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1585" w14:textId="77777777" w:rsidR="00C42D54" w:rsidRPr="004F47B6" w:rsidRDefault="00C42D54" w:rsidP="00C42D54">
      <w:pPr>
        <w:pStyle w:val="Bezatstarpm"/>
        <w:rPr>
          <w:rFonts w:ascii="Times New Roman" w:hAnsi="Times New Roman"/>
        </w:rPr>
      </w:pPr>
    </w:p>
    <w:p w14:paraId="69DE5E7A" w14:textId="77777777" w:rsidR="008D3045" w:rsidRPr="008D3045" w:rsidRDefault="008D3045" w:rsidP="008D3045">
      <w:pPr>
        <w:tabs>
          <w:tab w:val="left" w:pos="795"/>
        </w:tabs>
        <w:jc w:val="right"/>
        <w:rPr>
          <w:rFonts w:ascii="Times New Roman" w:eastAsia="Aptos" w:hAnsi="Times New Roman"/>
          <w:kern w:val="2"/>
          <w:szCs w:val="24"/>
          <w:lang w:val="lv-LV"/>
          <w14:ligatures w14:val="standardContextual"/>
        </w:rPr>
      </w:pPr>
      <w:r w:rsidRPr="008D3045">
        <w:rPr>
          <w:rFonts w:ascii="Times New Roman" w:eastAsia="Aptos" w:hAnsi="Times New Roman"/>
          <w:kern w:val="2"/>
          <w:szCs w:val="24"/>
          <w:lang w:val="lv-LV"/>
          <w14:ligatures w14:val="standardContextual"/>
        </w:rPr>
        <w:t>Apstiprināts ar Ādažu novada pašvaldības</w:t>
      </w:r>
    </w:p>
    <w:p w14:paraId="12DB5696" w14:textId="1446F28A" w:rsidR="008D3045" w:rsidRPr="008D3045" w:rsidRDefault="008D3045" w:rsidP="008D3045">
      <w:pPr>
        <w:tabs>
          <w:tab w:val="left" w:pos="795"/>
        </w:tabs>
        <w:jc w:val="right"/>
        <w:rPr>
          <w:rFonts w:ascii="Times New Roman" w:eastAsia="Aptos" w:hAnsi="Times New Roman"/>
          <w:kern w:val="2"/>
          <w:szCs w:val="24"/>
          <w:lang w:val="lv-LV"/>
          <w14:ligatures w14:val="standardContextual"/>
        </w:rPr>
      </w:pPr>
      <w:r w:rsidRPr="008D3045">
        <w:rPr>
          <w:rFonts w:ascii="Times New Roman" w:eastAsia="Aptos" w:hAnsi="Times New Roman"/>
          <w:kern w:val="2"/>
          <w:szCs w:val="24"/>
          <w:lang w:val="lv-LV"/>
          <w14:ligatures w14:val="standardContextual"/>
        </w:rPr>
        <w:t xml:space="preserve">2025.gada </w:t>
      </w:r>
      <w:r>
        <w:rPr>
          <w:rFonts w:ascii="Times New Roman" w:eastAsia="Aptos" w:hAnsi="Times New Roman"/>
          <w:kern w:val="2"/>
          <w:szCs w:val="24"/>
          <w:lang w:val="lv-LV"/>
          <w14:ligatures w14:val="standardContextual"/>
        </w:rPr>
        <w:t>15</w:t>
      </w:r>
      <w:r w:rsidRPr="008D3045">
        <w:rPr>
          <w:rFonts w:ascii="Times New Roman" w:eastAsia="Aptos" w:hAnsi="Times New Roman"/>
          <w:kern w:val="2"/>
          <w:szCs w:val="24"/>
          <w:lang w:val="lv-LV"/>
          <w14:ligatures w14:val="standardContextual"/>
        </w:rPr>
        <w:t xml:space="preserve">. </w:t>
      </w:r>
      <w:r>
        <w:rPr>
          <w:rFonts w:ascii="Times New Roman" w:eastAsia="Aptos" w:hAnsi="Times New Roman"/>
          <w:kern w:val="2"/>
          <w:szCs w:val="24"/>
          <w:lang w:val="lv-LV"/>
          <w14:ligatures w14:val="standardContextual"/>
        </w:rPr>
        <w:t>decembra</w:t>
      </w:r>
    </w:p>
    <w:p w14:paraId="039575A3" w14:textId="46A65EB9" w:rsidR="008D3045" w:rsidRPr="008D3045" w:rsidRDefault="008D3045" w:rsidP="008D3045">
      <w:pPr>
        <w:tabs>
          <w:tab w:val="left" w:pos="795"/>
        </w:tabs>
        <w:jc w:val="right"/>
        <w:rPr>
          <w:rFonts w:ascii="Times New Roman" w:eastAsia="Aptos" w:hAnsi="Times New Roman"/>
          <w:kern w:val="2"/>
          <w:szCs w:val="24"/>
          <w:lang w:val="lv-LV"/>
          <w14:ligatures w14:val="standardContextual"/>
        </w:rPr>
      </w:pPr>
      <w:r w:rsidRPr="008D3045">
        <w:rPr>
          <w:rFonts w:ascii="Times New Roman" w:eastAsia="Aptos" w:hAnsi="Times New Roman"/>
          <w:kern w:val="2"/>
          <w:szCs w:val="24"/>
          <w:lang w:val="lv-LV"/>
          <w14:ligatures w14:val="standardContextual"/>
        </w:rPr>
        <w:t xml:space="preserve"> rīkojumu Nr. ĀNP/8-14/2</w:t>
      </w:r>
      <w:r w:rsidRPr="001336F9">
        <w:rPr>
          <w:rFonts w:ascii="Times New Roman" w:eastAsia="Aptos" w:hAnsi="Times New Roman"/>
          <w:kern w:val="2"/>
          <w:szCs w:val="24"/>
          <w:lang w:val="lv-LV"/>
          <w14:ligatures w14:val="standardContextual"/>
        </w:rPr>
        <w:t>5/19</w:t>
      </w:r>
    </w:p>
    <w:p w14:paraId="6D2E8EDD" w14:textId="77777777" w:rsidR="008D3045" w:rsidRDefault="008D3045" w:rsidP="008D3045">
      <w:pPr>
        <w:pStyle w:val="Bezatstarpm"/>
        <w:rPr>
          <w:rFonts w:ascii="Times New Roman" w:hAnsi="Times New Roman"/>
        </w:rPr>
      </w:pPr>
    </w:p>
    <w:p w14:paraId="3CE6650E" w14:textId="371EF792" w:rsidR="00C42D54" w:rsidRPr="008D3045" w:rsidRDefault="008D3045" w:rsidP="00C42D54">
      <w:pPr>
        <w:pStyle w:val="Bezatstarpm"/>
        <w:jc w:val="right"/>
        <w:rPr>
          <w:rFonts w:ascii="Times New Roman" w:hAnsi="Times New Roman"/>
          <w:sz w:val="24"/>
          <w:szCs w:val="24"/>
        </w:rPr>
      </w:pPr>
      <w:r>
        <w:rPr>
          <w:rFonts w:ascii="Times New Roman" w:hAnsi="Times New Roman"/>
          <w:sz w:val="24"/>
          <w:szCs w:val="24"/>
        </w:rPr>
        <w:t>Saskaņā</w:t>
      </w:r>
      <w:r w:rsidR="00C42D54" w:rsidRPr="008D3045">
        <w:rPr>
          <w:rFonts w:ascii="Times New Roman" w:hAnsi="Times New Roman"/>
          <w:sz w:val="24"/>
          <w:szCs w:val="24"/>
        </w:rPr>
        <w:t xml:space="preserve"> ar </w:t>
      </w:r>
    </w:p>
    <w:p w14:paraId="6DBF99BB" w14:textId="2241A302" w:rsidR="00C42D54" w:rsidRPr="008D3045" w:rsidRDefault="00C42D54" w:rsidP="00C42D54">
      <w:pPr>
        <w:pStyle w:val="Bezatstarpm"/>
        <w:jc w:val="right"/>
        <w:rPr>
          <w:rFonts w:ascii="Times New Roman" w:hAnsi="Times New Roman"/>
          <w:sz w:val="24"/>
          <w:szCs w:val="24"/>
        </w:rPr>
      </w:pPr>
      <w:r w:rsidRPr="008D3045">
        <w:rPr>
          <w:rFonts w:ascii="Times New Roman" w:hAnsi="Times New Roman"/>
          <w:sz w:val="24"/>
          <w:szCs w:val="24"/>
        </w:rPr>
        <w:t xml:space="preserve">Valsts izglītības </w:t>
      </w:r>
      <w:r w:rsidR="00944365" w:rsidRPr="008D3045">
        <w:rPr>
          <w:rFonts w:ascii="Times New Roman" w:hAnsi="Times New Roman"/>
          <w:sz w:val="24"/>
          <w:szCs w:val="24"/>
        </w:rPr>
        <w:t>attīstības</w:t>
      </w:r>
      <w:r w:rsidR="00593F60" w:rsidRPr="008D3045">
        <w:rPr>
          <w:rFonts w:ascii="Times New Roman" w:hAnsi="Times New Roman"/>
          <w:sz w:val="24"/>
          <w:szCs w:val="24"/>
        </w:rPr>
        <w:t xml:space="preserve"> </w:t>
      </w:r>
      <w:r w:rsidR="00944365" w:rsidRPr="008D3045">
        <w:rPr>
          <w:rFonts w:ascii="Times New Roman" w:hAnsi="Times New Roman"/>
          <w:sz w:val="24"/>
          <w:szCs w:val="24"/>
        </w:rPr>
        <w:t xml:space="preserve">aģentūras </w:t>
      </w:r>
    </w:p>
    <w:p w14:paraId="6A799E5B" w14:textId="753896F1" w:rsidR="00C42D54" w:rsidRPr="008D3045" w:rsidRDefault="00C42D54" w:rsidP="00C42D54">
      <w:pPr>
        <w:pStyle w:val="Bezatstarpm"/>
        <w:jc w:val="right"/>
        <w:rPr>
          <w:rFonts w:ascii="Times New Roman" w:hAnsi="Times New Roman"/>
          <w:sz w:val="24"/>
          <w:szCs w:val="24"/>
        </w:rPr>
      </w:pPr>
      <w:r w:rsidRPr="008D3045">
        <w:rPr>
          <w:rFonts w:ascii="Times New Roman" w:hAnsi="Times New Roman"/>
          <w:sz w:val="24"/>
          <w:szCs w:val="24"/>
        </w:rPr>
        <w:t>202</w:t>
      </w:r>
      <w:r w:rsidR="003F4140" w:rsidRPr="008D3045">
        <w:rPr>
          <w:rFonts w:ascii="Times New Roman" w:hAnsi="Times New Roman"/>
          <w:sz w:val="24"/>
          <w:szCs w:val="24"/>
        </w:rPr>
        <w:t>5</w:t>
      </w:r>
      <w:r w:rsidRPr="008D3045">
        <w:rPr>
          <w:rFonts w:ascii="Times New Roman" w:hAnsi="Times New Roman"/>
          <w:sz w:val="24"/>
          <w:szCs w:val="24"/>
        </w:rPr>
        <w:t>.</w:t>
      </w:r>
      <w:r w:rsidR="00AB734D" w:rsidRPr="008D3045">
        <w:rPr>
          <w:rFonts w:ascii="Times New Roman" w:hAnsi="Times New Roman"/>
          <w:sz w:val="24"/>
          <w:szCs w:val="24"/>
        </w:rPr>
        <w:t xml:space="preserve"> </w:t>
      </w:r>
      <w:r w:rsidRPr="008D3045">
        <w:rPr>
          <w:rFonts w:ascii="Times New Roman" w:hAnsi="Times New Roman"/>
          <w:sz w:val="24"/>
          <w:szCs w:val="24"/>
        </w:rPr>
        <w:t>gada</w:t>
      </w:r>
      <w:r w:rsidR="009F7882" w:rsidRPr="008D3045">
        <w:rPr>
          <w:rFonts w:ascii="Times New Roman" w:hAnsi="Times New Roman"/>
          <w:sz w:val="24"/>
          <w:szCs w:val="24"/>
        </w:rPr>
        <w:t xml:space="preserve"> </w:t>
      </w:r>
      <w:r w:rsidR="00AB734D" w:rsidRPr="008D3045">
        <w:rPr>
          <w:rFonts w:ascii="Times New Roman" w:hAnsi="Times New Roman"/>
          <w:sz w:val="24"/>
          <w:szCs w:val="24"/>
        </w:rPr>
        <w:t xml:space="preserve">15. </w:t>
      </w:r>
      <w:r w:rsidR="00EF4C07" w:rsidRPr="008D3045">
        <w:rPr>
          <w:rFonts w:ascii="Times New Roman" w:hAnsi="Times New Roman"/>
          <w:sz w:val="24"/>
          <w:szCs w:val="24"/>
        </w:rPr>
        <w:t>okto</w:t>
      </w:r>
      <w:r w:rsidRPr="008D3045">
        <w:rPr>
          <w:rFonts w:ascii="Times New Roman" w:hAnsi="Times New Roman"/>
          <w:sz w:val="24"/>
          <w:szCs w:val="24"/>
        </w:rPr>
        <w:t>bra rīkojumu Nr.</w:t>
      </w:r>
      <w:r w:rsidR="00AB734D" w:rsidRPr="008D3045">
        <w:rPr>
          <w:rFonts w:ascii="Times New Roman" w:hAnsi="Times New Roman"/>
          <w:sz w:val="24"/>
          <w:szCs w:val="24"/>
        </w:rPr>
        <w:t>1.-5.2/373</w:t>
      </w:r>
      <w:r w:rsidRPr="008D3045">
        <w:rPr>
          <w:rFonts w:ascii="Times New Roman" w:hAnsi="Times New Roman"/>
          <w:sz w:val="24"/>
          <w:szCs w:val="24"/>
        </w:rPr>
        <w:t xml:space="preserve"> </w:t>
      </w:r>
    </w:p>
    <w:p w14:paraId="56BCF9F9" w14:textId="77777777" w:rsidR="00C42D54" w:rsidRPr="004F47B6" w:rsidRDefault="00C42D54" w:rsidP="00C42D54">
      <w:pPr>
        <w:pStyle w:val="Nosaukums"/>
        <w:rPr>
          <w:rFonts w:ascii="Times New Roman" w:hAnsi="Times New Roman"/>
          <w:szCs w:val="28"/>
          <w:lang w:val="lv-LV"/>
        </w:rPr>
      </w:pPr>
    </w:p>
    <w:p w14:paraId="5049BB1C" w14:textId="5BFD4ABD" w:rsidR="00166F9A" w:rsidRPr="008D3045" w:rsidRDefault="008D3045" w:rsidP="008D3045">
      <w:pPr>
        <w:ind w:right="253"/>
        <w:jc w:val="center"/>
        <w:rPr>
          <w:rFonts w:ascii="Times New Roman" w:hAnsi="Times New Roman"/>
          <w:sz w:val="28"/>
          <w:szCs w:val="28"/>
          <w:lang w:val="lv-LV"/>
        </w:rPr>
      </w:pPr>
      <w:bookmarkStart w:id="0" w:name="_Hlk177387977"/>
      <w:r>
        <w:rPr>
          <w:rFonts w:ascii="Times New Roman" w:hAnsi="Times New Roman"/>
          <w:sz w:val="28"/>
          <w:szCs w:val="28"/>
          <w:lang w:val="lv-LV"/>
        </w:rPr>
        <w:t>Ādažu novada pusfināls</w:t>
      </w:r>
    </w:p>
    <w:bookmarkEnd w:id="0"/>
    <w:p w14:paraId="2ACEBB65" w14:textId="77777777" w:rsidR="00C42D54" w:rsidRPr="004F47B6" w:rsidRDefault="00C42D54" w:rsidP="00C42D54">
      <w:pPr>
        <w:pStyle w:val="Nosaukums"/>
        <w:rPr>
          <w:rFonts w:ascii="Times New Roman" w:hAnsi="Times New Roman"/>
          <w:lang w:val="lv-LV"/>
        </w:rPr>
      </w:pPr>
    </w:p>
    <w:p w14:paraId="33F03D68" w14:textId="4B173D7F" w:rsidR="00166F9A" w:rsidRPr="004F47B6" w:rsidRDefault="004F47B6" w:rsidP="00C42D54">
      <w:pPr>
        <w:pStyle w:val="Nosaukums"/>
        <w:rPr>
          <w:rFonts w:ascii="Times New Roman" w:hAnsi="Times New Roman"/>
          <w:lang w:val="lv-LV"/>
        </w:rPr>
      </w:pPr>
      <w:bookmarkStart w:id="1" w:name="_Hlk216467738"/>
      <w:r w:rsidRPr="00B508CF">
        <w:rPr>
          <w:rFonts w:ascii="Times New Roman" w:hAnsi="Times New Roman"/>
          <w:b w:val="0"/>
          <w:bCs/>
          <w:lang w:val="lv-LV"/>
        </w:rPr>
        <w:t>S</w:t>
      </w:r>
      <w:r w:rsidR="00B508CF" w:rsidRPr="00B508CF">
        <w:rPr>
          <w:rFonts w:ascii="Times New Roman" w:hAnsi="Times New Roman"/>
          <w:b w:val="0"/>
          <w:bCs/>
          <w:lang w:val="lv-LV"/>
        </w:rPr>
        <w:t>tās</w:t>
      </w:r>
      <w:r w:rsidR="00593F60">
        <w:rPr>
          <w:rFonts w:ascii="Times New Roman" w:hAnsi="Times New Roman"/>
          <w:b w:val="0"/>
          <w:bCs/>
          <w:lang w:val="lv-LV"/>
        </w:rPr>
        <w:t>t</w:t>
      </w:r>
      <w:r w:rsidR="00B508CF" w:rsidRPr="00B508CF">
        <w:rPr>
          <w:rFonts w:ascii="Times New Roman" w:hAnsi="Times New Roman"/>
          <w:b w:val="0"/>
          <w:bCs/>
          <w:lang w:val="lv-LV"/>
        </w:rPr>
        <w:t>nieku konkurss</w:t>
      </w:r>
      <w:r w:rsidR="00B508CF">
        <w:rPr>
          <w:rFonts w:ascii="Times New Roman" w:hAnsi="Times New Roman"/>
          <w:lang w:val="lv-LV"/>
        </w:rPr>
        <w:t xml:space="preserve"> </w:t>
      </w:r>
      <w:r w:rsidR="00C42D54" w:rsidRPr="004F47B6">
        <w:rPr>
          <w:rFonts w:ascii="Times New Roman" w:hAnsi="Times New Roman"/>
          <w:lang w:val="lv-LV"/>
        </w:rPr>
        <w:t>ANEKDOŠU VIRPULIS 202</w:t>
      </w:r>
      <w:r w:rsidR="00FE3863">
        <w:rPr>
          <w:rFonts w:ascii="Times New Roman" w:hAnsi="Times New Roman"/>
          <w:lang w:val="lv-LV"/>
        </w:rPr>
        <w:t>6</w:t>
      </w:r>
      <w:r w:rsidR="00166F9A" w:rsidRPr="004F47B6">
        <w:rPr>
          <w:rFonts w:ascii="Times New Roman" w:hAnsi="Times New Roman"/>
          <w:lang w:val="lv-LV"/>
        </w:rPr>
        <w:t xml:space="preserve"> </w:t>
      </w:r>
    </w:p>
    <w:bookmarkEnd w:id="1"/>
    <w:p w14:paraId="5C83D88B" w14:textId="77777777" w:rsidR="00C42D54" w:rsidRPr="004F47B6" w:rsidRDefault="00C42D54" w:rsidP="004F47B6">
      <w:pPr>
        <w:pStyle w:val="Nosaukums"/>
        <w:jc w:val="left"/>
        <w:rPr>
          <w:rFonts w:ascii="Times New Roman" w:hAnsi="Times New Roman"/>
          <w:lang w:val="lv-LV"/>
        </w:rPr>
      </w:pPr>
    </w:p>
    <w:p w14:paraId="4917341F" w14:textId="77777777" w:rsidR="00C42D54" w:rsidRPr="004F47B6" w:rsidRDefault="00C42D54" w:rsidP="00C42D54">
      <w:pPr>
        <w:pStyle w:val="Nosaukums"/>
        <w:rPr>
          <w:rFonts w:ascii="Times New Roman" w:hAnsi="Times New Roman"/>
          <w:b w:val="0"/>
          <w:lang w:val="lv-LV"/>
        </w:rPr>
      </w:pPr>
      <w:r w:rsidRPr="004F47B6">
        <w:rPr>
          <w:rFonts w:ascii="Times New Roman" w:hAnsi="Times New Roman"/>
          <w:b w:val="0"/>
          <w:lang w:val="lv-LV"/>
        </w:rPr>
        <w:t>Nolikums</w:t>
      </w:r>
    </w:p>
    <w:p w14:paraId="1A376B1F" w14:textId="77777777" w:rsidR="00C42D54" w:rsidRPr="004F47B6" w:rsidRDefault="00C42D54" w:rsidP="00C42D54">
      <w:pPr>
        <w:pStyle w:val="Nosaukums"/>
        <w:rPr>
          <w:rFonts w:ascii="Times New Roman" w:hAnsi="Times New Roman"/>
          <w:b w:val="0"/>
          <w:szCs w:val="28"/>
          <w:lang w:val="lv-LV"/>
        </w:rPr>
      </w:pPr>
    </w:p>
    <w:p w14:paraId="5B154047" w14:textId="77777777" w:rsidR="00C42D54" w:rsidRPr="004F47B6" w:rsidRDefault="00C42D54" w:rsidP="00C42D54">
      <w:pPr>
        <w:jc w:val="both"/>
        <w:rPr>
          <w:rFonts w:ascii="Times New Roman" w:hAnsi="Times New Roman"/>
          <w:b/>
          <w:caps/>
          <w:szCs w:val="24"/>
          <w:lang w:val="lv-LV"/>
        </w:rPr>
      </w:pPr>
    </w:p>
    <w:p w14:paraId="594FD096" w14:textId="77777777" w:rsidR="00C42D54" w:rsidRPr="004F47B6" w:rsidRDefault="00C42D54" w:rsidP="00C42D54">
      <w:pPr>
        <w:jc w:val="both"/>
        <w:rPr>
          <w:rFonts w:ascii="Times New Roman" w:hAnsi="Times New Roman"/>
          <w:b/>
          <w:caps/>
          <w:szCs w:val="24"/>
          <w:lang w:val="lv-LV"/>
        </w:rPr>
      </w:pPr>
      <w:r w:rsidRPr="004F47B6">
        <w:rPr>
          <w:rFonts w:ascii="Times New Roman" w:hAnsi="Times New Roman"/>
          <w:b/>
          <w:caps/>
          <w:szCs w:val="24"/>
          <w:lang w:val="lv-LV"/>
        </w:rPr>
        <w:t>mērķis</w:t>
      </w:r>
    </w:p>
    <w:p w14:paraId="660200CD" w14:textId="28E379B3" w:rsidR="00C42D54" w:rsidRPr="004F47B6" w:rsidRDefault="00C42D54" w:rsidP="00B90990">
      <w:pPr>
        <w:keepNext/>
        <w:numPr>
          <w:ilvl w:val="0"/>
          <w:numId w:val="5"/>
        </w:numPr>
        <w:ind w:left="0" w:firstLine="0"/>
        <w:jc w:val="both"/>
        <w:rPr>
          <w:rFonts w:ascii="Times New Roman" w:hAnsi="Times New Roman"/>
          <w:szCs w:val="24"/>
          <w:lang w:val="lv-LV"/>
        </w:rPr>
      </w:pPr>
      <w:r w:rsidRPr="004F47B6">
        <w:rPr>
          <w:rFonts w:ascii="Times New Roman" w:hAnsi="Times New Roman"/>
          <w:szCs w:val="24"/>
          <w:lang w:val="lv-LV"/>
        </w:rPr>
        <w:t>Bērnu un jauniešu kultūras izpratnes un pašizpausmes mākslā lietpratības veicināšana</w:t>
      </w:r>
      <w:r w:rsidR="002552FD" w:rsidRPr="004F47B6">
        <w:rPr>
          <w:rFonts w:ascii="Times New Roman" w:hAnsi="Times New Roman"/>
          <w:szCs w:val="24"/>
          <w:lang w:val="lv-LV"/>
        </w:rPr>
        <w:t xml:space="preserve"> un līdzdalība Dziesmu un deju svētku tradīcijas saglabāšanā un kopšanā</w:t>
      </w:r>
      <w:r w:rsidRPr="004F47B6">
        <w:rPr>
          <w:rFonts w:ascii="Times New Roman" w:hAnsi="Times New Roman"/>
          <w:szCs w:val="24"/>
          <w:lang w:val="lv-LV"/>
        </w:rPr>
        <w:t>.</w:t>
      </w:r>
    </w:p>
    <w:p w14:paraId="75E5B167" w14:textId="77777777" w:rsidR="002552FD" w:rsidRPr="004F47B6" w:rsidRDefault="002552FD" w:rsidP="00B90990">
      <w:pPr>
        <w:keepNext/>
        <w:ind w:left="709"/>
        <w:jc w:val="both"/>
        <w:rPr>
          <w:rFonts w:ascii="Times New Roman" w:hAnsi="Times New Roman"/>
          <w:szCs w:val="24"/>
          <w:lang w:val="lv-LV"/>
        </w:rPr>
      </w:pPr>
    </w:p>
    <w:p w14:paraId="07D3C311" w14:textId="77777777" w:rsidR="00C42D54" w:rsidRPr="004F47B6" w:rsidRDefault="00C42D54" w:rsidP="00B90990">
      <w:pPr>
        <w:jc w:val="both"/>
        <w:rPr>
          <w:rFonts w:ascii="Times New Roman" w:hAnsi="Times New Roman"/>
          <w:b/>
          <w:szCs w:val="24"/>
          <w:lang w:val="lv-LV"/>
        </w:rPr>
      </w:pPr>
      <w:r w:rsidRPr="004F47B6">
        <w:rPr>
          <w:rFonts w:ascii="Times New Roman" w:hAnsi="Times New Roman"/>
          <w:b/>
          <w:szCs w:val="24"/>
          <w:lang w:val="lv-LV"/>
        </w:rPr>
        <w:t>UZDEVUMI</w:t>
      </w:r>
    </w:p>
    <w:p w14:paraId="61EF2662" w14:textId="65AA910A" w:rsidR="00C42D54" w:rsidRPr="004F47B6" w:rsidRDefault="003D7C38" w:rsidP="00B90990">
      <w:pPr>
        <w:keepNext/>
        <w:numPr>
          <w:ilvl w:val="0"/>
          <w:numId w:val="5"/>
        </w:numPr>
        <w:ind w:left="0" w:firstLine="0"/>
        <w:jc w:val="both"/>
        <w:rPr>
          <w:rFonts w:ascii="Times New Roman" w:hAnsi="Times New Roman"/>
          <w:b/>
          <w:bCs/>
          <w:caps/>
          <w:szCs w:val="24"/>
          <w:lang w:val="lv-LV"/>
        </w:rPr>
      </w:pPr>
      <w:r>
        <w:rPr>
          <w:rFonts w:ascii="Times New Roman" w:eastAsia="Times New Roman" w:hAnsi="Times New Roman"/>
          <w:szCs w:val="24"/>
          <w:lang w:val="lv-LV"/>
        </w:rPr>
        <w:t>Mutvārdu kultūras izpratnes veicināšana, stāstīšanas tradīcijas atjaunošana</w:t>
      </w:r>
      <w:r w:rsidR="00F92F04">
        <w:rPr>
          <w:rFonts w:ascii="Times New Roman" w:eastAsia="Times New Roman" w:hAnsi="Times New Roman"/>
          <w:szCs w:val="24"/>
          <w:lang w:val="lv-LV"/>
        </w:rPr>
        <w:t>, uzturēšana un attīstīšana</w:t>
      </w:r>
      <w:r w:rsidR="00C035FB">
        <w:rPr>
          <w:rFonts w:ascii="Times New Roman" w:eastAsia="Times New Roman" w:hAnsi="Times New Roman"/>
          <w:szCs w:val="24"/>
          <w:lang w:val="lv-LV"/>
        </w:rPr>
        <w:t>, rosinot pašizpausmi stāstīšanas jomā un aktīvi līdzdarbojoties mūsdienu tautas mutvārdu kultūrā</w:t>
      </w:r>
      <w:r w:rsidR="00C42D54" w:rsidRPr="004F47B6">
        <w:rPr>
          <w:rFonts w:ascii="Times New Roman" w:eastAsia="Times New Roman" w:hAnsi="Times New Roman"/>
          <w:szCs w:val="24"/>
          <w:lang w:val="lv-LV"/>
        </w:rPr>
        <w:t xml:space="preserve">. </w:t>
      </w:r>
    </w:p>
    <w:p w14:paraId="2EA07B2F" w14:textId="0CE43565" w:rsidR="00C42D54" w:rsidRPr="004F47B6" w:rsidRDefault="000812C9" w:rsidP="00B90990">
      <w:pPr>
        <w:keepNext/>
        <w:numPr>
          <w:ilvl w:val="0"/>
          <w:numId w:val="5"/>
        </w:numPr>
        <w:ind w:left="0" w:firstLine="0"/>
        <w:jc w:val="both"/>
        <w:rPr>
          <w:rFonts w:ascii="Times New Roman" w:hAnsi="Times New Roman"/>
          <w:b/>
          <w:bCs/>
          <w:caps/>
          <w:szCs w:val="24"/>
          <w:lang w:val="lv-LV"/>
        </w:rPr>
      </w:pPr>
      <w:r>
        <w:rPr>
          <w:rFonts w:ascii="Times New Roman" w:hAnsi="Times New Roman"/>
          <w:szCs w:val="24"/>
          <w:lang w:val="lv-LV"/>
        </w:rPr>
        <w:t>H</w:t>
      </w:r>
      <w:r w:rsidR="00C42D54" w:rsidRPr="004F47B6">
        <w:rPr>
          <w:rFonts w:ascii="Times New Roman" w:hAnsi="Times New Roman"/>
          <w:szCs w:val="24"/>
          <w:lang w:val="lv-LV"/>
        </w:rPr>
        <w:t>umora izjūt</w:t>
      </w:r>
      <w:r>
        <w:rPr>
          <w:rFonts w:ascii="Times New Roman" w:hAnsi="Times New Roman"/>
          <w:szCs w:val="24"/>
          <w:lang w:val="lv-LV"/>
        </w:rPr>
        <w:t>as</w:t>
      </w:r>
      <w:r w:rsidR="00C42D54" w:rsidRPr="004F47B6">
        <w:rPr>
          <w:rFonts w:ascii="Times New Roman" w:hAnsi="Times New Roman"/>
          <w:szCs w:val="24"/>
          <w:lang w:val="lv-LV"/>
        </w:rPr>
        <w:t xml:space="preserve"> un anekdošu stāstīšanas iemaņ</w:t>
      </w:r>
      <w:r>
        <w:rPr>
          <w:rFonts w:ascii="Times New Roman" w:hAnsi="Times New Roman"/>
          <w:szCs w:val="24"/>
          <w:lang w:val="lv-LV"/>
        </w:rPr>
        <w:t>u izkopšana</w:t>
      </w:r>
      <w:r w:rsidR="00C42D54" w:rsidRPr="004F47B6">
        <w:rPr>
          <w:rFonts w:ascii="Times New Roman" w:hAnsi="Times New Roman"/>
          <w:szCs w:val="24"/>
          <w:lang w:val="lv-LV"/>
        </w:rPr>
        <w:t xml:space="preserve"> bērnu un jauniešu vidū. </w:t>
      </w:r>
      <w:r>
        <w:rPr>
          <w:rFonts w:ascii="Times New Roman" w:hAnsi="Times New Roman"/>
          <w:szCs w:val="24"/>
          <w:lang w:val="lv-LV"/>
        </w:rPr>
        <w:t>S</w:t>
      </w:r>
      <w:r w:rsidR="00C42D54" w:rsidRPr="004F47B6">
        <w:rPr>
          <w:rFonts w:ascii="Times New Roman" w:hAnsi="Times New Roman"/>
          <w:szCs w:val="24"/>
          <w:lang w:val="lv-LV"/>
        </w:rPr>
        <w:t>tāstu paraugu</w:t>
      </w:r>
      <w:r>
        <w:rPr>
          <w:rFonts w:ascii="Times New Roman" w:hAnsi="Times New Roman"/>
          <w:szCs w:val="24"/>
          <w:lang w:val="lv-LV"/>
        </w:rPr>
        <w:t xml:space="preserve"> sagatavošana</w:t>
      </w:r>
      <w:r w:rsidR="00C42D54" w:rsidRPr="004F47B6">
        <w:rPr>
          <w:rFonts w:ascii="Times New Roman" w:hAnsi="Times New Roman"/>
          <w:szCs w:val="24"/>
          <w:lang w:val="lv-LV"/>
        </w:rPr>
        <w:t xml:space="preserve"> bērnu un jauniešu Nemateriālā kultūras mantojuma apgūšanas un pārmantošanas programmas “Pulkā </w:t>
      </w:r>
      <w:proofErr w:type="spellStart"/>
      <w:r w:rsidR="00C42D54" w:rsidRPr="004F47B6">
        <w:rPr>
          <w:rFonts w:ascii="Times New Roman" w:hAnsi="Times New Roman"/>
          <w:szCs w:val="24"/>
          <w:lang w:val="lv-LV"/>
        </w:rPr>
        <w:t>eimu</w:t>
      </w:r>
      <w:proofErr w:type="spellEnd"/>
      <w:r w:rsidR="00C42D54" w:rsidRPr="004F47B6">
        <w:rPr>
          <w:rFonts w:ascii="Times New Roman" w:hAnsi="Times New Roman"/>
          <w:szCs w:val="24"/>
          <w:lang w:val="lv-LV"/>
        </w:rPr>
        <w:t>, pulkā teku” metodiskajiem materiāliem</w:t>
      </w:r>
      <w:r>
        <w:rPr>
          <w:rFonts w:ascii="Times New Roman" w:hAnsi="Times New Roman"/>
          <w:szCs w:val="24"/>
          <w:lang w:val="lv-LV"/>
        </w:rPr>
        <w:t xml:space="preserve"> </w:t>
      </w:r>
      <w:r w:rsidR="00C42D54" w:rsidRPr="004F47B6">
        <w:rPr>
          <w:rFonts w:ascii="Times New Roman" w:hAnsi="Times New Roman"/>
          <w:szCs w:val="24"/>
          <w:lang w:val="lv-LV"/>
        </w:rPr>
        <w:t>un folkloras konkursu laureātu koncertam</w:t>
      </w:r>
      <w:r>
        <w:rPr>
          <w:rFonts w:ascii="Times New Roman" w:hAnsi="Times New Roman"/>
          <w:szCs w:val="24"/>
          <w:lang w:val="lv-LV"/>
        </w:rPr>
        <w:t xml:space="preserve"> “Pulkā </w:t>
      </w:r>
      <w:proofErr w:type="spellStart"/>
      <w:r>
        <w:rPr>
          <w:rFonts w:ascii="Times New Roman" w:hAnsi="Times New Roman"/>
          <w:szCs w:val="24"/>
          <w:lang w:val="lv-LV"/>
        </w:rPr>
        <w:t>eimu</w:t>
      </w:r>
      <w:proofErr w:type="spellEnd"/>
      <w:r>
        <w:rPr>
          <w:rFonts w:ascii="Times New Roman" w:hAnsi="Times New Roman"/>
          <w:szCs w:val="24"/>
          <w:lang w:val="lv-LV"/>
        </w:rPr>
        <w:t>, pulkā teku” Nacionālajā sarīkojumā</w:t>
      </w:r>
      <w:r w:rsidR="00C42D54" w:rsidRPr="004F47B6">
        <w:rPr>
          <w:rFonts w:ascii="Times New Roman" w:hAnsi="Times New Roman"/>
          <w:szCs w:val="24"/>
          <w:lang w:val="lv-LV"/>
        </w:rPr>
        <w:t>.</w:t>
      </w:r>
    </w:p>
    <w:p w14:paraId="5DA27E08" w14:textId="77777777" w:rsidR="00C42D54" w:rsidRPr="004F47B6" w:rsidRDefault="00C42D54" w:rsidP="00B90990">
      <w:pPr>
        <w:keepNext/>
        <w:jc w:val="both"/>
        <w:rPr>
          <w:rFonts w:ascii="Times New Roman" w:hAnsi="Times New Roman"/>
          <w:b/>
          <w:bCs/>
          <w:caps/>
          <w:szCs w:val="24"/>
          <w:lang w:val="lv-LV"/>
        </w:rPr>
      </w:pPr>
    </w:p>
    <w:p w14:paraId="06F3A988" w14:textId="7DB0D1F4" w:rsidR="00C42D54" w:rsidRPr="004F47B6" w:rsidRDefault="00821005" w:rsidP="00B90990">
      <w:pPr>
        <w:jc w:val="both"/>
        <w:rPr>
          <w:rFonts w:ascii="Times New Roman" w:hAnsi="Times New Roman"/>
          <w:b/>
          <w:szCs w:val="24"/>
          <w:u w:val="single"/>
          <w:lang w:val="lv-LV"/>
        </w:rPr>
      </w:pPr>
      <w:r>
        <w:rPr>
          <w:rFonts w:ascii="Times New Roman" w:hAnsi="Times New Roman"/>
          <w:b/>
          <w:caps/>
          <w:szCs w:val="24"/>
          <w:lang w:val="lv-LV"/>
        </w:rPr>
        <w:t>Organiz</w:t>
      </w:r>
      <w:r w:rsidR="002D51D3">
        <w:rPr>
          <w:rFonts w:ascii="Times New Roman" w:hAnsi="Times New Roman"/>
          <w:b/>
          <w:caps/>
          <w:szCs w:val="24"/>
          <w:lang w:val="lv-LV"/>
        </w:rPr>
        <w:t>ATORI</w:t>
      </w:r>
    </w:p>
    <w:p w14:paraId="7D541FCE" w14:textId="4D6B6B68" w:rsidR="002D51D3" w:rsidRPr="002D51D3" w:rsidRDefault="002D51D3" w:rsidP="00B90990">
      <w:pPr>
        <w:keepNext/>
        <w:numPr>
          <w:ilvl w:val="0"/>
          <w:numId w:val="5"/>
        </w:numPr>
        <w:ind w:left="0" w:firstLine="0"/>
        <w:jc w:val="both"/>
        <w:rPr>
          <w:rFonts w:ascii="Times New Roman" w:hAnsi="Times New Roman"/>
          <w:b/>
          <w:bCs/>
          <w:caps/>
          <w:szCs w:val="24"/>
          <w:lang w:val="lv-LV"/>
        </w:rPr>
      </w:pPr>
      <w:r>
        <w:rPr>
          <w:rFonts w:ascii="Times New Roman" w:hAnsi="Times New Roman"/>
          <w:b/>
          <w:bCs/>
          <w:caps/>
          <w:szCs w:val="24"/>
          <w:lang w:val="lv-LV"/>
        </w:rPr>
        <w:t>P</w:t>
      </w:r>
      <w:r>
        <w:rPr>
          <w:rFonts w:ascii="Times New Roman" w:hAnsi="Times New Roman"/>
          <w:b/>
          <w:bCs/>
          <w:szCs w:val="24"/>
          <w:lang w:val="lv-LV"/>
        </w:rPr>
        <w:t xml:space="preserve">usfināls - </w:t>
      </w:r>
      <w:r w:rsidRPr="002D51D3">
        <w:rPr>
          <w:rFonts w:ascii="Times New Roman" w:hAnsi="Times New Roman" w:hint="cs"/>
          <w:szCs w:val="24"/>
          <w:lang w:val="lv-LV"/>
        </w:rPr>
        <w:t>Ā</w:t>
      </w:r>
      <w:r w:rsidRPr="002D51D3">
        <w:rPr>
          <w:rFonts w:ascii="Times New Roman" w:hAnsi="Times New Roman"/>
          <w:szCs w:val="24"/>
          <w:lang w:val="lv-LV"/>
        </w:rPr>
        <w:t>dažu novada pašvald</w:t>
      </w:r>
      <w:r w:rsidRPr="002D51D3">
        <w:rPr>
          <w:rFonts w:ascii="Times New Roman" w:hAnsi="Times New Roman" w:hint="cs"/>
          <w:szCs w:val="24"/>
          <w:lang w:val="lv-LV"/>
        </w:rPr>
        <w:t>ī</w:t>
      </w:r>
      <w:r w:rsidRPr="002D51D3">
        <w:rPr>
          <w:rFonts w:ascii="Times New Roman" w:hAnsi="Times New Roman"/>
          <w:szCs w:val="24"/>
          <w:lang w:val="lv-LV"/>
        </w:rPr>
        <w:t>bas Centr</w:t>
      </w:r>
      <w:r w:rsidRPr="002D51D3">
        <w:rPr>
          <w:rFonts w:ascii="Times New Roman" w:hAnsi="Times New Roman" w:hint="cs"/>
          <w:szCs w:val="24"/>
          <w:lang w:val="lv-LV"/>
        </w:rPr>
        <w:t>ā</w:t>
      </w:r>
      <w:r w:rsidRPr="002D51D3">
        <w:rPr>
          <w:rFonts w:ascii="Times New Roman" w:hAnsi="Times New Roman"/>
          <w:szCs w:val="24"/>
          <w:lang w:val="lv-LV"/>
        </w:rPr>
        <w:t>l</w:t>
      </w:r>
      <w:r w:rsidRPr="002D51D3">
        <w:rPr>
          <w:rFonts w:ascii="Times New Roman" w:hAnsi="Times New Roman" w:hint="cs"/>
          <w:szCs w:val="24"/>
          <w:lang w:val="lv-LV"/>
        </w:rPr>
        <w:t>ā</w:t>
      </w:r>
      <w:r w:rsidRPr="002D51D3">
        <w:rPr>
          <w:rFonts w:ascii="Times New Roman" w:hAnsi="Times New Roman"/>
          <w:szCs w:val="24"/>
          <w:lang w:val="lv-LV"/>
        </w:rPr>
        <w:t>s administr</w:t>
      </w:r>
      <w:r w:rsidRPr="002D51D3">
        <w:rPr>
          <w:rFonts w:ascii="Times New Roman" w:hAnsi="Times New Roman" w:hint="cs"/>
          <w:szCs w:val="24"/>
          <w:lang w:val="lv-LV"/>
        </w:rPr>
        <w:t>ā</w:t>
      </w:r>
      <w:r w:rsidRPr="002D51D3">
        <w:rPr>
          <w:rFonts w:ascii="Times New Roman" w:hAnsi="Times New Roman"/>
          <w:szCs w:val="24"/>
          <w:lang w:val="lv-LV"/>
        </w:rPr>
        <w:t>cijas Izgl</w:t>
      </w:r>
      <w:r w:rsidRPr="002D51D3">
        <w:rPr>
          <w:rFonts w:ascii="Times New Roman" w:hAnsi="Times New Roman" w:hint="cs"/>
          <w:szCs w:val="24"/>
          <w:lang w:val="lv-LV"/>
        </w:rPr>
        <w:t>ī</w:t>
      </w:r>
      <w:r w:rsidRPr="002D51D3">
        <w:rPr>
          <w:rFonts w:ascii="Times New Roman" w:hAnsi="Times New Roman"/>
          <w:szCs w:val="24"/>
          <w:lang w:val="lv-LV"/>
        </w:rPr>
        <w:t>t</w:t>
      </w:r>
      <w:r w:rsidRPr="002D51D3">
        <w:rPr>
          <w:rFonts w:ascii="Times New Roman" w:hAnsi="Times New Roman" w:hint="cs"/>
          <w:szCs w:val="24"/>
          <w:lang w:val="lv-LV"/>
        </w:rPr>
        <w:t>ī</w:t>
      </w:r>
      <w:r w:rsidRPr="002D51D3">
        <w:rPr>
          <w:rFonts w:ascii="Times New Roman" w:hAnsi="Times New Roman"/>
          <w:szCs w:val="24"/>
          <w:lang w:val="lv-LV"/>
        </w:rPr>
        <w:t>bas un jaunatnes noda</w:t>
      </w:r>
      <w:r w:rsidRPr="002D51D3">
        <w:rPr>
          <w:rFonts w:ascii="Times New Roman" w:hAnsi="Times New Roman" w:hint="cs"/>
          <w:szCs w:val="24"/>
          <w:lang w:val="lv-LV"/>
        </w:rPr>
        <w:t>ļ</w:t>
      </w:r>
      <w:r w:rsidRPr="002D51D3">
        <w:rPr>
          <w:rFonts w:ascii="Times New Roman" w:hAnsi="Times New Roman"/>
          <w:szCs w:val="24"/>
          <w:lang w:val="lv-LV"/>
        </w:rPr>
        <w:t>a (turpm</w:t>
      </w:r>
      <w:r w:rsidRPr="002D51D3">
        <w:rPr>
          <w:rFonts w:ascii="Times New Roman" w:hAnsi="Times New Roman" w:hint="cs"/>
          <w:szCs w:val="24"/>
          <w:lang w:val="lv-LV"/>
        </w:rPr>
        <w:t>ā</w:t>
      </w:r>
      <w:r w:rsidRPr="002D51D3">
        <w:rPr>
          <w:rFonts w:ascii="Times New Roman" w:hAnsi="Times New Roman"/>
          <w:szCs w:val="24"/>
          <w:lang w:val="lv-LV"/>
        </w:rPr>
        <w:t>k – IJN);</w:t>
      </w:r>
    </w:p>
    <w:p w14:paraId="6FD1E129" w14:textId="7C3A7445" w:rsidR="002D51D3" w:rsidRPr="002D51D3" w:rsidRDefault="002D51D3" w:rsidP="00B90990">
      <w:pPr>
        <w:keepNext/>
        <w:numPr>
          <w:ilvl w:val="0"/>
          <w:numId w:val="5"/>
        </w:numPr>
        <w:ind w:left="0" w:firstLine="0"/>
        <w:jc w:val="both"/>
        <w:rPr>
          <w:rFonts w:ascii="Times New Roman" w:hAnsi="Times New Roman"/>
          <w:b/>
          <w:szCs w:val="24"/>
          <w:u w:val="single"/>
          <w:lang w:val="lv-LV"/>
        </w:rPr>
      </w:pPr>
      <w:r w:rsidRPr="002D51D3">
        <w:rPr>
          <w:rFonts w:ascii="Times New Roman" w:eastAsia="Times New Roman" w:hAnsi="Times New Roman"/>
          <w:b/>
          <w:bCs/>
          <w:lang w:val="lv-LV"/>
        </w:rPr>
        <w:t>Fināls</w:t>
      </w:r>
      <w:r>
        <w:rPr>
          <w:rFonts w:ascii="Times New Roman" w:eastAsia="Times New Roman" w:hAnsi="Times New Roman"/>
          <w:lang w:val="lv-LV"/>
        </w:rPr>
        <w:t xml:space="preserve"> - </w:t>
      </w:r>
      <w:r w:rsidR="00C42D54" w:rsidRPr="004F47B6">
        <w:rPr>
          <w:rFonts w:ascii="Times New Roman" w:eastAsia="Times New Roman" w:hAnsi="Times New Roman"/>
          <w:lang w:val="lv-LV"/>
        </w:rPr>
        <w:t xml:space="preserve">Valsts izglītības </w:t>
      </w:r>
      <w:r w:rsidR="00083A78">
        <w:rPr>
          <w:rFonts w:ascii="Times New Roman" w:eastAsia="Times New Roman" w:hAnsi="Times New Roman"/>
          <w:lang w:val="lv-LV"/>
        </w:rPr>
        <w:t>attīstības aģentūra</w:t>
      </w:r>
      <w:r w:rsidR="00C42D54" w:rsidRPr="004F47B6">
        <w:rPr>
          <w:rFonts w:ascii="Times New Roman" w:eastAsia="Times New Roman" w:hAnsi="Times New Roman"/>
          <w:lang w:val="lv-LV"/>
        </w:rPr>
        <w:t xml:space="preserve"> (VI</w:t>
      </w:r>
      <w:r w:rsidR="00083A78">
        <w:rPr>
          <w:rFonts w:ascii="Times New Roman" w:eastAsia="Times New Roman" w:hAnsi="Times New Roman"/>
          <w:lang w:val="lv-LV"/>
        </w:rPr>
        <w:t>AA</w:t>
      </w:r>
      <w:r w:rsidR="00C42D54" w:rsidRPr="004F47B6">
        <w:rPr>
          <w:rFonts w:ascii="Times New Roman" w:eastAsia="Times New Roman" w:hAnsi="Times New Roman"/>
          <w:lang w:val="lv-LV"/>
        </w:rPr>
        <w:t>) sadarbībā tradicionālās kultūras biedrību „</w:t>
      </w:r>
      <w:proofErr w:type="spellStart"/>
      <w:r w:rsidR="00C42D54" w:rsidRPr="004F47B6">
        <w:rPr>
          <w:rFonts w:ascii="Times New Roman" w:eastAsia="Times New Roman" w:hAnsi="Times New Roman"/>
          <w:lang w:val="lv-LV"/>
        </w:rPr>
        <w:t>Aprika</w:t>
      </w:r>
      <w:proofErr w:type="spellEnd"/>
      <w:r w:rsidR="00C42D54" w:rsidRPr="004F47B6">
        <w:rPr>
          <w:rFonts w:ascii="Times New Roman" w:eastAsia="Times New Roman" w:hAnsi="Times New Roman"/>
          <w:lang w:val="lv-LV"/>
        </w:rPr>
        <w:t>”</w:t>
      </w:r>
      <w:r>
        <w:rPr>
          <w:rFonts w:ascii="Times New Roman" w:eastAsia="Times New Roman" w:hAnsi="Times New Roman"/>
          <w:lang w:val="lv-LV"/>
        </w:rPr>
        <w:t xml:space="preserve">. </w:t>
      </w:r>
    </w:p>
    <w:p w14:paraId="62D793F4" w14:textId="77777777" w:rsidR="002D51D3" w:rsidRDefault="002D51D3" w:rsidP="00B90990">
      <w:pPr>
        <w:keepNext/>
        <w:jc w:val="both"/>
        <w:rPr>
          <w:rFonts w:ascii="Times New Roman" w:eastAsia="Times New Roman" w:hAnsi="Times New Roman"/>
          <w:b/>
          <w:bCs/>
          <w:lang w:val="lv-LV"/>
        </w:rPr>
      </w:pPr>
    </w:p>
    <w:p w14:paraId="4FE66BF5" w14:textId="61B7CA45" w:rsidR="00C42D54" w:rsidRPr="004F47B6" w:rsidRDefault="00C42D54" w:rsidP="00B90990">
      <w:pPr>
        <w:keepNext/>
        <w:jc w:val="both"/>
        <w:rPr>
          <w:rFonts w:ascii="Times New Roman" w:hAnsi="Times New Roman"/>
          <w:b/>
          <w:szCs w:val="24"/>
          <w:u w:val="single"/>
          <w:lang w:val="lv-LV"/>
        </w:rPr>
      </w:pPr>
      <w:r w:rsidRPr="004F47B6">
        <w:rPr>
          <w:rFonts w:ascii="Times New Roman" w:hAnsi="Times New Roman"/>
          <w:b/>
          <w:caps/>
          <w:szCs w:val="24"/>
          <w:lang w:val="lv-LV"/>
        </w:rPr>
        <w:t>Dalībnieki</w:t>
      </w:r>
      <w:r w:rsidRPr="004F47B6">
        <w:rPr>
          <w:rFonts w:ascii="Times New Roman" w:hAnsi="Times New Roman"/>
          <w:b/>
          <w:szCs w:val="24"/>
          <w:u w:val="single"/>
          <w:lang w:val="lv-LV"/>
        </w:rPr>
        <w:t xml:space="preserve"> </w:t>
      </w:r>
    </w:p>
    <w:p w14:paraId="55C86CFF" w14:textId="6492DD51" w:rsidR="00C42D54" w:rsidRPr="002D51D3" w:rsidRDefault="000C72FC" w:rsidP="00B90990">
      <w:pPr>
        <w:keepNext/>
        <w:numPr>
          <w:ilvl w:val="0"/>
          <w:numId w:val="5"/>
        </w:numPr>
        <w:ind w:left="0" w:firstLine="0"/>
        <w:jc w:val="both"/>
        <w:rPr>
          <w:rFonts w:ascii="Times New Roman" w:hAnsi="Times New Roman"/>
          <w:caps/>
          <w:szCs w:val="24"/>
          <w:lang w:val="lv-LV"/>
        </w:rPr>
      </w:pPr>
      <w:r w:rsidRPr="000C72FC">
        <w:rPr>
          <w:rFonts w:ascii="Times New Roman" w:hAnsi="Times New Roman" w:hint="cs"/>
          <w:lang w:val="lv-LV"/>
        </w:rPr>
        <w:t>Ā</w:t>
      </w:r>
      <w:r w:rsidRPr="000C72FC">
        <w:rPr>
          <w:rFonts w:ascii="Times New Roman" w:hAnsi="Times New Roman"/>
          <w:lang w:val="lv-LV"/>
        </w:rPr>
        <w:t>dažu novada b</w:t>
      </w:r>
      <w:r w:rsidRPr="000C72FC">
        <w:rPr>
          <w:rFonts w:ascii="Times New Roman" w:hAnsi="Times New Roman" w:hint="cs"/>
          <w:lang w:val="lv-LV"/>
        </w:rPr>
        <w:t>ē</w:t>
      </w:r>
      <w:r w:rsidRPr="000C72FC">
        <w:rPr>
          <w:rFonts w:ascii="Times New Roman" w:hAnsi="Times New Roman"/>
          <w:lang w:val="lv-LV"/>
        </w:rPr>
        <w:t>rni un jaunieši vecum</w:t>
      </w:r>
      <w:r w:rsidRPr="000C72FC">
        <w:rPr>
          <w:rFonts w:ascii="Times New Roman" w:hAnsi="Times New Roman" w:hint="cs"/>
          <w:lang w:val="lv-LV"/>
        </w:rPr>
        <w:t>ā</w:t>
      </w:r>
      <w:r w:rsidRPr="000C72FC">
        <w:rPr>
          <w:rFonts w:ascii="Times New Roman" w:hAnsi="Times New Roman"/>
          <w:lang w:val="lv-LV"/>
        </w:rPr>
        <w:t xml:space="preserve"> no 7 l</w:t>
      </w:r>
      <w:r w:rsidRPr="000C72FC">
        <w:rPr>
          <w:rFonts w:ascii="Times New Roman" w:hAnsi="Times New Roman" w:hint="cs"/>
          <w:lang w:val="lv-LV"/>
        </w:rPr>
        <w:t>ī</w:t>
      </w:r>
      <w:r w:rsidRPr="000C72FC">
        <w:rPr>
          <w:rFonts w:ascii="Times New Roman" w:hAnsi="Times New Roman"/>
          <w:lang w:val="lv-LV"/>
        </w:rPr>
        <w:t>dz 21 gadam, kuri interes</w:t>
      </w:r>
      <w:r w:rsidRPr="000C72FC">
        <w:rPr>
          <w:rFonts w:ascii="Times New Roman" w:hAnsi="Times New Roman" w:hint="cs"/>
          <w:lang w:val="lv-LV"/>
        </w:rPr>
        <w:t>ē</w:t>
      </w:r>
      <w:r w:rsidRPr="000C72FC">
        <w:rPr>
          <w:rFonts w:ascii="Times New Roman" w:hAnsi="Times New Roman"/>
          <w:lang w:val="lv-LV"/>
        </w:rPr>
        <w:t>jas par tautas mutv</w:t>
      </w:r>
      <w:r w:rsidRPr="000C72FC">
        <w:rPr>
          <w:rFonts w:ascii="Times New Roman" w:hAnsi="Times New Roman" w:hint="cs"/>
          <w:lang w:val="lv-LV"/>
        </w:rPr>
        <w:t>ā</w:t>
      </w:r>
      <w:r w:rsidRPr="000C72FC">
        <w:rPr>
          <w:rFonts w:ascii="Times New Roman" w:hAnsi="Times New Roman"/>
          <w:lang w:val="lv-LV"/>
        </w:rPr>
        <w:t>rdu dai</w:t>
      </w:r>
      <w:r w:rsidRPr="000C72FC">
        <w:rPr>
          <w:rFonts w:ascii="Times New Roman" w:hAnsi="Times New Roman" w:hint="cs"/>
          <w:lang w:val="lv-LV"/>
        </w:rPr>
        <w:t>ļ</w:t>
      </w:r>
      <w:r w:rsidRPr="000C72FC">
        <w:rPr>
          <w:rFonts w:ascii="Times New Roman" w:hAnsi="Times New Roman"/>
          <w:lang w:val="lv-LV"/>
        </w:rPr>
        <w:t>radi un paši akt</w:t>
      </w:r>
      <w:r w:rsidRPr="000C72FC">
        <w:rPr>
          <w:rFonts w:ascii="Times New Roman" w:hAnsi="Times New Roman" w:hint="cs"/>
          <w:lang w:val="lv-LV"/>
        </w:rPr>
        <w:t>ī</w:t>
      </w:r>
      <w:r w:rsidRPr="000C72FC">
        <w:rPr>
          <w:rFonts w:ascii="Times New Roman" w:hAnsi="Times New Roman"/>
          <w:lang w:val="lv-LV"/>
        </w:rPr>
        <w:t>vi st</w:t>
      </w:r>
      <w:r w:rsidRPr="000C72FC">
        <w:rPr>
          <w:rFonts w:ascii="Times New Roman" w:hAnsi="Times New Roman" w:hint="cs"/>
          <w:lang w:val="lv-LV"/>
        </w:rPr>
        <w:t>ā</w:t>
      </w:r>
      <w:r w:rsidRPr="000C72FC">
        <w:rPr>
          <w:rFonts w:ascii="Times New Roman" w:hAnsi="Times New Roman"/>
          <w:lang w:val="lv-LV"/>
        </w:rPr>
        <w:t>sta anekdotes ikdienas un/vai sv</w:t>
      </w:r>
      <w:r w:rsidRPr="000C72FC">
        <w:rPr>
          <w:rFonts w:ascii="Times New Roman" w:hAnsi="Times New Roman" w:hint="cs"/>
          <w:lang w:val="lv-LV"/>
        </w:rPr>
        <w:t>ē</w:t>
      </w:r>
      <w:r w:rsidRPr="000C72FC">
        <w:rPr>
          <w:rFonts w:ascii="Times New Roman" w:hAnsi="Times New Roman"/>
          <w:lang w:val="lv-LV"/>
        </w:rPr>
        <w:t>tku situ</w:t>
      </w:r>
      <w:r w:rsidRPr="000C72FC">
        <w:rPr>
          <w:rFonts w:ascii="Times New Roman" w:hAnsi="Times New Roman" w:hint="cs"/>
          <w:lang w:val="lv-LV"/>
        </w:rPr>
        <w:t>ā</w:t>
      </w:r>
      <w:r w:rsidRPr="000C72FC">
        <w:rPr>
          <w:rFonts w:ascii="Times New Roman" w:hAnsi="Times New Roman"/>
          <w:lang w:val="lv-LV"/>
        </w:rPr>
        <w:t>cij</w:t>
      </w:r>
      <w:r w:rsidRPr="000C72FC">
        <w:rPr>
          <w:rFonts w:ascii="Times New Roman" w:hAnsi="Times New Roman" w:hint="cs"/>
          <w:lang w:val="lv-LV"/>
        </w:rPr>
        <w:t>ā</w:t>
      </w:r>
      <w:r w:rsidRPr="000C72FC">
        <w:rPr>
          <w:rFonts w:ascii="Times New Roman" w:hAnsi="Times New Roman"/>
          <w:lang w:val="lv-LV"/>
        </w:rPr>
        <w:t>s, k</w:t>
      </w:r>
      <w:r w:rsidRPr="000C72FC">
        <w:rPr>
          <w:rFonts w:ascii="Times New Roman" w:hAnsi="Times New Roman" w:hint="cs"/>
          <w:lang w:val="lv-LV"/>
        </w:rPr>
        <w:t>ā</w:t>
      </w:r>
      <w:r w:rsidRPr="000C72FC">
        <w:rPr>
          <w:rFonts w:ascii="Times New Roman" w:hAnsi="Times New Roman"/>
          <w:lang w:val="lv-LV"/>
        </w:rPr>
        <w:t xml:space="preserve"> ar</w:t>
      </w:r>
      <w:r w:rsidRPr="000C72FC">
        <w:rPr>
          <w:rFonts w:ascii="Times New Roman" w:hAnsi="Times New Roman" w:hint="cs"/>
          <w:lang w:val="lv-LV"/>
        </w:rPr>
        <w:t>ī</w:t>
      </w:r>
      <w:r w:rsidRPr="000C72FC">
        <w:rPr>
          <w:rFonts w:ascii="Times New Roman" w:hAnsi="Times New Roman"/>
          <w:lang w:val="lv-LV"/>
        </w:rPr>
        <w:t xml:space="preserve"> tie, kuri ir folkloras kopu dal</w:t>
      </w:r>
      <w:r w:rsidRPr="000C72FC">
        <w:rPr>
          <w:rFonts w:ascii="Times New Roman" w:hAnsi="Times New Roman" w:hint="cs"/>
          <w:lang w:val="lv-LV"/>
        </w:rPr>
        <w:t>ī</w:t>
      </w:r>
      <w:r w:rsidRPr="000C72FC">
        <w:rPr>
          <w:rFonts w:ascii="Times New Roman" w:hAnsi="Times New Roman"/>
          <w:lang w:val="lv-LV"/>
        </w:rPr>
        <w:t>bnieki, interešu izgl</w:t>
      </w:r>
      <w:r w:rsidRPr="000C72FC">
        <w:rPr>
          <w:rFonts w:ascii="Times New Roman" w:hAnsi="Times New Roman" w:hint="cs"/>
          <w:lang w:val="lv-LV"/>
        </w:rPr>
        <w:t>ī</w:t>
      </w:r>
      <w:r w:rsidRPr="000C72FC">
        <w:rPr>
          <w:rFonts w:ascii="Times New Roman" w:hAnsi="Times New Roman"/>
          <w:lang w:val="lv-LV"/>
        </w:rPr>
        <w:t>t</w:t>
      </w:r>
      <w:r w:rsidRPr="000C72FC">
        <w:rPr>
          <w:rFonts w:ascii="Times New Roman" w:hAnsi="Times New Roman" w:hint="cs"/>
          <w:lang w:val="lv-LV"/>
        </w:rPr>
        <w:t>ī</w:t>
      </w:r>
      <w:r w:rsidRPr="000C72FC">
        <w:rPr>
          <w:rFonts w:ascii="Times New Roman" w:hAnsi="Times New Roman"/>
          <w:lang w:val="lv-LV"/>
        </w:rPr>
        <w:t>bas pulci</w:t>
      </w:r>
      <w:r w:rsidRPr="000C72FC">
        <w:rPr>
          <w:rFonts w:ascii="Times New Roman" w:hAnsi="Times New Roman" w:hint="cs"/>
          <w:lang w:val="lv-LV"/>
        </w:rPr>
        <w:t>ņ</w:t>
      </w:r>
      <w:r w:rsidRPr="000C72FC">
        <w:rPr>
          <w:rFonts w:ascii="Times New Roman" w:hAnsi="Times New Roman"/>
          <w:lang w:val="lv-LV"/>
        </w:rPr>
        <w:t>u audz</w:t>
      </w:r>
      <w:r w:rsidRPr="000C72FC">
        <w:rPr>
          <w:rFonts w:ascii="Times New Roman" w:hAnsi="Times New Roman" w:hint="cs"/>
          <w:lang w:val="lv-LV"/>
        </w:rPr>
        <w:t>ē</w:t>
      </w:r>
      <w:r w:rsidRPr="000C72FC">
        <w:rPr>
          <w:rFonts w:ascii="Times New Roman" w:hAnsi="Times New Roman"/>
          <w:lang w:val="lv-LV"/>
        </w:rPr>
        <w:t>k</w:t>
      </w:r>
      <w:r w:rsidRPr="000C72FC">
        <w:rPr>
          <w:rFonts w:ascii="Times New Roman" w:hAnsi="Times New Roman" w:hint="cs"/>
          <w:lang w:val="lv-LV"/>
        </w:rPr>
        <w:t>ņ</w:t>
      </w:r>
      <w:r w:rsidRPr="000C72FC">
        <w:rPr>
          <w:rFonts w:ascii="Times New Roman" w:hAnsi="Times New Roman"/>
          <w:lang w:val="lv-LV"/>
        </w:rPr>
        <w:t>i vai individu</w:t>
      </w:r>
      <w:r w:rsidRPr="000C72FC">
        <w:rPr>
          <w:rFonts w:ascii="Times New Roman" w:hAnsi="Times New Roman" w:hint="cs"/>
          <w:lang w:val="lv-LV"/>
        </w:rPr>
        <w:t>ā</w:t>
      </w:r>
      <w:r w:rsidRPr="000C72FC">
        <w:rPr>
          <w:rFonts w:ascii="Times New Roman" w:hAnsi="Times New Roman"/>
          <w:lang w:val="lv-LV"/>
        </w:rPr>
        <w:t>li p</w:t>
      </w:r>
      <w:r w:rsidRPr="000C72FC">
        <w:rPr>
          <w:rFonts w:ascii="Times New Roman" w:hAnsi="Times New Roman" w:hint="cs"/>
          <w:lang w:val="lv-LV"/>
        </w:rPr>
        <w:t>ā</w:t>
      </w:r>
      <w:r w:rsidRPr="000C72FC">
        <w:rPr>
          <w:rFonts w:ascii="Times New Roman" w:hAnsi="Times New Roman"/>
          <w:lang w:val="lv-LV"/>
        </w:rPr>
        <w:t>rliecin</w:t>
      </w:r>
      <w:r w:rsidRPr="000C72FC">
        <w:rPr>
          <w:rFonts w:ascii="Times New Roman" w:hAnsi="Times New Roman" w:hint="cs"/>
          <w:lang w:val="lv-LV"/>
        </w:rPr>
        <w:t>ā</w:t>
      </w:r>
      <w:r w:rsidRPr="000C72FC">
        <w:rPr>
          <w:rFonts w:ascii="Times New Roman" w:hAnsi="Times New Roman"/>
          <w:lang w:val="lv-LV"/>
        </w:rPr>
        <w:t>ti anekdošu st</w:t>
      </w:r>
      <w:r w:rsidRPr="000C72FC">
        <w:rPr>
          <w:rFonts w:ascii="Times New Roman" w:hAnsi="Times New Roman" w:hint="cs"/>
          <w:lang w:val="lv-LV"/>
        </w:rPr>
        <w:t>ā</w:t>
      </w:r>
      <w:r w:rsidRPr="000C72FC">
        <w:rPr>
          <w:rFonts w:ascii="Times New Roman" w:hAnsi="Times New Roman"/>
          <w:lang w:val="lv-LV"/>
        </w:rPr>
        <w:t>st</w:t>
      </w:r>
      <w:r w:rsidRPr="000C72FC">
        <w:rPr>
          <w:rFonts w:ascii="Times New Roman" w:hAnsi="Times New Roman" w:hint="cs"/>
          <w:lang w:val="lv-LV"/>
        </w:rPr>
        <w:t>ī</w:t>
      </w:r>
      <w:r w:rsidRPr="000C72FC">
        <w:rPr>
          <w:rFonts w:ascii="Times New Roman" w:hAnsi="Times New Roman"/>
          <w:lang w:val="lv-LV"/>
        </w:rPr>
        <w:t>t</w:t>
      </w:r>
      <w:r w:rsidRPr="000C72FC">
        <w:rPr>
          <w:rFonts w:ascii="Times New Roman" w:hAnsi="Times New Roman" w:hint="cs"/>
          <w:lang w:val="lv-LV"/>
        </w:rPr>
        <w:t>ā</w:t>
      </w:r>
      <w:r w:rsidRPr="000C72FC">
        <w:rPr>
          <w:rFonts w:ascii="Times New Roman" w:hAnsi="Times New Roman"/>
          <w:lang w:val="lv-LV"/>
        </w:rPr>
        <w:t>ji.</w:t>
      </w:r>
    </w:p>
    <w:p w14:paraId="050A480F" w14:textId="77777777" w:rsidR="00C42D54" w:rsidRPr="002D51D3" w:rsidRDefault="00C42D54" w:rsidP="00B90990">
      <w:pPr>
        <w:keepNext/>
        <w:jc w:val="both"/>
        <w:rPr>
          <w:rFonts w:ascii="Times New Roman" w:hAnsi="Times New Roman"/>
          <w:lang w:val="lv-LV"/>
        </w:rPr>
      </w:pPr>
    </w:p>
    <w:p w14:paraId="72C55BE6" w14:textId="4FFFB5C7" w:rsidR="00294A0B" w:rsidRDefault="00E435DB" w:rsidP="00B90990">
      <w:pPr>
        <w:keepNext/>
        <w:jc w:val="both"/>
        <w:rPr>
          <w:rFonts w:ascii="Times New Roman" w:hAnsi="Times New Roman"/>
          <w:b/>
          <w:szCs w:val="24"/>
          <w:lang w:val="lv-LV"/>
        </w:rPr>
      </w:pPr>
      <w:r>
        <w:rPr>
          <w:rFonts w:ascii="Times New Roman" w:hAnsi="Times New Roman"/>
          <w:b/>
          <w:szCs w:val="24"/>
          <w:lang w:val="lv-LV"/>
        </w:rPr>
        <w:t>D</w:t>
      </w:r>
      <w:r w:rsidR="00A714E4">
        <w:rPr>
          <w:rFonts w:ascii="Times New Roman" w:hAnsi="Times New Roman"/>
          <w:b/>
          <w:szCs w:val="24"/>
          <w:lang w:val="lv-LV"/>
        </w:rPr>
        <w:t>alībniek</w:t>
      </w:r>
      <w:r w:rsidR="00D82735">
        <w:rPr>
          <w:rFonts w:ascii="Times New Roman" w:hAnsi="Times New Roman"/>
          <w:b/>
          <w:szCs w:val="24"/>
          <w:lang w:val="lv-LV"/>
        </w:rPr>
        <w:t>a personas datu apstrāde</w:t>
      </w:r>
    </w:p>
    <w:p w14:paraId="6C2C431D" w14:textId="201111BC" w:rsidR="00C42D54" w:rsidRPr="00294A0B" w:rsidRDefault="00C42D54" w:rsidP="00B90990">
      <w:pPr>
        <w:pStyle w:val="Sarakstarindkopa"/>
        <w:keepNext/>
        <w:numPr>
          <w:ilvl w:val="0"/>
          <w:numId w:val="5"/>
        </w:numPr>
        <w:ind w:left="0" w:firstLine="0"/>
        <w:jc w:val="both"/>
        <w:rPr>
          <w:b/>
          <w:bCs/>
          <w:caps/>
          <w:sz w:val="24"/>
          <w:szCs w:val="24"/>
        </w:rPr>
      </w:pPr>
      <w:r w:rsidRPr="00294A0B">
        <w:rPr>
          <w:b/>
          <w:sz w:val="24"/>
          <w:szCs w:val="24"/>
        </w:rPr>
        <w:t xml:space="preserve"> </w:t>
      </w:r>
      <w:r w:rsidRPr="00294A0B">
        <w:rPr>
          <w:sz w:val="24"/>
          <w:szCs w:val="24"/>
        </w:rPr>
        <w:t>Dalībnieki var tikt fotografēti vai filmēti, un fotogrāfijas un audiovizuālais</w:t>
      </w:r>
      <w:r w:rsidR="00294A0B">
        <w:rPr>
          <w:sz w:val="24"/>
          <w:szCs w:val="24"/>
        </w:rPr>
        <w:t xml:space="preserve"> </w:t>
      </w:r>
      <w:r w:rsidRPr="00294A0B">
        <w:rPr>
          <w:sz w:val="24"/>
          <w:szCs w:val="24"/>
        </w:rPr>
        <w:t>materiāls var tikt publiskots ar mērķi popularizēt bērnu un jauniešu radošās un mākslinieciskās aktivitātes un atspoguļot to norises sabiedrības interesēs un kultūrvēsturisko liecību saglabāšanā.</w:t>
      </w:r>
    </w:p>
    <w:p w14:paraId="09E2517E" w14:textId="698B76C5" w:rsidR="00325AD6" w:rsidRPr="00325AD6" w:rsidRDefault="00C42D54" w:rsidP="00B90990">
      <w:pPr>
        <w:pStyle w:val="Sarakstarindkopa"/>
        <w:numPr>
          <w:ilvl w:val="0"/>
          <w:numId w:val="5"/>
        </w:numPr>
        <w:ind w:left="0" w:right="253" w:firstLine="0"/>
        <w:jc w:val="both"/>
        <w:rPr>
          <w:sz w:val="24"/>
          <w:szCs w:val="24"/>
        </w:rPr>
      </w:pPr>
      <w:r w:rsidRPr="00325AD6">
        <w:rPr>
          <w:sz w:val="24"/>
          <w:szCs w:val="24"/>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17B5F159" w14:textId="77777777" w:rsidR="00C42D54" w:rsidRPr="004F47B6" w:rsidRDefault="00C42D54" w:rsidP="00B90990">
      <w:pPr>
        <w:rPr>
          <w:rFonts w:ascii="Times New Roman" w:hAnsi="Times New Roman"/>
          <w:b/>
          <w:bCs/>
          <w:caps/>
          <w:szCs w:val="24"/>
          <w:lang w:val="lv-LV"/>
        </w:rPr>
      </w:pPr>
    </w:p>
    <w:p w14:paraId="39F8A233" w14:textId="223A2B80" w:rsidR="00C42D54" w:rsidRPr="004F47B6" w:rsidRDefault="00DC5D63" w:rsidP="00B90990">
      <w:pPr>
        <w:widowControl w:val="0"/>
        <w:autoSpaceDE w:val="0"/>
        <w:autoSpaceDN w:val="0"/>
        <w:adjustRightInd w:val="0"/>
        <w:jc w:val="both"/>
        <w:rPr>
          <w:rFonts w:ascii="Times New Roman" w:eastAsia="Times New Roman" w:hAnsi="Times New Roman"/>
          <w:szCs w:val="24"/>
          <w:lang w:val="lv-LV"/>
        </w:rPr>
      </w:pPr>
      <w:r>
        <w:rPr>
          <w:rFonts w:ascii="Times New Roman" w:eastAsia="Times New Roman" w:hAnsi="Times New Roman"/>
          <w:b/>
          <w:caps/>
          <w:szCs w:val="24"/>
          <w:lang w:val="lv-LV"/>
        </w:rPr>
        <w:t>NORISE</w:t>
      </w:r>
      <w:r w:rsidR="00C42D54" w:rsidRPr="004F47B6">
        <w:rPr>
          <w:rFonts w:ascii="Times New Roman" w:eastAsia="Times New Roman" w:hAnsi="Times New Roman"/>
          <w:b/>
          <w:caps/>
          <w:szCs w:val="24"/>
          <w:lang w:val="lv-LV"/>
        </w:rPr>
        <w:t xml:space="preserve"> </w:t>
      </w:r>
    </w:p>
    <w:p w14:paraId="7D398224" w14:textId="2564AB91" w:rsidR="004D34AE" w:rsidRDefault="004D34AE" w:rsidP="00B90990">
      <w:pPr>
        <w:pStyle w:val="Sarakstarindkopa"/>
        <w:widowControl w:val="0"/>
        <w:numPr>
          <w:ilvl w:val="0"/>
          <w:numId w:val="5"/>
        </w:numPr>
        <w:autoSpaceDE w:val="0"/>
        <w:autoSpaceDN w:val="0"/>
        <w:adjustRightInd w:val="0"/>
        <w:ind w:left="0" w:firstLine="0"/>
        <w:jc w:val="both"/>
        <w:rPr>
          <w:sz w:val="24"/>
          <w:szCs w:val="24"/>
        </w:rPr>
      </w:pPr>
      <w:r w:rsidRPr="004D34AE">
        <w:rPr>
          <w:sz w:val="24"/>
          <w:szCs w:val="24"/>
        </w:rPr>
        <w:t>K</w:t>
      </w:r>
      <w:r w:rsidR="008E4435" w:rsidRPr="004D34AE">
        <w:rPr>
          <w:sz w:val="24"/>
          <w:szCs w:val="24"/>
        </w:rPr>
        <w:t>o</w:t>
      </w:r>
      <w:r w:rsidR="008E4435" w:rsidRPr="004F47B6">
        <w:rPr>
          <w:sz w:val="24"/>
          <w:szCs w:val="24"/>
        </w:rPr>
        <w:t>nkurs</w:t>
      </w:r>
      <w:r>
        <w:rPr>
          <w:sz w:val="24"/>
          <w:szCs w:val="24"/>
        </w:rPr>
        <w:t>s</w:t>
      </w:r>
      <w:r w:rsidR="008E4435" w:rsidRPr="004F47B6">
        <w:rPr>
          <w:sz w:val="24"/>
          <w:szCs w:val="24"/>
        </w:rPr>
        <w:t xml:space="preserve"> </w:t>
      </w:r>
      <w:r w:rsidR="00C42D54" w:rsidRPr="004F47B6">
        <w:rPr>
          <w:sz w:val="24"/>
          <w:szCs w:val="24"/>
        </w:rPr>
        <w:t xml:space="preserve">“Anekdošu </w:t>
      </w:r>
      <w:r w:rsidR="00C42D54" w:rsidRPr="00575B65">
        <w:rPr>
          <w:sz w:val="24"/>
          <w:szCs w:val="24"/>
        </w:rPr>
        <w:t>virpulis</w:t>
      </w:r>
      <w:r w:rsidR="000F36B8" w:rsidRPr="00575B65">
        <w:rPr>
          <w:sz w:val="24"/>
          <w:szCs w:val="24"/>
        </w:rPr>
        <w:t xml:space="preserve"> 2026</w:t>
      </w:r>
      <w:r w:rsidR="00C42D54" w:rsidRPr="00575B65">
        <w:rPr>
          <w:sz w:val="24"/>
          <w:szCs w:val="24"/>
        </w:rPr>
        <w:t xml:space="preserve">” </w:t>
      </w:r>
      <w:r w:rsidR="000F36B8" w:rsidRPr="00575B65">
        <w:rPr>
          <w:sz w:val="24"/>
          <w:szCs w:val="24"/>
        </w:rPr>
        <w:t>(turpmāk -</w:t>
      </w:r>
      <w:r w:rsidR="008C713A" w:rsidRPr="00575B65">
        <w:rPr>
          <w:sz w:val="24"/>
          <w:szCs w:val="24"/>
        </w:rPr>
        <w:t xml:space="preserve"> </w:t>
      </w:r>
      <w:r w:rsidR="000F36B8" w:rsidRPr="00575B65">
        <w:rPr>
          <w:sz w:val="24"/>
          <w:szCs w:val="24"/>
        </w:rPr>
        <w:t xml:space="preserve">konkurss) </w:t>
      </w:r>
      <w:r w:rsidR="008E4435" w:rsidRPr="00575B65">
        <w:rPr>
          <w:sz w:val="24"/>
          <w:szCs w:val="24"/>
        </w:rPr>
        <w:t>notiek</w:t>
      </w:r>
      <w:r>
        <w:rPr>
          <w:sz w:val="24"/>
          <w:szCs w:val="24"/>
        </w:rPr>
        <w:t>:</w:t>
      </w:r>
    </w:p>
    <w:p w14:paraId="00E39C26" w14:textId="334B1884" w:rsidR="002D51D3" w:rsidRDefault="004D34AE" w:rsidP="00B90990">
      <w:pPr>
        <w:pStyle w:val="Sarakstarindkopa"/>
        <w:widowControl w:val="0"/>
        <w:numPr>
          <w:ilvl w:val="1"/>
          <w:numId w:val="5"/>
        </w:numPr>
        <w:autoSpaceDE w:val="0"/>
        <w:autoSpaceDN w:val="0"/>
        <w:adjustRightInd w:val="0"/>
        <w:ind w:firstLine="0"/>
        <w:jc w:val="both"/>
        <w:rPr>
          <w:sz w:val="24"/>
          <w:szCs w:val="24"/>
        </w:rPr>
      </w:pPr>
      <w:r>
        <w:rPr>
          <w:b/>
          <w:bCs/>
          <w:sz w:val="24"/>
          <w:szCs w:val="24"/>
        </w:rPr>
        <w:t xml:space="preserve">Atlase </w:t>
      </w:r>
      <w:r w:rsidRPr="004D34AE">
        <w:rPr>
          <w:sz w:val="24"/>
          <w:szCs w:val="24"/>
        </w:rPr>
        <w:t xml:space="preserve">skolās </w:t>
      </w:r>
      <w:r w:rsidR="00C42D54" w:rsidRPr="004D34AE">
        <w:rPr>
          <w:sz w:val="24"/>
          <w:szCs w:val="24"/>
        </w:rPr>
        <w:t>n</w:t>
      </w:r>
      <w:r w:rsidR="00C42D54" w:rsidRPr="00575B65">
        <w:rPr>
          <w:sz w:val="24"/>
          <w:szCs w:val="24"/>
        </w:rPr>
        <w:t xml:space="preserve">o </w:t>
      </w:r>
      <w:r w:rsidR="008E4435" w:rsidRPr="00575B65">
        <w:rPr>
          <w:sz w:val="24"/>
          <w:szCs w:val="24"/>
        </w:rPr>
        <w:t>202</w:t>
      </w:r>
      <w:r w:rsidR="00E435DB" w:rsidRPr="00575B65">
        <w:rPr>
          <w:sz w:val="24"/>
          <w:szCs w:val="24"/>
        </w:rPr>
        <w:t>6</w:t>
      </w:r>
      <w:r w:rsidR="008E4435" w:rsidRPr="00575B65">
        <w:rPr>
          <w:sz w:val="24"/>
          <w:szCs w:val="24"/>
        </w:rPr>
        <w:t xml:space="preserve">.gada </w:t>
      </w:r>
      <w:r w:rsidR="004662F9" w:rsidRPr="00575B65">
        <w:rPr>
          <w:sz w:val="24"/>
          <w:szCs w:val="24"/>
        </w:rPr>
        <w:t>februāra</w:t>
      </w:r>
      <w:r w:rsidR="00C42D54" w:rsidRPr="00575B65">
        <w:rPr>
          <w:sz w:val="24"/>
          <w:szCs w:val="24"/>
        </w:rPr>
        <w:t xml:space="preserve"> līdz martam klātienē savā klasē, skolā</w:t>
      </w:r>
      <w:r>
        <w:rPr>
          <w:sz w:val="24"/>
          <w:szCs w:val="24"/>
        </w:rPr>
        <w:t xml:space="preserve">, interešu kopā vai </w:t>
      </w:r>
      <w:r w:rsidR="00C42D54" w:rsidRPr="00575B65">
        <w:rPr>
          <w:sz w:val="24"/>
          <w:szCs w:val="24"/>
        </w:rPr>
        <w:t>pulciņā</w:t>
      </w:r>
      <w:r w:rsidR="00DC5D63">
        <w:rPr>
          <w:sz w:val="24"/>
          <w:szCs w:val="24"/>
        </w:rPr>
        <w:t>.</w:t>
      </w:r>
    </w:p>
    <w:p w14:paraId="3BC063D8" w14:textId="6986451E" w:rsidR="00DC5D63" w:rsidRDefault="002034EF" w:rsidP="00B90990">
      <w:pPr>
        <w:pStyle w:val="Sarakstarindkopa"/>
        <w:widowControl w:val="0"/>
        <w:numPr>
          <w:ilvl w:val="1"/>
          <w:numId w:val="5"/>
        </w:numPr>
        <w:autoSpaceDE w:val="0"/>
        <w:autoSpaceDN w:val="0"/>
        <w:adjustRightInd w:val="0"/>
        <w:ind w:firstLine="0"/>
        <w:jc w:val="both"/>
        <w:rPr>
          <w:sz w:val="24"/>
          <w:szCs w:val="24"/>
        </w:rPr>
      </w:pPr>
      <w:r w:rsidRPr="002034EF">
        <w:rPr>
          <w:b/>
          <w:bCs/>
          <w:sz w:val="24"/>
          <w:szCs w:val="24"/>
        </w:rPr>
        <w:lastRenderedPageBreak/>
        <w:t>P</w:t>
      </w:r>
      <w:r w:rsidR="00C42D54" w:rsidRPr="002034EF">
        <w:rPr>
          <w:b/>
          <w:bCs/>
          <w:sz w:val="24"/>
          <w:szCs w:val="24"/>
        </w:rPr>
        <w:t>usfināl</w:t>
      </w:r>
      <w:r w:rsidR="002D51D3" w:rsidRPr="002034EF">
        <w:rPr>
          <w:b/>
          <w:bCs/>
          <w:sz w:val="24"/>
          <w:szCs w:val="24"/>
        </w:rPr>
        <w:t>s</w:t>
      </w:r>
      <w:r w:rsidR="00C42D54" w:rsidRPr="00575B65">
        <w:rPr>
          <w:sz w:val="24"/>
          <w:szCs w:val="24"/>
        </w:rPr>
        <w:t xml:space="preserve"> notiek</w:t>
      </w:r>
      <w:r w:rsidR="00C42D54" w:rsidRPr="00575B65">
        <w:rPr>
          <w:color w:val="FF0000"/>
          <w:sz w:val="24"/>
          <w:szCs w:val="24"/>
        </w:rPr>
        <w:t xml:space="preserve"> </w:t>
      </w:r>
      <w:r w:rsidR="00C42D54" w:rsidRPr="00575B65">
        <w:rPr>
          <w:sz w:val="24"/>
          <w:szCs w:val="24"/>
        </w:rPr>
        <w:t xml:space="preserve">klātienē </w:t>
      </w:r>
      <w:r w:rsidRPr="00DC5D63">
        <w:rPr>
          <w:b/>
          <w:bCs/>
          <w:sz w:val="24"/>
          <w:szCs w:val="24"/>
        </w:rPr>
        <w:t xml:space="preserve">2026. </w:t>
      </w:r>
      <w:r w:rsidRPr="001336F9">
        <w:rPr>
          <w:b/>
          <w:bCs/>
          <w:sz w:val="24"/>
          <w:szCs w:val="24"/>
        </w:rPr>
        <w:t xml:space="preserve">gada </w:t>
      </w:r>
      <w:r w:rsidR="00C42D54" w:rsidRPr="001336F9">
        <w:rPr>
          <w:b/>
          <w:bCs/>
          <w:sz w:val="24"/>
          <w:szCs w:val="24"/>
        </w:rPr>
        <w:t>2</w:t>
      </w:r>
      <w:r w:rsidR="00DC5D63" w:rsidRPr="001336F9">
        <w:rPr>
          <w:b/>
          <w:bCs/>
          <w:sz w:val="24"/>
          <w:szCs w:val="24"/>
        </w:rPr>
        <w:t>0</w:t>
      </w:r>
      <w:r w:rsidR="00C42D54" w:rsidRPr="001336F9">
        <w:rPr>
          <w:b/>
          <w:bCs/>
          <w:sz w:val="24"/>
          <w:szCs w:val="24"/>
        </w:rPr>
        <w:t>.mart</w:t>
      </w:r>
      <w:r w:rsidRPr="001336F9">
        <w:rPr>
          <w:b/>
          <w:bCs/>
          <w:sz w:val="24"/>
          <w:szCs w:val="24"/>
        </w:rPr>
        <w:t>ā</w:t>
      </w:r>
      <w:r w:rsidR="00DC5D63" w:rsidRPr="001336F9">
        <w:rPr>
          <w:b/>
          <w:bCs/>
          <w:sz w:val="24"/>
          <w:szCs w:val="24"/>
        </w:rPr>
        <w:t>, plkst. 1</w:t>
      </w:r>
      <w:r w:rsidR="00396495" w:rsidRPr="001336F9">
        <w:rPr>
          <w:b/>
          <w:bCs/>
          <w:sz w:val="24"/>
          <w:szCs w:val="24"/>
        </w:rPr>
        <w:t>2</w:t>
      </w:r>
      <w:r w:rsidR="00DC5D63" w:rsidRPr="001336F9">
        <w:rPr>
          <w:b/>
          <w:bCs/>
          <w:sz w:val="24"/>
          <w:szCs w:val="24"/>
        </w:rPr>
        <w:t xml:space="preserve">:00 </w:t>
      </w:r>
      <w:r w:rsidR="00DC5D63" w:rsidRPr="001336F9">
        <w:rPr>
          <w:rFonts w:eastAsia="Aptos"/>
          <w:b/>
          <w:bCs/>
          <w:kern w:val="2"/>
          <w:sz w:val="24"/>
          <w:szCs w:val="24"/>
          <w:lang w:eastAsia="en-US"/>
          <w14:ligatures w14:val="standardContextual"/>
        </w:rPr>
        <w:t>Ādažu novada Kultūras centra Ceriņu zālē,</w:t>
      </w:r>
      <w:r w:rsidR="00DC5D63" w:rsidRPr="001336F9">
        <w:rPr>
          <w:rFonts w:eastAsia="Aptos"/>
          <w:kern w:val="2"/>
          <w:sz w:val="24"/>
          <w:szCs w:val="24"/>
          <w:lang w:eastAsia="en-US"/>
          <w14:ligatures w14:val="standardContextual"/>
        </w:rPr>
        <w:t xml:space="preserve"> Ādažos, Ādažu</w:t>
      </w:r>
      <w:r w:rsidR="00DC5D63" w:rsidRPr="00DC5D63">
        <w:rPr>
          <w:rFonts w:eastAsia="Aptos"/>
          <w:kern w:val="2"/>
          <w:sz w:val="24"/>
          <w:szCs w:val="24"/>
          <w:lang w:eastAsia="en-US"/>
          <w14:ligatures w14:val="standardContextual"/>
        </w:rPr>
        <w:t xml:space="preserve"> novadā</w:t>
      </w:r>
      <w:r w:rsidR="00DC5D63">
        <w:rPr>
          <w:rFonts w:eastAsia="Aptos"/>
          <w:kern w:val="2"/>
          <w:sz w:val="24"/>
          <w:szCs w:val="24"/>
          <w:lang w:eastAsia="en-US"/>
          <w14:ligatures w14:val="standardContextual"/>
        </w:rPr>
        <w:t>.</w:t>
      </w:r>
    </w:p>
    <w:p w14:paraId="12734137" w14:textId="216AF81E" w:rsidR="00C42D54" w:rsidRDefault="00DC5D63" w:rsidP="00B90990">
      <w:pPr>
        <w:pStyle w:val="Sarakstarindkopa"/>
        <w:widowControl w:val="0"/>
        <w:numPr>
          <w:ilvl w:val="1"/>
          <w:numId w:val="5"/>
        </w:numPr>
        <w:autoSpaceDE w:val="0"/>
        <w:autoSpaceDN w:val="0"/>
        <w:adjustRightInd w:val="0"/>
        <w:ind w:firstLine="0"/>
        <w:jc w:val="both"/>
        <w:rPr>
          <w:sz w:val="24"/>
          <w:szCs w:val="24"/>
        </w:rPr>
      </w:pPr>
      <w:r w:rsidRPr="00DC5D63">
        <w:rPr>
          <w:b/>
          <w:bCs/>
          <w:sz w:val="24"/>
          <w:szCs w:val="24"/>
        </w:rPr>
        <w:t>F</w:t>
      </w:r>
      <w:r w:rsidR="00C42D54" w:rsidRPr="00DC5D63">
        <w:rPr>
          <w:b/>
          <w:bCs/>
          <w:sz w:val="24"/>
          <w:szCs w:val="24"/>
        </w:rPr>
        <w:t>ināls</w:t>
      </w:r>
      <w:r w:rsidR="00C42D54" w:rsidRPr="00575B65">
        <w:rPr>
          <w:sz w:val="24"/>
          <w:szCs w:val="24"/>
        </w:rPr>
        <w:t xml:space="preserve"> notiek Smieklu dienā 202</w:t>
      </w:r>
      <w:r w:rsidR="0003049E" w:rsidRPr="00575B65">
        <w:rPr>
          <w:sz w:val="24"/>
          <w:szCs w:val="24"/>
        </w:rPr>
        <w:t>6</w:t>
      </w:r>
      <w:r w:rsidR="00C42D54" w:rsidRPr="00575B65">
        <w:rPr>
          <w:sz w:val="24"/>
          <w:szCs w:val="24"/>
        </w:rPr>
        <w:t>.</w:t>
      </w:r>
      <w:r>
        <w:rPr>
          <w:sz w:val="24"/>
          <w:szCs w:val="24"/>
        </w:rPr>
        <w:t xml:space="preserve"> </w:t>
      </w:r>
      <w:r w:rsidR="00C42D54" w:rsidRPr="00575B65">
        <w:rPr>
          <w:sz w:val="24"/>
          <w:szCs w:val="24"/>
        </w:rPr>
        <w:t>gada 1.aprīlī</w:t>
      </w:r>
      <w:r>
        <w:rPr>
          <w:sz w:val="24"/>
          <w:szCs w:val="24"/>
        </w:rPr>
        <w:t xml:space="preserve"> </w:t>
      </w:r>
      <w:r w:rsidR="00C42D54" w:rsidRPr="00575B65">
        <w:rPr>
          <w:sz w:val="24"/>
          <w:szCs w:val="24"/>
        </w:rPr>
        <w:t>Rīgas Latviešu biedrīb</w:t>
      </w:r>
      <w:r w:rsidR="00593F60" w:rsidRPr="00575B65">
        <w:rPr>
          <w:sz w:val="24"/>
          <w:szCs w:val="24"/>
        </w:rPr>
        <w:t>as namā.</w:t>
      </w:r>
    </w:p>
    <w:p w14:paraId="1FBD4C66" w14:textId="77777777" w:rsidR="004D34AE" w:rsidRDefault="004D34AE" w:rsidP="00B90990">
      <w:pPr>
        <w:pStyle w:val="Sarakstarindkopa"/>
        <w:widowControl w:val="0"/>
        <w:autoSpaceDE w:val="0"/>
        <w:autoSpaceDN w:val="0"/>
        <w:adjustRightInd w:val="0"/>
        <w:ind w:left="792"/>
        <w:jc w:val="both"/>
        <w:rPr>
          <w:sz w:val="24"/>
          <w:szCs w:val="24"/>
        </w:rPr>
      </w:pPr>
    </w:p>
    <w:p w14:paraId="0DD2AC08" w14:textId="540365F3" w:rsidR="00396495" w:rsidRPr="004D34AE" w:rsidRDefault="004D34AE" w:rsidP="00B90990">
      <w:pPr>
        <w:pStyle w:val="Sarakstarindkopa"/>
        <w:widowControl w:val="0"/>
        <w:numPr>
          <w:ilvl w:val="0"/>
          <w:numId w:val="5"/>
        </w:numPr>
        <w:autoSpaceDE w:val="0"/>
        <w:autoSpaceDN w:val="0"/>
        <w:adjustRightInd w:val="0"/>
        <w:jc w:val="both"/>
        <w:rPr>
          <w:sz w:val="24"/>
          <w:szCs w:val="24"/>
        </w:rPr>
      </w:pPr>
      <w:r>
        <w:rPr>
          <w:b/>
          <w:bCs/>
          <w:sz w:val="24"/>
          <w:szCs w:val="24"/>
        </w:rPr>
        <w:t>KONKURSA NORISES NOSACĪJUMI:</w:t>
      </w:r>
    </w:p>
    <w:p w14:paraId="04C7E731" w14:textId="711CB596" w:rsidR="004D34AE" w:rsidRPr="00583FDC" w:rsidRDefault="004D34AE" w:rsidP="00B90990">
      <w:pPr>
        <w:keepNext/>
        <w:numPr>
          <w:ilvl w:val="1"/>
          <w:numId w:val="5"/>
        </w:numPr>
        <w:ind w:firstLine="0"/>
        <w:jc w:val="both"/>
        <w:rPr>
          <w:rFonts w:ascii="Times New Roman" w:hAnsi="Times New Roman"/>
          <w:b/>
          <w:bCs/>
          <w:caps/>
          <w:szCs w:val="24"/>
          <w:lang w:val="lv-LV"/>
        </w:rPr>
      </w:pPr>
      <w:r>
        <w:rPr>
          <w:rFonts w:ascii="Times New Roman" w:eastAsia="Times New Roman" w:hAnsi="Times New Roman"/>
          <w:szCs w:val="24"/>
          <w:lang w:val="lv-LV"/>
        </w:rPr>
        <w:t xml:space="preserve">Dalībnieki </w:t>
      </w:r>
      <w:r w:rsidRPr="004F47B6">
        <w:rPr>
          <w:rFonts w:ascii="Times New Roman" w:eastAsia="Times New Roman" w:hAnsi="Times New Roman"/>
          <w:szCs w:val="24"/>
          <w:lang w:val="lv-LV"/>
        </w:rPr>
        <w:t xml:space="preserve">sacenšas, uzstājoties grupās pa trim līdz pieciem cilvēkiem savas vecuma grupas ietvaros: 1.grupa – līdz </w:t>
      </w:r>
      <w:r>
        <w:rPr>
          <w:rFonts w:ascii="Times New Roman" w:eastAsia="Times New Roman" w:hAnsi="Times New Roman"/>
          <w:szCs w:val="24"/>
          <w:lang w:val="lv-LV"/>
        </w:rPr>
        <w:t>3</w:t>
      </w:r>
      <w:r w:rsidRPr="004F47B6">
        <w:rPr>
          <w:rFonts w:ascii="Times New Roman" w:eastAsia="Times New Roman" w:hAnsi="Times New Roman"/>
          <w:szCs w:val="24"/>
          <w:lang w:val="lv-LV"/>
        </w:rPr>
        <w:t xml:space="preserve">.klasei, 2.grupa – </w:t>
      </w:r>
      <w:r>
        <w:rPr>
          <w:rFonts w:ascii="Times New Roman" w:eastAsia="Times New Roman" w:hAnsi="Times New Roman"/>
          <w:szCs w:val="24"/>
          <w:lang w:val="lv-LV"/>
        </w:rPr>
        <w:t>4</w:t>
      </w:r>
      <w:r w:rsidRPr="004F47B6">
        <w:rPr>
          <w:rFonts w:ascii="Times New Roman" w:eastAsia="Times New Roman" w:hAnsi="Times New Roman"/>
          <w:szCs w:val="24"/>
          <w:lang w:val="lv-LV"/>
        </w:rPr>
        <w:t xml:space="preserve">.-9.klase, 3.grupa – vidusskola un </w:t>
      </w:r>
      <w:r w:rsidR="0099225B">
        <w:rPr>
          <w:rFonts w:ascii="Times New Roman" w:eastAsia="Times New Roman" w:hAnsi="Times New Roman"/>
          <w:szCs w:val="24"/>
          <w:lang w:val="lv-LV"/>
        </w:rPr>
        <w:t xml:space="preserve">jaunieši līdz </w:t>
      </w:r>
      <w:r w:rsidRPr="004F47B6">
        <w:rPr>
          <w:rFonts w:ascii="Times New Roman" w:eastAsia="Times New Roman" w:hAnsi="Times New Roman"/>
          <w:szCs w:val="24"/>
          <w:lang w:val="lv-LV"/>
        </w:rPr>
        <w:t>21 gadu vecumam.</w:t>
      </w:r>
    </w:p>
    <w:p w14:paraId="529B1118" w14:textId="77894AE4" w:rsidR="004D34AE" w:rsidRPr="00583FDC" w:rsidRDefault="00A316C2" w:rsidP="00B90990">
      <w:pPr>
        <w:keepNext/>
        <w:numPr>
          <w:ilvl w:val="1"/>
          <w:numId w:val="5"/>
        </w:numPr>
        <w:ind w:firstLine="0"/>
        <w:jc w:val="both"/>
        <w:rPr>
          <w:rFonts w:ascii="Times New Roman" w:hAnsi="Times New Roman"/>
          <w:b/>
          <w:bCs/>
          <w:caps/>
          <w:szCs w:val="24"/>
          <w:lang w:val="lv-LV"/>
        </w:rPr>
      </w:pPr>
      <w:bookmarkStart w:id="2" w:name="_Hlk216462208"/>
      <w:r w:rsidRPr="00A316C2">
        <w:rPr>
          <w:rFonts w:ascii="Times New Roman" w:eastAsia="Times New Roman" w:hAnsi="Times New Roman"/>
          <w:szCs w:val="24"/>
          <w:lang w:val="lv-LV"/>
        </w:rPr>
        <w:t>Katram dal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bniekam j</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sagatavo “anekdošu p</w:t>
      </w:r>
      <w:r w:rsidRPr="00A316C2">
        <w:rPr>
          <w:rFonts w:ascii="Times New Roman" w:eastAsia="Times New Roman" w:hAnsi="Times New Roman" w:hint="cs"/>
          <w:szCs w:val="24"/>
          <w:lang w:val="lv-LV"/>
        </w:rPr>
        <w:t>ū</w:t>
      </w:r>
      <w:r w:rsidRPr="00A316C2">
        <w:rPr>
          <w:rFonts w:ascii="Times New Roman" w:eastAsia="Times New Roman" w:hAnsi="Times New Roman"/>
          <w:szCs w:val="24"/>
          <w:lang w:val="lv-LV"/>
        </w:rPr>
        <w:t>rs” (minimums 25–30 anekdotes), kas ir pietiekami apjom</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gs, lai nodrošin</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tu dal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bu t</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l</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k aprakst</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taj</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 xml:space="preserve"> anekdošu st</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st</w:t>
      </w:r>
      <w:r w:rsidRPr="00A316C2">
        <w:rPr>
          <w:rFonts w:ascii="Times New Roman" w:eastAsia="Times New Roman" w:hAnsi="Times New Roman" w:hint="cs"/>
          <w:szCs w:val="24"/>
          <w:lang w:val="lv-LV"/>
        </w:rPr>
        <w:t>īš</w:t>
      </w:r>
      <w:r w:rsidRPr="00A316C2">
        <w:rPr>
          <w:rFonts w:ascii="Times New Roman" w:eastAsia="Times New Roman" w:hAnsi="Times New Roman"/>
          <w:szCs w:val="24"/>
          <w:lang w:val="lv-LV"/>
        </w:rPr>
        <w:t>anas situ</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cij</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w:t>
      </w:r>
    </w:p>
    <w:p w14:paraId="7CDCE839" w14:textId="6BC04CC9" w:rsidR="00583FDC" w:rsidRPr="00583FDC" w:rsidRDefault="00583FDC" w:rsidP="00B90990">
      <w:pPr>
        <w:keepNext/>
        <w:numPr>
          <w:ilvl w:val="1"/>
          <w:numId w:val="5"/>
        </w:numPr>
        <w:ind w:firstLine="0"/>
        <w:jc w:val="both"/>
        <w:rPr>
          <w:rFonts w:ascii="Times New Roman" w:hAnsi="Times New Roman"/>
          <w:b/>
          <w:bCs/>
          <w:caps/>
          <w:szCs w:val="24"/>
          <w:lang w:val="lv-LV"/>
        </w:rPr>
      </w:pPr>
      <w:r>
        <w:rPr>
          <w:rFonts w:ascii="Times New Roman" w:eastAsia="Times New Roman" w:hAnsi="Times New Roman"/>
          <w:szCs w:val="24"/>
          <w:lang w:val="lv-LV"/>
        </w:rPr>
        <w:t xml:space="preserve">Dalībnieki sacenšas savas vecuma grupas ietvaros ( </w:t>
      </w:r>
      <w:r w:rsidR="00A316C2">
        <w:rPr>
          <w:rFonts w:ascii="Times New Roman" w:eastAsia="Times New Roman" w:hAnsi="Times New Roman"/>
          <w:szCs w:val="24"/>
          <w:lang w:val="lv-LV"/>
        </w:rPr>
        <w:t xml:space="preserve">skatīt </w:t>
      </w:r>
      <w:r>
        <w:rPr>
          <w:rFonts w:ascii="Times New Roman" w:eastAsia="Times New Roman" w:hAnsi="Times New Roman"/>
          <w:szCs w:val="24"/>
          <w:lang w:val="lv-LV"/>
        </w:rPr>
        <w:t>10.1 punkt</w:t>
      </w:r>
      <w:r w:rsidR="00A316C2">
        <w:rPr>
          <w:rFonts w:ascii="Times New Roman" w:eastAsia="Times New Roman" w:hAnsi="Times New Roman"/>
          <w:szCs w:val="24"/>
          <w:lang w:val="lv-LV"/>
        </w:rPr>
        <w:t>u</w:t>
      </w:r>
      <w:r>
        <w:rPr>
          <w:rFonts w:ascii="Times New Roman" w:eastAsia="Times New Roman" w:hAnsi="Times New Roman"/>
          <w:szCs w:val="24"/>
          <w:lang w:val="lv-LV"/>
        </w:rPr>
        <w:t>).</w:t>
      </w:r>
    </w:p>
    <w:p w14:paraId="5AF667D4" w14:textId="58050461" w:rsidR="00583FDC" w:rsidRPr="00583FDC" w:rsidRDefault="0099225B" w:rsidP="00B90990">
      <w:pPr>
        <w:keepNext/>
        <w:numPr>
          <w:ilvl w:val="1"/>
          <w:numId w:val="5"/>
        </w:numPr>
        <w:ind w:firstLine="0"/>
        <w:jc w:val="both"/>
        <w:rPr>
          <w:rFonts w:ascii="Times New Roman" w:hAnsi="Times New Roman"/>
          <w:b/>
          <w:bCs/>
          <w:caps/>
          <w:szCs w:val="24"/>
          <w:lang w:val="lv-LV"/>
        </w:rPr>
      </w:pPr>
      <w:r w:rsidRPr="0099225B">
        <w:rPr>
          <w:rFonts w:ascii="Times New Roman" w:eastAsia="Times New Roman" w:hAnsi="Times New Roman"/>
          <w:szCs w:val="24"/>
          <w:lang w:val="lv-LV"/>
        </w:rPr>
        <w:t>Iepaz</w:t>
      </w:r>
      <w:r w:rsidRPr="0099225B">
        <w:rPr>
          <w:rFonts w:ascii="Times New Roman" w:eastAsia="Times New Roman" w:hAnsi="Times New Roman" w:hint="cs"/>
          <w:szCs w:val="24"/>
          <w:lang w:val="lv-LV"/>
        </w:rPr>
        <w:t>īš</w:t>
      </w:r>
      <w:r w:rsidRPr="0099225B">
        <w:rPr>
          <w:rFonts w:ascii="Times New Roman" w:eastAsia="Times New Roman" w:hAnsi="Times New Roman"/>
          <w:szCs w:val="24"/>
          <w:lang w:val="lv-LV"/>
        </w:rPr>
        <w:t>an</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s reiz</w:t>
      </w:r>
      <w:r w:rsidRPr="0099225B">
        <w:rPr>
          <w:rFonts w:ascii="Times New Roman" w:eastAsia="Times New Roman" w:hAnsi="Times New Roman" w:hint="cs"/>
          <w:szCs w:val="24"/>
          <w:lang w:val="lv-LV"/>
        </w:rPr>
        <w:t>ē</w:t>
      </w:r>
      <w:r w:rsidRPr="0099225B">
        <w:rPr>
          <w:rFonts w:ascii="Times New Roman" w:eastAsia="Times New Roman" w:hAnsi="Times New Roman"/>
          <w:szCs w:val="24"/>
          <w:lang w:val="lv-LV"/>
        </w:rPr>
        <w:t>, uzs</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kot konkursu, katrs dal</w:t>
      </w:r>
      <w:r w:rsidRPr="0099225B">
        <w:rPr>
          <w:rFonts w:ascii="Times New Roman" w:eastAsia="Times New Roman" w:hAnsi="Times New Roman" w:hint="cs"/>
          <w:szCs w:val="24"/>
          <w:lang w:val="lv-LV"/>
        </w:rPr>
        <w:t>ī</w:t>
      </w:r>
      <w:r w:rsidRPr="0099225B">
        <w:rPr>
          <w:rFonts w:ascii="Times New Roman" w:eastAsia="Times New Roman" w:hAnsi="Times New Roman"/>
          <w:szCs w:val="24"/>
          <w:lang w:val="lv-LV"/>
        </w:rPr>
        <w:t>bnieks uzst</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jas ar vienu anekdoti</w:t>
      </w:r>
      <w:r>
        <w:rPr>
          <w:rFonts w:ascii="Times New Roman" w:eastAsia="Times New Roman" w:hAnsi="Times New Roman"/>
          <w:szCs w:val="24"/>
          <w:lang w:val="lv-LV"/>
        </w:rPr>
        <w:t>.</w:t>
      </w:r>
    </w:p>
    <w:bookmarkEnd w:id="2"/>
    <w:p w14:paraId="6D4FB463" w14:textId="750EC99D" w:rsidR="00A47966" w:rsidRPr="00583FDC" w:rsidRDefault="0099225B" w:rsidP="00B90990">
      <w:pPr>
        <w:keepNext/>
        <w:numPr>
          <w:ilvl w:val="1"/>
          <w:numId w:val="5"/>
        </w:numPr>
        <w:ind w:firstLine="0"/>
        <w:jc w:val="both"/>
        <w:rPr>
          <w:rFonts w:ascii="Times New Roman" w:hAnsi="Times New Roman"/>
          <w:b/>
          <w:bCs/>
          <w:caps/>
          <w:szCs w:val="24"/>
          <w:lang w:val="lv-LV"/>
        </w:rPr>
      </w:pPr>
      <w:r w:rsidRPr="0099225B">
        <w:rPr>
          <w:rFonts w:ascii="Times New Roman" w:eastAsia="Times New Roman" w:hAnsi="Times New Roman"/>
          <w:szCs w:val="24"/>
          <w:lang w:val="lv-LV"/>
        </w:rPr>
        <w:t>Uzst</w:t>
      </w:r>
      <w:r w:rsidRPr="0099225B">
        <w:rPr>
          <w:rFonts w:ascii="Times New Roman" w:eastAsia="Times New Roman" w:hAnsi="Times New Roman" w:hint="cs"/>
          <w:szCs w:val="24"/>
          <w:lang w:val="lv-LV"/>
        </w:rPr>
        <w:t>āš</w:t>
      </w:r>
      <w:r w:rsidRPr="0099225B">
        <w:rPr>
          <w:rFonts w:ascii="Times New Roman" w:eastAsia="Times New Roman" w:hAnsi="Times New Roman"/>
          <w:szCs w:val="24"/>
          <w:lang w:val="lv-LV"/>
        </w:rPr>
        <w:t>an</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s notiek pa k</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rt</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m. Savas vecuma grupas ietvaros 4–5 dal</w:t>
      </w:r>
      <w:r w:rsidRPr="0099225B">
        <w:rPr>
          <w:rFonts w:ascii="Times New Roman" w:eastAsia="Times New Roman" w:hAnsi="Times New Roman" w:hint="cs"/>
          <w:szCs w:val="24"/>
          <w:lang w:val="lv-LV"/>
        </w:rPr>
        <w:t>ī</w:t>
      </w:r>
      <w:r w:rsidRPr="0099225B">
        <w:rPr>
          <w:rFonts w:ascii="Times New Roman" w:eastAsia="Times New Roman" w:hAnsi="Times New Roman"/>
          <w:szCs w:val="24"/>
          <w:lang w:val="lv-LV"/>
        </w:rPr>
        <w:t>bnieki vienlaikus atrodas uz skatuves un p</w:t>
      </w:r>
      <w:r w:rsidRPr="0099225B">
        <w:rPr>
          <w:rFonts w:ascii="Times New Roman" w:eastAsia="Times New Roman" w:hAnsi="Times New Roman" w:hint="cs"/>
          <w:szCs w:val="24"/>
          <w:lang w:val="lv-LV"/>
        </w:rPr>
        <w:t>ē</w:t>
      </w:r>
      <w:r w:rsidRPr="0099225B">
        <w:rPr>
          <w:rFonts w:ascii="Times New Roman" w:eastAsia="Times New Roman" w:hAnsi="Times New Roman"/>
          <w:szCs w:val="24"/>
          <w:lang w:val="lv-LV"/>
        </w:rPr>
        <w:t>c k</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rtas katrs st</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sta pa vienai anekdotei, l</w:t>
      </w:r>
      <w:r w:rsidRPr="0099225B">
        <w:rPr>
          <w:rFonts w:ascii="Times New Roman" w:eastAsia="Times New Roman" w:hAnsi="Times New Roman" w:hint="cs"/>
          <w:szCs w:val="24"/>
          <w:lang w:val="lv-LV"/>
        </w:rPr>
        <w:t>ī</w:t>
      </w:r>
      <w:r w:rsidRPr="0099225B">
        <w:rPr>
          <w:rFonts w:ascii="Times New Roman" w:eastAsia="Times New Roman" w:hAnsi="Times New Roman"/>
          <w:szCs w:val="24"/>
          <w:lang w:val="lv-LV"/>
        </w:rPr>
        <w:t>dz katrs ir izst</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st</w:t>
      </w:r>
      <w:r w:rsidRPr="0099225B">
        <w:rPr>
          <w:rFonts w:ascii="Times New Roman" w:eastAsia="Times New Roman" w:hAnsi="Times New Roman" w:hint="cs"/>
          <w:szCs w:val="24"/>
          <w:lang w:val="lv-LV"/>
        </w:rPr>
        <w:t>ī</w:t>
      </w:r>
      <w:r w:rsidRPr="0099225B">
        <w:rPr>
          <w:rFonts w:ascii="Times New Roman" w:eastAsia="Times New Roman" w:hAnsi="Times New Roman"/>
          <w:szCs w:val="24"/>
          <w:lang w:val="lv-LV"/>
        </w:rPr>
        <w:t>jis vismaz 3–5 anekdotes vai l</w:t>
      </w:r>
      <w:r w:rsidRPr="0099225B">
        <w:rPr>
          <w:rFonts w:ascii="Times New Roman" w:eastAsia="Times New Roman" w:hAnsi="Times New Roman" w:hint="cs"/>
          <w:szCs w:val="24"/>
          <w:lang w:val="lv-LV"/>
        </w:rPr>
        <w:t>ī</w:t>
      </w:r>
      <w:r w:rsidRPr="0099225B">
        <w:rPr>
          <w:rFonts w:ascii="Times New Roman" w:eastAsia="Times New Roman" w:hAnsi="Times New Roman"/>
          <w:szCs w:val="24"/>
          <w:lang w:val="lv-LV"/>
        </w:rPr>
        <w:t>dz br</w:t>
      </w:r>
      <w:r w:rsidRPr="0099225B">
        <w:rPr>
          <w:rFonts w:ascii="Times New Roman" w:eastAsia="Times New Roman" w:hAnsi="Times New Roman" w:hint="cs"/>
          <w:szCs w:val="24"/>
          <w:lang w:val="lv-LV"/>
        </w:rPr>
        <w:t>ī</w:t>
      </w:r>
      <w:r w:rsidRPr="0099225B">
        <w:rPr>
          <w:rFonts w:ascii="Times New Roman" w:eastAsia="Times New Roman" w:hAnsi="Times New Roman"/>
          <w:szCs w:val="24"/>
          <w:lang w:val="lv-LV"/>
        </w:rPr>
        <w:t>dim, kad v</w:t>
      </w:r>
      <w:r w:rsidRPr="0099225B">
        <w:rPr>
          <w:rFonts w:ascii="Times New Roman" w:eastAsia="Times New Roman" w:hAnsi="Times New Roman" w:hint="cs"/>
          <w:szCs w:val="24"/>
          <w:lang w:val="lv-LV"/>
        </w:rPr>
        <w:t>ē</w:t>
      </w:r>
      <w:r w:rsidRPr="0099225B">
        <w:rPr>
          <w:rFonts w:ascii="Times New Roman" w:eastAsia="Times New Roman" w:hAnsi="Times New Roman"/>
          <w:szCs w:val="24"/>
          <w:lang w:val="lv-LV"/>
        </w:rPr>
        <w:t>rt</w:t>
      </w:r>
      <w:r w:rsidRPr="0099225B">
        <w:rPr>
          <w:rFonts w:ascii="Times New Roman" w:eastAsia="Times New Roman" w:hAnsi="Times New Roman" w:hint="cs"/>
          <w:szCs w:val="24"/>
          <w:lang w:val="lv-LV"/>
        </w:rPr>
        <w:t>ē</w:t>
      </w:r>
      <w:r w:rsidRPr="0099225B">
        <w:rPr>
          <w:rFonts w:ascii="Times New Roman" w:eastAsia="Times New Roman" w:hAnsi="Times New Roman"/>
          <w:szCs w:val="24"/>
          <w:lang w:val="lv-LV"/>
        </w:rPr>
        <w:t>t</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ji p</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rtrauc st</w:t>
      </w:r>
      <w:r w:rsidRPr="0099225B">
        <w:rPr>
          <w:rFonts w:ascii="Times New Roman" w:eastAsia="Times New Roman" w:hAnsi="Times New Roman" w:hint="cs"/>
          <w:szCs w:val="24"/>
          <w:lang w:val="lv-LV"/>
        </w:rPr>
        <w:t>ā</w:t>
      </w:r>
      <w:r w:rsidRPr="0099225B">
        <w:rPr>
          <w:rFonts w:ascii="Times New Roman" w:eastAsia="Times New Roman" w:hAnsi="Times New Roman"/>
          <w:szCs w:val="24"/>
          <w:lang w:val="lv-LV"/>
        </w:rPr>
        <w:t>st</w:t>
      </w:r>
      <w:r w:rsidRPr="0099225B">
        <w:rPr>
          <w:rFonts w:ascii="Times New Roman" w:eastAsia="Times New Roman" w:hAnsi="Times New Roman" w:hint="cs"/>
          <w:szCs w:val="24"/>
          <w:lang w:val="lv-LV"/>
        </w:rPr>
        <w:t>īš</w:t>
      </w:r>
      <w:r w:rsidRPr="0099225B">
        <w:rPr>
          <w:rFonts w:ascii="Times New Roman" w:eastAsia="Times New Roman" w:hAnsi="Times New Roman"/>
          <w:szCs w:val="24"/>
          <w:lang w:val="lv-LV"/>
        </w:rPr>
        <w:t>anu.</w:t>
      </w:r>
    </w:p>
    <w:p w14:paraId="71AD19B2" w14:textId="0FDC3FA5" w:rsidR="00C42D54" w:rsidRPr="004F47B6" w:rsidRDefault="00C42D54" w:rsidP="00B90990">
      <w:pPr>
        <w:keepNext/>
        <w:numPr>
          <w:ilvl w:val="1"/>
          <w:numId w:val="5"/>
        </w:numPr>
        <w:ind w:firstLine="0"/>
        <w:jc w:val="both"/>
        <w:rPr>
          <w:rFonts w:ascii="Times New Roman" w:hAnsi="Times New Roman"/>
          <w:b/>
          <w:bCs/>
          <w:caps/>
          <w:szCs w:val="24"/>
          <w:lang w:val="lv-LV"/>
        </w:rPr>
      </w:pPr>
      <w:r w:rsidRPr="004F47B6">
        <w:rPr>
          <w:rFonts w:ascii="Times New Roman" w:eastAsia="Times New Roman" w:hAnsi="Times New Roman"/>
          <w:szCs w:val="24"/>
          <w:lang w:val="lv-LV"/>
        </w:rPr>
        <w:t xml:space="preserve">Pirmajā uzstāšanās </w:t>
      </w:r>
      <w:r w:rsidR="00A47966">
        <w:rPr>
          <w:rFonts w:ascii="Times New Roman" w:eastAsia="Times New Roman" w:hAnsi="Times New Roman"/>
          <w:szCs w:val="24"/>
          <w:lang w:val="lv-LV"/>
        </w:rPr>
        <w:t>kārtā</w:t>
      </w:r>
      <w:r w:rsidRPr="004F47B6">
        <w:rPr>
          <w:rFonts w:ascii="Times New Roman" w:eastAsia="Times New Roman" w:hAnsi="Times New Roman"/>
          <w:szCs w:val="24"/>
          <w:lang w:val="lv-LV"/>
        </w:rPr>
        <w:t xml:space="preserve"> dalībnieks izstāsta vismaz </w:t>
      </w:r>
      <w:r w:rsidR="00A316C2">
        <w:rPr>
          <w:rFonts w:ascii="Times New Roman" w:eastAsia="Times New Roman" w:hAnsi="Times New Roman"/>
          <w:szCs w:val="24"/>
          <w:lang w:val="lv-LV"/>
        </w:rPr>
        <w:t>trīs</w:t>
      </w:r>
      <w:r w:rsidRPr="004F47B6">
        <w:rPr>
          <w:rFonts w:ascii="Times New Roman" w:eastAsia="Times New Roman" w:hAnsi="Times New Roman"/>
          <w:szCs w:val="24"/>
          <w:lang w:val="lv-LV"/>
        </w:rPr>
        <w:t xml:space="preserve"> anekdotes un, ja vēlas, vienu garāku humoristisku mutvārdu stāstu (1 – 2 minūtes), piemēram</w:t>
      </w:r>
      <w:r w:rsidR="008E4435" w:rsidRPr="004F47B6">
        <w:rPr>
          <w:rFonts w:ascii="Times New Roman" w:eastAsia="Times New Roman" w:hAnsi="Times New Roman"/>
          <w:szCs w:val="24"/>
          <w:lang w:val="lv-LV"/>
        </w:rPr>
        <w:t>,</w:t>
      </w:r>
      <w:r w:rsidRPr="004F47B6">
        <w:rPr>
          <w:rFonts w:ascii="Times New Roman" w:eastAsia="Times New Roman" w:hAnsi="Times New Roman"/>
          <w:szCs w:val="24"/>
          <w:lang w:val="lv-LV"/>
        </w:rPr>
        <w:t xml:space="preserve"> garāku anekdoti, nelielu sadzīves pasaku, spoku-joku stāstu vai gadījumu no dzīves.</w:t>
      </w:r>
    </w:p>
    <w:p w14:paraId="18BFB5E1" w14:textId="77777777" w:rsidR="00C42D54" w:rsidRPr="004F47B6" w:rsidRDefault="00C42D54" w:rsidP="00B90990">
      <w:pPr>
        <w:keepNext/>
        <w:numPr>
          <w:ilvl w:val="1"/>
          <w:numId w:val="5"/>
        </w:numPr>
        <w:ind w:firstLine="0"/>
        <w:jc w:val="both"/>
        <w:rPr>
          <w:rFonts w:ascii="Times New Roman" w:hAnsi="Times New Roman"/>
          <w:b/>
          <w:bCs/>
          <w:caps/>
          <w:szCs w:val="24"/>
          <w:lang w:val="lv-LV"/>
        </w:rPr>
      </w:pPr>
      <w:r w:rsidRPr="004F47B6">
        <w:rPr>
          <w:rFonts w:ascii="Times New Roman" w:eastAsia="Times New Roman" w:hAnsi="Times New Roman"/>
          <w:szCs w:val="24"/>
          <w:lang w:val="lv-LV"/>
        </w:rPr>
        <w:t>Vērtētāji balsojot izvēlas labāko(s) stāstītāju(s) no grupas līdzdalībai nākamajā kārtā.</w:t>
      </w:r>
    </w:p>
    <w:p w14:paraId="0DB14817" w14:textId="77777777" w:rsidR="00C42D54" w:rsidRPr="004F47B6" w:rsidRDefault="00C42D54" w:rsidP="00B90990">
      <w:pPr>
        <w:keepNext/>
        <w:numPr>
          <w:ilvl w:val="1"/>
          <w:numId w:val="5"/>
        </w:numPr>
        <w:ind w:firstLine="0"/>
        <w:jc w:val="both"/>
        <w:rPr>
          <w:rFonts w:ascii="Times New Roman" w:hAnsi="Times New Roman"/>
          <w:b/>
          <w:bCs/>
          <w:caps/>
          <w:szCs w:val="24"/>
          <w:lang w:val="lv-LV"/>
        </w:rPr>
      </w:pPr>
      <w:r w:rsidRPr="004F47B6">
        <w:rPr>
          <w:rFonts w:ascii="Times New Roman" w:eastAsia="Times New Roman" w:hAnsi="Times New Roman"/>
          <w:szCs w:val="24"/>
          <w:lang w:val="lv-LV"/>
        </w:rPr>
        <w:t>Nākamās kārtas grupas veidojas no iepriekšējo kārtu uzvarētājiem. Jo vairāk kārtās dalībnieks noturas, jo viņš saņem augstāku novērtējumu.</w:t>
      </w:r>
    </w:p>
    <w:p w14:paraId="65275B8B" w14:textId="2894058C" w:rsidR="00C42D54" w:rsidRPr="00583FDC" w:rsidRDefault="00C42D54" w:rsidP="00B90990">
      <w:pPr>
        <w:keepNext/>
        <w:numPr>
          <w:ilvl w:val="1"/>
          <w:numId w:val="5"/>
        </w:numPr>
        <w:ind w:firstLine="0"/>
        <w:jc w:val="both"/>
        <w:rPr>
          <w:rFonts w:ascii="Times New Roman" w:hAnsi="Times New Roman"/>
          <w:b/>
          <w:bCs/>
          <w:caps/>
          <w:szCs w:val="24"/>
          <w:lang w:val="lv-LV"/>
        </w:rPr>
      </w:pPr>
      <w:r w:rsidRPr="004F47B6">
        <w:rPr>
          <w:rFonts w:ascii="Times New Roman" w:eastAsia="Times New Roman" w:hAnsi="Times New Roman"/>
          <w:szCs w:val="24"/>
          <w:lang w:val="lv-LV"/>
        </w:rPr>
        <w:t xml:space="preserve">Katrs konkursa dalībnieks saņem novērtējumu atbilstoši tālāk minētajiem vērtēšanas kritērijiem. </w:t>
      </w:r>
    </w:p>
    <w:p w14:paraId="51A59956" w14:textId="3C0807F8" w:rsidR="00583FDC" w:rsidRPr="00F011A6" w:rsidRDefault="00583FDC" w:rsidP="00B90990">
      <w:pPr>
        <w:keepNext/>
        <w:numPr>
          <w:ilvl w:val="0"/>
          <w:numId w:val="5"/>
        </w:numPr>
        <w:ind w:left="142" w:firstLine="0"/>
        <w:jc w:val="both"/>
        <w:rPr>
          <w:rFonts w:ascii="Times New Roman" w:hAnsi="Times New Roman"/>
          <w:b/>
          <w:bCs/>
          <w:caps/>
          <w:szCs w:val="24"/>
          <w:lang w:val="lv-LV"/>
        </w:rPr>
      </w:pPr>
      <w:r w:rsidRPr="00F011A6">
        <w:rPr>
          <w:rFonts w:ascii="Times New Roman" w:eastAsia="Times New Roman" w:hAnsi="Times New Roman"/>
          <w:szCs w:val="24"/>
          <w:lang w:val="lv-LV"/>
        </w:rPr>
        <w:t>Uz konkursa finālu</w:t>
      </w:r>
      <w:r w:rsidR="0038719F" w:rsidRPr="00F011A6">
        <w:rPr>
          <w:rFonts w:ascii="Times New Roman" w:eastAsia="Times New Roman" w:hAnsi="Times New Roman"/>
          <w:szCs w:val="24"/>
          <w:lang w:val="lv-LV"/>
        </w:rPr>
        <w:t xml:space="preserve"> Rīgā</w:t>
      </w:r>
      <w:r w:rsidRPr="00F011A6">
        <w:rPr>
          <w:rFonts w:ascii="Times New Roman" w:eastAsia="Times New Roman" w:hAnsi="Times New Roman"/>
          <w:szCs w:val="24"/>
          <w:lang w:val="lv-LV"/>
        </w:rPr>
        <w:t xml:space="preserve"> izvirzāmo dalībnieku skaitu nosaka, ņemot vērā dalībnieku priekšnesumu kvalitāti un pusfinālu dalībnieku skaitu (parasti apmēram viena ceturtā daļa no reģionālā pusfināla dalībnieku kopskaita)</w:t>
      </w:r>
      <w:r w:rsidR="00F011A6">
        <w:rPr>
          <w:rFonts w:ascii="Times New Roman" w:eastAsia="Times New Roman" w:hAnsi="Times New Roman"/>
          <w:szCs w:val="24"/>
          <w:lang w:val="lv-LV"/>
        </w:rPr>
        <w:t>, nepārsniedzot 30 dalībniekus.</w:t>
      </w:r>
    </w:p>
    <w:p w14:paraId="31EFBE63" w14:textId="77777777" w:rsidR="00C42D54" w:rsidRPr="004F47B6" w:rsidRDefault="00C42D54" w:rsidP="00B90990">
      <w:pPr>
        <w:keepNext/>
        <w:jc w:val="both"/>
        <w:rPr>
          <w:rFonts w:ascii="Times New Roman" w:eastAsia="Times New Roman" w:hAnsi="Times New Roman"/>
          <w:szCs w:val="24"/>
          <w:lang w:val="lv-LV"/>
        </w:rPr>
      </w:pPr>
    </w:p>
    <w:p w14:paraId="55679C1A" w14:textId="77777777" w:rsidR="00C42D54" w:rsidRPr="004F47B6" w:rsidRDefault="00C42D54" w:rsidP="00B90990">
      <w:pPr>
        <w:widowControl w:val="0"/>
        <w:autoSpaceDE w:val="0"/>
        <w:autoSpaceDN w:val="0"/>
        <w:adjustRightInd w:val="0"/>
        <w:rPr>
          <w:rFonts w:ascii="Times New Roman" w:eastAsia="Times New Roman" w:hAnsi="Times New Roman"/>
          <w:b/>
          <w:szCs w:val="24"/>
          <w:u w:val="single"/>
          <w:lang w:val="lv-LV"/>
        </w:rPr>
      </w:pPr>
      <w:r w:rsidRPr="004F47B6">
        <w:rPr>
          <w:rFonts w:ascii="Times New Roman" w:eastAsia="Times New Roman" w:hAnsi="Times New Roman"/>
          <w:b/>
          <w:caps/>
          <w:szCs w:val="24"/>
          <w:lang w:val="lv-LV"/>
        </w:rPr>
        <w:t xml:space="preserve">Vērtēšana </w:t>
      </w:r>
    </w:p>
    <w:p w14:paraId="02DC7DDF" w14:textId="66D5D6D8" w:rsidR="00C42D54" w:rsidRPr="002A0198" w:rsidRDefault="00C42D54" w:rsidP="00B90990">
      <w:pPr>
        <w:keepNext/>
        <w:numPr>
          <w:ilvl w:val="0"/>
          <w:numId w:val="5"/>
        </w:numPr>
        <w:ind w:left="0" w:firstLine="0"/>
        <w:jc w:val="both"/>
        <w:rPr>
          <w:rFonts w:ascii="Times New Roman" w:hAnsi="Times New Roman"/>
          <w:b/>
          <w:bCs/>
          <w:caps/>
          <w:szCs w:val="24"/>
          <w:lang w:val="lv-LV"/>
        </w:rPr>
      </w:pPr>
      <w:r w:rsidRPr="004F47B6">
        <w:rPr>
          <w:rFonts w:ascii="Times New Roman" w:eastAsia="Times New Roman" w:hAnsi="Times New Roman"/>
          <w:szCs w:val="24"/>
          <w:lang w:val="lv-LV"/>
        </w:rPr>
        <w:t>Katrs anekdošu stāstītājs tiek vērtēts individuāli saskaņā ar šādiem kritērijiem:</w:t>
      </w:r>
    </w:p>
    <w:p w14:paraId="7A29DAB0" w14:textId="781D1B6C" w:rsidR="002A0198" w:rsidRDefault="002A0198" w:rsidP="00B90990">
      <w:pPr>
        <w:keepNext/>
        <w:numPr>
          <w:ilvl w:val="1"/>
          <w:numId w:val="5"/>
        </w:numPr>
        <w:ind w:firstLine="0"/>
        <w:jc w:val="both"/>
        <w:rPr>
          <w:rFonts w:ascii="Times New Roman" w:hAnsi="Times New Roman"/>
          <w:caps/>
          <w:szCs w:val="24"/>
          <w:lang w:val="lv-LV"/>
        </w:rPr>
      </w:pPr>
      <w:r w:rsidRPr="002A0198">
        <w:rPr>
          <w:rFonts w:ascii="Times New Roman" w:hAnsi="Times New Roman"/>
          <w:szCs w:val="24"/>
          <w:lang w:val="lv-LV"/>
        </w:rPr>
        <w:t xml:space="preserve">vai </w:t>
      </w:r>
      <w:r w:rsidRPr="004F47B6">
        <w:rPr>
          <w:rFonts w:ascii="Times New Roman" w:eastAsia="Times New Roman" w:hAnsi="Times New Roman"/>
          <w:szCs w:val="24"/>
          <w:lang w:val="lv-LV"/>
        </w:rPr>
        <w:t>izdodas sasmīdināt klausītājus;</w:t>
      </w:r>
    </w:p>
    <w:p w14:paraId="1CC74314" w14:textId="078E4C14" w:rsidR="00C42D54" w:rsidRDefault="002A0198" w:rsidP="00B90990">
      <w:pPr>
        <w:keepNext/>
        <w:numPr>
          <w:ilvl w:val="1"/>
          <w:numId w:val="5"/>
        </w:numPr>
        <w:ind w:firstLine="0"/>
        <w:jc w:val="both"/>
        <w:rPr>
          <w:rFonts w:ascii="Times New Roman" w:hAnsi="Times New Roman"/>
          <w:caps/>
          <w:szCs w:val="24"/>
          <w:lang w:val="lv-LV"/>
        </w:rPr>
      </w:pPr>
      <w:r>
        <w:rPr>
          <w:rFonts w:ascii="Times New Roman" w:hAnsi="Times New Roman"/>
          <w:szCs w:val="24"/>
          <w:lang w:val="lv-LV"/>
        </w:rPr>
        <w:t xml:space="preserve">prasme </w:t>
      </w:r>
      <w:r w:rsidRPr="004F47B6">
        <w:rPr>
          <w:rFonts w:ascii="Times New Roman" w:eastAsia="Times New Roman" w:hAnsi="Times New Roman"/>
          <w:szCs w:val="24"/>
          <w:lang w:val="lv-LV"/>
        </w:rPr>
        <w:t>anekdoti izstāstīt skaidri un saprotami</w:t>
      </w:r>
      <w:r>
        <w:rPr>
          <w:rFonts w:ascii="Times New Roman" w:eastAsia="Times New Roman" w:hAnsi="Times New Roman"/>
          <w:szCs w:val="24"/>
          <w:lang w:val="lv-LV"/>
        </w:rPr>
        <w:t>;</w:t>
      </w:r>
    </w:p>
    <w:p w14:paraId="23652551" w14:textId="385E820C" w:rsidR="00C42D54" w:rsidRDefault="002A0198" w:rsidP="00B90990">
      <w:pPr>
        <w:keepNext/>
        <w:numPr>
          <w:ilvl w:val="1"/>
          <w:numId w:val="5"/>
        </w:numPr>
        <w:ind w:firstLine="0"/>
        <w:jc w:val="both"/>
        <w:rPr>
          <w:rFonts w:ascii="Times New Roman" w:hAnsi="Times New Roman"/>
          <w:caps/>
          <w:szCs w:val="24"/>
          <w:lang w:val="lv-LV"/>
        </w:rPr>
      </w:pPr>
      <w:r>
        <w:rPr>
          <w:rFonts w:ascii="Times New Roman" w:hAnsi="Times New Roman"/>
          <w:szCs w:val="24"/>
          <w:lang w:val="lv-LV"/>
        </w:rPr>
        <w:t xml:space="preserve">anekdotes </w:t>
      </w:r>
      <w:r w:rsidRPr="004F47B6">
        <w:rPr>
          <w:rFonts w:ascii="Times New Roman" w:eastAsia="Times New Roman" w:hAnsi="Times New Roman"/>
          <w:szCs w:val="24"/>
          <w:lang w:val="lv-LV"/>
        </w:rPr>
        <w:t>oriģinalitāte, repertuāra bagātība;</w:t>
      </w:r>
    </w:p>
    <w:p w14:paraId="7A55601A" w14:textId="77F42C66" w:rsidR="00C42D54" w:rsidRDefault="002A0198" w:rsidP="00B90990">
      <w:pPr>
        <w:keepNext/>
        <w:numPr>
          <w:ilvl w:val="1"/>
          <w:numId w:val="5"/>
        </w:numPr>
        <w:ind w:firstLine="0"/>
        <w:jc w:val="both"/>
        <w:rPr>
          <w:rFonts w:ascii="Times New Roman" w:hAnsi="Times New Roman"/>
          <w:caps/>
          <w:szCs w:val="24"/>
          <w:lang w:val="lv-LV"/>
        </w:rPr>
      </w:pPr>
      <w:r>
        <w:rPr>
          <w:rFonts w:ascii="Times New Roman" w:hAnsi="Times New Roman"/>
          <w:szCs w:val="24"/>
          <w:lang w:val="lv-LV"/>
        </w:rPr>
        <w:t xml:space="preserve">anekdotes </w:t>
      </w:r>
      <w:r w:rsidRPr="004F47B6">
        <w:rPr>
          <w:rFonts w:ascii="Times New Roman" w:eastAsia="Times New Roman" w:hAnsi="Times New Roman"/>
          <w:szCs w:val="24"/>
          <w:lang w:val="lv-LV"/>
        </w:rPr>
        <w:t>atbilstība situācijai, stāstītāja un klausītāju vecumam;</w:t>
      </w:r>
    </w:p>
    <w:p w14:paraId="3854B0D1" w14:textId="758E6848" w:rsidR="00C42D54" w:rsidRDefault="002A0198" w:rsidP="00B90990">
      <w:pPr>
        <w:keepNext/>
        <w:numPr>
          <w:ilvl w:val="1"/>
          <w:numId w:val="5"/>
        </w:numPr>
        <w:ind w:firstLine="0"/>
        <w:jc w:val="both"/>
        <w:rPr>
          <w:rFonts w:ascii="Times New Roman" w:hAnsi="Times New Roman"/>
          <w:caps/>
          <w:szCs w:val="24"/>
          <w:lang w:val="lv-LV"/>
        </w:rPr>
      </w:pPr>
      <w:r w:rsidRPr="002A0198">
        <w:rPr>
          <w:rFonts w:ascii="Times New Roman" w:hAnsi="Times New Roman"/>
          <w:szCs w:val="24"/>
          <w:lang w:val="lv-LV"/>
        </w:rPr>
        <w:t xml:space="preserve">stāstītāja </w:t>
      </w:r>
      <w:r w:rsidRPr="004F47B6">
        <w:rPr>
          <w:rFonts w:ascii="Times New Roman" w:eastAsia="Times New Roman" w:hAnsi="Times New Roman"/>
          <w:szCs w:val="24"/>
          <w:lang w:val="lv-LV"/>
        </w:rPr>
        <w:t>tēls un stils, neverbālo līdzekļu lietojums;</w:t>
      </w:r>
    </w:p>
    <w:p w14:paraId="24102702" w14:textId="768D8FBE" w:rsidR="00C42D54" w:rsidRDefault="002A0198" w:rsidP="00B90990">
      <w:pPr>
        <w:keepNext/>
        <w:numPr>
          <w:ilvl w:val="1"/>
          <w:numId w:val="5"/>
        </w:numPr>
        <w:ind w:firstLine="0"/>
        <w:jc w:val="both"/>
        <w:rPr>
          <w:rFonts w:ascii="Times New Roman" w:hAnsi="Times New Roman"/>
          <w:caps/>
          <w:szCs w:val="24"/>
          <w:lang w:val="lv-LV"/>
        </w:rPr>
      </w:pPr>
      <w:r>
        <w:rPr>
          <w:rFonts w:ascii="Times New Roman" w:hAnsi="Times New Roman"/>
          <w:szCs w:val="24"/>
          <w:lang w:val="lv-LV"/>
        </w:rPr>
        <w:t xml:space="preserve">prasme </w:t>
      </w:r>
      <w:r w:rsidRPr="004F47B6">
        <w:rPr>
          <w:rFonts w:ascii="Times New Roman" w:eastAsia="Times New Roman" w:hAnsi="Times New Roman"/>
          <w:szCs w:val="24"/>
          <w:lang w:val="lv-LV"/>
        </w:rPr>
        <w:t>veidot dialogu ar konkursa dalībniekiem un klausītājiem, spēja ar savu anekdoti atbildēt uz iepriekš stāstīto;</w:t>
      </w:r>
    </w:p>
    <w:p w14:paraId="2FD05647" w14:textId="44933507" w:rsidR="002A0198" w:rsidRPr="009F5908" w:rsidRDefault="002A0198" w:rsidP="00B90990">
      <w:pPr>
        <w:keepNext/>
        <w:numPr>
          <w:ilvl w:val="1"/>
          <w:numId w:val="5"/>
        </w:numPr>
        <w:ind w:firstLine="0"/>
        <w:jc w:val="both"/>
        <w:rPr>
          <w:rFonts w:ascii="Times New Roman" w:hAnsi="Times New Roman"/>
          <w:caps/>
          <w:szCs w:val="24"/>
          <w:lang w:val="lv-LV"/>
        </w:rPr>
      </w:pPr>
      <w:r>
        <w:rPr>
          <w:rFonts w:ascii="Times New Roman" w:hAnsi="Times New Roman"/>
          <w:szCs w:val="24"/>
          <w:lang w:val="lv-LV"/>
        </w:rPr>
        <w:t xml:space="preserve">vai </w:t>
      </w:r>
      <w:r w:rsidRPr="004F47B6">
        <w:rPr>
          <w:rFonts w:ascii="Times New Roman" w:eastAsia="Times New Roman" w:hAnsi="Times New Roman"/>
          <w:szCs w:val="24"/>
          <w:lang w:val="lv-LV"/>
        </w:rPr>
        <w:t xml:space="preserve">anekdote nav jau iepriekš izstāstīta šajā </w:t>
      </w:r>
      <w:r w:rsidRPr="00575B65">
        <w:rPr>
          <w:rFonts w:ascii="Times New Roman" w:eastAsia="Times New Roman" w:hAnsi="Times New Roman"/>
          <w:szCs w:val="24"/>
          <w:lang w:val="lv-LV"/>
        </w:rPr>
        <w:t>konkursā (</w:t>
      </w:r>
      <w:r w:rsidRPr="009F5908">
        <w:rPr>
          <w:rFonts w:ascii="Times New Roman" w:eastAsia="Times New Roman" w:hAnsi="Times New Roman"/>
          <w:szCs w:val="24"/>
          <w:lang w:val="lv-LV"/>
        </w:rPr>
        <w:t>sk</w:t>
      </w:r>
      <w:r w:rsidR="009F5908" w:rsidRPr="009F5908">
        <w:rPr>
          <w:rFonts w:ascii="Times New Roman" w:eastAsia="Times New Roman" w:hAnsi="Times New Roman"/>
          <w:szCs w:val="24"/>
          <w:lang w:val="lv-LV"/>
        </w:rPr>
        <w:t>atīt</w:t>
      </w:r>
      <w:r w:rsidRPr="009F5908">
        <w:rPr>
          <w:rFonts w:ascii="Times New Roman" w:eastAsia="Times New Roman" w:hAnsi="Times New Roman"/>
          <w:szCs w:val="24"/>
          <w:lang w:val="lv-LV"/>
        </w:rPr>
        <w:t xml:space="preserve"> ieteikumus 2.pielikumā).</w:t>
      </w:r>
    </w:p>
    <w:p w14:paraId="3378195D" w14:textId="7533BDFD" w:rsidR="00C42D54" w:rsidRPr="004F47B6" w:rsidRDefault="00C42D54" w:rsidP="00B90990">
      <w:pPr>
        <w:keepNext/>
        <w:numPr>
          <w:ilvl w:val="0"/>
          <w:numId w:val="5"/>
        </w:numPr>
        <w:ind w:left="0" w:firstLine="0"/>
        <w:jc w:val="both"/>
        <w:rPr>
          <w:rFonts w:ascii="Times New Roman" w:hAnsi="Times New Roman"/>
          <w:b/>
          <w:bCs/>
          <w:caps/>
          <w:szCs w:val="24"/>
          <w:lang w:val="lv-LV"/>
        </w:rPr>
      </w:pPr>
      <w:r w:rsidRPr="004F47B6">
        <w:rPr>
          <w:rFonts w:ascii="Times New Roman" w:eastAsia="Times New Roman" w:hAnsi="Times New Roman"/>
          <w:szCs w:val="24"/>
          <w:lang w:val="lv-LV"/>
        </w:rPr>
        <w:t>Katram fināla dalībniekam, i</w:t>
      </w:r>
      <w:r w:rsidRPr="004F47B6">
        <w:rPr>
          <w:rFonts w:ascii="Times New Roman" w:hAnsi="Times New Roman"/>
          <w:szCs w:val="24"/>
          <w:lang w:val="lv-LV"/>
        </w:rPr>
        <w:t>evērojot vērtēšanas kritērijus un šo nolikumu, vērtēšanas komisija piešķir:</w:t>
      </w:r>
      <w:r w:rsidRPr="004F47B6">
        <w:rPr>
          <w:rFonts w:ascii="Times New Roman" w:hAnsi="Times New Roman"/>
          <w:b/>
          <w:bCs/>
          <w:caps/>
          <w:szCs w:val="24"/>
          <w:lang w:val="lv-LV"/>
        </w:rPr>
        <w:t xml:space="preserve"> </w:t>
      </w:r>
      <w:r w:rsidRPr="004F47B6">
        <w:rPr>
          <w:rFonts w:ascii="Times New Roman" w:hAnsi="Times New Roman"/>
          <w:i/>
          <w:szCs w:val="24"/>
          <w:lang w:val="lv-LV"/>
        </w:rPr>
        <w:t>Mazā</w:t>
      </w:r>
      <w:r w:rsidRPr="004F47B6">
        <w:rPr>
          <w:rFonts w:ascii="Times New Roman" w:hAnsi="Times New Roman"/>
          <w:szCs w:val="24"/>
          <w:lang w:val="lv-LV"/>
        </w:rPr>
        <w:t xml:space="preserve">, </w:t>
      </w:r>
      <w:r w:rsidR="00514DA4" w:rsidRPr="004F47B6">
        <w:rPr>
          <w:rFonts w:ascii="Times New Roman" w:hAnsi="Times New Roman"/>
          <w:i/>
          <w:szCs w:val="24"/>
          <w:lang w:val="lv-LV"/>
        </w:rPr>
        <w:t xml:space="preserve">Lielā, Dižā, Ekselentā </w:t>
      </w:r>
      <w:r w:rsidRPr="004F47B6">
        <w:rPr>
          <w:rFonts w:ascii="Times New Roman" w:hAnsi="Times New Roman"/>
          <w:i/>
          <w:szCs w:val="24"/>
          <w:lang w:val="lv-LV"/>
        </w:rPr>
        <w:t xml:space="preserve">vai </w:t>
      </w:r>
      <w:r w:rsidR="00514DA4" w:rsidRPr="004F47B6">
        <w:rPr>
          <w:rFonts w:ascii="Times New Roman" w:hAnsi="Times New Roman"/>
          <w:i/>
          <w:szCs w:val="24"/>
          <w:lang w:val="lv-LV"/>
        </w:rPr>
        <w:t xml:space="preserve">Īpaši </w:t>
      </w:r>
      <w:r w:rsidRPr="004F47B6">
        <w:rPr>
          <w:rFonts w:ascii="Times New Roman" w:hAnsi="Times New Roman"/>
          <w:i/>
          <w:szCs w:val="24"/>
          <w:lang w:val="lv-LV"/>
        </w:rPr>
        <w:t>Ekselentā smīdinātāja nosaukumu</w:t>
      </w:r>
      <w:r w:rsidRPr="004F47B6">
        <w:rPr>
          <w:rFonts w:ascii="Times New Roman" w:hAnsi="Times New Roman"/>
          <w:szCs w:val="24"/>
          <w:lang w:val="lv-LV"/>
        </w:rPr>
        <w:t xml:space="preserve">. Katrā vecuma grupā var būt vairāki uzvarētāji – tie, kas saņēmuši visaugstāko novērtējumu. </w:t>
      </w:r>
    </w:p>
    <w:p w14:paraId="2171E4D8" w14:textId="49F91504" w:rsidR="00C42D54" w:rsidRPr="004F47B6" w:rsidRDefault="00D91305" w:rsidP="00B90990">
      <w:pPr>
        <w:keepNext/>
        <w:numPr>
          <w:ilvl w:val="0"/>
          <w:numId w:val="5"/>
        </w:numPr>
        <w:ind w:left="0" w:firstLine="0"/>
        <w:jc w:val="both"/>
        <w:rPr>
          <w:rFonts w:ascii="Times New Roman" w:hAnsi="Times New Roman"/>
          <w:b/>
          <w:bCs/>
          <w:caps/>
          <w:szCs w:val="24"/>
          <w:lang w:val="lv-LV"/>
        </w:rPr>
      </w:pPr>
      <w:r>
        <w:rPr>
          <w:rFonts w:ascii="Times New Roman" w:eastAsia="Times New Roman" w:hAnsi="Times New Roman"/>
          <w:szCs w:val="24"/>
          <w:lang w:val="lv-LV"/>
        </w:rPr>
        <w:t>Pusfināla d</w:t>
      </w:r>
      <w:r w:rsidR="00C42D54" w:rsidRPr="004F47B6">
        <w:rPr>
          <w:rFonts w:ascii="Times New Roman" w:eastAsia="Times New Roman" w:hAnsi="Times New Roman"/>
          <w:szCs w:val="24"/>
          <w:lang w:val="lv-LV"/>
        </w:rPr>
        <w:t xml:space="preserve">alībnieku sniegumu vērtē </w:t>
      </w:r>
      <w:r w:rsidRPr="00D91305">
        <w:rPr>
          <w:rFonts w:ascii="Times New Roman" w:eastAsia="Times New Roman" w:hAnsi="Times New Roman"/>
          <w:szCs w:val="24"/>
          <w:lang w:val="lv-LV"/>
        </w:rPr>
        <w:t>IJN izveidota v</w:t>
      </w:r>
      <w:r w:rsidRPr="00D91305">
        <w:rPr>
          <w:rFonts w:ascii="Times New Roman" w:eastAsia="Times New Roman" w:hAnsi="Times New Roman" w:hint="cs"/>
          <w:szCs w:val="24"/>
          <w:lang w:val="lv-LV"/>
        </w:rPr>
        <w:t>ē</w:t>
      </w:r>
      <w:r w:rsidRPr="00D91305">
        <w:rPr>
          <w:rFonts w:ascii="Times New Roman" w:eastAsia="Times New Roman" w:hAnsi="Times New Roman"/>
          <w:szCs w:val="24"/>
          <w:lang w:val="lv-LV"/>
        </w:rPr>
        <w:t>rt</w:t>
      </w:r>
      <w:r w:rsidRPr="00D91305">
        <w:rPr>
          <w:rFonts w:ascii="Times New Roman" w:eastAsia="Times New Roman" w:hAnsi="Times New Roman" w:hint="cs"/>
          <w:szCs w:val="24"/>
          <w:lang w:val="lv-LV"/>
        </w:rPr>
        <w:t>ēš</w:t>
      </w:r>
      <w:r w:rsidRPr="00D91305">
        <w:rPr>
          <w:rFonts w:ascii="Times New Roman" w:eastAsia="Times New Roman" w:hAnsi="Times New Roman"/>
          <w:szCs w:val="24"/>
          <w:lang w:val="lv-LV"/>
        </w:rPr>
        <w:t>anas komisija</w:t>
      </w:r>
      <w:r>
        <w:rPr>
          <w:rFonts w:ascii="Times New Roman" w:eastAsia="Times New Roman" w:hAnsi="Times New Roman"/>
          <w:szCs w:val="24"/>
          <w:lang w:val="lv-LV"/>
        </w:rPr>
        <w:t>.</w:t>
      </w:r>
    </w:p>
    <w:p w14:paraId="29650711" w14:textId="77777777" w:rsidR="00C42D54" w:rsidRPr="004F47B6" w:rsidRDefault="00C42D54" w:rsidP="00B90990">
      <w:pPr>
        <w:keepNext/>
        <w:jc w:val="both"/>
        <w:rPr>
          <w:rFonts w:ascii="Times New Roman" w:eastAsia="Times New Roman" w:hAnsi="Times New Roman"/>
          <w:szCs w:val="24"/>
          <w:lang w:val="lv-LV"/>
        </w:rPr>
      </w:pPr>
    </w:p>
    <w:p w14:paraId="23CCCD6D" w14:textId="274A0E20" w:rsidR="00C42D54" w:rsidRDefault="00C42D54" w:rsidP="00B90990">
      <w:pPr>
        <w:widowControl w:val="0"/>
        <w:autoSpaceDE w:val="0"/>
        <w:autoSpaceDN w:val="0"/>
        <w:adjustRightInd w:val="0"/>
        <w:jc w:val="both"/>
        <w:rPr>
          <w:rFonts w:ascii="Times New Roman" w:eastAsia="Times New Roman" w:hAnsi="Times New Roman"/>
          <w:b/>
          <w:szCs w:val="24"/>
          <w:u w:val="single"/>
          <w:lang w:val="lv-LV"/>
        </w:rPr>
      </w:pPr>
      <w:r w:rsidRPr="004F47B6">
        <w:rPr>
          <w:rFonts w:ascii="Times New Roman" w:eastAsia="Times New Roman" w:hAnsi="Times New Roman"/>
          <w:b/>
          <w:caps/>
          <w:szCs w:val="24"/>
          <w:lang w:val="lv-LV"/>
        </w:rPr>
        <w:t>Pieteikšanās</w:t>
      </w:r>
      <w:r w:rsidRPr="004F47B6">
        <w:rPr>
          <w:rFonts w:ascii="Times New Roman" w:eastAsia="Times New Roman" w:hAnsi="Times New Roman"/>
          <w:b/>
          <w:szCs w:val="24"/>
          <w:u w:val="single"/>
          <w:lang w:val="lv-LV"/>
        </w:rPr>
        <w:t xml:space="preserve"> </w:t>
      </w:r>
    </w:p>
    <w:p w14:paraId="5F0CB911" w14:textId="77777777" w:rsidR="00B90990" w:rsidRPr="004F47B6" w:rsidRDefault="00B90990" w:rsidP="00B90990">
      <w:pPr>
        <w:widowControl w:val="0"/>
        <w:autoSpaceDE w:val="0"/>
        <w:autoSpaceDN w:val="0"/>
        <w:adjustRightInd w:val="0"/>
        <w:jc w:val="both"/>
        <w:rPr>
          <w:rFonts w:ascii="Times New Roman" w:eastAsia="Times New Roman" w:hAnsi="Times New Roman"/>
          <w:b/>
          <w:szCs w:val="24"/>
          <w:u w:val="single"/>
          <w:lang w:val="lv-LV"/>
        </w:rPr>
      </w:pPr>
    </w:p>
    <w:p w14:paraId="02F1958F" w14:textId="6A88124A" w:rsidR="00C42D54" w:rsidRPr="004F47B6" w:rsidRDefault="00A316C2" w:rsidP="00B90990">
      <w:pPr>
        <w:keepNext/>
        <w:numPr>
          <w:ilvl w:val="0"/>
          <w:numId w:val="5"/>
        </w:numPr>
        <w:ind w:left="0" w:firstLine="0"/>
        <w:jc w:val="both"/>
        <w:rPr>
          <w:rFonts w:ascii="Times New Roman" w:hAnsi="Times New Roman"/>
          <w:b/>
          <w:bCs/>
          <w:caps/>
          <w:szCs w:val="24"/>
          <w:lang w:val="lv-LV"/>
        </w:rPr>
      </w:pPr>
      <w:r w:rsidRPr="00A316C2">
        <w:rPr>
          <w:rFonts w:ascii="Times New Roman" w:eastAsia="Times New Roman" w:hAnsi="Times New Roman"/>
          <w:szCs w:val="24"/>
          <w:lang w:val="lv-LV"/>
        </w:rPr>
        <w:t>Dal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 xml:space="preserve">bniekus </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dažu pusfin</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lam piesaka izgl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t</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bas iest</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des pedagogs, interešu izgl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t</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bas pedagogs vai folkloras kopas vad</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t</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js, savuk</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rt jaunieši vecum</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 xml:space="preserve"> no 18 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dz 21 gadam savu dal</w:t>
      </w:r>
      <w:r w:rsidRPr="00A316C2">
        <w:rPr>
          <w:rFonts w:ascii="Times New Roman" w:eastAsia="Times New Roman" w:hAnsi="Times New Roman" w:hint="cs"/>
          <w:szCs w:val="24"/>
          <w:lang w:val="lv-LV"/>
        </w:rPr>
        <w:t>ī</w:t>
      </w:r>
      <w:r w:rsidRPr="00A316C2">
        <w:rPr>
          <w:rFonts w:ascii="Times New Roman" w:eastAsia="Times New Roman" w:hAnsi="Times New Roman"/>
          <w:szCs w:val="24"/>
          <w:lang w:val="lv-LV"/>
        </w:rPr>
        <w:t xml:space="preserve">bu </w:t>
      </w:r>
      <w:r>
        <w:rPr>
          <w:rFonts w:ascii="Times New Roman" w:eastAsia="Times New Roman" w:hAnsi="Times New Roman"/>
          <w:szCs w:val="24"/>
          <w:lang w:val="lv-LV"/>
        </w:rPr>
        <w:t xml:space="preserve">var </w:t>
      </w:r>
      <w:r w:rsidRPr="00A316C2">
        <w:rPr>
          <w:rFonts w:ascii="Times New Roman" w:eastAsia="Times New Roman" w:hAnsi="Times New Roman"/>
          <w:szCs w:val="24"/>
          <w:lang w:val="lv-LV"/>
        </w:rPr>
        <w:t>pie</w:t>
      </w:r>
      <w:r>
        <w:rPr>
          <w:rFonts w:ascii="Times New Roman" w:eastAsia="Times New Roman" w:hAnsi="Times New Roman"/>
          <w:szCs w:val="24"/>
          <w:lang w:val="lv-LV"/>
        </w:rPr>
        <w:t>teikt</w:t>
      </w:r>
      <w:r w:rsidRPr="00A316C2">
        <w:rPr>
          <w:rFonts w:ascii="Times New Roman" w:eastAsia="Times New Roman" w:hAnsi="Times New Roman"/>
          <w:szCs w:val="24"/>
          <w:lang w:val="lv-LV"/>
        </w:rPr>
        <w:t xml:space="preserve"> individu</w:t>
      </w:r>
      <w:r w:rsidRPr="00A316C2">
        <w:rPr>
          <w:rFonts w:ascii="Times New Roman" w:eastAsia="Times New Roman" w:hAnsi="Times New Roman" w:hint="cs"/>
          <w:szCs w:val="24"/>
          <w:lang w:val="lv-LV"/>
        </w:rPr>
        <w:t>ā</w:t>
      </w:r>
      <w:r w:rsidRPr="00A316C2">
        <w:rPr>
          <w:rFonts w:ascii="Times New Roman" w:eastAsia="Times New Roman" w:hAnsi="Times New Roman"/>
          <w:szCs w:val="24"/>
          <w:lang w:val="lv-LV"/>
        </w:rPr>
        <w:t>li, aizpildot un nos</w:t>
      </w:r>
      <w:r w:rsidRPr="00A316C2">
        <w:rPr>
          <w:rFonts w:ascii="Times New Roman" w:eastAsia="Times New Roman" w:hAnsi="Times New Roman" w:hint="cs"/>
          <w:szCs w:val="24"/>
          <w:lang w:val="lv-LV"/>
        </w:rPr>
        <w:t>ū</w:t>
      </w:r>
      <w:r w:rsidRPr="00A316C2">
        <w:rPr>
          <w:rFonts w:ascii="Times New Roman" w:eastAsia="Times New Roman" w:hAnsi="Times New Roman"/>
          <w:szCs w:val="24"/>
          <w:lang w:val="lv-LV"/>
        </w:rPr>
        <w:t xml:space="preserve">tot pieteikumu </w:t>
      </w:r>
      <w:r w:rsidR="00D91305" w:rsidRPr="00D91305">
        <w:rPr>
          <w:rFonts w:ascii="Times New Roman" w:eastAsia="Times New Roman" w:hAnsi="Times New Roman"/>
          <w:szCs w:val="24"/>
          <w:lang w:val="lv-LV"/>
        </w:rPr>
        <w:t>(</w:t>
      </w:r>
      <w:r w:rsidR="009F5908">
        <w:rPr>
          <w:rFonts w:ascii="Times New Roman" w:eastAsia="Times New Roman" w:hAnsi="Times New Roman"/>
          <w:szCs w:val="24"/>
          <w:lang w:val="lv-LV"/>
        </w:rPr>
        <w:t>1</w:t>
      </w:r>
      <w:r w:rsidR="009F5908" w:rsidRPr="009F5908">
        <w:rPr>
          <w:rFonts w:ascii="Times New Roman" w:eastAsia="Times New Roman" w:hAnsi="Times New Roman"/>
          <w:szCs w:val="24"/>
          <w:lang w:val="lv-LV"/>
        </w:rPr>
        <w:t>. p</w:t>
      </w:r>
      <w:r w:rsidR="00D91305" w:rsidRPr="009F5908">
        <w:rPr>
          <w:rFonts w:ascii="Times New Roman" w:eastAsia="Times New Roman" w:hAnsi="Times New Roman"/>
          <w:szCs w:val="24"/>
          <w:lang w:val="lv-LV"/>
        </w:rPr>
        <w:t>ielikums)</w:t>
      </w:r>
      <w:r w:rsidR="00D91305" w:rsidRPr="00D91305">
        <w:rPr>
          <w:rFonts w:ascii="Times New Roman" w:eastAsia="Times New Roman" w:hAnsi="Times New Roman"/>
          <w:szCs w:val="24"/>
          <w:lang w:val="lv-LV"/>
        </w:rPr>
        <w:t xml:space="preserve"> </w:t>
      </w:r>
      <w:r w:rsidR="00D91305" w:rsidRPr="000210B5">
        <w:rPr>
          <w:rFonts w:ascii="Times New Roman" w:eastAsia="Times New Roman" w:hAnsi="Times New Roman"/>
          <w:b/>
          <w:bCs/>
          <w:szCs w:val="24"/>
          <w:lang w:val="lv-LV"/>
        </w:rPr>
        <w:t>l</w:t>
      </w:r>
      <w:r w:rsidR="00D91305" w:rsidRPr="000210B5">
        <w:rPr>
          <w:rFonts w:ascii="Times New Roman" w:eastAsia="Times New Roman" w:hAnsi="Times New Roman" w:hint="cs"/>
          <w:b/>
          <w:bCs/>
          <w:szCs w:val="24"/>
          <w:lang w:val="lv-LV"/>
        </w:rPr>
        <w:t>ī</w:t>
      </w:r>
      <w:r w:rsidR="00D91305" w:rsidRPr="000210B5">
        <w:rPr>
          <w:rFonts w:ascii="Times New Roman" w:eastAsia="Times New Roman" w:hAnsi="Times New Roman"/>
          <w:b/>
          <w:bCs/>
          <w:szCs w:val="24"/>
          <w:lang w:val="lv-LV"/>
        </w:rPr>
        <w:t>dz 2026. gada 6. martam plkst. 12:00</w:t>
      </w:r>
      <w:r w:rsidR="00D91305" w:rsidRPr="00D91305">
        <w:rPr>
          <w:rFonts w:ascii="Times New Roman" w:eastAsia="Times New Roman" w:hAnsi="Times New Roman"/>
          <w:szCs w:val="24"/>
          <w:lang w:val="lv-LV"/>
        </w:rPr>
        <w:t xml:space="preserve">  (ieskaitot) uz e-pasta adresi </w:t>
      </w:r>
      <w:hyperlink r:id="rId8" w:history="1">
        <w:r w:rsidR="00D91305" w:rsidRPr="00FC69CF">
          <w:rPr>
            <w:rStyle w:val="Hipersaite"/>
            <w:rFonts w:ascii="Times New Roman" w:eastAsia="Times New Roman" w:hAnsi="Times New Roman"/>
            <w:szCs w:val="24"/>
            <w:lang w:val="lv-LV"/>
          </w:rPr>
          <w:t>alise.timermane@adazunovads.lv</w:t>
        </w:r>
      </w:hyperlink>
      <w:r w:rsidR="00D91305">
        <w:rPr>
          <w:rFonts w:ascii="Times New Roman" w:eastAsia="Times New Roman" w:hAnsi="Times New Roman"/>
          <w:szCs w:val="24"/>
          <w:lang w:val="lv-LV"/>
        </w:rPr>
        <w:t xml:space="preserve"> </w:t>
      </w:r>
    </w:p>
    <w:p w14:paraId="724CDBF0" w14:textId="360D1019" w:rsidR="00C42D54" w:rsidRPr="00D91305" w:rsidRDefault="00C42D54" w:rsidP="00B90990">
      <w:pPr>
        <w:keepNext/>
        <w:ind w:left="709"/>
        <w:jc w:val="both"/>
        <w:rPr>
          <w:rFonts w:ascii="Times New Roman" w:hAnsi="Times New Roman"/>
          <w:b/>
          <w:bCs/>
          <w:caps/>
          <w:szCs w:val="24"/>
          <w:lang w:val="lv-LV"/>
        </w:rPr>
      </w:pPr>
      <w:r w:rsidRPr="004F47B6">
        <w:rPr>
          <w:rFonts w:ascii="Times New Roman" w:eastAsia="Times New Roman" w:hAnsi="Times New Roman"/>
          <w:szCs w:val="24"/>
          <w:lang w:val="lv-LV"/>
        </w:rPr>
        <w:t xml:space="preserve"> </w:t>
      </w:r>
    </w:p>
    <w:p w14:paraId="099E8B57" w14:textId="06249A0B" w:rsidR="00C42D54" w:rsidRDefault="00C42D54" w:rsidP="00B90990">
      <w:pPr>
        <w:pStyle w:val="Virsraksts3"/>
        <w:ind w:firstLine="0"/>
        <w:jc w:val="both"/>
        <w:rPr>
          <w:caps/>
        </w:rPr>
      </w:pPr>
      <w:r w:rsidRPr="004F47B6">
        <w:rPr>
          <w:caps/>
        </w:rPr>
        <w:t>Finansējums</w:t>
      </w:r>
    </w:p>
    <w:p w14:paraId="45365BCE" w14:textId="77777777" w:rsidR="00B90990" w:rsidRPr="00B90990" w:rsidRDefault="00B90990" w:rsidP="00B90990">
      <w:pPr>
        <w:rPr>
          <w:lang w:val="x-none" w:eastAsia="x-none"/>
        </w:rPr>
      </w:pPr>
    </w:p>
    <w:p w14:paraId="78F52577" w14:textId="1317E221" w:rsidR="00627BEA" w:rsidRPr="000C72FC" w:rsidRDefault="00627BEA" w:rsidP="000C72FC">
      <w:pPr>
        <w:pStyle w:val="Sarakstarindkopa"/>
        <w:numPr>
          <w:ilvl w:val="0"/>
          <w:numId w:val="5"/>
        </w:numPr>
        <w:ind w:left="-142" w:firstLine="142"/>
        <w:rPr>
          <w:rFonts w:eastAsia="Geneva CE"/>
          <w:sz w:val="24"/>
          <w:szCs w:val="24"/>
          <w:lang w:eastAsia="x-none"/>
        </w:rPr>
      </w:pPr>
      <w:r w:rsidRPr="000210B5">
        <w:rPr>
          <w:sz w:val="24"/>
          <w:szCs w:val="24"/>
        </w:rPr>
        <w:lastRenderedPageBreak/>
        <w:t xml:space="preserve">Pusfināla konkursu organizēšanu finansē no </w:t>
      </w:r>
      <w:r w:rsidRPr="000210B5">
        <w:rPr>
          <w:rFonts w:eastAsia="Geneva CE"/>
          <w:sz w:val="24"/>
          <w:szCs w:val="24"/>
          <w:lang w:eastAsia="x-none"/>
        </w:rPr>
        <w:t>Izgl</w:t>
      </w:r>
      <w:r w:rsidRPr="000210B5">
        <w:rPr>
          <w:rFonts w:eastAsia="Geneva CE" w:hint="cs"/>
          <w:sz w:val="24"/>
          <w:szCs w:val="24"/>
          <w:lang w:eastAsia="x-none"/>
        </w:rPr>
        <w:t>ī</w:t>
      </w:r>
      <w:r w:rsidRPr="000210B5">
        <w:rPr>
          <w:rFonts w:eastAsia="Geneva CE"/>
          <w:sz w:val="24"/>
          <w:szCs w:val="24"/>
          <w:lang w:eastAsia="x-none"/>
        </w:rPr>
        <w:t>t</w:t>
      </w:r>
      <w:r w:rsidRPr="000210B5">
        <w:rPr>
          <w:rFonts w:eastAsia="Geneva CE" w:hint="cs"/>
          <w:sz w:val="24"/>
          <w:szCs w:val="24"/>
          <w:lang w:eastAsia="x-none"/>
        </w:rPr>
        <w:t>ī</w:t>
      </w:r>
      <w:r w:rsidRPr="000210B5">
        <w:rPr>
          <w:rFonts w:eastAsia="Geneva CE"/>
          <w:sz w:val="24"/>
          <w:szCs w:val="24"/>
          <w:lang w:eastAsia="x-none"/>
        </w:rPr>
        <w:t>bas un jaunatnes noda</w:t>
      </w:r>
      <w:r w:rsidRPr="000210B5">
        <w:rPr>
          <w:rFonts w:eastAsia="Geneva CE" w:hint="cs"/>
          <w:sz w:val="24"/>
          <w:szCs w:val="24"/>
          <w:lang w:eastAsia="x-none"/>
        </w:rPr>
        <w:t>ļ</w:t>
      </w:r>
      <w:r w:rsidRPr="000210B5">
        <w:rPr>
          <w:rFonts w:eastAsia="Geneva CE"/>
          <w:sz w:val="24"/>
          <w:szCs w:val="24"/>
          <w:lang w:eastAsia="x-none"/>
        </w:rPr>
        <w:t>as budžeta.</w:t>
      </w:r>
    </w:p>
    <w:p w14:paraId="2254338B" w14:textId="2A86303C" w:rsidR="00C42D54" w:rsidRPr="004F47B6" w:rsidRDefault="00C42D54" w:rsidP="00B90990">
      <w:pPr>
        <w:pStyle w:val="Pamattekstaatkpe3"/>
        <w:numPr>
          <w:ilvl w:val="0"/>
          <w:numId w:val="5"/>
        </w:numPr>
        <w:ind w:left="0" w:firstLine="0"/>
        <w:jc w:val="both"/>
        <w:rPr>
          <w:rFonts w:ascii="Times New Roman" w:hAnsi="Times New Roman"/>
          <w:color w:val="FF0000"/>
          <w:sz w:val="24"/>
          <w:szCs w:val="24"/>
          <w:lang w:val="lv-LV"/>
        </w:rPr>
      </w:pPr>
      <w:r w:rsidRPr="004F47B6">
        <w:rPr>
          <w:rFonts w:ascii="Times New Roman" w:hAnsi="Times New Roman"/>
          <w:sz w:val="24"/>
          <w:szCs w:val="24"/>
          <w:lang w:val="lv-LV"/>
        </w:rPr>
        <w:t xml:space="preserve">Dalībnieku piedalīšanos </w:t>
      </w:r>
      <w:r w:rsidR="000F36B8">
        <w:rPr>
          <w:rFonts w:ascii="Times New Roman" w:hAnsi="Times New Roman"/>
          <w:sz w:val="24"/>
          <w:szCs w:val="24"/>
          <w:lang w:val="lv-LV"/>
        </w:rPr>
        <w:t>konkursa</w:t>
      </w:r>
      <w:r w:rsidR="00D91305">
        <w:rPr>
          <w:rFonts w:ascii="Times New Roman" w:hAnsi="Times New Roman"/>
          <w:sz w:val="24"/>
          <w:szCs w:val="24"/>
          <w:lang w:val="lv-LV"/>
        </w:rPr>
        <w:t xml:space="preserve"> </w:t>
      </w:r>
      <w:r w:rsidRPr="004F47B6">
        <w:rPr>
          <w:rFonts w:ascii="Times New Roman" w:hAnsi="Times New Roman"/>
          <w:sz w:val="24"/>
          <w:szCs w:val="24"/>
          <w:lang w:val="lv-LV"/>
        </w:rPr>
        <w:t>pusfināl</w:t>
      </w:r>
      <w:r w:rsidR="00D91305">
        <w:rPr>
          <w:rFonts w:ascii="Times New Roman" w:hAnsi="Times New Roman"/>
          <w:sz w:val="24"/>
          <w:szCs w:val="24"/>
          <w:lang w:val="lv-LV"/>
        </w:rPr>
        <w:t>ā</w:t>
      </w:r>
      <w:r w:rsidRPr="004F47B6">
        <w:rPr>
          <w:rFonts w:ascii="Times New Roman" w:hAnsi="Times New Roman"/>
          <w:sz w:val="24"/>
          <w:szCs w:val="24"/>
          <w:lang w:val="lv-LV"/>
        </w:rPr>
        <w:t xml:space="preserve"> </w:t>
      </w:r>
      <w:r w:rsidR="00DE1ACF">
        <w:rPr>
          <w:rFonts w:ascii="Times New Roman" w:hAnsi="Times New Roman"/>
          <w:sz w:val="24"/>
          <w:szCs w:val="24"/>
          <w:lang w:val="lv-LV"/>
        </w:rPr>
        <w:t xml:space="preserve">un </w:t>
      </w:r>
      <w:proofErr w:type="spellStart"/>
      <w:r w:rsidR="00DE1ACF" w:rsidRPr="00575B65">
        <w:rPr>
          <w:rFonts w:ascii="Times New Roman" w:hAnsi="Times New Roman"/>
          <w:sz w:val="24"/>
          <w:szCs w:val="24"/>
          <w:lang w:val="lv-LV"/>
        </w:rPr>
        <w:t>finālkonkursā</w:t>
      </w:r>
      <w:proofErr w:type="spellEnd"/>
      <w:r w:rsidR="00DE1ACF">
        <w:rPr>
          <w:rFonts w:ascii="Times New Roman" w:hAnsi="Times New Roman"/>
          <w:sz w:val="24"/>
          <w:szCs w:val="24"/>
          <w:lang w:val="lv-LV"/>
        </w:rPr>
        <w:t xml:space="preserve"> </w:t>
      </w:r>
      <w:r w:rsidR="00627BEA">
        <w:rPr>
          <w:rFonts w:ascii="Times New Roman" w:hAnsi="Times New Roman"/>
          <w:sz w:val="24"/>
          <w:szCs w:val="24"/>
          <w:lang w:val="lv-LV"/>
        </w:rPr>
        <w:t>nodrošina</w:t>
      </w:r>
      <w:r w:rsidRPr="004F47B6">
        <w:rPr>
          <w:rFonts w:ascii="Times New Roman" w:hAnsi="Times New Roman"/>
          <w:sz w:val="24"/>
          <w:szCs w:val="24"/>
          <w:lang w:val="lv-LV"/>
        </w:rPr>
        <w:t xml:space="preserve"> </w:t>
      </w:r>
      <w:r w:rsidR="00627BEA">
        <w:rPr>
          <w:rFonts w:ascii="Times New Roman" w:hAnsi="Times New Roman"/>
          <w:sz w:val="24"/>
          <w:szCs w:val="24"/>
          <w:lang w:val="lv-LV"/>
        </w:rPr>
        <w:t xml:space="preserve">izglītības </w:t>
      </w:r>
      <w:r w:rsidRPr="004F47B6">
        <w:rPr>
          <w:rFonts w:ascii="Times New Roman" w:hAnsi="Times New Roman"/>
          <w:sz w:val="24"/>
          <w:szCs w:val="24"/>
          <w:lang w:val="lv-LV"/>
        </w:rPr>
        <w:t xml:space="preserve">iestāde, kuru dalībnieki pārstāv. </w:t>
      </w:r>
    </w:p>
    <w:p w14:paraId="134A120C" w14:textId="77777777" w:rsidR="00C42D54" w:rsidRPr="004F47B6" w:rsidRDefault="00C42D54" w:rsidP="00C42D54">
      <w:pPr>
        <w:widowControl w:val="0"/>
        <w:autoSpaceDE w:val="0"/>
        <w:autoSpaceDN w:val="0"/>
        <w:adjustRightInd w:val="0"/>
        <w:ind w:firstLine="567"/>
        <w:jc w:val="both"/>
        <w:rPr>
          <w:rFonts w:ascii="Times New Roman" w:eastAsia="Times New Roman" w:hAnsi="Times New Roman"/>
          <w:b/>
          <w:caps/>
          <w:szCs w:val="24"/>
          <w:lang w:val="lv-LV"/>
        </w:rPr>
      </w:pPr>
    </w:p>
    <w:p w14:paraId="40B5AE14" w14:textId="77777777" w:rsidR="00627BEA" w:rsidRDefault="00627BEA" w:rsidP="00C42D54">
      <w:pPr>
        <w:widowControl w:val="0"/>
        <w:autoSpaceDE w:val="0"/>
        <w:autoSpaceDN w:val="0"/>
        <w:adjustRightInd w:val="0"/>
        <w:jc w:val="both"/>
        <w:rPr>
          <w:rFonts w:ascii="Times New Roman" w:eastAsia="Times New Roman" w:hAnsi="Times New Roman"/>
          <w:b/>
          <w:lang w:val="lv-LV"/>
        </w:rPr>
      </w:pPr>
      <w:r>
        <w:rPr>
          <w:rFonts w:ascii="Times New Roman" w:eastAsia="Times New Roman" w:hAnsi="Times New Roman"/>
          <w:b/>
          <w:caps/>
          <w:szCs w:val="24"/>
          <w:lang w:val="lv-LV"/>
        </w:rPr>
        <w:t>kontaktinformācija</w:t>
      </w:r>
      <w:r w:rsidR="00C42D54" w:rsidRPr="004F47B6">
        <w:rPr>
          <w:rFonts w:ascii="Times New Roman" w:eastAsia="Times New Roman" w:hAnsi="Times New Roman"/>
          <w:b/>
          <w:lang w:val="lv-LV"/>
        </w:rPr>
        <w:t xml:space="preserve"> </w:t>
      </w:r>
    </w:p>
    <w:p w14:paraId="1BA312D4" w14:textId="3AC55E0B" w:rsidR="00C42D54" w:rsidRPr="004F47B6" w:rsidRDefault="00627BEA" w:rsidP="00C42D54">
      <w:pPr>
        <w:widowControl w:val="0"/>
        <w:autoSpaceDE w:val="0"/>
        <w:autoSpaceDN w:val="0"/>
        <w:adjustRightInd w:val="0"/>
        <w:jc w:val="both"/>
        <w:rPr>
          <w:rFonts w:ascii="Times New Roman" w:hAnsi="Times New Roman"/>
          <w:lang w:val="lv-LV"/>
        </w:rPr>
      </w:pPr>
      <w:r w:rsidRPr="00627BEA">
        <w:rPr>
          <w:rFonts w:ascii="Times New Roman" w:eastAsia="Aptos" w:hAnsi="Times New Roman"/>
          <w:kern w:val="2"/>
          <w:szCs w:val="24"/>
          <w:lang w:val="lv-LV"/>
          <w14:ligatures w14:val="standardContextual"/>
        </w:rPr>
        <w:t xml:space="preserve">Atbildīgā persona par </w:t>
      </w:r>
      <w:r>
        <w:rPr>
          <w:rFonts w:ascii="Times New Roman" w:eastAsia="Aptos" w:hAnsi="Times New Roman"/>
          <w:kern w:val="2"/>
          <w:szCs w:val="24"/>
          <w:lang w:val="lv-LV"/>
          <w14:ligatures w14:val="standardContextual"/>
        </w:rPr>
        <w:t>pusfināla</w:t>
      </w:r>
      <w:r w:rsidRPr="00627BEA">
        <w:rPr>
          <w:rFonts w:ascii="Times New Roman" w:eastAsia="Aptos" w:hAnsi="Times New Roman"/>
          <w:kern w:val="2"/>
          <w:szCs w:val="24"/>
          <w:lang w:val="lv-LV"/>
          <w14:ligatures w14:val="standardContextual"/>
        </w:rPr>
        <w:t xml:space="preserve"> konkursa organizēšanu Ādažu novada pašvaldībā ir Izglītības un jaunatnes nodaļas interešu izglītības koordinatore Alise Timermane-Legzdiņa, tālr., 22452044,  </w:t>
      </w:r>
      <w:r w:rsidR="00000000">
        <w:fldChar w:fldCharType="begin"/>
      </w:r>
      <w:r w:rsidR="00000000" w:rsidRPr="001336F9">
        <w:rPr>
          <w:lang w:val="lv-LV"/>
        </w:rPr>
        <w:instrText>HYPERLINK "mailto:alise.timermane@adazunovads.lv"</w:instrText>
      </w:r>
      <w:r w:rsidR="00000000">
        <w:fldChar w:fldCharType="separate"/>
      </w:r>
      <w:r w:rsidRPr="00627BEA">
        <w:rPr>
          <w:rFonts w:ascii="Times New Roman" w:eastAsia="Aptos" w:hAnsi="Times New Roman"/>
          <w:color w:val="467886"/>
          <w:kern w:val="2"/>
          <w:szCs w:val="24"/>
          <w:u w:val="single"/>
          <w:lang w:val="lv-LV"/>
          <w14:ligatures w14:val="standardContextual"/>
        </w:rPr>
        <w:t>alise.timermane@adazunovads.lv</w:t>
      </w:r>
      <w:r w:rsidR="00000000">
        <w:rPr>
          <w:rFonts w:ascii="Times New Roman" w:eastAsia="Aptos" w:hAnsi="Times New Roman"/>
          <w:color w:val="467886"/>
          <w:kern w:val="2"/>
          <w:szCs w:val="24"/>
          <w:u w:val="single"/>
          <w:lang w:val="lv-LV"/>
          <w14:ligatures w14:val="standardContextual"/>
        </w:rPr>
        <w:fldChar w:fldCharType="end"/>
      </w:r>
      <w:r w:rsidRPr="00627BEA">
        <w:rPr>
          <w:rFonts w:ascii="Times New Roman" w:eastAsia="Aptos" w:hAnsi="Times New Roman"/>
          <w:kern w:val="2"/>
          <w:szCs w:val="24"/>
          <w:lang w:val="lv-LV"/>
          <w14:ligatures w14:val="standardContextual"/>
        </w:rPr>
        <w:t>,</w:t>
      </w:r>
    </w:p>
    <w:p w14:paraId="5A1618E5" w14:textId="77777777" w:rsidR="00C42D54" w:rsidRPr="004F47B6" w:rsidRDefault="00C42D54" w:rsidP="00C42D54">
      <w:pPr>
        <w:jc w:val="both"/>
        <w:outlineLvl w:val="0"/>
        <w:rPr>
          <w:rFonts w:ascii="Times New Roman" w:hAnsi="Times New Roman"/>
          <w:szCs w:val="24"/>
          <w:lang w:val="lv-LV"/>
        </w:rPr>
      </w:pPr>
    </w:p>
    <w:p w14:paraId="1CC5E6C8" w14:textId="14E40631" w:rsidR="00C42D54" w:rsidRPr="00627BEA" w:rsidRDefault="00627BEA" w:rsidP="00C42D54">
      <w:pPr>
        <w:jc w:val="both"/>
        <w:outlineLvl w:val="0"/>
        <w:rPr>
          <w:rFonts w:ascii="Times New Roman" w:hAnsi="Times New Roman"/>
          <w:b/>
          <w:bCs/>
          <w:szCs w:val="24"/>
          <w:u w:val="single"/>
          <w:lang w:val="lv-LV"/>
        </w:rPr>
      </w:pPr>
      <w:r w:rsidRPr="00627BEA">
        <w:rPr>
          <w:rFonts w:ascii="Times New Roman" w:hAnsi="Times New Roman"/>
          <w:b/>
          <w:bCs/>
          <w:szCs w:val="24"/>
          <w:u w:val="single"/>
          <w:lang w:val="lv-LV"/>
        </w:rPr>
        <w:t>Papildus informācija</w:t>
      </w:r>
    </w:p>
    <w:p w14:paraId="0ACE3FE0" w14:textId="4561591D" w:rsidR="00627BEA" w:rsidRPr="00627BEA" w:rsidRDefault="00627BEA" w:rsidP="00C42D54">
      <w:pPr>
        <w:jc w:val="both"/>
        <w:outlineLvl w:val="0"/>
        <w:rPr>
          <w:rFonts w:ascii="Times New Roman" w:hAnsi="Times New Roman"/>
          <w:szCs w:val="24"/>
          <w:lang w:val="lv-LV"/>
        </w:rPr>
      </w:pPr>
      <w:r w:rsidRPr="00627BEA">
        <w:rPr>
          <w:b/>
          <w:bCs/>
          <w:lang w:val="lv-LV"/>
        </w:rPr>
        <w:t>2026. gada 8. janvārī plkst. 15.00</w:t>
      </w:r>
      <w:r w:rsidRPr="00627BEA">
        <w:rPr>
          <w:lang w:val="lv-LV"/>
        </w:rPr>
        <w:t xml:space="preserve"> notiks informatīvs tiešsaistes </w:t>
      </w:r>
      <w:proofErr w:type="spellStart"/>
      <w:r w:rsidRPr="00627BEA">
        <w:rPr>
          <w:lang w:val="lv-LV"/>
        </w:rPr>
        <w:t>Zoom</w:t>
      </w:r>
      <w:proofErr w:type="spellEnd"/>
      <w:r w:rsidRPr="00627BEA">
        <w:rPr>
          <w:lang w:val="lv-LV"/>
        </w:rPr>
        <w:t xml:space="preserve"> seminārs pedagogiem un izglītības iestāžu atbildīgajām personām, kas sagatavo dalībniekus Ādažu novada pusfinālam “Stāstnieku konkurss ANEKDOŠU VIRPULIS 2026”. </w:t>
      </w:r>
      <w:r w:rsidRPr="001336F9">
        <w:rPr>
          <w:lang w:val="lv-LV"/>
        </w:rPr>
        <w:t>Seminārā tiks sniegta detalizēta informācija par dalībnieku sagatavošanu konkursam.</w:t>
      </w:r>
      <w:r w:rsidR="000210B5" w:rsidRPr="001336F9">
        <w:rPr>
          <w:lang w:val="lv-LV"/>
        </w:rPr>
        <w:t xml:space="preserve"> </w:t>
      </w:r>
    </w:p>
    <w:p w14:paraId="6F33351C" w14:textId="77777777" w:rsidR="00C42D54" w:rsidRPr="004F47B6" w:rsidRDefault="00C42D54" w:rsidP="00C42D54">
      <w:pPr>
        <w:jc w:val="right"/>
        <w:outlineLvl w:val="0"/>
        <w:rPr>
          <w:rFonts w:ascii="Times New Roman" w:hAnsi="Times New Roman"/>
          <w:szCs w:val="24"/>
          <w:lang w:val="de-DE"/>
        </w:rPr>
      </w:pPr>
    </w:p>
    <w:p w14:paraId="1A8964B1" w14:textId="77777777" w:rsidR="00C42D54" w:rsidRPr="004F47B6" w:rsidRDefault="00C42D54" w:rsidP="00C42D54">
      <w:pPr>
        <w:jc w:val="right"/>
        <w:outlineLvl w:val="0"/>
        <w:rPr>
          <w:rFonts w:ascii="Times New Roman" w:hAnsi="Times New Roman"/>
          <w:szCs w:val="24"/>
          <w:lang w:val="de-DE"/>
        </w:rPr>
      </w:pPr>
    </w:p>
    <w:p w14:paraId="23E894F9" w14:textId="77777777" w:rsidR="00C42D54" w:rsidRPr="004F47B6" w:rsidRDefault="00C42D54" w:rsidP="00C42D54">
      <w:pPr>
        <w:jc w:val="right"/>
        <w:outlineLvl w:val="0"/>
        <w:rPr>
          <w:rFonts w:ascii="Times New Roman" w:hAnsi="Times New Roman"/>
          <w:szCs w:val="24"/>
          <w:lang w:val="de-DE"/>
        </w:rPr>
      </w:pPr>
    </w:p>
    <w:p w14:paraId="2CA7D08D" w14:textId="77777777" w:rsidR="00C42D54" w:rsidRPr="004F47B6" w:rsidRDefault="00C42D54" w:rsidP="00C42D54">
      <w:pPr>
        <w:jc w:val="right"/>
        <w:rPr>
          <w:rFonts w:ascii="Times New Roman" w:hAnsi="Times New Roman"/>
          <w:i/>
          <w:lang w:val="lv-LV"/>
        </w:rPr>
      </w:pPr>
    </w:p>
    <w:p w14:paraId="3CF87EA0" w14:textId="77777777" w:rsidR="00C42D54" w:rsidRPr="004F47B6" w:rsidRDefault="00C42D54" w:rsidP="00C42D54">
      <w:pPr>
        <w:jc w:val="right"/>
        <w:rPr>
          <w:rFonts w:ascii="Times New Roman" w:hAnsi="Times New Roman"/>
          <w:i/>
          <w:lang w:val="lv-LV"/>
        </w:rPr>
      </w:pPr>
    </w:p>
    <w:p w14:paraId="241E8BF4" w14:textId="77777777" w:rsidR="00C42D54" w:rsidRPr="004F47B6" w:rsidRDefault="00C42D54" w:rsidP="00C42D54">
      <w:pPr>
        <w:jc w:val="right"/>
        <w:rPr>
          <w:rFonts w:ascii="Times New Roman" w:hAnsi="Times New Roman"/>
          <w:i/>
          <w:lang w:val="lv-LV"/>
        </w:rPr>
      </w:pPr>
    </w:p>
    <w:p w14:paraId="42EBE296" w14:textId="77777777" w:rsidR="00C42D54" w:rsidRPr="004F47B6" w:rsidRDefault="00C42D54" w:rsidP="00C42D54">
      <w:pPr>
        <w:jc w:val="right"/>
        <w:rPr>
          <w:rFonts w:ascii="Times New Roman" w:hAnsi="Times New Roman"/>
          <w:i/>
          <w:lang w:val="lv-LV"/>
        </w:rPr>
      </w:pPr>
    </w:p>
    <w:p w14:paraId="6E607140" w14:textId="77777777" w:rsidR="00C42D54" w:rsidRPr="004F47B6" w:rsidRDefault="00C42D54" w:rsidP="00C42D54">
      <w:pPr>
        <w:jc w:val="right"/>
        <w:rPr>
          <w:rFonts w:ascii="Times New Roman" w:hAnsi="Times New Roman"/>
          <w:i/>
          <w:lang w:val="lv-LV"/>
        </w:rPr>
      </w:pPr>
    </w:p>
    <w:p w14:paraId="04E59F83" w14:textId="77777777" w:rsidR="00C42D54" w:rsidRPr="004F47B6" w:rsidRDefault="00C42D54" w:rsidP="00C42D54">
      <w:pPr>
        <w:jc w:val="right"/>
        <w:rPr>
          <w:rFonts w:ascii="Times New Roman" w:hAnsi="Times New Roman"/>
          <w:i/>
          <w:lang w:val="lv-LV"/>
        </w:rPr>
      </w:pPr>
    </w:p>
    <w:p w14:paraId="4B0D87CC" w14:textId="77777777" w:rsidR="00C42D54" w:rsidRDefault="00C42D54" w:rsidP="00C42D54">
      <w:pPr>
        <w:outlineLvl w:val="0"/>
        <w:rPr>
          <w:rFonts w:ascii="Times New Roman" w:hAnsi="Times New Roman"/>
          <w:i/>
          <w:lang w:val="lv-LV"/>
        </w:rPr>
      </w:pPr>
    </w:p>
    <w:p w14:paraId="47423866" w14:textId="77777777" w:rsidR="005515E9" w:rsidRDefault="005515E9" w:rsidP="00C42D54">
      <w:pPr>
        <w:outlineLvl w:val="0"/>
        <w:rPr>
          <w:rFonts w:ascii="Times New Roman" w:hAnsi="Times New Roman"/>
          <w:i/>
          <w:lang w:val="lv-LV"/>
        </w:rPr>
      </w:pPr>
    </w:p>
    <w:p w14:paraId="40678DC0" w14:textId="77777777" w:rsidR="005515E9" w:rsidRDefault="005515E9" w:rsidP="00C42D54">
      <w:pPr>
        <w:outlineLvl w:val="0"/>
        <w:rPr>
          <w:rFonts w:ascii="Times New Roman" w:hAnsi="Times New Roman"/>
          <w:i/>
          <w:lang w:val="lv-LV"/>
        </w:rPr>
      </w:pPr>
    </w:p>
    <w:p w14:paraId="5EB8C539" w14:textId="77777777" w:rsidR="005515E9" w:rsidRDefault="005515E9" w:rsidP="00C42D54">
      <w:pPr>
        <w:outlineLvl w:val="0"/>
        <w:rPr>
          <w:rFonts w:ascii="Times New Roman" w:hAnsi="Times New Roman"/>
          <w:i/>
          <w:lang w:val="lv-LV"/>
        </w:rPr>
      </w:pPr>
    </w:p>
    <w:p w14:paraId="659E46DC" w14:textId="77777777" w:rsidR="005515E9" w:rsidRDefault="005515E9" w:rsidP="00C42D54">
      <w:pPr>
        <w:outlineLvl w:val="0"/>
        <w:rPr>
          <w:rFonts w:ascii="Times New Roman" w:hAnsi="Times New Roman"/>
          <w:i/>
          <w:lang w:val="lv-LV"/>
        </w:rPr>
      </w:pPr>
    </w:p>
    <w:p w14:paraId="29C9F3D6" w14:textId="77777777" w:rsidR="005515E9" w:rsidRDefault="005515E9" w:rsidP="00C42D54">
      <w:pPr>
        <w:outlineLvl w:val="0"/>
        <w:rPr>
          <w:rFonts w:ascii="Times New Roman" w:hAnsi="Times New Roman"/>
          <w:i/>
          <w:lang w:val="lv-LV"/>
        </w:rPr>
      </w:pPr>
    </w:p>
    <w:p w14:paraId="55008CD7" w14:textId="77777777" w:rsidR="005515E9" w:rsidRDefault="005515E9" w:rsidP="00C42D54">
      <w:pPr>
        <w:outlineLvl w:val="0"/>
        <w:rPr>
          <w:rFonts w:ascii="Times New Roman" w:hAnsi="Times New Roman"/>
          <w:i/>
          <w:lang w:val="lv-LV"/>
        </w:rPr>
      </w:pPr>
    </w:p>
    <w:p w14:paraId="47D9C0CE" w14:textId="77777777" w:rsidR="005515E9" w:rsidRDefault="005515E9" w:rsidP="00C42D54">
      <w:pPr>
        <w:outlineLvl w:val="0"/>
        <w:rPr>
          <w:rFonts w:ascii="Times New Roman" w:hAnsi="Times New Roman"/>
          <w:i/>
          <w:lang w:val="lv-LV"/>
        </w:rPr>
      </w:pPr>
    </w:p>
    <w:p w14:paraId="63D6D91B" w14:textId="77777777" w:rsidR="005515E9" w:rsidRDefault="005515E9" w:rsidP="00C42D54">
      <w:pPr>
        <w:outlineLvl w:val="0"/>
        <w:rPr>
          <w:rFonts w:ascii="Times New Roman" w:hAnsi="Times New Roman"/>
          <w:i/>
          <w:lang w:val="lv-LV"/>
        </w:rPr>
      </w:pPr>
    </w:p>
    <w:p w14:paraId="5BF57AEC" w14:textId="77777777" w:rsidR="005515E9" w:rsidRDefault="005515E9" w:rsidP="00C42D54">
      <w:pPr>
        <w:outlineLvl w:val="0"/>
        <w:rPr>
          <w:rFonts w:ascii="Times New Roman" w:hAnsi="Times New Roman"/>
          <w:i/>
          <w:lang w:val="lv-LV"/>
        </w:rPr>
      </w:pPr>
    </w:p>
    <w:p w14:paraId="1B517F0A" w14:textId="77777777" w:rsidR="005515E9" w:rsidRDefault="005515E9" w:rsidP="00C42D54">
      <w:pPr>
        <w:outlineLvl w:val="0"/>
        <w:rPr>
          <w:rFonts w:ascii="Times New Roman" w:hAnsi="Times New Roman"/>
          <w:i/>
          <w:lang w:val="lv-LV"/>
        </w:rPr>
      </w:pPr>
    </w:p>
    <w:p w14:paraId="6AC1B3E0" w14:textId="77777777" w:rsidR="005515E9" w:rsidRDefault="005515E9" w:rsidP="00C42D54">
      <w:pPr>
        <w:outlineLvl w:val="0"/>
        <w:rPr>
          <w:rFonts w:ascii="Times New Roman" w:hAnsi="Times New Roman"/>
          <w:i/>
          <w:lang w:val="lv-LV"/>
        </w:rPr>
      </w:pPr>
    </w:p>
    <w:p w14:paraId="4149A00C" w14:textId="77777777" w:rsidR="005515E9" w:rsidRDefault="005515E9" w:rsidP="00C42D54">
      <w:pPr>
        <w:outlineLvl w:val="0"/>
        <w:rPr>
          <w:rFonts w:ascii="Times New Roman" w:hAnsi="Times New Roman"/>
          <w:i/>
          <w:lang w:val="lv-LV"/>
        </w:rPr>
      </w:pPr>
    </w:p>
    <w:p w14:paraId="185B76D3" w14:textId="77777777" w:rsidR="005515E9" w:rsidRDefault="005515E9" w:rsidP="00C42D54">
      <w:pPr>
        <w:outlineLvl w:val="0"/>
        <w:rPr>
          <w:rFonts w:ascii="Times New Roman" w:hAnsi="Times New Roman"/>
          <w:i/>
          <w:lang w:val="lv-LV"/>
        </w:rPr>
      </w:pPr>
    </w:p>
    <w:p w14:paraId="40E5D566" w14:textId="77777777" w:rsidR="005515E9" w:rsidRDefault="005515E9" w:rsidP="00C42D54">
      <w:pPr>
        <w:outlineLvl w:val="0"/>
        <w:rPr>
          <w:rFonts w:ascii="Times New Roman" w:hAnsi="Times New Roman"/>
          <w:i/>
          <w:lang w:val="lv-LV"/>
        </w:rPr>
      </w:pPr>
    </w:p>
    <w:p w14:paraId="2E4E43B2" w14:textId="77777777" w:rsidR="005515E9" w:rsidRDefault="005515E9" w:rsidP="00C42D54">
      <w:pPr>
        <w:outlineLvl w:val="0"/>
        <w:rPr>
          <w:rFonts w:ascii="Times New Roman" w:hAnsi="Times New Roman"/>
          <w:i/>
          <w:lang w:val="lv-LV"/>
        </w:rPr>
      </w:pPr>
    </w:p>
    <w:p w14:paraId="7169E7A9" w14:textId="77777777" w:rsidR="005515E9" w:rsidRDefault="005515E9" w:rsidP="00C42D54">
      <w:pPr>
        <w:outlineLvl w:val="0"/>
        <w:rPr>
          <w:rFonts w:ascii="Times New Roman" w:hAnsi="Times New Roman"/>
          <w:i/>
          <w:lang w:val="lv-LV"/>
        </w:rPr>
      </w:pPr>
    </w:p>
    <w:p w14:paraId="3AD45F32" w14:textId="77777777" w:rsidR="005515E9" w:rsidRDefault="005515E9" w:rsidP="00C42D54">
      <w:pPr>
        <w:outlineLvl w:val="0"/>
        <w:rPr>
          <w:rFonts w:ascii="Times New Roman" w:hAnsi="Times New Roman"/>
          <w:i/>
          <w:lang w:val="lv-LV"/>
        </w:rPr>
      </w:pPr>
    </w:p>
    <w:p w14:paraId="5065BDED" w14:textId="77777777" w:rsidR="005515E9" w:rsidRDefault="005515E9" w:rsidP="00C42D54">
      <w:pPr>
        <w:outlineLvl w:val="0"/>
        <w:rPr>
          <w:rFonts w:ascii="Times New Roman" w:hAnsi="Times New Roman"/>
          <w:i/>
          <w:lang w:val="lv-LV"/>
        </w:rPr>
      </w:pPr>
    </w:p>
    <w:p w14:paraId="68FDE51D" w14:textId="77777777" w:rsidR="005515E9" w:rsidRDefault="005515E9" w:rsidP="00C42D54">
      <w:pPr>
        <w:outlineLvl w:val="0"/>
        <w:rPr>
          <w:rFonts w:ascii="Times New Roman" w:hAnsi="Times New Roman"/>
          <w:i/>
          <w:lang w:val="lv-LV"/>
        </w:rPr>
      </w:pPr>
    </w:p>
    <w:p w14:paraId="3E889980" w14:textId="77777777" w:rsidR="005515E9" w:rsidRDefault="005515E9" w:rsidP="00C42D54">
      <w:pPr>
        <w:outlineLvl w:val="0"/>
        <w:rPr>
          <w:rFonts w:ascii="Times New Roman" w:hAnsi="Times New Roman"/>
          <w:i/>
          <w:lang w:val="lv-LV"/>
        </w:rPr>
      </w:pPr>
    </w:p>
    <w:p w14:paraId="4CC94AD1" w14:textId="77777777" w:rsidR="005515E9" w:rsidRDefault="005515E9" w:rsidP="00C42D54">
      <w:pPr>
        <w:outlineLvl w:val="0"/>
        <w:rPr>
          <w:rFonts w:ascii="Times New Roman" w:hAnsi="Times New Roman"/>
          <w:i/>
          <w:lang w:val="lv-LV"/>
        </w:rPr>
      </w:pPr>
    </w:p>
    <w:p w14:paraId="2444E9E1" w14:textId="38B3A7DC" w:rsidR="005515E9" w:rsidRDefault="005515E9" w:rsidP="00C42D54">
      <w:pPr>
        <w:outlineLvl w:val="0"/>
        <w:rPr>
          <w:rFonts w:ascii="Times New Roman" w:hAnsi="Times New Roman"/>
          <w:i/>
          <w:lang w:val="lv-LV"/>
        </w:rPr>
      </w:pPr>
    </w:p>
    <w:p w14:paraId="5F3B6322" w14:textId="045702BF" w:rsidR="00A56D8B" w:rsidRDefault="00A56D8B" w:rsidP="00C42D54">
      <w:pPr>
        <w:outlineLvl w:val="0"/>
        <w:rPr>
          <w:rFonts w:ascii="Times New Roman" w:hAnsi="Times New Roman"/>
          <w:i/>
          <w:lang w:val="lv-LV"/>
        </w:rPr>
      </w:pPr>
    </w:p>
    <w:p w14:paraId="19110260" w14:textId="3C94DE10" w:rsidR="00A56D8B" w:rsidRDefault="00A56D8B" w:rsidP="00C42D54">
      <w:pPr>
        <w:outlineLvl w:val="0"/>
        <w:rPr>
          <w:rFonts w:ascii="Times New Roman" w:hAnsi="Times New Roman"/>
          <w:i/>
          <w:lang w:val="lv-LV"/>
        </w:rPr>
      </w:pPr>
    </w:p>
    <w:p w14:paraId="3617E6B4" w14:textId="4DFA4787" w:rsidR="00A56D8B" w:rsidRDefault="00A56D8B" w:rsidP="00C42D54">
      <w:pPr>
        <w:outlineLvl w:val="0"/>
        <w:rPr>
          <w:rFonts w:ascii="Times New Roman" w:hAnsi="Times New Roman"/>
          <w:i/>
          <w:lang w:val="lv-LV"/>
        </w:rPr>
      </w:pPr>
    </w:p>
    <w:p w14:paraId="1596F278" w14:textId="5AE092B3" w:rsidR="00A56D8B" w:rsidRDefault="00A56D8B" w:rsidP="00C42D54">
      <w:pPr>
        <w:outlineLvl w:val="0"/>
        <w:rPr>
          <w:rFonts w:ascii="Times New Roman" w:hAnsi="Times New Roman"/>
          <w:i/>
          <w:lang w:val="lv-LV"/>
        </w:rPr>
      </w:pPr>
    </w:p>
    <w:p w14:paraId="7468C433" w14:textId="77777777" w:rsidR="00A56D8B" w:rsidRDefault="00A56D8B" w:rsidP="00C42D54">
      <w:pPr>
        <w:outlineLvl w:val="0"/>
        <w:rPr>
          <w:rFonts w:ascii="Times New Roman" w:hAnsi="Times New Roman"/>
          <w:i/>
          <w:lang w:val="lv-LV"/>
        </w:rPr>
      </w:pPr>
    </w:p>
    <w:p w14:paraId="0FE2A06E" w14:textId="77777777" w:rsidR="005515E9" w:rsidRDefault="005515E9" w:rsidP="00C42D54">
      <w:pPr>
        <w:outlineLvl w:val="0"/>
        <w:rPr>
          <w:rFonts w:ascii="Times New Roman" w:hAnsi="Times New Roman"/>
          <w:i/>
          <w:lang w:val="lv-LV"/>
        </w:rPr>
      </w:pPr>
    </w:p>
    <w:p w14:paraId="41AD7EA4" w14:textId="77777777" w:rsidR="00C42D54" w:rsidRPr="004F47B6" w:rsidRDefault="00C42D54" w:rsidP="00C42D54">
      <w:pPr>
        <w:jc w:val="right"/>
        <w:outlineLvl w:val="0"/>
        <w:rPr>
          <w:rFonts w:ascii="Times New Roman" w:hAnsi="Times New Roman"/>
          <w:szCs w:val="24"/>
          <w:lang w:val="de-DE"/>
        </w:rPr>
      </w:pPr>
    </w:p>
    <w:p w14:paraId="37E03837" w14:textId="77777777" w:rsidR="00C42D54" w:rsidRPr="004F47B6" w:rsidRDefault="00C42D54" w:rsidP="00C42D54">
      <w:pPr>
        <w:jc w:val="right"/>
        <w:outlineLvl w:val="0"/>
        <w:rPr>
          <w:rFonts w:ascii="Times New Roman" w:hAnsi="Times New Roman"/>
          <w:szCs w:val="24"/>
          <w:lang w:val="de-DE"/>
        </w:rPr>
      </w:pPr>
    </w:p>
    <w:p w14:paraId="1D44447F" w14:textId="77777777" w:rsidR="008C4553" w:rsidRDefault="008C4553" w:rsidP="00C42D54">
      <w:pPr>
        <w:jc w:val="right"/>
        <w:outlineLvl w:val="0"/>
        <w:rPr>
          <w:rFonts w:ascii="Times New Roman" w:hAnsi="Times New Roman"/>
          <w:szCs w:val="24"/>
          <w:lang w:val="de-DE"/>
        </w:rPr>
        <w:sectPr w:rsidR="008C4553" w:rsidSect="0029548A">
          <w:headerReference w:type="even" r:id="rId9"/>
          <w:headerReference w:type="default" r:id="rId10"/>
          <w:pgSz w:w="11899" w:h="16838" w:code="9"/>
          <w:pgMar w:top="993" w:right="1134" w:bottom="719" w:left="1701" w:header="709" w:footer="709" w:gutter="0"/>
          <w:cols w:space="708"/>
          <w:titlePg/>
        </w:sectPr>
      </w:pPr>
    </w:p>
    <w:p w14:paraId="404263E3" w14:textId="5B7E695A" w:rsidR="00C42D54" w:rsidRPr="006A505D" w:rsidRDefault="005515E9" w:rsidP="006A505D">
      <w:pPr>
        <w:jc w:val="right"/>
        <w:outlineLvl w:val="0"/>
        <w:rPr>
          <w:rFonts w:ascii="Times New Roman" w:hAnsi="Times New Roman"/>
          <w:szCs w:val="24"/>
          <w:lang w:val="de-DE"/>
        </w:rPr>
      </w:pPr>
      <w:r>
        <w:rPr>
          <w:rFonts w:ascii="Times New Roman" w:hAnsi="Times New Roman"/>
          <w:szCs w:val="24"/>
          <w:lang w:val="de-DE"/>
        </w:rPr>
        <w:lastRenderedPageBreak/>
        <w:t>1</w:t>
      </w:r>
      <w:r w:rsidR="00C42D54" w:rsidRPr="004F47B6">
        <w:rPr>
          <w:rFonts w:ascii="Times New Roman" w:hAnsi="Times New Roman"/>
          <w:szCs w:val="24"/>
          <w:lang w:val="de-DE"/>
        </w:rPr>
        <w:t>.pielikums</w:t>
      </w:r>
    </w:p>
    <w:p w14:paraId="58748CD0" w14:textId="77777777" w:rsidR="00DE1ACF" w:rsidRDefault="00C42D54" w:rsidP="00C42D54">
      <w:pPr>
        <w:pStyle w:val="Nosaukums"/>
        <w:rPr>
          <w:rFonts w:ascii="Times New Roman" w:hAnsi="Times New Roman"/>
          <w:sz w:val="24"/>
          <w:szCs w:val="24"/>
          <w:lang w:val="de-DE"/>
        </w:rPr>
      </w:pPr>
      <w:proofErr w:type="spellStart"/>
      <w:r w:rsidRPr="004F47B6">
        <w:rPr>
          <w:rFonts w:ascii="Times New Roman" w:hAnsi="Times New Roman"/>
          <w:sz w:val="24"/>
          <w:szCs w:val="24"/>
          <w:lang w:val="de-DE"/>
        </w:rPr>
        <w:t>Pieteiku</w:t>
      </w:r>
      <w:r w:rsidR="00514DA4" w:rsidRPr="004F47B6">
        <w:rPr>
          <w:rFonts w:ascii="Times New Roman" w:hAnsi="Times New Roman"/>
          <w:sz w:val="24"/>
          <w:szCs w:val="24"/>
          <w:lang w:val="de-DE"/>
        </w:rPr>
        <w:t>ma</w:t>
      </w:r>
      <w:proofErr w:type="spellEnd"/>
      <w:r w:rsidR="00514DA4" w:rsidRPr="004F47B6">
        <w:rPr>
          <w:rFonts w:ascii="Times New Roman" w:hAnsi="Times New Roman"/>
          <w:sz w:val="24"/>
          <w:szCs w:val="24"/>
          <w:lang w:val="de-DE"/>
        </w:rPr>
        <w:t xml:space="preserve"> </w:t>
      </w:r>
      <w:proofErr w:type="spellStart"/>
      <w:r w:rsidR="00514DA4" w:rsidRPr="004F47B6">
        <w:rPr>
          <w:rFonts w:ascii="Times New Roman" w:hAnsi="Times New Roman"/>
          <w:sz w:val="24"/>
          <w:szCs w:val="24"/>
          <w:lang w:val="de-DE"/>
        </w:rPr>
        <w:t>anketa</w:t>
      </w:r>
      <w:proofErr w:type="spellEnd"/>
      <w:r w:rsidR="00514DA4" w:rsidRPr="004F47B6">
        <w:rPr>
          <w:rFonts w:ascii="Times New Roman" w:hAnsi="Times New Roman"/>
          <w:sz w:val="24"/>
          <w:szCs w:val="24"/>
          <w:lang w:val="de-DE"/>
        </w:rPr>
        <w:t xml:space="preserve"> </w:t>
      </w:r>
    </w:p>
    <w:p w14:paraId="4DFEE1AB" w14:textId="0C2A93CB" w:rsidR="00C42D54" w:rsidRPr="004F47B6" w:rsidRDefault="00DE1ACF" w:rsidP="00C42D54">
      <w:pPr>
        <w:pStyle w:val="Nosaukums"/>
        <w:rPr>
          <w:rFonts w:ascii="Times New Roman" w:hAnsi="Times New Roman"/>
          <w:sz w:val="24"/>
          <w:szCs w:val="24"/>
          <w:lang w:val="de-DE"/>
        </w:rPr>
      </w:pPr>
      <w:proofErr w:type="spellStart"/>
      <w:r>
        <w:rPr>
          <w:rFonts w:ascii="Times New Roman" w:hAnsi="Times New Roman"/>
          <w:sz w:val="24"/>
          <w:szCs w:val="24"/>
          <w:lang w:val="de-DE"/>
        </w:rPr>
        <w:t>Stāstnieku</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konkursam</w:t>
      </w:r>
      <w:proofErr w:type="spellEnd"/>
      <w:r>
        <w:rPr>
          <w:rFonts w:ascii="Times New Roman" w:hAnsi="Times New Roman"/>
          <w:sz w:val="24"/>
          <w:szCs w:val="24"/>
          <w:lang w:val="de-DE"/>
        </w:rPr>
        <w:t xml:space="preserve"> „</w:t>
      </w:r>
      <w:proofErr w:type="spellStart"/>
      <w:r w:rsidR="00514DA4" w:rsidRPr="004F47B6">
        <w:rPr>
          <w:rFonts w:ascii="Times New Roman" w:hAnsi="Times New Roman"/>
          <w:sz w:val="24"/>
          <w:szCs w:val="24"/>
          <w:lang w:val="de-DE"/>
        </w:rPr>
        <w:t>Anekdošu</w:t>
      </w:r>
      <w:proofErr w:type="spellEnd"/>
      <w:r w:rsidR="00514DA4" w:rsidRPr="004F47B6">
        <w:rPr>
          <w:rFonts w:ascii="Times New Roman" w:hAnsi="Times New Roman"/>
          <w:sz w:val="24"/>
          <w:szCs w:val="24"/>
          <w:lang w:val="de-DE"/>
        </w:rPr>
        <w:t xml:space="preserve"> </w:t>
      </w:r>
      <w:proofErr w:type="spellStart"/>
      <w:r w:rsidR="00514DA4" w:rsidRPr="004F47B6">
        <w:rPr>
          <w:rFonts w:ascii="Times New Roman" w:hAnsi="Times New Roman"/>
          <w:sz w:val="24"/>
          <w:szCs w:val="24"/>
          <w:lang w:val="de-DE"/>
        </w:rPr>
        <w:t>virpulis</w:t>
      </w:r>
      <w:proofErr w:type="spellEnd"/>
      <w:r w:rsidR="00514DA4" w:rsidRPr="004F47B6">
        <w:rPr>
          <w:rFonts w:ascii="Times New Roman" w:hAnsi="Times New Roman"/>
          <w:sz w:val="24"/>
          <w:szCs w:val="24"/>
          <w:lang w:val="de-DE"/>
        </w:rPr>
        <w:t xml:space="preserve"> 202</w:t>
      </w:r>
      <w:r w:rsidR="00B81156">
        <w:rPr>
          <w:rFonts w:ascii="Times New Roman" w:hAnsi="Times New Roman"/>
          <w:sz w:val="24"/>
          <w:szCs w:val="24"/>
          <w:lang w:val="de-DE"/>
        </w:rPr>
        <w:t>6</w:t>
      </w:r>
      <w:r>
        <w:rPr>
          <w:rFonts w:ascii="Times New Roman" w:hAnsi="Times New Roman"/>
          <w:sz w:val="24"/>
          <w:szCs w:val="24"/>
          <w:lang w:val="de-DE"/>
        </w:rPr>
        <w:t>“</w:t>
      </w:r>
    </w:p>
    <w:p w14:paraId="5536230A" w14:textId="6E39CC0A" w:rsidR="003E018D" w:rsidRDefault="00C42D54" w:rsidP="003E018D">
      <w:pPr>
        <w:pStyle w:val="Nosaukums"/>
        <w:rPr>
          <w:rFonts w:ascii="Times New Roman" w:hAnsi="Times New Roman"/>
          <w:b w:val="0"/>
          <w:sz w:val="24"/>
          <w:szCs w:val="24"/>
          <w:lang w:val="de-DE"/>
        </w:rPr>
      </w:pPr>
      <w:proofErr w:type="spellStart"/>
      <w:r w:rsidRPr="004F47B6">
        <w:rPr>
          <w:rFonts w:ascii="Times New Roman" w:hAnsi="Times New Roman"/>
          <w:b w:val="0"/>
          <w:sz w:val="24"/>
          <w:szCs w:val="24"/>
          <w:lang w:val="de-DE"/>
        </w:rPr>
        <w:t>Iesūtīt</w:t>
      </w:r>
      <w:proofErr w:type="spellEnd"/>
      <w:r w:rsidRPr="004F47B6">
        <w:rPr>
          <w:rFonts w:ascii="Times New Roman" w:hAnsi="Times New Roman"/>
          <w:b w:val="0"/>
          <w:sz w:val="24"/>
          <w:szCs w:val="24"/>
          <w:lang w:val="de-DE"/>
        </w:rPr>
        <w:t xml:space="preserve"> </w:t>
      </w:r>
      <w:proofErr w:type="spellStart"/>
      <w:r w:rsidRPr="004F47B6">
        <w:rPr>
          <w:rFonts w:ascii="Times New Roman" w:hAnsi="Times New Roman"/>
          <w:b w:val="0"/>
          <w:sz w:val="24"/>
          <w:szCs w:val="24"/>
          <w:lang w:val="de-DE"/>
        </w:rPr>
        <w:t>līdz</w:t>
      </w:r>
      <w:proofErr w:type="spellEnd"/>
      <w:r w:rsidRPr="004F47B6">
        <w:rPr>
          <w:rFonts w:ascii="Times New Roman" w:hAnsi="Times New Roman"/>
          <w:b w:val="0"/>
          <w:sz w:val="24"/>
          <w:szCs w:val="24"/>
          <w:lang w:val="de-DE"/>
        </w:rPr>
        <w:t xml:space="preserve"> </w:t>
      </w:r>
      <w:r w:rsidR="00224A9A" w:rsidRPr="004F47B6">
        <w:rPr>
          <w:rFonts w:ascii="Times New Roman" w:hAnsi="Times New Roman"/>
          <w:b w:val="0"/>
          <w:sz w:val="24"/>
          <w:szCs w:val="24"/>
          <w:lang w:val="de-DE"/>
        </w:rPr>
        <w:t>202</w:t>
      </w:r>
      <w:r w:rsidR="00B81156">
        <w:rPr>
          <w:rFonts w:ascii="Times New Roman" w:hAnsi="Times New Roman"/>
          <w:b w:val="0"/>
          <w:sz w:val="24"/>
          <w:szCs w:val="24"/>
          <w:lang w:val="de-DE"/>
        </w:rPr>
        <w:t>6</w:t>
      </w:r>
      <w:r w:rsidR="00224A9A" w:rsidRPr="004F47B6">
        <w:rPr>
          <w:rFonts w:ascii="Times New Roman" w:hAnsi="Times New Roman"/>
          <w:b w:val="0"/>
          <w:sz w:val="24"/>
          <w:szCs w:val="24"/>
          <w:lang w:val="de-DE"/>
        </w:rPr>
        <w:t xml:space="preserve">.gada </w:t>
      </w:r>
      <w:r w:rsidR="008C4553">
        <w:rPr>
          <w:rFonts w:ascii="Times New Roman" w:hAnsi="Times New Roman"/>
          <w:b w:val="0"/>
          <w:sz w:val="24"/>
          <w:szCs w:val="24"/>
          <w:lang w:val="de-DE"/>
        </w:rPr>
        <w:t>6</w:t>
      </w:r>
      <w:r w:rsidRPr="004F47B6">
        <w:rPr>
          <w:rFonts w:ascii="Times New Roman" w:hAnsi="Times New Roman"/>
          <w:b w:val="0"/>
          <w:sz w:val="24"/>
          <w:szCs w:val="24"/>
          <w:lang w:val="de-DE"/>
        </w:rPr>
        <w:t xml:space="preserve">.martam </w:t>
      </w:r>
      <w:r w:rsidR="00000000">
        <w:fldChar w:fldCharType="begin"/>
      </w:r>
      <w:r w:rsidR="00000000" w:rsidRPr="001336F9">
        <w:rPr>
          <w:lang w:val="de-DE"/>
        </w:rPr>
        <w:instrText>HYPERLINK "mailto:alise.timermane@adazunovads.lv"</w:instrText>
      </w:r>
      <w:r w:rsidR="00000000">
        <w:fldChar w:fldCharType="separate"/>
      </w:r>
      <w:r w:rsidR="003E018D" w:rsidRPr="00FC69CF">
        <w:rPr>
          <w:rStyle w:val="Hipersaite"/>
          <w:rFonts w:ascii="Times New Roman" w:hAnsi="Times New Roman"/>
          <w:b w:val="0"/>
          <w:sz w:val="24"/>
          <w:szCs w:val="24"/>
          <w:lang w:val="de-DE"/>
        </w:rPr>
        <w:t>alise.timermane@adazunovads.lv</w:t>
      </w:r>
      <w:r w:rsidR="00000000">
        <w:rPr>
          <w:rStyle w:val="Hipersaite"/>
          <w:rFonts w:ascii="Times New Roman" w:hAnsi="Times New Roman"/>
          <w:b w:val="0"/>
          <w:sz w:val="24"/>
          <w:szCs w:val="24"/>
          <w:lang w:val="de-DE"/>
        </w:rPr>
        <w:fldChar w:fldCharType="end"/>
      </w:r>
      <w:bookmarkStart w:id="3" w:name="_Hlk181288876"/>
      <w:bookmarkStart w:id="4" w:name="_Hlk216349219"/>
    </w:p>
    <w:p w14:paraId="6844D209" w14:textId="77777777" w:rsidR="003E018D" w:rsidRPr="003E018D" w:rsidRDefault="003E018D" w:rsidP="003E018D">
      <w:pPr>
        <w:pStyle w:val="Nosaukums"/>
        <w:rPr>
          <w:rFonts w:ascii="Times New Roman" w:hAnsi="Times New Roman"/>
          <w:b w:val="0"/>
          <w:color w:val="0000FF"/>
          <w:sz w:val="24"/>
          <w:szCs w:val="24"/>
          <w:u w:val="single"/>
          <w:lang w:val="de-DE"/>
        </w:rPr>
      </w:pPr>
    </w:p>
    <w:p w14:paraId="4173E79F" w14:textId="58FB699E" w:rsidR="003E018D" w:rsidRPr="003E018D" w:rsidRDefault="003E018D" w:rsidP="003E018D">
      <w:pPr>
        <w:ind w:firstLine="720"/>
        <w:jc w:val="center"/>
        <w:rPr>
          <w:rFonts w:ascii="Times New Roman" w:eastAsia="Aptos" w:hAnsi="Times New Roman"/>
          <w:kern w:val="2"/>
          <w:szCs w:val="24"/>
          <w:lang w:val="lv-LV"/>
          <w14:ligatures w14:val="standardContextual"/>
        </w:rPr>
      </w:pPr>
      <w:r w:rsidRPr="003E018D">
        <w:rPr>
          <w:rFonts w:ascii="Times New Roman" w:eastAsia="Aptos" w:hAnsi="Times New Roman"/>
          <w:kern w:val="2"/>
          <w:szCs w:val="24"/>
          <w:lang w:val="lv-LV"/>
          <w14:ligatures w14:val="standardContextual"/>
        </w:rPr>
        <w:t>______</w:t>
      </w:r>
      <w:r>
        <w:rPr>
          <w:rFonts w:ascii="Times New Roman" w:eastAsia="Aptos" w:hAnsi="Times New Roman"/>
          <w:kern w:val="2"/>
          <w:szCs w:val="24"/>
          <w:u w:val="single"/>
          <w:lang w:val="lv-LV"/>
          <w14:ligatures w14:val="standardContextual"/>
        </w:rPr>
        <w:t>Ādažu novads</w:t>
      </w:r>
      <w:r>
        <w:rPr>
          <w:rFonts w:ascii="Times New Roman" w:eastAsia="Aptos" w:hAnsi="Times New Roman"/>
          <w:kern w:val="2"/>
          <w:szCs w:val="24"/>
          <w:lang w:val="lv-LV"/>
          <w14:ligatures w14:val="standardContextual"/>
        </w:rPr>
        <w:t>______</w:t>
      </w:r>
    </w:p>
    <w:p w14:paraId="16899335" w14:textId="77777777" w:rsidR="003E018D" w:rsidRPr="003E018D" w:rsidRDefault="003E018D" w:rsidP="003E018D">
      <w:pPr>
        <w:ind w:firstLine="720"/>
        <w:jc w:val="center"/>
        <w:rPr>
          <w:rFonts w:ascii="Times New Roman" w:eastAsia="Aptos" w:hAnsi="Times New Roman"/>
          <w:kern w:val="2"/>
          <w:szCs w:val="24"/>
          <w:lang w:val="lv-LV"/>
          <w14:ligatures w14:val="standardContextual"/>
        </w:rPr>
      </w:pPr>
      <w:r w:rsidRPr="003E018D">
        <w:rPr>
          <w:rFonts w:ascii="Times New Roman" w:eastAsia="Aptos" w:hAnsi="Times New Roman"/>
          <w:kern w:val="2"/>
          <w:szCs w:val="24"/>
          <w:lang w:val="lv-LV"/>
          <w14:ligatures w14:val="standardContextual"/>
        </w:rPr>
        <w:t>(</w:t>
      </w:r>
      <w:r w:rsidRPr="003E018D">
        <w:rPr>
          <w:rFonts w:ascii="Times New Roman" w:eastAsia="Aptos" w:hAnsi="Times New Roman"/>
          <w:i/>
          <w:iCs/>
          <w:kern w:val="2"/>
          <w:szCs w:val="24"/>
          <w:lang w:val="lv-LV"/>
          <w14:ligatures w14:val="standardContextual"/>
        </w:rPr>
        <w:t>norises vieta</w:t>
      </w:r>
      <w:r w:rsidRPr="003E018D">
        <w:rPr>
          <w:rFonts w:ascii="Times New Roman" w:eastAsia="Aptos" w:hAnsi="Times New Roman"/>
          <w:kern w:val="2"/>
          <w:szCs w:val="24"/>
          <w:lang w:val="lv-LV"/>
          <w14:ligatures w14:val="standardContextual"/>
        </w:rPr>
        <w:t>)</w:t>
      </w:r>
    </w:p>
    <w:p w14:paraId="36E126EE" w14:textId="77777777" w:rsidR="003E018D" w:rsidRPr="003E018D" w:rsidRDefault="003E018D" w:rsidP="003E018D">
      <w:pPr>
        <w:ind w:firstLine="720"/>
        <w:jc w:val="center"/>
        <w:rPr>
          <w:rFonts w:ascii="Times New Roman" w:eastAsia="Aptos" w:hAnsi="Times New Roman"/>
          <w:kern w:val="2"/>
          <w:szCs w:val="24"/>
          <w:lang w:val="lv-LV"/>
          <w14:ligatures w14:val="standardContextual"/>
        </w:rPr>
      </w:pPr>
    </w:p>
    <w:tbl>
      <w:tblPr>
        <w:tblStyle w:val="Reatabula1"/>
        <w:tblW w:w="15168" w:type="dxa"/>
        <w:tblInd w:w="-714" w:type="dxa"/>
        <w:tblLook w:val="04A0" w:firstRow="1" w:lastRow="0" w:firstColumn="1" w:lastColumn="0" w:noHBand="0" w:noVBand="1"/>
      </w:tblPr>
      <w:tblGrid>
        <w:gridCol w:w="837"/>
        <w:gridCol w:w="3416"/>
        <w:gridCol w:w="1954"/>
        <w:gridCol w:w="1008"/>
        <w:gridCol w:w="1003"/>
        <w:gridCol w:w="2323"/>
        <w:gridCol w:w="1605"/>
        <w:gridCol w:w="3022"/>
      </w:tblGrid>
      <w:tr w:rsidR="003E018D" w:rsidRPr="003E018D" w14:paraId="6C22F4A6" w14:textId="77777777" w:rsidTr="006A505D">
        <w:tc>
          <w:tcPr>
            <w:tcW w:w="837" w:type="dxa"/>
          </w:tcPr>
          <w:p w14:paraId="769F47A8" w14:textId="77777777" w:rsidR="003E018D" w:rsidRPr="003E018D" w:rsidRDefault="003E018D" w:rsidP="003E018D">
            <w:pPr>
              <w:spacing w:after="160" w:line="278" w:lineRule="auto"/>
              <w:jc w:val="center"/>
              <w:rPr>
                <w:rFonts w:ascii="Times New Roman" w:eastAsia="Aptos" w:hAnsi="Times New Roman"/>
                <w:b/>
                <w:bCs/>
                <w:szCs w:val="24"/>
                <w:lang w:val="lv-LV"/>
              </w:rPr>
            </w:pPr>
            <w:proofErr w:type="spellStart"/>
            <w:r w:rsidRPr="003E018D">
              <w:rPr>
                <w:rFonts w:ascii="Times New Roman" w:eastAsia="Aptos" w:hAnsi="Times New Roman"/>
                <w:b/>
                <w:bCs/>
                <w:szCs w:val="24"/>
                <w:lang w:val="lv-LV"/>
              </w:rPr>
              <w:t>N.p.k</w:t>
            </w:r>
            <w:proofErr w:type="spellEnd"/>
            <w:r w:rsidRPr="003E018D">
              <w:rPr>
                <w:rFonts w:ascii="Times New Roman" w:eastAsia="Aptos" w:hAnsi="Times New Roman"/>
                <w:b/>
                <w:bCs/>
                <w:szCs w:val="24"/>
                <w:lang w:val="lv-LV"/>
              </w:rPr>
              <w:t>.</w:t>
            </w:r>
          </w:p>
        </w:tc>
        <w:tc>
          <w:tcPr>
            <w:tcW w:w="3416" w:type="dxa"/>
          </w:tcPr>
          <w:p w14:paraId="578CF802" w14:textId="2E5FE071" w:rsidR="003E018D" w:rsidRPr="003E018D" w:rsidRDefault="003E018D" w:rsidP="003E018D">
            <w:pPr>
              <w:spacing w:after="160" w:line="278" w:lineRule="auto"/>
              <w:jc w:val="center"/>
              <w:rPr>
                <w:rFonts w:ascii="Times New Roman" w:eastAsia="Aptos" w:hAnsi="Times New Roman"/>
                <w:b/>
                <w:bCs/>
                <w:szCs w:val="24"/>
                <w:lang w:val="lv-LV"/>
              </w:rPr>
            </w:pPr>
            <w:r w:rsidRPr="003E018D">
              <w:rPr>
                <w:rFonts w:ascii="Times New Roman" w:eastAsia="Aptos" w:hAnsi="Times New Roman"/>
                <w:b/>
                <w:bCs/>
                <w:szCs w:val="24"/>
                <w:lang w:val="lv-LV"/>
              </w:rPr>
              <w:t xml:space="preserve">Dalībnieka </w:t>
            </w:r>
            <w:r>
              <w:rPr>
                <w:rFonts w:ascii="Times New Roman" w:eastAsia="Aptos" w:hAnsi="Times New Roman"/>
                <w:b/>
                <w:bCs/>
                <w:szCs w:val="24"/>
                <w:lang w:val="lv-LV"/>
              </w:rPr>
              <w:t>(</w:t>
            </w:r>
            <w:r w:rsidRPr="003E018D">
              <w:rPr>
                <w:rFonts w:ascii="Times New Roman" w:eastAsia="Aptos" w:hAnsi="Times New Roman"/>
                <w:b/>
                <w:bCs/>
                <w:szCs w:val="24"/>
                <w:lang w:val="lv-LV"/>
              </w:rPr>
              <w:t>vārds, uzvārds</w:t>
            </w:r>
            <w:r>
              <w:rPr>
                <w:rFonts w:ascii="Times New Roman" w:eastAsia="Aptos" w:hAnsi="Times New Roman"/>
                <w:b/>
                <w:bCs/>
                <w:szCs w:val="24"/>
                <w:lang w:val="lv-LV"/>
              </w:rPr>
              <w:t>)</w:t>
            </w:r>
          </w:p>
        </w:tc>
        <w:tc>
          <w:tcPr>
            <w:tcW w:w="1954" w:type="dxa"/>
          </w:tcPr>
          <w:p w14:paraId="32B0A07E" w14:textId="77777777" w:rsidR="003E018D" w:rsidRDefault="003E018D" w:rsidP="003E018D">
            <w:pPr>
              <w:spacing w:after="160" w:line="278" w:lineRule="auto"/>
              <w:jc w:val="center"/>
              <w:rPr>
                <w:rFonts w:ascii="Times New Roman" w:eastAsia="Aptos" w:hAnsi="Times New Roman"/>
                <w:b/>
                <w:bCs/>
                <w:szCs w:val="24"/>
                <w:lang w:val="lv-LV"/>
              </w:rPr>
            </w:pPr>
            <w:r w:rsidRPr="003E018D">
              <w:rPr>
                <w:rFonts w:ascii="Times New Roman" w:eastAsia="Aptos" w:hAnsi="Times New Roman"/>
                <w:b/>
                <w:bCs/>
                <w:szCs w:val="24"/>
                <w:lang w:val="lv-LV"/>
              </w:rPr>
              <w:t>Izglītības iestāde un  interešu izglītības pulciņa nosaukums</w:t>
            </w:r>
          </w:p>
          <w:p w14:paraId="561347DB" w14:textId="56220AF5" w:rsidR="003E018D" w:rsidRPr="003E018D" w:rsidRDefault="003E018D" w:rsidP="003E018D">
            <w:pPr>
              <w:spacing w:after="160" w:line="278" w:lineRule="auto"/>
              <w:jc w:val="center"/>
              <w:rPr>
                <w:rFonts w:ascii="Times New Roman" w:eastAsia="Aptos" w:hAnsi="Times New Roman"/>
                <w:szCs w:val="24"/>
                <w:lang w:val="lv-LV"/>
              </w:rPr>
            </w:pPr>
            <w:r w:rsidRPr="003E018D">
              <w:rPr>
                <w:rFonts w:ascii="Times New Roman" w:eastAsia="Aptos" w:hAnsi="Times New Roman"/>
                <w:szCs w:val="24"/>
                <w:lang w:val="lv-LV"/>
              </w:rPr>
              <w:t>( privātajiem uzņēmuma nosaukums</w:t>
            </w:r>
            <w:r>
              <w:rPr>
                <w:rFonts w:ascii="Times New Roman" w:eastAsia="Aptos" w:hAnsi="Times New Roman"/>
                <w:szCs w:val="24"/>
                <w:lang w:val="lv-LV"/>
              </w:rPr>
              <w:t xml:space="preserve"> vai vārds uzvārds</w:t>
            </w:r>
            <w:r w:rsidRPr="003E018D">
              <w:rPr>
                <w:rFonts w:ascii="Times New Roman" w:eastAsia="Aptos" w:hAnsi="Times New Roman"/>
                <w:szCs w:val="24"/>
                <w:lang w:val="lv-LV"/>
              </w:rPr>
              <w:t>)</w:t>
            </w:r>
          </w:p>
        </w:tc>
        <w:tc>
          <w:tcPr>
            <w:tcW w:w="1008" w:type="dxa"/>
          </w:tcPr>
          <w:p w14:paraId="3CB88250" w14:textId="201F739F" w:rsidR="003E018D" w:rsidRPr="003E018D" w:rsidRDefault="003E018D" w:rsidP="003E018D">
            <w:pPr>
              <w:spacing w:after="160" w:line="278" w:lineRule="auto"/>
              <w:jc w:val="center"/>
              <w:rPr>
                <w:rFonts w:ascii="Times New Roman" w:eastAsia="Aptos" w:hAnsi="Times New Roman"/>
                <w:b/>
                <w:bCs/>
                <w:szCs w:val="24"/>
                <w:lang w:val="lv-LV"/>
              </w:rPr>
            </w:pPr>
            <w:r>
              <w:rPr>
                <w:rFonts w:ascii="Times New Roman" w:eastAsia="Aptos" w:hAnsi="Times New Roman"/>
                <w:b/>
                <w:bCs/>
                <w:szCs w:val="24"/>
                <w:lang w:val="lv-LV"/>
              </w:rPr>
              <w:t xml:space="preserve">Vecums </w:t>
            </w:r>
            <w:r w:rsidRPr="003E018D">
              <w:rPr>
                <w:rFonts w:ascii="Times New Roman" w:eastAsia="Aptos" w:hAnsi="Times New Roman"/>
                <w:szCs w:val="24"/>
                <w:lang w:val="lv-LV"/>
              </w:rPr>
              <w:t>( gadi)</w:t>
            </w:r>
          </w:p>
        </w:tc>
        <w:tc>
          <w:tcPr>
            <w:tcW w:w="1003" w:type="dxa"/>
          </w:tcPr>
          <w:p w14:paraId="61EC078F" w14:textId="11D0F6F9" w:rsidR="003E018D" w:rsidRPr="003E018D" w:rsidRDefault="003E018D" w:rsidP="00B60E3B">
            <w:pPr>
              <w:spacing w:after="160" w:line="278" w:lineRule="auto"/>
              <w:jc w:val="center"/>
              <w:rPr>
                <w:rFonts w:ascii="Times New Roman" w:eastAsia="Aptos" w:hAnsi="Times New Roman"/>
                <w:b/>
                <w:bCs/>
                <w:szCs w:val="24"/>
                <w:lang w:val="lv-LV"/>
              </w:rPr>
            </w:pPr>
            <w:r>
              <w:rPr>
                <w:rFonts w:ascii="Times New Roman" w:eastAsia="Aptos" w:hAnsi="Times New Roman"/>
                <w:b/>
                <w:bCs/>
                <w:szCs w:val="24"/>
                <w:lang w:val="lv-LV"/>
              </w:rPr>
              <w:t>Klase /kurss</w:t>
            </w:r>
          </w:p>
        </w:tc>
        <w:tc>
          <w:tcPr>
            <w:tcW w:w="2323" w:type="dxa"/>
          </w:tcPr>
          <w:p w14:paraId="303E82E6" w14:textId="77777777" w:rsidR="003E018D" w:rsidRPr="003E018D" w:rsidRDefault="003E018D" w:rsidP="003E018D">
            <w:pPr>
              <w:spacing w:after="160" w:line="278" w:lineRule="auto"/>
              <w:jc w:val="center"/>
              <w:rPr>
                <w:rFonts w:ascii="Aptos" w:eastAsia="Aptos" w:hAnsi="Aptos"/>
                <w:szCs w:val="24"/>
                <w:lang w:val="lv-LV"/>
              </w:rPr>
            </w:pPr>
            <w:r w:rsidRPr="003E018D">
              <w:rPr>
                <w:rFonts w:ascii="Times New Roman" w:eastAsia="Aptos" w:hAnsi="Times New Roman"/>
                <w:b/>
                <w:bCs/>
                <w:szCs w:val="24"/>
                <w:lang w:val="lv-LV"/>
              </w:rPr>
              <w:t xml:space="preserve">Pārstāvēs klašu </w:t>
            </w:r>
            <w:proofErr w:type="spellStart"/>
            <w:r w:rsidRPr="003E018D">
              <w:rPr>
                <w:rFonts w:ascii="Times New Roman" w:eastAsia="Aptos" w:hAnsi="Times New Roman"/>
                <w:b/>
                <w:bCs/>
                <w:szCs w:val="24"/>
                <w:lang w:val="lv-LV"/>
              </w:rPr>
              <w:t>gupu</w:t>
            </w:r>
            <w:proofErr w:type="spellEnd"/>
            <w:r w:rsidRPr="003E018D">
              <w:rPr>
                <w:rFonts w:ascii="Times New Roman" w:eastAsia="Aptos" w:hAnsi="Times New Roman"/>
                <w:b/>
                <w:bCs/>
                <w:szCs w:val="24"/>
                <w:lang w:val="lv-LV"/>
              </w:rPr>
              <w:t>:</w:t>
            </w:r>
            <w:r w:rsidRPr="003E018D">
              <w:rPr>
                <w:rFonts w:ascii="Aptos" w:eastAsia="Aptos" w:hAnsi="Aptos"/>
                <w:szCs w:val="24"/>
                <w:lang w:val="lv-LV"/>
              </w:rPr>
              <w:t xml:space="preserve"> </w:t>
            </w:r>
          </w:p>
          <w:p w14:paraId="69307C1B" w14:textId="77777777" w:rsidR="003E018D" w:rsidRPr="003E018D" w:rsidRDefault="003E018D" w:rsidP="003E018D">
            <w:pPr>
              <w:spacing w:after="160" w:line="278" w:lineRule="auto"/>
              <w:jc w:val="center"/>
              <w:rPr>
                <w:rFonts w:ascii="Times New Roman" w:eastAsia="Aptos" w:hAnsi="Times New Roman"/>
                <w:sz w:val="18"/>
                <w:szCs w:val="18"/>
                <w:lang w:val="lv-LV"/>
              </w:rPr>
            </w:pPr>
            <w:r w:rsidRPr="003E018D">
              <w:rPr>
                <w:rFonts w:ascii="Times New Roman" w:eastAsia="Aptos" w:hAnsi="Times New Roman"/>
                <w:sz w:val="18"/>
                <w:szCs w:val="18"/>
                <w:lang w:val="lv-LV"/>
              </w:rPr>
              <w:t>1.-3. klašu grupa</w:t>
            </w:r>
          </w:p>
          <w:p w14:paraId="04160DC0" w14:textId="2202A904" w:rsidR="003E018D" w:rsidRPr="003E018D" w:rsidRDefault="003E018D" w:rsidP="003E018D">
            <w:pPr>
              <w:spacing w:after="160" w:line="278" w:lineRule="auto"/>
              <w:jc w:val="center"/>
              <w:rPr>
                <w:rFonts w:ascii="Times New Roman" w:eastAsia="Aptos" w:hAnsi="Times New Roman"/>
                <w:sz w:val="18"/>
                <w:szCs w:val="18"/>
                <w:lang w:val="lv-LV"/>
              </w:rPr>
            </w:pPr>
            <w:r w:rsidRPr="003E018D">
              <w:rPr>
                <w:rFonts w:ascii="Times New Roman" w:eastAsia="Aptos" w:hAnsi="Times New Roman"/>
                <w:sz w:val="18"/>
                <w:szCs w:val="18"/>
                <w:lang w:val="lv-LV"/>
              </w:rPr>
              <w:t>4.-</w:t>
            </w:r>
            <w:r>
              <w:rPr>
                <w:rFonts w:ascii="Times New Roman" w:eastAsia="Aptos" w:hAnsi="Times New Roman"/>
                <w:sz w:val="18"/>
                <w:szCs w:val="18"/>
                <w:lang w:val="lv-LV"/>
              </w:rPr>
              <w:t>9</w:t>
            </w:r>
            <w:r w:rsidRPr="003E018D">
              <w:rPr>
                <w:rFonts w:ascii="Times New Roman" w:eastAsia="Aptos" w:hAnsi="Times New Roman"/>
                <w:sz w:val="18"/>
                <w:szCs w:val="18"/>
                <w:lang w:val="lv-LV"/>
              </w:rPr>
              <w:t>. klašu grupa</w:t>
            </w:r>
          </w:p>
          <w:p w14:paraId="36EAD0C4" w14:textId="27D12CA3" w:rsidR="003E018D" w:rsidRPr="003E018D" w:rsidRDefault="003E018D" w:rsidP="003E018D">
            <w:pPr>
              <w:spacing w:after="160" w:line="278" w:lineRule="auto"/>
              <w:jc w:val="center"/>
              <w:rPr>
                <w:rFonts w:ascii="Times New Roman" w:eastAsia="Aptos" w:hAnsi="Times New Roman"/>
                <w:b/>
                <w:bCs/>
                <w:szCs w:val="24"/>
                <w:lang w:val="lv-LV"/>
              </w:rPr>
            </w:pPr>
            <w:r w:rsidRPr="003E018D">
              <w:rPr>
                <w:rFonts w:ascii="Times New Roman" w:eastAsia="Aptos" w:hAnsi="Times New Roman"/>
                <w:sz w:val="18"/>
                <w:szCs w:val="18"/>
                <w:lang w:val="lv-LV"/>
              </w:rPr>
              <w:t>10</w:t>
            </w:r>
            <w:r>
              <w:rPr>
                <w:rFonts w:ascii="Times New Roman" w:eastAsia="Aptos" w:hAnsi="Times New Roman"/>
                <w:sz w:val="18"/>
                <w:szCs w:val="18"/>
                <w:lang w:val="lv-LV"/>
              </w:rPr>
              <w:t>.</w:t>
            </w:r>
            <w:r w:rsidRPr="003E018D">
              <w:rPr>
                <w:rFonts w:ascii="Times New Roman" w:eastAsia="Aptos" w:hAnsi="Times New Roman"/>
                <w:sz w:val="18"/>
                <w:szCs w:val="18"/>
                <w:lang w:val="lv-LV"/>
              </w:rPr>
              <w:t xml:space="preserve"> kl</w:t>
            </w:r>
            <w:r>
              <w:rPr>
                <w:rFonts w:ascii="Times New Roman" w:eastAsia="Aptos" w:hAnsi="Times New Roman"/>
                <w:sz w:val="18"/>
                <w:szCs w:val="18"/>
                <w:lang w:val="lv-LV"/>
              </w:rPr>
              <w:t>., - līdz 21 gadam</w:t>
            </w:r>
            <w:r w:rsidRPr="003E018D">
              <w:rPr>
                <w:rFonts w:ascii="Times New Roman" w:eastAsia="Aptos" w:hAnsi="Times New Roman"/>
                <w:sz w:val="18"/>
                <w:szCs w:val="18"/>
                <w:lang w:val="lv-LV"/>
              </w:rPr>
              <w:t xml:space="preserve"> grupa</w:t>
            </w:r>
          </w:p>
        </w:tc>
        <w:tc>
          <w:tcPr>
            <w:tcW w:w="1605" w:type="dxa"/>
          </w:tcPr>
          <w:p w14:paraId="671C046D" w14:textId="77777777" w:rsidR="003E018D" w:rsidRPr="003E018D" w:rsidRDefault="003E018D" w:rsidP="003E018D">
            <w:pPr>
              <w:spacing w:after="160" w:line="278" w:lineRule="auto"/>
              <w:jc w:val="center"/>
              <w:rPr>
                <w:rFonts w:ascii="Times New Roman" w:eastAsia="Aptos" w:hAnsi="Times New Roman"/>
                <w:b/>
                <w:bCs/>
                <w:szCs w:val="24"/>
                <w:lang w:val="lv-LV"/>
              </w:rPr>
            </w:pPr>
            <w:r w:rsidRPr="003E018D">
              <w:rPr>
                <w:rFonts w:ascii="Times New Roman" w:eastAsia="Aptos" w:hAnsi="Times New Roman"/>
                <w:b/>
                <w:bCs/>
                <w:szCs w:val="24"/>
                <w:lang w:val="lv-LV"/>
              </w:rPr>
              <w:t>Pedagoga vārds, uzvārds</w:t>
            </w:r>
          </w:p>
        </w:tc>
        <w:tc>
          <w:tcPr>
            <w:tcW w:w="3022" w:type="dxa"/>
          </w:tcPr>
          <w:p w14:paraId="38E2B412" w14:textId="52246A2E" w:rsidR="003E018D" w:rsidRPr="003E018D" w:rsidRDefault="003E018D" w:rsidP="003E018D">
            <w:pPr>
              <w:spacing w:after="160" w:line="278" w:lineRule="auto"/>
              <w:jc w:val="center"/>
              <w:rPr>
                <w:rFonts w:ascii="Times New Roman" w:eastAsia="Aptos" w:hAnsi="Times New Roman"/>
                <w:b/>
                <w:bCs/>
                <w:szCs w:val="24"/>
                <w:lang w:val="lv-LV"/>
              </w:rPr>
            </w:pPr>
            <w:r w:rsidRPr="003E018D">
              <w:rPr>
                <w:rFonts w:ascii="Times New Roman" w:eastAsia="Aptos" w:hAnsi="Times New Roman"/>
                <w:b/>
                <w:bCs/>
                <w:szCs w:val="24"/>
                <w:lang w:val="lv-LV"/>
              </w:rPr>
              <w:t>Pedagoga tālruņa nr. un e-pasts</w:t>
            </w:r>
            <w:r>
              <w:rPr>
                <w:rFonts w:ascii="Times New Roman" w:eastAsia="Aptos" w:hAnsi="Times New Roman"/>
                <w:b/>
                <w:bCs/>
                <w:szCs w:val="24"/>
                <w:lang w:val="lv-LV"/>
              </w:rPr>
              <w:t xml:space="preserve"> </w:t>
            </w:r>
            <w:r w:rsidRPr="003E018D">
              <w:rPr>
                <w:rFonts w:ascii="Times New Roman" w:eastAsia="Aptos" w:hAnsi="Times New Roman"/>
                <w:szCs w:val="24"/>
                <w:lang w:val="lv-LV"/>
              </w:rPr>
              <w:t>( individuāliem jauniešiem 18+ savs tālr.,. nr., un e-pasts)</w:t>
            </w:r>
          </w:p>
        </w:tc>
      </w:tr>
      <w:tr w:rsidR="003E018D" w:rsidRPr="003E018D" w14:paraId="4487ACC5" w14:textId="77777777" w:rsidTr="006A505D">
        <w:tc>
          <w:tcPr>
            <w:tcW w:w="837" w:type="dxa"/>
          </w:tcPr>
          <w:p w14:paraId="1410638B" w14:textId="77777777" w:rsidR="003E018D" w:rsidRPr="003E018D" w:rsidRDefault="003E018D" w:rsidP="003E018D">
            <w:pPr>
              <w:spacing w:after="160" w:line="278" w:lineRule="auto"/>
              <w:jc w:val="center"/>
              <w:rPr>
                <w:rFonts w:ascii="Times New Roman" w:eastAsia="Aptos" w:hAnsi="Times New Roman"/>
                <w:szCs w:val="24"/>
                <w:lang w:val="lv-LV"/>
              </w:rPr>
            </w:pPr>
            <w:bookmarkStart w:id="5" w:name="_Hlk214461876"/>
            <w:r w:rsidRPr="003E018D">
              <w:rPr>
                <w:rFonts w:ascii="Times New Roman" w:eastAsia="Aptos" w:hAnsi="Times New Roman"/>
                <w:szCs w:val="24"/>
                <w:lang w:val="lv-LV"/>
              </w:rPr>
              <w:t>1.</w:t>
            </w:r>
          </w:p>
        </w:tc>
        <w:tc>
          <w:tcPr>
            <w:tcW w:w="3416" w:type="dxa"/>
          </w:tcPr>
          <w:p w14:paraId="53C779E0"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954" w:type="dxa"/>
          </w:tcPr>
          <w:p w14:paraId="269B70ED"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8" w:type="dxa"/>
          </w:tcPr>
          <w:p w14:paraId="3447F2D0"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3" w:type="dxa"/>
          </w:tcPr>
          <w:p w14:paraId="473AF0AD"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2323" w:type="dxa"/>
          </w:tcPr>
          <w:p w14:paraId="3B2FF1E4"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605" w:type="dxa"/>
          </w:tcPr>
          <w:p w14:paraId="2352B410"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3022" w:type="dxa"/>
          </w:tcPr>
          <w:p w14:paraId="36D28010" w14:textId="77777777" w:rsidR="003E018D" w:rsidRPr="003E018D" w:rsidRDefault="003E018D" w:rsidP="003E018D">
            <w:pPr>
              <w:spacing w:after="160" w:line="278" w:lineRule="auto"/>
              <w:jc w:val="both"/>
              <w:rPr>
                <w:rFonts w:ascii="Times New Roman" w:eastAsia="Aptos" w:hAnsi="Times New Roman"/>
                <w:szCs w:val="24"/>
                <w:lang w:val="lv-LV"/>
              </w:rPr>
            </w:pPr>
          </w:p>
        </w:tc>
      </w:tr>
      <w:tr w:rsidR="003E018D" w:rsidRPr="003E018D" w14:paraId="68D8CDEF" w14:textId="77777777" w:rsidTr="006A505D">
        <w:tc>
          <w:tcPr>
            <w:tcW w:w="837" w:type="dxa"/>
          </w:tcPr>
          <w:p w14:paraId="23FBDBEF" w14:textId="77777777" w:rsidR="003E018D" w:rsidRPr="003E018D" w:rsidRDefault="003E018D" w:rsidP="003E018D">
            <w:pPr>
              <w:spacing w:after="160" w:line="278" w:lineRule="auto"/>
              <w:jc w:val="center"/>
              <w:rPr>
                <w:rFonts w:ascii="Times New Roman" w:eastAsia="Aptos" w:hAnsi="Times New Roman"/>
                <w:szCs w:val="24"/>
                <w:lang w:val="lv-LV"/>
              </w:rPr>
            </w:pPr>
            <w:r w:rsidRPr="003E018D">
              <w:rPr>
                <w:rFonts w:ascii="Times New Roman" w:eastAsia="Aptos" w:hAnsi="Times New Roman"/>
                <w:szCs w:val="24"/>
                <w:lang w:val="lv-LV"/>
              </w:rPr>
              <w:t>2.</w:t>
            </w:r>
          </w:p>
        </w:tc>
        <w:tc>
          <w:tcPr>
            <w:tcW w:w="3416" w:type="dxa"/>
          </w:tcPr>
          <w:p w14:paraId="1031158D"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954" w:type="dxa"/>
          </w:tcPr>
          <w:p w14:paraId="46147EC4"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8" w:type="dxa"/>
          </w:tcPr>
          <w:p w14:paraId="1B4FF60E"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3" w:type="dxa"/>
          </w:tcPr>
          <w:p w14:paraId="659F2A2F"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2323" w:type="dxa"/>
          </w:tcPr>
          <w:p w14:paraId="262248A2"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605" w:type="dxa"/>
          </w:tcPr>
          <w:p w14:paraId="6FBBFF65"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3022" w:type="dxa"/>
          </w:tcPr>
          <w:p w14:paraId="1A41C96B" w14:textId="77777777" w:rsidR="003E018D" w:rsidRPr="003E018D" w:rsidRDefault="003E018D" w:rsidP="003E018D">
            <w:pPr>
              <w:spacing w:after="160" w:line="278" w:lineRule="auto"/>
              <w:jc w:val="both"/>
              <w:rPr>
                <w:rFonts w:ascii="Times New Roman" w:eastAsia="Aptos" w:hAnsi="Times New Roman"/>
                <w:szCs w:val="24"/>
                <w:lang w:val="lv-LV"/>
              </w:rPr>
            </w:pPr>
          </w:p>
        </w:tc>
      </w:tr>
      <w:bookmarkEnd w:id="5"/>
      <w:tr w:rsidR="003E018D" w:rsidRPr="003E018D" w14:paraId="11A67686" w14:textId="77777777" w:rsidTr="006A505D">
        <w:tc>
          <w:tcPr>
            <w:tcW w:w="837" w:type="dxa"/>
          </w:tcPr>
          <w:p w14:paraId="60612F47" w14:textId="77777777" w:rsidR="003E018D" w:rsidRPr="003E018D" w:rsidRDefault="003E018D" w:rsidP="003E018D">
            <w:pPr>
              <w:spacing w:after="160" w:line="278" w:lineRule="auto"/>
              <w:jc w:val="center"/>
              <w:rPr>
                <w:rFonts w:ascii="Times New Roman" w:eastAsia="Aptos" w:hAnsi="Times New Roman"/>
                <w:szCs w:val="24"/>
                <w:lang w:val="lv-LV"/>
              </w:rPr>
            </w:pPr>
            <w:r w:rsidRPr="003E018D">
              <w:rPr>
                <w:rFonts w:ascii="Times New Roman" w:eastAsia="Aptos" w:hAnsi="Times New Roman"/>
                <w:szCs w:val="24"/>
                <w:lang w:val="lv-LV"/>
              </w:rPr>
              <w:t>3.</w:t>
            </w:r>
          </w:p>
        </w:tc>
        <w:tc>
          <w:tcPr>
            <w:tcW w:w="3416" w:type="dxa"/>
          </w:tcPr>
          <w:p w14:paraId="0B5F8E63"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954" w:type="dxa"/>
          </w:tcPr>
          <w:p w14:paraId="6BE62C67"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8" w:type="dxa"/>
          </w:tcPr>
          <w:p w14:paraId="78424D59"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3" w:type="dxa"/>
          </w:tcPr>
          <w:p w14:paraId="229E38C2"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2323" w:type="dxa"/>
          </w:tcPr>
          <w:p w14:paraId="2AF433D5"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605" w:type="dxa"/>
          </w:tcPr>
          <w:p w14:paraId="2EF9FD87"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3022" w:type="dxa"/>
          </w:tcPr>
          <w:p w14:paraId="477FECA6" w14:textId="77777777" w:rsidR="003E018D" w:rsidRPr="003E018D" w:rsidRDefault="003E018D" w:rsidP="003E018D">
            <w:pPr>
              <w:spacing w:after="160" w:line="278" w:lineRule="auto"/>
              <w:jc w:val="both"/>
              <w:rPr>
                <w:rFonts w:ascii="Times New Roman" w:eastAsia="Aptos" w:hAnsi="Times New Roman"/>
                <w:szCs w:val="24"/>
                <w:lang w:val="lv-LV"/>
              </w:rPr>
            </w:pPr>
          </w:p>
        </w:tc>
      </w:tr>
      <w:tr w:rsidR="003E018D" w:rsidRPr="003E018D" w14:paraId="7FA87369" w14:textId="77777777" w:rsidTr="006A505D">
        <w:tc>
          <w:tcPr>
            <w:tcW w:w="837" w:type="dxa"/>
          </w:tcPr>
          <w:p w14:paraId="3A1D9A78" w14:textId="77777777" w:rsidR="003E018D" w:rsidRPr="003E018D" w:rsidRDefault="003E018D" w:rsidP="003E018D">
            <w:pPr>
              <w:spacing w:after="160" w:line="278" w:lineRule="auto"/>
              <w:jc w:val="center"/>
              <w:rPr>
                <w:rFonts w:ascii="Times New Roman" w:eastAsia="Aptos" w:hAnsi="Times New Roman"/>
                <w:szCs w:val="24"/>
                <w:lang w:val="lv-LV"/>
              </w:rPr>
            </w:pPr>
            <w:r w:rsidRPr="003E018D">
              <w:rPr>
                <w:rFonts w:ascii="Times New Roman" w:eastAsia="Aptos" w:hAnsi="Times New Roman"/>
                <w:szCs w:val="24"/>
                <w:lang w:val="lv-LV"/>
              </w:rPr>
              <w:t>4.</w:t>
            </w:r>
          </w:p>
        </w:tc>
        <w:tc>
          <w:tcPr>
            <w:tcW w:w="3416" w:type="dxa"/>
          </w:tcPr>
          <w:p w14:paraId="1CBBB261"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954" w:type="dxa"/>
          </w:tcPr>
          <w:p w14:paraId="67B70356"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8" w:type="dxa"/>
          </w:tcPr>
          <w:p w14:paraId="7307DABF"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3" w:type="dxa"/>
          </w:tcPr>
          <w:p w14:paraId="0F5FCFCB"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2323" w:type="dxa"/>
          </w:tcPr>
          <w:p w14:paraId="69B362B4"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605" w:type="dxa"/>
          </w:tcPr>
          <w:p w14:paraId="715E3092"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3022" w:type="dxa"/>
          </w:tcPr>
          <w:p w14:paraId="457A4B52" w14:textId="77777777" w:rsidR="003E018D" w:rsidRPr="003E018D" w:rsidRDefault="003E018D" w:rsidP="003E018D">
            <w:pPr>
              <w:spacing w:after="160" w:line="278" w:lineRule="auto"/>
              <w:jc w:val="both"/>
              <w:rPr>
                <w:rFonts w:ascii="Times New Roman" w:eastAsia="Aptos" w:hAnsi="Times New Roman"/>
                <w:szCs w:val="24"/>
                <w:lang w:val="lv-LV"/>
              </w:rPr>
            </w:pPr>
          </w:p>
        </w:tc>
      </w:tr>
      <w:tr w:rsidR="003E018D" w:rsidRPr="003E018D" w14:paraId="078F1357" w14:textId="77777777" w:rsidTr="006A505D">
        <w:tc>
          <w:tcPr>
            <w:tcW w:w="837" w:type="dxa"/>
          </w:tcPr>
          <w:p w14:paraId="7C606F30" w14:textId="77777777" w:rsidR="003E018D" w:rsidRPr="003E018D" w:rsidRDefault="003E018D" w:rsidP="003E018D">
            <w:pPr>
              <w:spacing w:after="160" w:line="278" w:lineRule="auto"/>
              <w:jc w:val="center"/>
              <w:rPr>
                <w:rFonts w:ascii="Times New Roman" w:eastAsia="Aptos" w:hAnsi="Times New Roman"/>
                <w:szCs w:val="24"/>
                <w:lang w:val="lv-LV"/>
              </w:rPr>
            </w:pPr>
            <w:r w:rsidRPr="003E018D">
              <w:rPr>
                <w:rFonts w:ascii="Times New Roman" w:eastAsia="Aptos" w:hAnsi="Times New Roman"/>
                <w:szCs w:val="24"/>
                <w:lang w:val="lv-LV"/>
              </w:rPr>
              <w:t>5.</w:t>
            </w:r>
          </w:p>
        </w:tc>
        <w:tc>
          <w:tcPr>
            <w:tcW w:w="3416" w:type="dxa"/>
          </w:tcPr>
          <w:p w14:paraId="1A9681F2"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954" w:type="dxa"/>
          </w:tcPr>
          <w:p w14:paraId="1B03DDFC"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8" w:type="dxa"/>
          </w:tcPr>
          <w:p w14:paraId="7E67C171"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003" w:type="dxa"/>
          </w:tcPr>
          <w:p w14:paraId="6D751564"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2323" w:type="dxa"/>
          </w:tcPr>
          <w:p w14:paraId="3FC29B95"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1605" w:type="dxa"/>
          </w:tcPr>
          <w:p w14:paraId="1143C35F" w14:textId="77777777" w:rsidR="003E018D" w:rsidRPr="003E018D" w:rsidRDefault="003E018D" w:rsidP="003E018D">
            <w:pPr>
              <w:spacing w:after="160" w:line="278" w:lineRule="auto"/>
              <w:jc w:val="both"/>
              <w:rPr>
                <w:rFonts w:ascii="Times New Roman" w:eastAsia="Aptos" w:hAnsi="Times New Roman"/>
                <w:szCs w:val="24"/>
                <w:lang w:val="lv-LV"/>
              </w:rPr>
            </w:pPr>
          </w:p>
        </w:tc>
        <w:tc>
          <w:tcPr>
            <w:tcW w:w="3022" w:type="dxa"/>
          </w:tcPr>
          <w:p w14:paraId="6FAAD3DF" w14:textId="77777777" w:rsidR="003E018D" w:rsidRPr="003E018D" w:rsidRDefault="003E018D" w:rsidP="003E018D">
            <w:pPr>
              <w:spacing w:after="160" w:line="278" w:lineRule="auto"/>
              <w:jc w:val="both"/>
              <w:rPr>
                <w:rFonts w:ascii="Times New Roman" w:eastAsia="Aptos" w:hAnsi="Times New Roman"/>
                <w:szCs w:val="24"/>
                <w:lang w:val="lv-LV"/>
              </w:rPr>
            </w:pPr>
          </w:p>
        </w:tc>
      </w:tr>
    </w:tbl>
    <w:p w14:paraId="6C2CCC36" w14:textId="77777777" w:rsidR="003E018D" w:rsidRPr="003E018D" w:rsidRDefault="003E018D" w:rsidP="003E018D">
      <w:pPr>
        <w:tabs>
          <w:tab w:val="left" w:pos="0"/>
        </w:tabs>
        <w:jc w:val="both"/>
        <w:rPr>
          <w:rFonts w:ascii="Times New Roman" w:eastAsia="Aptos" w:hAnsi="Times New Roman"/>
          <w:i/>
          <w:iCs/>
          <w:kern w:val="2"/>
          <w:sz w:val="20"/>
          <w:lang w:val="lv-LV"/>
          <w14:ligatures w14:val="standardContextual"/>
        </w:rPr>
      </w:pPr>
      <w:r w:rsidRPr="003E018D">
        <w:rPr>
          <w:rFonts w:ascii="Times New Roman" w:eastAsia="Aptos" w:hAnsi="Times New Roman"/>
          <w:i/>
          <w:iCs/>
          <w:kern w:val="2"/>
          <w:sz w:val="20"/>
          <w:lang w:val="lv-LV"/>
          <w14:ligatures w14:val="standardContextual"/>
        </w:rPr>
        <w:t>Kolonnas pavairot vai samazināt atbilstoši dalībnieku skaitam. Obligāti aizpildāmas visas ailes.</w:t>
      </w:r>
    </w:p>
    <w:p w14:paraId="4899D2ED" w14:textId="77777777" w:rsidR="003E018D" w:rsidRPr="003E018D" w:rsidRDefault="003E018D" w:rsidP="003E018D">
      <w:pPr>
        <w:jc w:val="both"/>
        <w:rPr>
          <w:rFonts w:ascii="Times New Roman" w:eastAsia="Aptos" w:hAnsi="Times New Roman"/>
          <w:kern w:val="2"/>
          <w:szCs w:val="24"/>
          <w:lang w:val="lv-LV"/>
          <w14:ligatures w14:val="standardContextual"/>
        </w:rPr>
      </w:pPr>
    </w:p>
    <w:p w14:paraId="6A601CD6" w14:textId="2551E776" w:rsidR="003E018D" w:rsidRPr="003E018D" w:rsidRDefault="003E018D" w:rsidP="006A505D">
      <w:pPr>
        <w:jc w:val="both"/>
        <w:rPr>
          <w:rFonts w:ascii="Times New Roman" w:eastAsia="Aptos" w:hAnsi="Times New Roman"/>
          <w:kern w:val="2"/>
          <w:szCs w:val="24"/>
          <w:lang w:val="lv-LV"/>
          <w14:ligatures w14:val="standardContextual"/>
        </w:rPr>
      </w:pPr>
      <w:r w:rsidRPr="003E018D">
        <w:rPr>
          <w:rFonts w:ascii="Times New Roman" w:eastAsia="Aptos" w:hAnsi="Times New Roman"/>
          <w:kern w:val="2"/>
          <w:szCs w:val="24"/>
          <w:lang w:val="lv-LV"/>
          <w14:ligatures w14:val="standardContextual"/>
        </w:rPr>
        <w:t>Informāciju sagatavoja __________________________ (vārds, uzvārds</w:t>
      </w:r>
      <w:r w:rsidR="006A505D">
        <w:rPr>
          <w:rFonts w:ascii="Times New Roman" w:eastAsia="Aptos" w:hAnsi="Times New Roman"/>
          <w:kern w:val="2"/>
          <w:szCs w:val="24"/>
          <w:lang w:val="lv-LV"/>
          <w14:ligatures w14:val="standardContextual"/>
        </w:rPr>
        <w:t>, paraksts)</w:t>
      </w:r>
    </w:p>
    <w:p w14:paraId="043F38DA" w14:textId="3601198C" w:rsidR="003E018D" w:rsidRPr="003E018D" w:rsidRDefault="003E018D" w:rsidP="006A505D">
      <w:pPr>
        <w:jc w:val="both"/>
        <w:rPr>
          <w:rFonts w:ascii="Times New Roman" w:eastAsia="Aptos" w:hAnsi="Times New Roman"/>
          <w:kern w:val="2"/>
          <w:szCs w:val="24"/>
          <w:lang w:val="lv-LV"/>
          <w14:ligatures w14:val="standardContextual"/>
        </w:rPr>
        <w:sectPr w:rsidR="003E018D" w:rsidRPr="003E018D" w:rsidSect="0096516A">
          <w:pgSz w:w="16838" w:h="11906" w:orient="landscape"/>
          <w:pgMar w:top="709" w:right="1440" w:bottom="1797" w:left="1440" w:header="708" w:footer="708" w:gutter="0"/>
          <w:cols w:space="708"/>
          <w:docGrid w:linePitch="360"/>
        </w:sectPr>
      </w:pPr>
      <w:r w:rsidRPr="003E018D">
        <w:rPr>
          <w:rFonts w:ascii="Times New Roman" w:eastAsia="Aptos" w:hAnsi="Times New Roman"/>
          <w:kern w:val="2"/>
          <w:szCs w:val="24"/>
          <w:lang w:val="lv-LV"/>
          <w14:ligatures w14:val="standardContextual"/>
        </w:rPr>
        <w:t>Kontakttālrunis___________________, e-pasta adrese</w:t>
      </w:r>
      <w:bookmarkEnd w:id="3"/>
      <w:r w:rsidRPr="003E018D">
        <w:rPr>
          <w:rFonts w:ascii="Times New Roman" w:eastAsia="Aptos" w:hAnsi="Times New Roman"/>
          <w:kern w:val="2"/>
          <w:szCs w:val="24"/>
          <w:lang w:val="lv-LV"/>
          <w14:ligatures w14:val="standardContextual"/>
        </w:rPr>
        <w:t>__________</w:t>
      </w:r>
      <w:r w:rsidR="006A505D">
        <w:rPr>
          <w:rFonts w:ascii="Times New Roman" w:eastAsia="Aptos" w:hAnsi="Times New Roman"/>
          <w:kern w:val="2"/>
          <w:szCs w:val="24"/>
          <w:lang w:val="lv-LV"/>
          <w14:ligatures w14:val="standardContextual"/>
        </w:rPr>
        <w:t>___</w:t>
      </w:r>
    </w:p>
    <w:bookmarkEnd w:id="4"/>
    <w:p w14:paraId="573ED3E2" w14:textId="77777777" w:rsidR="00C42D54" w:rsidRPr="004F47B6" w:rsidRDefault="00C42D54" w:rsidP="00C42D54">
      <w:pPr>
        <w:rPr>
          <w:rFonts w:ascii="Times New Roman" w:hAnsi="Times New Roman"/>
        </w:rPr>
      </w:pPr>
    </w:p>
    <w:p w14:paraId="20536324" w14:textId="77777777" w:rsidR="00C42D54" w:rsidRPr="004F47B6" w:rsidRDefault="00C42D54" w:rsidP="00C42D54">
      <w:pPr>
        <w:rPr>
          <w:rFonts w:ascii="Times New Roman" w:hAnsi="Times New Roman"/>
        </w:rPr>
      </w:pPr>
    </w:p>
    <w:p w14:paraId="3A0F0DFB" w14:textId="1D6412B5" w:rsidR="00C42D54" w:rsidRPr="004F47B6" w:rsidRDefault="00593F60" w:rsidP="00C42D54">
      <w:pPr>
        <w:jc w:val="right"/>
        <w:rPr>
          <w:rFonts w:ascii="Times New Roman" w:hAnsi="Times New Roman"/>
        </w:rPr>
      </w:pPr>
      <w:r>
        <w:rPr>
          <w:rFonts w:ascii="Times New Roman" w:hAnsi="Times New Roman"/>
        </w:rPr>
        <w:t>2</w:t>
      </w:r>
      <w:r w:rsidR="00C42D54" w:rsidRPr="004F47B6">
        <w:rPr>
          <w:rFonts w:ascii="Times New Roman" w:hAnsi="Times New Roman"/>
        </w:rPr>
        <w:t>.pielikums</w:t>
      </w:r>
    </w:p>
    <w:p w14:paraId="6E982EF9" w14:textId="77777777" w:rsidR="00C42D54" w:rsidRPr="004F47B6" w:rsidRDefault="00C42D54" w:rsidP="00C42D54">
      <w:pPr>
        <w:jc w:val="right"/>
        <w:rPr>
          <w:rFonts w:ascii="Times New Roman" w:hAnsi="Times New Roman"/>
        </w:rPr>
      </w:pPr>
    </w:p>
    <w:p w14:paraId="5F4EE9A9" w14:textId="77777777" w:rsidR="00C42D54" w:rsidRPr="004F47B6" w:rsidRDefault="00C42D54" w:rsidP="00C42D54">
      <w:pPr>
        <w:widowControl w:val="0"/>
        <w:autoSpaceDE w:val="0"/>
        <w:autoSpaceDN w:val="0"/>
        <w:adjustRightInd w:val="0"/>
        <w:ind w:firstLine="720"/>
        <w:jc w:val="both"/>
        <w:rPr>
          <w:rFonts w:ascii="Times New Roman" w:eastAsia="Times New Roman" w:hAnsi="Times New Roman"/>
          <w:b/>
          <w:szCs w:val="24"/>
          <w:lang w:val="lv-LV"/>
        </w:rPr>
      </w:pPr>
      <w:r w:rsidRPr="004F47B6">
        <w:rPr>
          <w:rFonts w:ascii="Times New Roman" w:eastAsia="Times New Roman" w:hAnsi="Times New Roman"/>
          <w:b/>
          <w:bCs/>
          <w:caps/>
          <w:szCs w:val="24"/>
          <w:lang w:val="lv-LV"/>
        </w:rPr>
        <w:t>Padomi dalībniekiem</w:t>
      </w:r>
      <w:r w:rsidRPr="004F47B6">
        <w:rPr>
          <w:rFonts w:ascii="Times New Roman" w:eastAsia="Times New Roman" w:hAnsi="Times New Roman"/>
          <w:b/>
          <w:szCs w:val="24"/>
          <w:lang w:val="lv-LV"/>
        </w:rPr>
        <w:t xml:space="preserve"> </w:t>
      </w:r>
    </w:p>
    <w:p w14:paraId="7166E51D" w14:textId="77777777" w:rsidR="00C42D54" w:rsidRPr="004F47B6" w:rsidRDefault="00C42D54" w:rsidP="00C42D54">
      <w:pPr>
        <w:widowControl w:val="0"/>
        <w:autoSpaceDE w:val="0"/>
        <w:autoSpaceDN w:val="0"/>
        <w:adjustRightInd w:val="0"/>
        <w:ind w:firstLine="720"/>
        <w:jc w:val="both"/>
        <w:rPr>
          <w:rFonts w:ascii="Times New Roman" w:eastAsia="Times New Roman" w:hAnsi="Times New Roman"/>
          <w:b/>
          <w:szCs w:val="24"/>
          <w:lang w:val="lv-LV"/>
        </w:rPr>
      </w:pPr>
    </w:p>
    <w:p w14:paraId="137078E2" w14:textId="77777777" w:rsidR="00C42D54" w:rsidRPr="004F47B6" w:rsidRDefault="00C42D54" w:rsidP="00C42D54">
      <w:pPr>
        <w:widowControl w:val="0"/>
        <w:numPr>
          <w:ilvl w:val="0"/>
          <w:numId w:val="1"/>
        </w:numPr>
        <w:autoSpaceDE w:val="0"/>
        <w:autoSpaceDN w:val="0"/>
        <w:adjustRightInd w:val="0"/>
        <w:jc w:val="both"/>
        <w:rPr>
          <w:rFonts w:ascii="Times New Roman" w:eastAsia="Times New Roman" w:hAnsi="Times New Roman"/>
          <w:b/>
          <w:szCs w:val="24"/>
          <w:lang w:val="lv-LV"/>
        </w:rPr>
      </w:pPr>
      <w:r w:rsidRPr="004F47B6">
        <w:rPr>
          <w:rFonts w:ascii="Times New Roman" w:eastAsia="Times New Roman" w:hAnsi="Times New Roman"/>
          <w:szCs w:val="24"/>
          <w:lang w:val="lv-LV"/>
        </w:rPr>
        <w:t xml:space="preserve">Jāzina ne vien pietiekami daudz anekdošu, bet arī jāprot veidot kontakts ar publiku, izvēloties ko un kā stāstīt. </w:t>
      </w:r>
    </w:p>
    <w:p w14:paraId="5CDA2694"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Nedzirdēta anekdote ir viens no svarīgākajiem labas izdošanās nosacījumiem. Bet, lai uzzinātu, kuras anekdotes citiem varētu būt nedzirdētas, jāizlasa (jānoklausās) ļoti daudz anekdošu un jāveido tāds anekdošu pūrs, kas ir pietiekami oriģināls un neparasts.</w:t>
      </w:r>
    </w:p>
    <w:p w14:paraId="3806E99C"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Stāstot anekdotes, jāprot pārvaldīt arī neverbālās stāstīšanas formas (kustības, žesti, balss intonācijas, mīmika), jo priekšnesuma saturs un forma ir vienlīdz nozīmīgi. Bet vēl svarīgāk ir, lai anekdote būtu labi sadzirdama – tiktu izstāstīta pietiekami skaļi un skaidri, lai tās teksts būtu noslīpēts, bez liekiem vārdiem un intonatīvi precīzs.</w:t>
      </w:r>
    </w:p>
    <w:p w14:paraId="7C3CEA72"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Ja zālē ir troksnis, stāstītājam ir tiesības ieturēt pietiekami garu pauzi, lai klausītāji apklustu (beigtu smieties, aplaudēt) un staigātāji izietu pa durvīm vai apsēstos. Savukārt tiem dalībniekiem, kas neuzstājas, jāņem vērā, ka vērtētāji ievēro arī viņu attieksmi pret tiem, kas pašlaik uzstājas – cieniet viņus, netrokšņojiet bez vajadzības, klausieties uzmanīgi un atsaucīgi! </w:t>
      </w:r>
    </w:p>
    <w:p w14:paraId="47FB2361"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Nav vēlams stāstīt jau šajā sarīkojumā izstāstītu anekdoti; tāpēc ļoti svarīgi klausīties iepriekšējos stāstītājus. </w:t>
      </w:r>
    </w:p>
    <w:p w14:paraId="088925C5"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 xml:space="preserve">Ja tiek stāstīta anekdote, kas varētu būt citiem zināma vai iepriekš jau izstāstīta, tad tā jāprot izstāstīt interesantāk, izteiksmīgāk, neparastāk un </w:t>
      </w:r>
      <w:proofErr w:type="spellStart"/>
      <w:r w:rsidRPr="004F47B6">
        <w:rPr>
          <w:rFonts w:ascii="Times New Roman" w:eastAsia="Times New Roman" w:hAnsi="Times New Roman"/>
          <w:szCs w:val="24"/>
          <w:lang w:val="lv-LV"/>
        </w:rPr>
        <w:t>situatīvi</w:t>
      </w:r>
      <w:proofErr w:type="spellEnd"/>
      <w:r w:rsidRPr="004F47B6">
        <w:rPr>
          <w:rFonts w:ascii="Times New Roman" w:eastAsia="Times New Roman" w:hAnsi="Times New Roman"/>
          <w:szCs w:val="24"/>
          <w:lang w:val="lv-LV"/>
        </w:rPr>
        <w:t xml:space="preserve"> veiksmīgāk, nekā tas darīts iepriekš.</w:t>
      </w:r>
    </w:p>
    <w:p w14:paraId="107AAEC4"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Labam stāstītājam pūrā ir dažas „</w:t>
      </w:r>
      <w:proofErr w:type="spellStart"/>
      <w:r w:rsidRPr="004F47B6">
        <w:rPr>
          <w:rFonts w:ascii="Times New Roman" w:eastAsia="Times New Roman" w:hAnsi="Times New Roman"/>
          <w:szCs w:val="24"/>
          <w:lang w:val="lv-LV"/>
        </w:rPr>
        <w:t>dežūranekdotes</w:t>
      </w:r>
      <w:proofErr w:type="spellEnd"/>
      <w:r w:rsidRPr="004F47B6">
        <w:rPr>
          <w:rFonts w:ascii="Times New Roman" w:eastAsia="Times New Roman" w:hAnsi="Times New Roman"/>
          <w:szCs w:val="24"/>
          <w:lang w:val="lv-LV"/>
        </w:rPr>
        <w:t xml:space="preserve">”, ar kurām viņš parasti sāk, un vēl dažas par katru dzīves situāciju – jo vairāk, jo labāk. </w:t>
      </w:r>
    </w:p>
    <w:p w14:paraId="4D8F5185"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Veco laiku anekdotēm vēlams atrast mūsdienīgu kontekstu un paskaidrot nesaprotamos vārdus un situācijas; svarīgāka ir anekdotes „iedarbība” konkrētajā situācijā, nevis tās senums un pierakstīšanas vieta.</w:t>
      </w:r>
    </w:p>
    <w:p w14:paraId="0E373DA0"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Ja izvēlaties anekdotes no jaunākajiem preses izdevumiem, nupat iznākušajām anekdošu grāmatām un vispopulārākajām interneta lapām, tad rēķinieties, ka arī kādi citi būs tur ielūkojušies un tāpēc: 1) neuzskatīs šīs anekdotes par jaunām un ļoti smieklīgām,</w:t>
      </w:r>
      <w:r w:rsidRPr="004F47B6">
        <w:rPr>
          <w:rFonts w:ascii="Times New Roman" w:eastAsia="Times New Roman" w:hAnsi="Times New Roman"/>
          <w:color w:val="00B050"/>
          <w:szCs w:val="24"/>
          <w:lang w:val="lv-LV"/>
        </w:rPr>
        <w:t xml:space="preserve"> </w:t>
      </w:r>
      <w:r w:rsidRPr="004F47B6">
        <w:rPr>
          <w:rFonts w:ascii="Times New Roman" w:eastAsia="Times New Roman" w:hAnsi="Times New Roman"/>
          <w:szCs w:val="24"/>
          <w:lang w:val="lv-LV"/>
        </w:rPr>
        <w:t>2) ir lielāka iespēja, ka konkursā kāds tās izstāstīs jau pirms jums.</w:t>
      </w:r>
    </w:p>
    <w:p w14:paraId="7843E296"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4F47B6">
        <w:rPr>
          <w:rFonts w:ascii="Times New Roman" w:eastAsia="Times New Roman" w:hAnsi="Times New Roman"/>
          <w:szCs w:val="24"/>
          <w:lang w:val="lv-LV"/>
        </w:rPr>
        <w:t>Vēlams savu anekdošu krājumu neveidot pēdējā brīdī, bet gan laikus un sistemātiski, kā arī regulāri pārbaudīt savu anekdošu „iedarbību” dažādās stāstīšanas situācijās.</w:t>
      </w:r>
    </w:p>
    <w:p w14:paraId="5F588EEC" w14:textId="77777777" w:rsidR="00C42D54" w:rsidRPr="004F47B6" w:rsidRDefault="00C42D54" w:rsidP="00C42D54">
      <w:pPr>
        <w:widowControl w:val="0"/>
        <w:numPr>
          <w:ilvl w:val="0"/>
          <w:numId w:val="1"/>
        </w:numPr>
        <w:tabs>
          <w:tab w:val="left" w:pos="993"/>
        </w:tabs>
        <w:autoSpaceDE w:val="0"/>
        <w:autoSpaceDN w:val="0"/>
        <w:adjustRightInd w:val="0"/>
        <w:jc w:val="both"/>
        <w:rPr>
          <w:rFonts w:ascii="Times New Roman" w:hAnsi="Times New Roman"/>
          <w:lang w:val="lv-LV"/>
        </w:rPr>
      </w:pPr>
      <w:r w:rsidRPr="004F47B6">
        <w:rPr>
          <w:rFonts w:ascii="Times New Roman" w:hAnsi="Times New Roman"/>
          <w:lang w:val="lv-LV"/>
        </w:rPr>
        <w:t xml:space="preserve">Var tikt izmantoti arī anekdotēm tuvi žanri: anekdotiski sakāmvārdi un mīklas, smieklīgas un jocīgas atziņas, zināmu stāstu parodijas, smieklīgi dzīves notikumi, īsas sadzīves pasakas, mūsdienu teikas utt., bet nav vēlams pārāk tālu atvirzīties no klasiskā mutvārdu anekdotes žanra. Nav ieteicams, ka viena dalībnieka viens stāstījums ilgst ilgāk par 1 minūti. </w:t>
      </w:r>
    </w:p>
    <w:p w14:paraId="636FEC71" w14:textId="77777777" w:rsidR="00C42D54" w:rsidRPr="004F47B6" w:rsidRDefault="00C42D54" w:rsidP="00C42D54">
      <w:pPr>
        <w:jc w:val="right"/>
        <w:rPr>
          <w:rFonts w:ascii="Times New Roman" w:hAnsi="Times New Roman"/>
          <w:lang w:val="lv-LV"/>
        </w:rPr>
      </w:pPr>
    </w:p>
    <w:p w14:paraId="57CE9CCA" w14:textId="77777777" w:rsidR="00C42D54" w:rsidRPr="004F47B6" w:rsidRDefault="00C42D54" w:rsidP="00C42D54">
      <w:pPr>
        <w:rPr>
          <w:rFonts w:ascii="Times New Roman" w:hAnsi="Times New Roman"/>
          <w:lang w:val="lv-LV"/>
        </w:rPr>
      </w:pPr>
    </w:p>
    <w:p w14:paraId="2C61E73F" w14:textId="77777777" w:rsidR="00C42D54" w:rsidRPr="004F47B6" w:rsidRDefault="00C42D54" w:rsidP="00C42D54">
      <w:pPr>
        <w:rPr>
          <w:rFonts w:ascii="Times New Roman" w:hAnsi="Times New Roman"/>
          <w:lang w:val="lv-LV"/>
        </w:rPr>
      </w:pPr>
    </w:p>
    <w:p w14:paraId="42F12B03" w14:textId="77777777" w:rsidR="00C42D54" w:rsidRPr="004F47B6" w:rsidRDefault="00C42D54" w:rsidP="00C42D54">
      <w:pPr>
        <w:rPr>
          <w:rFonts w:ascii="Times New Roman" w:hAnsi="Times New Roman"/>
          <w:lang w:val="lv-LV"/>
        </w:rPr>
      </w:pPr>
    </w:p>
    <w:p w14:paraId="390BE4BD" w14:textId="77777777" w:rsidR="00C42D54" w:rsidRPr="004F47B6" w:rsidRDefault="00C42D54" w:rsidP="00C42D54">
      <w:pPr>
        <w:rPr>
          <w:rFonts w:ascii="Times New Roman" w:hAnsi="Times New Roman"/>
          <w:lang w:val="lv-LV"/>
        </w:rPr>
      </w:pPr>
    </w:p>
    <w:p w14:paraId="1852E78D" w14:textId="77777777" w:rsidR="00C42D54" w:rsidRPr="004F47B6" w:rsidRDefault="00C42D54" w:rsidP="00C42D54">
      <w:pPr>
        <w:rPr>
          <w:rFonts w:ascii="Times New Roman" w:hAnsi="Times New Roman"/>
          <w:lang w:val="lv-LV"/>
        </w:rPr>
      </w:pPr>
    </w:p>
    <w:p w14:paraId="3F89CB3D" w14:textId="77777777" w:rsidR="00C42D54" w:rsidRPr="004F47B6" w:rsidRDefault="00C42D54" w:rsidP="00C42D54">
      <w:pPr>
        <w:rPr>
          <w:rFonts w:ascii="Times New Roman" w:hAnsi="Times New Roman"/>
          <w:lang w:val="lv-LV"/>
        </w:rPr>
      </w:pPr>
    </w:p>
    <w:p w14:paraId="2446B3C9" w14:textId="77777777" w:rsidR="00C42D54" w:rsidRPr="004F47B6" w:rsidRDefault="00C42D54" w:rsidP="00C42D54">
      <w:pPr>
        <w:rPr>
          <w:rFonts w:ascii="Times New Roman" w:hAnsi="Times New Roman"/>
          <w:lang w:val="lv-LV"/>
        </w:rPr>
      </w:pPr>
    </w:p>
    <w:p w14:paraId="476BEA94" w14:textId="77777777" w:rsidR="004F0441" w:rsidRPr="004F47B6" w:rsidRDefault="004F0441">
      <w:pPr>
        <w:rPr>
          <w:rFonts w:ascii="Times New Roman" w:hAnsi="Times New Roman"/>
          <w:lang w:val="lv-LV"/>
        </w:rPr>
      </w:pPr>
    </w:p>
    <w:sectPr w:rsidR="004F0441" w:rsidRPr="004F47B6" w:rsidSect="003E018D">
      <w:pgSz w:w="11899" w:h="16838" w:code="9"/>
      <w:pgMar w:top="993" w:right="1134" w:bottom="719"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410E" w14:textId="77777777" w:rsidR="00C414BF" w:rsidRDefault="00C414BF">
      <w:r>
        <w:separator/>
      </w:r>
    </w:p>
  </w:endnote>
  <w:endnote w:type="continuationSeparator" w:id="0">
    <w:p w14:paraId="006AB9C6" w14:textId="77777777" w:rsidR="00C414BF" w:rsidRDefault="00C4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altName w:val="Arial"/>
    <w:charset w:val="00"/>
    <w:family w:val="auto"/>
    <w:pitch w:val="variable"/>
  </w:font>
  <w:font w:name="Times">
    <w:panose1 w:val="02020603050405020304"/>
    <w:charset w:val="BA"/>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A1A7" w14:textId="77777777" w:rsidR="00C414BF" w:rsidRDefault="00C414BF">
      <w:r>
        <w:separator/>
      </w:r>
    </w:p>
  </w:footnote>
  <w:footnote w:type="continuationSeparator" w:id="0">
    <w:p w14:paraId="26C451E8" w14:textId="77777777" w:rsidR="00C414BF" w:rsidRDefault="00C4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9892" w14:textId="77777777" w:rsidR="00C235D3" w:rsidRDefault="00514DA4" w:rsidP="002954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F82CF82" w14:textId="77777777" w:rsidR="00C235D3" w:rsidRDefault="00C235D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04A" w14:textId="77777777" w:rsidR="00C235D3" w:rsidRPr="00B075B4" w:rsidRDefault="00514DA4" w:rsidP="0029548A">
    <w:pPr>
      <w:pStyle w:val="Galvene"/>
      <w:framePr w:wrap="around" w:vAnchor="text" w:hAnchor="margin" w:xAlign="center" w:y="1"/>
      <w:rPr>
        <w:rStyle w:val="Lappusesnumurs"/>
        <w:rFonts w:ascii="Times New Roman" w:hAnsi="Times New Roman"/>
        <w:sz w:val="20"/>
      </w:rPr>
    </w:pPr>
    <w:r w:rsidRPr="00B075B4">
      <w:rPr>
        <w:rStyle w:val="Lappusesnumurs"/>
        <w:rFonts w:ascii="Times New Roman" w:hAnsi="Times New Roman"/>
        <w:sz w:val="20"/>
      </w:rPr>
      <w:fldChar w:fldCharType="begin"/>
    </w:r>
    <w:r w:rsidRPr="00B075B4">
      <w:rPr>
        <w:rStyle w:val="Lappusesnumurs"/>
        <w:rFonts w:ascii="Times New Roman" w:hAnsi="Times New Roman"/>
        <w:sz w:val="20"/>
      </w:rPr>
      <w:instrText xml:space="preserve">PAGE  </w:instrText>
    </w:r>
    <w:r w:rsidRPr="00B075B4">
      <w:rPr>
        <w:rStyle w:val="Lappusesnumurs"/>
        <w:rFonts w:ascii="Times New Roman" w:hAnsi="Times New Roman"/>
        <w:sz w:val="20"/>
      </w:rPr>
      <w:fldChar w:fldCharType="separate"/>
    </w:r>
    <w:r w:rsidR="00131B54">
      <w:rPr>
        <w:rStyle w:val="Lappusesnumurs"/>
        <w:rFonts w:ascii="Times New Roman" w:hAnsi="Times New Roman"/>
        <w:noProof/>
        <w:sz w:val="20"/>
      </w:rPr>
      <w:t>7</w:t>
    </w:r>
    <w:r w:rsidRPr="00B075B4">
      <w:rPr>
        <w:rStyle w:val="Lappusesnumurs"/>
        <w:rFonts w:ascii="Times New Roman" w:hAnsi="Times New Roman"/>
        <w:sz w:val="20"/>
      </w:rPr>
      <w:fldChar w:fldCharType="end"/>
    </w:r>
  </w:p>
  <w:p w14:paraId="7840A207" w14:textId="77777777" w:rsidR="00C235D3" w:rsidRDefault="00C235D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C0E"/>
    <w:multiLevelType w:val="multilevel"/>
    <w:tmpl w:val="88DCE0EA"/>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477DA7"/>
    <w:multiLevelType w:val="multilevel"/>
    <w:tmpl w:val="7A00EB48"/>
    <w:lvl w:ilvl="0">
      <w:start w:val="1"/>
      <w:numFmt w:val="decimal"/>
      <w:lvlText w:val="%1."/>
      <w:lvlJc w:val="left"/>
      <w:pPr>
        <w:ind w:left="1069" w:hanging="360"/>
      </w:pPr>
      <w:rPr>
        <w:b w:val="0"/>
        <w:i w:val="0"/>
        <w:color w:val="auto"/>
        <w:sz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133E20"/>
    <w:multiLevelType w:val="hybridMultilevel"/>
    <w:tmpl w:val="6F964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990117">
    <w:abstractNumId w:val="4"/>
  </w:num>
  <w:num w:numId="2" w16cid:durableId="234555960">
    <w:abstractNumId w:val="3"/>
  </w:num>
  <w:num w:numId="3" w16cid:durableId="524755626">
    <w:abstractNumId w:val="5"/>
  </w:num>
  <w:num w:numId="4" w16cid:durableId="145825117">
    <w:abstractNumId w:val="1"/>
  </w:num>
  <w:num w:numId="5" w16cid:durableId="1596937269">
    <w:abstractNumId w:val="0"/>
  </w:num>
  <w:num w:numId="6" w16cid:durableId="209377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54"/>
    <w:rsid w:val="000210B5"/>
    <w:rsid w:val="0003049E"/>
    <w:rsid w:val="000812C9"/>
    <w:rsid w:val="00083A78"/>
    <w:rsid w:val="000929CA"/>
    <w:rsid w:val="000C72FC"/>
    <w:rsid w:val="000D351B"/>
    <w:rsid w:val="000F36B8"/>
    <w:rsid w:val="00112889"/>
    <w:rsid w:val="00131B54"/>
    <w:rsid w:val="001336F9"/>
    <w:rsid w:val="00166F9A"/>
    <w:rsid w:val="001671A2"/>
    <w:rsid w:val="001A0EFB"/>
    <w:rsid w:val="001B5748"/>
    <w:rsid w:val="002034EF"/>
    <w:rsid w:val="00224A9A"/>
    <w:rsid w:val="00226DC4"/>
    <w:rsid w:val="002552FD"/>
    <w:rsid w:val="00294A0B"/>
    <w:rsid w:val="002A0198"/>
    <w:rsid w:val="002D51D3"/>
    <w:rsid w:val="002F5288"/>
    <w:rsid w:val="00325AD6"/>
    <w:rsid w:val="00337FD4"/>
    <w:rsid w:val="0038719F"/>
    <w:rsid w:val="00396495"/>
    <w:rsid w:val="003D7C38"/>
    <w:rsid w:val="003E018D"/>
    <w:rsid w:val="003F4140"/>
    <w:rsid w:val="004662F9"/>
    <w:rsid w:val="00494FA1"/>
    <w:rsid w:val="004D34AE"/>
    <w:rsid w:val="004F0441"/>
    <w:rsid w:val="004F47B6"/>
    <w:rsid w:val="00514DA4"/>
    <w:rsid w:val="005515E4"/>
    <w:rsid w:val="005515E9"/>
    <w:rsid w:val="00575B65"/>
    <w:rsid w:val="00583FDC"/>
    <w:rsid w:val="00593F60"/>
    <w:rsid w:val="005F42C8"/>
    <w:rsid w:val="006111FA"/>
    <w:rsid w:val="00627BEA"/>
    <w:rsid w:val="00665CD7"/>
    <w:rsid w:val="006A505D"/>
    <w:rsid w:val="006A5293"/>
    <w:rsid w:val="00705AD8"/>
    <w:rsid w:val="00795A36"/>
    <w:rsid w:val="00821005"/>
    <w:rsid w:val="00845868"/>
    <w:rsid w:val="008C0842"/>
    <w:rsid w:val="008C4553"/>
    <w:rsid w:val="008C713A"/>
    <w:rsid w:val="008D3045"/>
    <w:rsid w:val="008E4435"/>
    <w:rsid w:val="00930344"/>
    <w:rsid w:val="00944365"/>
    <w:rsid w:val="00957723"/>
    <w:rsid w:val="00975D8A"/>
    <w:rsid w:val="0099225B"/>
    <w:rsid w:val="009F5908"/>
    <w:rsid w:val="009F6620"/>
    <w:rsid w:val="009F7882"/>
    <w:rsid w:val="00A316C2"/>
    <w:rsid w:val="00A47966"/>
    <w:rsid w:val="00A56D8B"/>
    <w:rsid w:val="00A714E4"/>
    <w:rsid w:val="00A72F7D"/>
    <w:rsid w:val="00A947BD"/>
    <w:rsid w:val="00AB734D"/>
    <w:rsid w:val="00B30DE6"/>
    <w:rsid w:val="00B508CF"/>
    <w:rsid w:val="00B57B34"/>
    <w:rsid w:val="00B60E3B"/>
    <w:rsid w:val="00B81156"/>
    <w:rsid w:val="00B90990"/>
    <w:rsid w:val="00B942D7"/>
    <w:rsid w:val="00BA05B6"/>
    <w:rsid w:val="00BA7059"/>
    <w:rsid w:val="00C035FB"/>
    <w:rsid w:val="00C235D3"/>
    <w:rsid w:val="00C414BF"/>
    <w:rsid w:val="00C42D54"/>
    <w:rsid w:val="00C54744"/>
    <w:rsid w:val="00C645F3"/>
    <w:rsid w:val="00C97BEC"/>
    <w:rsid w:val="00CB57F5"/>
    <w:rsid w:val="00CD73FF"/>
    <w:rsid w:val="00D35FF6"/>
    <w:rsid w:val="00D4025C"/>
    <w:rsid w:val="00D82735"/>
    <w:rsid w:val="00D91305"/>
    <w:rsid w:val="00DC5D63"/>
    <w:rsid w:val="00DD6D6B"/>
    <w:rsid w:val="00DE1ACF"/>
    <w:rsid w:val="00E15E15"/>
    <w:rsid w:val="00E30685"/>
    <w:rsid w:val="00E435DB"/>
    <w:rsid w:val="00E5766F"/>
    <w:rsid w:val="00E637AC"/>
    <w:rsid w:val="00ED3865"/>
    <w:rsid w:val="00EF4C07"/>
    <w:rsid w:val="00F011A6"/>
    <w:rsid w:val="00F01786"/>
    <w:rsid w:val="00F364DD"/>
    <w:rsid w:val="00F37B68"/>
    <w:rsid w:val="00F72B58"/>
    <w:rsid w:val="00F92F04"/>
    <w:rsid w:val="00FD6437"/>
    <w:rsid w:val="00FE3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A4DC"/>
  <w15:chartTrackingRefBased/>
  <w15:docId w15:val="{33C2575C-7DB7-4CA0-805A-A3B75079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2D54"/>
    <w:pPr>
      <w:spacing w:after="0" w:line="240" w:lineRule="auto"/>
    </w:pPr>
    <w:rPr>
      <w:rFonts w:ascii="LatTimes" w:eastAsia="Geneva CE" w:hAnsi="LatTimes" w:cs="Times New Roman"/>
      <w:sz w:val="24"/>
      <w:szCs w:val="20"/>
      <w:lang w:val="en-US"/>
    </w:rPr>
  </w:style>
  <w:style w:type="paragraph" w:styleId="Virsraksts3">
    <w:name w:val="heading 3"/>
    <w:basedOn w:val="Parasts"/>
    <w:next w:val="Parasts"/>
    <w:link w:val="Virsraksts3Rakstz"/>
    <w:qFormat/>
    <w:rsid w:val="00C42D54"/>
    <w:pPr>
      <w:keepNext/>
      <w:ind w:right="452" w:firstLine="840"/>
      <w:outlineLvl w:val="2"/>
    </w:pPr>
    <w:rPr>
      <w:rFonts w:ascii="Times New Roman" w:eastAsia="Times New Roman" w:hAnsi="Times New Roman"/>
      <w:b/>
      <w:bCs/>
      <w:szCs w:val="24"/>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C42D54"/>
    <w:rPr>
      <w:rFonts w:ascii="Times New Roman" w:eastAsia="Times New Roman" w:hAnsi="Times New Roman" w:cs="Times New Roman"/>
      <w:b/>
      <w:bCs/>
      <w:sz w:val="24"/>
      <w:szCs w:val="24"/>
      <w:lang w:val="x-none" w:eastAsia="x-none"/>
    </w:rPr>
  </w:style>
  <w:style w:type="paragraph" w:styleId="Nosaukums">
    <w:name w:val="Title"/>
    <w:basedOn w:val="Parasts"/>
    <w:link w:val="NosaukumsRakstz"/>
    <w:qFormat/>
    <w:rsid w:val="00C42D54"/>
    <w:pPr>
      <w:jc w:val="center"/>
    </w:pPr>
    <w:rPr>
      <w:rFonts w:ascii="Times" w:hAnsi="Times"/>
      <w:b/>
      <w:sz w:val="28"/>
      <w:lang w:eastAsia="x-none"/>
    </w:rPr>
  </w:style>
  <w:style w:type="character" w:customStyle="1" w:styleId="NosaukumsRakstz">
    <w:name w:val="Nosaukums Rakstz."/>
    <w:basedOn w:val="Noklusjumarindkopasfonts"/>
    <w:link w:val="Nosaukums"/>
    <w:rsid w:val="00C42D54"/>
    <w:rPr>
      <w:rFonts w:ascii="Times" w:eastAsia="Geneva CE" w:hAnsi="Times" w:cs="Times New Roman"/>
      <w:b/>
      <w:sz w:val="28"/>
      <w:szCs w:val="20"/>
      <w:lang w:val="en-US" w:eastAsia="x-none"/>
    </w:rPr>
  </w:style>
  <w:style w:type="character" w:styleId="Hipersaite">
    <w:name w:val="Hyperlink"/>
    <w:rsid w:val="00C42D54"/>
    <w:rPr>
      <w:color w:val="0000FF"/>
      <w:u w:val="single"/>
    </w:rPr>
  </w:style>
  <w:style w:type="paragraph" w:styleId="Galvene">
    <w:name w:val="header"/>
    <w:basedOn w:val="Parasts"/>
    <w:link w:val="GalveneRakstz"/>
    <w:rsid w:val="00C42D54"/>
    <w:pPr>
      <w:tabs>
        <w:tab w:val="center" w:pos="4153"/>
        <w:tab w:val="right" w:pos="8306"/>
      </w:tabs>
    </w:pPr>
    <w:rPr>
      <w:lang w:eastAsia="x-none"/>
    </w:rPr>
  </w:style>
  <w:style w:type="character" w:customStyle="1" w:styleId="GalveneRakstz">
    <w:name w:val="Galvene Rakstz."/>
    <w:basedOn w:val="Noklusjumarindkopasfonts"/>
    <w:link w:val="Galvene"/>
    <w:rsid w:val="00C42D54"/>
    <w:rPr>
      <w:rFonts w:ascii="LatTimes" w:eastAsia="Geneva CE" w:hAnsi="LatTimes" w:cs="Times New Roman"/>
      <w:sz w:val="24"/>
      <w:szCs w:val="20"/>
      <w:lang w:val="en-US" w:eastAsia="x-none"/>
    </w:rPr>
  </w:style>
  <w:style w:type="character" w:styleId="Lappusesnumurs">
    <w:name w:val="page number"/>
    <w:basedOn w:val="Noklusjumarindkopasfonts"/>
    <w:rsid w:val="00C42D54"/>
  </w:style>
  <w:style w:type="paragraph" w:styleId="Pamattekstaatkpe3">
    <w:name w:val="Body Text Indent 3"/>
    <w:basedOn w:val="Parasts"/>
    <w:link w:val="Pamattekstaatkpe3Rakstz"/>
    <w:rsid w:val="00C42D54"/>
    <w:pPr>
      <w:spacing w:after="120"/>
      <w:ind w:left="283"/>
    </w:pPr>
    <w:rPr>
      <w:sz w:val="16"/>
      <w:szCs w:val="16"/>
      <w:lang w:eastAsia="x-none"/>
    </w:rPr>
  </w:style>
  <w:style w:type="character" w:customStyle="1" w:styleId="Pamattekstaatkpe3Rakstz">
    <w:name w:val="Pamatteksta atkāpe 3 Rakstz."/>
    <w:basedOn w:val="Noklusjumarindkopasfonts"/>
    <w:link w:val="Pamattekstaatkpe3"/>
    <w:rsid w:val="00C42D54"/>
    <w:rPr>
      <w:rFonts w:ascii="LatTimes" w:eastAsia="Geneva CE" w:hAnsi="LatTimes" w:cs="Times New Roman"/>
      <w:sz w:val="16"/>
      <w:szCs w:val="16"/>
      <w:lang w:val="en-US" w:eastAsia="x-none"/>
    </w:rPr>
  </w:style>
  <w:style w:type="character" w:customStyle="1" w:styleId="ppt1">
    <w:name w:val="ppt1"/>
    <w:basedOn w:val="Noklusjumarindkopasfonts"/>
    <w:rsid w:val="00C42D54"/>
  </w:style>
  <w:style w:type="character" w:customStyle="1" w:styleId="BezatstarpmRakstz">
    <w:name w:val="Bez atstarpēm Rakstz."/>
    <w:link w:val="Bezatstarpm"/>
    <w:locked/>
    <w:rsid w:val="00C42D54"/>
    <w:rPr>
      <w:rFonts w:ascii="Calibri" w:eastAsia="Calibri" w:hAnsi="Calibri" w:cs="Times New Roman"/>
    </w:rPr>
  </w:style>
  <w:style w:type="paragraph" w:styleId="Bezatstarpm">
    <w:name w:val="No Spacing"/>
    <w:basedOn w:val="Parasts"/>
    <w:link w:val="BezatstarpmRakstz"/>
    <w:qFormat/>
    <w:rsid w:val="00C42D54"/>
    <w:rPr>
      <w:rFonts w:ascii="Calibri" w:eastAsia="Calibri" w:hAnsi="Calibri"/>
      <w:sz w:val="22"/>
      <w:szCs w:val="22"/>
      <w:lang w:val="lv-LV"/>
    </w:rPr>
  </w:style>
  <w:style w:type="paragraph" w:styleId="Sarakstarindkopa">
    <w:name w:val="List Paragraph"/>
    <w:basedOn w:val="Parasts"/>
    <w:qFormat/>
    <w:rsid w:val="00C42D54"/>
    <w:pPr>
      <w:ind w:left="720"/>
      <w:contextualSpacing/>
    </w:pPr>
    <w:rPr>
      <w:rFonts w:ascii="Times New Roman" w:eastAsia="Times New Roman" w:hAnsi="Times New Roman"/>
      <w:sz w:val="28"/>
      <w:lang w:val="lv-LV" w:eastAsia="lv-LV"/>
    </w:rPr>
  </w:style>
  <w:style w:type="character" w:styleId="Neatrisintapieminana">
    <w:name w:val="Unresolved Mention"/>
    <w:basedOn w:val="Noklusjumarindkopasfonts"/>
    <w:uiPriority w:val="99"/>
    <w:semiHidden/>
    <w:unhideWhenUsed/>
    <w:rsid w:val="009F6620"/>
    <w:rPr>
      <w:color w:val="605E5C"/>
      <w:shd w:val="clear" w:color="auto" w:fill="E1DFDD"/>
    </w:rPr>
  </w:style>
  <w:style w:type="table" w:customStyle="1" w:styleId="Reatabula1">
    <w:name w:val="Režģa tabula1"/>
    <w:basedOn w:val="Parastatabula"/>
    <w:next w:val="Reatabula"/>
    <w:uiPriority w:val="39"/>
    <w:rsid w:val="003E01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timerman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EDC5D-F203-4211-BB52-7E68C4E8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5</Pages>
  <Words>6297</Words>
  <Characters>3590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Alise Timermane-Legzdiņa</cp:lastModifiedBy>
  <cp:revision>12</cp:revision>
  <dcterms:created xsi:type="dcterms:W3CDTF">2025-12-12T16:32:00Z</dcterms:created>
  <dcterms:modified xsi:type="dcterms:W3CDTF">2025-12-15T10:52:00Z</dcterms:modified>
</cp:coreProperties>
</file>