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D6F2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6A8CB" w14:textId="77777777" w:rsidR="001D3563" w:rsidRPr="00114A2D" w:rsidRDefault="00AD6F2F" w:rsidP="001D356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114A2D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114A2D">
        <w:rPr>
          <w:rFonts w:ascii="Times New Roman" w:hAnsi="Times New Roman" w:cs="Times New Roman"/>
          <w:noProof/>
          <w:sz w:val="28"/>
          <w:szCs w:val="28"/>
        </w:rPr>
        <w:tab/>
      </w:r>
    </w:p>
    <w:p w14:paraId="049655D5" w14:textId="77777777" w:rsidR="001D3563" w:rsidRPr="00114A2D" w:rsidRDefault="00AD6F2F" w:rsidP="001D3563">
      <w:pPr>
        <w:jc w:val="center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Ādažos, Ādažu novadā</w:t>
      </w:r>
    </w:p>
    <w:p w14:paraId="166776F1" w14:textId="77777777" w:rsidR="001D3563" w:rsidRPr="00114A2D" w:rsidRDefault="00AD6F2F" w:rsidP="001D3563">
      <w:pPr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</w:p>
    <w:p w14:paraId="1A4AB59F" w14:textId="0A493BC3" w:rsidR="001D3563" w:rsidRPr="00114A2D" w:rsidRDefault="00AD6F2F" w:rsidP="001D3563">
      <w:pPr>
        <w:tabs>
          <w:tab w:val="left" w:pos="3402"/>
        </w:tabs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2025. gada 2</w:t>
      </w:r>
      <w:r>
        <w:rPr>
          <w:rFonts w:ascii="Times New Roman" w:hAnsi="Times New Roman" w:cs="Times New Roman"/>
        </w:rPr>
        <w:t>7</w:t>
      </w:r>
      <w:r w:rsidRPr="00114A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114A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  <w:b/>
        </w:rPr>
        <w:t>Nr.</w:t>
      </w:r>
      <w:r w:rsidRPr="00AD6F2F">
        <w:rPr>
          <w:rFonts w:ascii="Times New Roman" w:hAnsi="Times New Roman" w:cs="Times New Roman"/>
          <w:b/>
          <w:bCs/>
        </w:rPr>
        <w:t xml:space="preserve"> </w:t>
      </w:r>
      <w:r w:rsidRPr="00AD6F2F">
        <w:rPr>
          <w:rFonts w:ascii="Times New Roman" w:hAnsi="Times New Roman" w:cs="Times New Roman"/>
          <w:b/>
          <w:bCs/>
          <w:noProof/>
        </w:rPr>
        <w:t>464</w:t>
      </w:r>
    </w:p>
    <w:p w14:paraId="3F2665D6" w14:textId="77777777" w:rsidR="001D3563" w:rsidRPr="00114A2D" w:rsidRDefault="001D3563" w:rsidP="001D3563">
      <w:pPr>
        <w:rPr>
          <w:rFonts w:ascii="Times New Roman" w:hAnsi="Times New Roman" w:cs="Times New Roman"/>
          <w:b/>
        </w:rPr>
      </w:pPr>
    </w:p>
    <w:p w14:paraId="6B60B094" w14:textId="4E1DB6A5" w:rsidR="001D3563" w:rsidRPr="00114A2D" w:rsidRDefault="00AD6F2F" w:rsidP="001D3563">
      <w:pPr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 xml:space="preserve">Par zemes ierīcības projekta uzsākšanu </w:t>
      </w:r>
      <w:r w:rsidR="00F41905">
        <w:rPr>
          <w:rFonts w:ascii="Times New Roman" w:hAnsi="Times New Roman" w:cs="Times New Roman"/>
          <w:b/>
        </w:rPr>
        <w:t xml:space="preserve">nekustamā </w:t>
      </w:r>
      <w:r>
        <w:rPr>
          <w:rFonts w:ascii="Times New Roman" w:hAnsi="Times New Roman" w:cs="Times New Roman"/>
          <w:b/>
        </w:rPr>
        <w:t>īpašum</w:t>
      </w:r>
      <w:r w:rsidR="00F41905">
        <w:rPr>
          <w:rFonts w:ascii="Times New Roman" w:hAnsi="Times New Roman" w:cs="Times New Roman"/>
          <w:b/>
        </w:rPr>
        <w:t>a</w:t>
      </w:r>
      <w:r w:rsidRPr="00114A2D">
        <w:rPr>
          <w:rFonts w:ascii="Times New Roman" w:hAnsi="Times New Roman" w:cs="Times New Roman"/>
          <w:b/>
        </w:rPr>
        <w:t xml:space="preserve"> </w:t>
      </w:r>
    </w:p>
    <w:p w14:paraId="77630CE2" w14:textId="3CF1DB50" w:rsidR="001D3563" w:rsidRPr="00114A2D" w:rsidRDefault="00AD6F2F" w:rsidP="0041399C">
      <w:pPr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 xml:space="preserve"> “</w:t>
      </w:r>
      <w:r>
        <w:rPr>
          <w:rFonts w:ascii="Times New Roman" w:hAnsi="Times New Roman" w:cs="Times New Roman"/>
          <w:b/>
        </w:rPr>
        <w:t>Vējiņi</w:t>
      </w:r>
      <w:r w:rsidRPr="00114A2D">
        <w:rPr>
          <w:rFonts w:ascii="Times New Roman" w:hAnsi="Times New Roman" w:cs="Times New Roman"/>
          <w:b/>
        </w:rPr>
        <w:t>”</w:t>
      </w:r>
      <w:r w:rsidR="00F41905">
        <w:rPr>
          <w:rFonts w:ascii="Times New Roman" w:hAnsi="Times New Roman" w:cs="Times New Roman"/>
          <w:b/>
        </w:rPr>
        <w:t xml:space="preserve"> </w:t>
      </w:r>
      <w:r w:rsidR="0041399C">
        <w:rPr>
          <w:rFonts w:ascii="Times New Roman" w:hAnsi="Times New Roman" w:cs="Times New Roman"/>
          <w:b/>
        </w:rPr>
        <w:t>zemes vienīb</w:t>
      </w:r>
      <w:r w:rsidR="008F57AB">
        <w:rPr>
          <w:rFonts w:ascii="Times New Roman" w:hAnsi="Times New Roman" w:cs="Times New Roman"/>
          <w:b/>
        </w:rPr>
        <w:t>ai</w:t>
      </w:r>
      <w:r w:rsidR="0041399C">
        <w:rPr>
          <w:rFonts w:ascii="Times New Roman" w:hAnsi="Times New Roman" w:cs="Times New Roman"/>
          <w:b/>
        </w:rPr>
        <w:t xml:space="preserve"> ar kadastra apzīmējumu </w:t>
      </w:r>
      <w:r w:rsidR="0041399C" w:rsidRPr="0041399C">
        <w:rPr>
          <w:rFonts w:ascii="Times New Roman" w:hAnsi="Times New Roman" w:cs="Times New Roman"/>
          <w:b/>
        </w:rPr>
        <w:t>8044 003 0408</w:t>
      </w:r>
      <w:r w:rsidRPr="00114A2D">
        <w:rPr>
          <w:rFonts w:ascii="Times New Roman" w:hAnsi="Times New Roman" w:cs="Times New Roman"/>
          <w:b/>
        </w:rPr>
        <w:t xml:space="preserve">, </w:t>
      </w:r>
      <w:proofErr w:type="spellStart"/>
      <w:r w:rsidRPr="00114A2D">
        <w:rPr>
          <w:rFonts w:ascii="Times New Roman" w:hAnsi="Times New Roman" w:cs="Times New Roman"/>
          <w:b/>
        </w:rPr>
        <w:t>Eimuros</w:t>
      </w:r>
      <w:proofErr w:type="spellEnd"/>
    </w:p>
    <w:p w14:paraId="2DF22254" w14:textId="77777777" w:rsidR="001D3563" w:rsidRPr="00114A2D" w:rsidRDefault="001D3563" w:rsidP="001D3563">
      <w:pPr>
        <w:rPr>
          <w:rFonts w:ascii="Times New Roman" w:hAnsi="Times New Roman" w:cs="Times New Roman"/>
          <w:b/>
          <w:i/>
          <w:color w:val="FF0000"/>
        </w:rPr>
      </w:pPr>
    </w:p>
    <w:p w14:paraId="3D1BBD78" w14:textId="6BBCFBAD" w:rsidR="001D3563" w:rsidRPr="00114A2D" w:rsidRDefault="00AD6F2F" w:rsidP="001D3563">
      <w:pPr>
        <w:spacing w:after="120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 xml:space="preserve">Ādažu novada pašvaldības dome izskatīja </w:t>
      </w:r>
      <w:r w:rsidR="00F41905">
        <w:rPr>
          <w:rFonts w:ascii="Times New Roman" w:hAnsi="Times New Roman" w:cs="Times New Roman"/>
        </w:rPr>
        <w:t>SIA</w:t>
      </w:r>
      <w:r>
        <w:rPr>
          <w:rFonts w:ascii="Times New Roman" w:hAnsi="Times New Roman" w:cs="Times New Roman"/>
        </w:rPr>
        <w:t xml:space="preserve"> “</w:t>
      </w:r>
      <w:r w:rsidR="007D14F5">
        <w:rPr>
          <w:rFonts w:ascii="Times New Roman" w:hAnsi="Times New Roman" w:cs="Times New Roman"/>
        </w:rPr>
        <w:t>ROTONS</w:t>
      </w:r>
      <w:r>
        <w:rPr>
          <w:rFonts w:ascii="Times New Roman" w:hAnsi="Times New Roman" w:cs="Times New Roman"/>
        </w:rPr>
        <w:t>”</w:t>
      </w:r>
      <w:r w:rsidRPr="00114A2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reģ</w:t>
      </w:r>
      <w:r w:rsidR="00EF0E58">
        <w:rPr>
          <w:rFonts w:ascii="Times New Roman" w:hAnsi="Times New Roman" w:cs="Times New Roman"/>
        </w:rPr>
        <w:t>istrācijas</w:t>
      </w:r>
      <w:r>
        <w:rPr>
          <w:rFonts w:ascii="Times New Roman" w:hAnsi="Times New Roman" w:cs="Times New Roman"/>
        </w:rPr>
        <w:t xml:space="preserve"> Nr. </w:t>
      </w:r>
      <w:bookmarkStart w:id="0" w:name="_Hlk211957973"/>
      <w:r>
        <w:rPr>
          <w:rFonts w:ascii="Times New Roman" w:hAnsi="Times New Roman" w:cs="Times New Roman"/>
        </w:rPr>
        <w:t>40003756604</w:t>
      </w:r>
      <w:bookmarkEnd w:id="0"/>
      <w:r>
        <w:rPr>
          <w:rFonts w:ascii="Times New Roman" w:hAnsi="Times New Roman" w:cs="Times New Roman"/>
        </w:rPr>
        <w:t xml:space="preserve">, juridiskā </w:t>
      </w:r>
      <w:r w:rsidRPr="00114A2D">
        <w:rPr>
          <w:rFonts w:ascii="Times New Roman" w:hAnsi="Times New Roman" w:cs="Times New Roman"/>
        </w:rPr>
        <w:t xml:space="preserve">adrese: </w:t>
      </w:r>
      <w:r>
        <w:rPr>
          <w:rFonts w:ascii="Times New Roman" w:hAnsi="Times New Roman" w:cs="Times New Roman"/>
        </w:rPr>
        <w:t xml:space="preserve">Briljantu iela 8, </w:t>
      </w:r>
      <w:proofErr w:type="spellStart"/>
      <w:r>
        <w:rPr>
          <w:rFonts w:ascii="Times New Roman" w:hAnsi="Times New Roman" w:cs="Times New Roman"/>
        </w:rPr>
        <w:t>Eimuri</w:t>
      </w:r>
      <w:proofErr w:type="spellEnd"/>
      <w:r>
        <w:rPr>
          <w:rFonts w:ascii="Times New Roman" w:hAnsi="Times New Roman" w:cs="Times New Roman"/>
        </w:rPr>
        <w:t>, Ādažu pag., Ādažu nov., LV-2164</w:t>
      </w:r>
      <w:r w:rsidRPr="00114A2D">
        <w:rPr>
          <w:rFonts w:ascii="Times New Roman" w:hAnsi="Times New Roman" w:cs="Times New Roman"/>
        </w:rPr>
        <w:t xml:space="preserve">, turpmāk – Iesniedzējs) </w:t>
      </w:r>
      <w:r>
        <w:rPr>
          <w:rFonts w:ascii="Times New Roman" w:hAnsi="Times New Roman" w:cs="Times New Roman"/>
        </w:rPr>
        <w:t>19</w:t>
      </w:r>
      <w:r w:rsidRPr="00114A2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114A2D">
        <w:rPr>
          <w:rFonts w:ascii="Times New Roman" w:hAnsi="Times New Roman" w:cs="Times New Roman"/>
        </w:rPr>
        <w:t xml:space="preserve">.2025. iesniegumu (reģistrēts </w:t>
      </w:r>
      <w:r>
        <w:rPr>
          <w:rFonts w:ascii="Times New Roman" w:hAnsi="Times New Roman" w:cs="Times New Roman"/>
        </w:rPr>
        <w:t>19</w:t>
      </w:r>
      <w:r w:rsidRPr="00114A2D">
        <w:rPr>
          <w:rFonts w:ascii="Times New Roman" w:hAnsi="Times New Roman" w:cs="Times New Roman"/>
        </w:rPr>
        <w:t>.09.2025. ar Nr. ĀNP/1-11-1/25/5</w:t>
      </w:r>
      <w:r>
        <w:rPr>
          <w:rFonts w:ascii="Times New Roman" w:hAnsi="Times New Roman" w:cs="Times New Roman"/>
        </w:rPr>
        <w:t>555</w:t>
      </w:r>
      <w:r w:rsidRPr="00114A2D">
        <w:rPr>
          <w:rFonts w:ascii="Times New Roman" w:hAnsi="Times New Roman" w:cs="Times New Roman"/>
        </w:rPr>
        <w:t xml:space="preserve">) ar lūgumu </w:t>
      </w:r>
      <w:r w:rsidR="00F41905">
        <w:rPr>
          <w:rFonts w:ascii="Times New Roman" w:hAnsi="Times New Roman" w:cs="Times New Roman"/>
        </w:rPr>
        <w:t>atļaut izstrādāt</w:t>
      </w:r>
      <w:r w:rsidRPr="00114A2D">
        <w:rPr>
          <w:rFonts w:ascii="Times New Roman" w:hAnsi="Times New Roman" w:cs="Times New Roman"/>
        </w:rPr>
        <w:t xml:space="preserve"> zemes ierīcības projekt</w:t>
      </w:r>
      <w:r w:rsidR="00F41905">
        <w:rPr>
          <w:rFonts w:ascii="Times New Roman" w:hAnsi="Times New Roman" w:cs="Times New Roman"/>
        </w:rPr>
        <w:t>u</w:t>
      </w:r>
      <w:r w:rsidRPr="00114A2D">
        <w:rPr>
          <w:rFonts w:ascii="Times New Roman" w:hAnsi="Times New Roman" w:cs="Times New Roman"/>
        </w:rPr>
        <w:t>, lai sadalītu zemes vienību</w:t>
      </w:r>
      <w:r>
        <w:rPr>
          <w:rFonts w:ascii="Times New Roman" w:hAnsi="Times New Roman" w:cs="Times New Roman"/>
        </w:rPr>
        <w:t xml:space="preserve"> </w:t>
      </w:r>
      <w:r w:rsidRPr="00114A2D">
        <w:rPr>
          <w:rFonts w:ascii="Times New Roman" w:hAnsi="Times New Roman" w:cs="Times New Roman"/>
        </w:rPr>
        <w:t>ar kadastra apzīmējumu 80</w:t>
      </w:r>
      <w:r>
        <w:rPr>
          <w:rFonts w:ascii="Times New Roman" w:hAnsi="Times New Roman" w:cs="Times New Roman"/>
        </w:rPr>
        <w:t>44</w:t>
      </w:r>
      <w:r w:rsidRPr="00114A2D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3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408</w:t>
      </w:r>
      <w:r w:rsidRPr="00114A2D">
        <w:rPr>
          <w:rFonts w:ascii="Times New Roman" w:hAnsi="Times New Roman" w:cs="Times New Roman"/>
        </w:rPr>
        <w:t xml:space="preserve">, </w:t>
      </w:r>
      <w:proofErr w:type="spellStart"/>
      <w:r w:rsidRPr="00114A2D">
        <w:rPr>
          <w:rFonts w:ascii="Times New Roman" w:hAnsi="Times New Roman" w:cs="Times New Roman"/>
        </w:rPr>
        <w:t>Eimuros</w:t>
      </w:r>
      <w:proofErr w:type="spellEnd"/>
      <w:r w:rsidRPr="00114A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Ādažu</w:t>
      </w:r>
      <w:r w:rsidRPr="00114A2D">
        <w:rPr>
          <w:rFonts w:ascii="Times New Roman" w:hAnsi="Times New Roman" w:cs="Times New Roman"/>
        </w:rPr>
        <w:t xml:space="preserve"> pag., Ādažu nov.</w:t>
      </w:r>
      <w:r w:rsidR="00D81FB3">
        <w:rPr>
          <w:rFonts w:ascii="Times New Roman" w:hAnsi="Times New Roman" w:cs="Times New Roman"/>
        </w:rPr>
        <w:t xml:space="preserve">, </w:t>
      </w:r>
      <w:proofErr w:type="spellStart"/>
      <w:r w:rsidR="00D81FB3" w:rsidRPr="00D81FB3">
        <w:rPr>
          <w:rFonts w:ascii="Times New Roman" w:hAnsi="Times New Roman" w:cs="Times New Roman"/>
        </w:rPr>
        <w:t>komercēku</w:t>
      </w:r>
      <w:proofErr w:type="spellEnd"/>
      <w:r w:rsidR="00D81FB3" w:rsidRPr="00D81FB3">
        <w:rPr>
          <w:rFonts w:ascii="Times New Roman" w:hAnsi="Times New Roman" w:cs="Times New Roman"/>
        </w:rPr>
        <w:t xml:space="preserve"> un/vai ražošanas ēku apbūvei</w:t>
      </w:r>
      <w:r w:rsidR="00E74BB1">
        <w:rPr>
          <w:rFonts w:ascii="Times New Roman" w:hAnsi="Times New Roman" w:cs="Times New Roman"/>
        </w:rPr>
        <w:t>.</w:t>
      </w:r>
    </w:p>
    <w:p w14:paraId="6C406CF9" w14:textId="77777777" w:rsidR="001D3563" w:rsidRPr="00114A2D" w:rsidRDefault="00AD6F2F" w:rsidP="001D3563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 xml:space="preserve">Izvērtējot ar </w:t>
      </w:r>
      <w:r w:rsidRPr="00114A2D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114A2D">
        <w:rPr>
          <w:rFonts w:ascii="Times New Roman" w:hAnsi="Times New Roman"/>
          <w:sz w:val="24"/>
          <w:szCs w:val="24"/>
        </w:rPr>
        <w:t>umu</w:t>
      </w:r>
      <w:proofErr w:type="spellEnd"/>
      <w:r w:rsidRPr="00114A2D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114A2D">
        <w:rPr>
          <w:rFonts w:ascii="Times New Roman" w:hAnsi="Times New Roman"/>
          <w:sz w:val="24"/>
        </w:rPr>
        <w:t>:</w:t>
      </w:r>
    </w:p>
    <w:p w14:paraId="7EA17820" w14:textId="4CF41C5C" w:rsidR="001D3563" w:rsidRPr="00114A2D" w:rsidRDefault="00AD6F2F" w:rsidP="001D356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 w:rsidRPr="00114A2D">
        <w:rPr>
          <w:rFonts w:ascii="Times New Roman" w:hAnsi="Times New Roman"/>
          <w:sz w:val="24"/>
          <w:szCs w:val="24"/>
          <w:lang w:val="lv-LV"/>
        </w:rPr>
        <w:t>Nekustamais īpašums “</w:t>
      </w:r>
      <w:r>
        <w:rPr>
          <w:rFonts w:ascii="Times New Roman" w:hAnsi="Times New Roman"/>
          <w:sz w:val="24"/>
          <w:szCs w:val="24"/>
          <w:lang w:val="lv-LV"/>
        </w:rPr>
        <w:t>Vējiņi</w:t>
      </w:r>
      <w:r w:rsidRPr="00114A2D">
        <w:rPr>
          <w:rFonts w:ascii="Times New Roman" w:hAnsi="Times New Roman"/>
          <w:sz w:val="24"/>
          <w:szCs w:val="24"/>
          <w:lang w:val="lv-LV"/>
        </w:rPr>
        <w:t>” ar kadastra Nr.</w:t>
      </w:r>
      <w:r w:rsidRPr="00114A2D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114A2D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136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ir ierakstīts </w:t>
      </w:r>
      <w:bookmarkEnd w:id="1"/>
      <w:r>
        <w:rPr>
          <w:rFonts w:ascii="Times New Roman" w:hAnsi="Times New Roman"/>
          <w:sz w:val="24"/>
          <w:szCs w:val="24"/>
          <w:lang w:val="lv-LV"/>
        </w:rPr>
        <w:t>Ādažu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676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un pieder Iesniedzējam. </w:t>
      </w:r>
      <w:bookmarkStart w:id="3" w:name="_Hlk144820556"/>
      <w:r w:rsidRPr="00114A2D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114A2D">
        <w:rPr>
          <w:rFonts w:ascii="Times New Roman" w:hAnsi="Times New Roman"/>
          <w:sz w:val="24"/>
          <w:szCs w:val="24"/>
          <w:lang w:val="lv-LV"/>
        </w:rPr>
        <w:t>zemes vienība “</w:t>
      </w:r>
      <w:r>
        <w:rPr>
          <w:rFonts w:ascii="Times New Roman" w:hAnsi="Times New Roman"/>
          <w:sz w:val="24"/>
          <w:szCs w:val="24"/>
          <w:lang w:val="lv-LV"/>
        </w:rPr>
        <w:t>Bez adreses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”, </w:t>
      </w:r>
      <w:proofErr w:type="spellStart"/>
      <w:r w:rsidRPr="00114A2D">
        <w:rPr>
          <w:rFonts w:ascii="Times New Roman" w:hAnsi="Times New Roman"/>
          <w:sz w:val="24"/>
          <w:szCs w:val="24"/>
          <w:lang w:val="lv-LV"/>
        </w:rPr>
        <w:t>Eimuros</w:t>
      </w:r>
      <w:proofErr w:type="spellEnd"/>
      <w:r w:rsidRPr="00114A2D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Ādažu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pag., Ādažu nov., ar kadastra apzīmējumu </w:t>
      </w:r>
      <w:bookmarkStart w:id="4" w:name="_Hlk211956848"/>
      <w:r w:rsidRPr="00114A2D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114A2D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408</w:t>
      </w:r>
      <w:bookmarkEnd w:id="4"/>
      <w:r w:rsidRPr="00114A2D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1,4078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ha platībā.</w:t>
      </w:r>
      <w:r w:rsidRPr="00F41905">
        <w:rPr>
          <w:rFonts w:ascii="Times New Roman" w:hAnsi="Times New Roman"/>
          <w:sz w:val="24"/>
          <w:szCs w:val="24"/>
          <w:lang w:val="lv-LV"/>
        </w:rPr>
        <w:t>.</w:t>
      </w:r>
    </w:p>
    <w:p w14:paraId="138A6494" w14:textId="0A8ED03C" w:rsidR="001D3563" w:rsidRPr="00114A2D" w:rsidRDefault="00AD6F2F" w:rsidP="001D356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r>
        <w:rPr>
          <w:rFonts w:ascii="Times New Roman" w:hAnsi="Times New Roman"/>
          <w:sz w:val="24"/>
          <w:szCs w:val="22"/>
          <w:lang w:val="lv-LV"/>
        </w:rPr>
        <w:t>Ādažu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 novada teritorijas plānojumu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zemes vienība </w:t>
      </w:r>
      <w:r w:rsidRPr="001D3563">
        <w:rPr>
          <w:rFonts w:ascii="Times New Roman" w:hAnsi="Times New Roman"/>
          <w:sz w:val="24"/>
          <w:szCs w:val="24"/>
          <w:lang w:val="lv-LV"/>
        </w:rPr>
        <w:t>ar kadastra apzīmējumu 8044 003 0408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Rūpnieciskās apbūves teritorijā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 (</w:t>
      </w:r>
      <w:r>
        <w:rPr>
          <w:rFonts w:ascii="Times New Roman" w:hAnsi="Times New Roman"/>
          <w:sz w:val="24"/>
          <w:szCs w:val="22"/>
          <w:lang w:val="lv-LV"/>
        </w:rPr>
        <w:t>R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), kurā atbilstoši Teritorijas izmantošanas un apbūves noteikumu </w:t>
      </w:r>
      <w:r>
        <w:rPr>
          <w:rFonts w:ascii="Times New Roman" w:hAnsi="Times New Roman"/>
          <w:sz w:val="24"/>
          <w:szCs w:val="22"/>
          <w:lang w:val="lv-LV"/>
        </w:rPr>
        <w:t>692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. punktam minimālā </w:t>
      </w:r>
      <w:proofErr w:type="spellStart"/>
      <w:r w:rsidRPr="00114A2D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Pr="00114A2D">
        <w:rPr>
          <w:rFonts w:ascii="Times New Roman" w:hAnsi="Times New Roman"/>
          <w:sz w:val="24"/>
          <w:szCs w:val="22"/>
          <w:lang w:val="lv-LV"/>
        </w:rPr>
        <w:t xml:space="preserve"> zemes gabala platība noteikta </w:t>
      </w:r>
      <w:r>
        <w:rPr>
          <w:rFonts w:ascii="Times New Roman" w:hAnsi="Times New Roman"/>
          <w:sz w:val="24"/>
          <w:szCs w:val="22"/>
          <w:lang w:val="lv-LV"/>
        </w:rPr>
        <w:t>pēc funkcionālās nepieciešamības un Transporta infrastruktūras teritorij</w:t>
      </w:r>
      <w:r w:rsidR="0041399C">
        <w:rPr>
          <w:rFonts w:ascii="Times New Roman" w:hAnsi="Times New Roman"/>
          <w:sz w:val="24"/>
          <w:szCs w:val="22"/>
          <w:lang w:val="lv-LV"/>
        </w:rPr>
        <w:t>ā</w:t>
      </w:r>
      <w:r>
        <w:rPr>
          <w:rFonts w:ascii="Times New Roman" w:hAnsi="Times New Roman"/>
          <w:sz w:val="24"/>
          <w:szCs w:val="22"/>
          <w:lang w:val="lv-LV"/>
        </w:rPr>
        <w:t xml:space="preserve"> (TR), kurā 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atbilstoši Teritorijas izmantošanas un apbūves noteikumu </w:t>
      </w:r>
      <w:r>
        <w:rPr>
          <w:rFonts w:ascii="Times New Roman" w:hAnsi="Times New Roman"/>
          <w:sz w:val="24"/>
          <w:szCs w:val="22"/>
          <w:lang w:val="lv-LV"/>
        </w:rPr>
        <w:t>754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. punktam minimālā </w:t>
      </w:r>
      <w:proofErr w:type="spellStart"/>
      <w:r w:rsidRPr="00114A2D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Pr="00114A2D">
        <w:rPr>
          <w:rFonts w:ascii="Times New Roman" w:hAnsi="Times New Roman"/>
          <w:sz w:val="24"/>
          <w:szCs w:val="22"/>
          <w:lang w:val="lv-LV"/>
        </w:rPr>
        <w:t xml:space="preserve"> zemes gabala platība noteikta </w:t>
      </w:r>
      <w:r>
        <w:rPr>
          <w:rFonts w:ascii="Times New Roman" w:hAnsi="Times New Roman"/>
          <w:sz w:val="24"/>
          <w:szCs w:val="22"/>
          <w:lang w:val="lv-LV"/>
        </w:rPr>
        <w:t>pēc funkcionālās nepieciešamības, kā arī teri</w:t>
      </w:r>
      <w:r>
        <w:rPr>
          <w:rFonts w:ascii="Times New Roman" w:hAnsi="Times New Roman"/>
          <w:sz w:val="24"/>
          <w:szCs w:val="22"/>
          <w:lang w:val="lv-LV"/>
        </w:rPr>
        <w:t>torijā ar īpašiem noteikumiem – Polderu sateces baseinu teritorij</w:t>
      </w:r>
      <w:r w:rsidR="0041399C">
        <w:rPr>
          <w:rFonts w:ascii="Times New Roman" w:hAnsi="Times New Roman"/>
          <w:sz w:val="24"/>
          <w:szCs w:val="22"/>
          <w:lang w:val="lv-LV"/>
        </w:rPr>
        <w:t>ā</w:t>
      </w:r>
      <w:r>
        <w:rPr>
          <w:rFonts w:ascii="Times New Roman" w:hAnsi="Times New Roman"/>
          <w:sz w:val="24"/>
          <w:szCs w:val="22"/>
          <w:lang w:val="lv-LV"/>
        </w:rPr>
        <w:t xml:space="preserve"> (TIN 11).</w:t>
      </w:r>
    </w:p>
    <w:p w14:paraId="3F414C78" w14:textId="77777777" w:rsidR="001D3563" w:rsidRPr="00114A2D" w:rsidRDefault="00AD6F2F" w:rsidP="001D356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>Pašvaldību likuma 4.panta pirmās daļas 15.punkt</w:t>
      </w:r>
      <w:r w:rsidRPr="00114A2D">
        <w:rPr>
          <w:rFonts w:ascii="Times New Roman" w:hAnsi="Times New Roman"/>
          <w:sz w:val="24"/>
          <w:szCs w:val="24"/>
          <w:lang w:val="lv-LV"/>
        </w:rPr>
        <w:t>s</w:t>
      </w:r>
      <w:r w:rsidRPr="00114A2D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114A2D">
        <w:rPr>
          <w:rFonts w:ascii="Times New Roman" w:hAnsi="Times New Roman"/>
          <w:sz w:val="24"/>
          <w:szCs w:val="24"/>
          <w:lang w:val="lv-LV"/>
        </w:rPr>
        <w:t>s</w:t>
      </w:r>
      <w:r w:rsidRPr="00114A2D">
        <w:rPr>
          <w:rFonts w:ascii="Times New Roman" w:hAnsi="Times New Roman"/>
          <w:sz w:val="24"/>
          <w:szCs w:val="24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471F751B" w14:textId="77777777" w:rsidR="001D3563" w:rsidRPr="00114A2D" w:rsidRDefault="00AD6F2F" w:rsidP="001D356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</w:rPr>
        <w:t>Zemes ierīcības likuma 8.pant</w:t>
      </w:r>
      <w:r w:rsidRPr="00114A2D">
        <w:rPr>
          <w:rFonts w:ascii="Times New Roman" w:hAnsi="Times New Roman"/>
          <w:sz w:val="24"/>
          <w:szCs w:val="22"/>
          <w:lang w:val="lv-LV"/>
        </w:rPr>
        <w:t>a pirmā daļa</w:t>
      </w:r>
      <w:r w:rsidRPr="00114A2D">
        <w:rPr>
          <w:rFonts w:ascii="Times New Roman" w:hAnsi="Times New Roman"/>
          <w:sz w:val="24"/>
          <w:szCs w:val="22"/>
        </w:rPr>
        <w:t xml:space="preserve"> no</w:t>
      </w:r>
      <w:r w:rsidRPr="00114A2D">
        <w:rPr>
          <w:rFonts w:ascii="Times New Roman" w:hAnsi="Times New Roman"/>
          <w:sz w:val="24"/>
          <w:szCs w:val="22"/>
          <w:lang w:val="lv-LV"/>
        </w:rPr>
        <w:t>teic</w:t>
      </w:r>
      <w:r w:rsidRPr="00114A2D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114A2D">
        <w:rPr>
          <w:rFonts w:ascii="Times New Roman" w:hAnsi="Times New Roman"/>
          <w:sz w:val="24"/>
          <w:szCs w:val="22"/>
        </w:rPr>
        <w:t>starpgabalu</w:t>
      </w:r>
      <w:proofErr w:type="spellEnd"/>
      <w:r w:rsidRPr="00114A2D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sadalīšanai.</w:t>
      </w:r>
    </w:p>
    <w:p w14:paraId="1CDC5AA9" w14:textId="77777777" w:rsidR="001D3563" w:rsidRPr="00114A2D" w:rsidRDefault="00AD6F2F" w:rsidP="001D3563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</w:rPr>
        <w:t>Teritorijas attīstības plānošanas likuma 12.panta treš</w:t>
      </w:r>
      <w:r w:rsidRPr="00114A2D">
        <w:rPr>
          <w:rFonts w:ascii="Times New Roman" w:hAnsi="Times New Roman"/>
          <w:sz w:val="24"/>
          <w:szCs w:val="22"/>
          <w:lang w:val="lv-LV"/>
        </w:rPr>
        <w:t>ā</w:t>
      </w:r>
      <w:r w:rsidRPr="00114A2D">
        <w:rPr>
          <w:rFonts w:ascii="Times New Roman" w:hAnsi="Times New Roman"/>
          <w:sz w:val="24"/>
          <w:szCs w:val="22"/>
        </w:rPr>
        <w:t xml:space="preserve"> daļ</w:t>
      </w:r>
      <w:r w:rsidRPr="00114A2D">
        <w:rPr>
          <w:rFonts w:ascii="Times New Roman" w:hAnsi="Times New Roman"/>
          <w:sz w:val="24"/>
          <w:szCs w:val="22"/>
          <w:lang w:val="lv-LV"/>
        </w:rPr>
        <w:t>a</w:t>
      </w:r>
      <w:r w:rsidRPr="00114A2D">
        <w:rPr>
          <w:rFonts w:ascii="Times New Roman" w:hAnsi="Times New Roman"/>
          <w:sz w:val="24"/>
          <w:szCs w:val="22"/>
        </w:rPr>
        <w:t xml:space="preserve"> no</w:t>
      </w:r>
      <w:r w:rsidRPr="00114A2D">
        <w:rPr>
          <w:rFonts w:ascii="Times New Roman" w:hAnsi="Times New Roman"/>
          <w:sz w:val="24"/>
          <w:szCs w:val="22"/>
          <w:lang w:val="lv-LV"/>
        </w:rPr>
        <w:t>teic</w:t>
      </w:r>
      <w:r w:rsidRPr="00114A2D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114A2D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114A2D">
        <w:rPr>
          <w:rFonts w:ascii="Times New Roman" w:hAnsi="Times New Roman"/>
          <w:sz w:val="24"/>
          <w:szCs w:val="22"/>
        </w:rPr>
        <w:t>, detālplānojumu un tematisko plānojumu īstenošanu</w:t>
      </w:r>
      <w:r w:rsidRPr="00114A2D">
        <w:rPr>
          <w:rFonts w:ascii="Times New Roman" w:hAnsi="Times New Roman"/>
          <w:sz w:val="24"/>
          <w:szCs w:val="22"/>
          <w:lang w:val="lv-LV"/>
        </w:rPr>
        <w:t>.</w:t>
      </w:r>
    </w:p>
    <w:p w14:paraId="4C8ED4AB" w14:textId="11EA8362" w:rsidR="001D3563" w:rsidRPr="00114A2D" w:rsidRDefault="00AD6F2F" w:rsidP="001D3563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 xml:space="preserve">Pamatojoties uz iepriekš minēto un Pašvaldību likuma 4.panta pirmās daļas 15.punktu un 10.panta pirmās daļas 21.punktu, Zemes ierīcības likuma 8.panta pirmo daļu, Teritorijas </w:t>
      </w:r>
      <w:r w:rsidRPr="00114A2D">
        <w:rPr>
          <w:rFonts w:ascii="Times New Roman" w:hAnsi="Times New Roman"/>
          <w:sz w:val="24"/>
          <w:szCs w:val="24"/>
          <w:lang w:val="lv-LV"/>
        </w:rPr>
        <w:lastRenderedPageBreak/>
        <w:t xml:space="preserve">attīstības plānošanas likuma 12.panta trešo daļu, </w:t>
      </w:r>
      <w:r w:rsidRPr="00114A2D">
        <w:rPr>
          <w:rFonts w:ascii="Times New Roman" w:hAnsi="Times New Roman"/>
          <w:sz w:val="24"/>
          <w:szCs w:val="24"/>
        </w:rPr>
        <w:t>kā arī ņemot vērā domes</w:t>
      </w:r>
      <w:r w:rsidRPr="00114A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>Attīstības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 xml:space="preserve">komitejas </w:t>
      </w:r>
      <w:r w:rsidR="0041399C">
        <w:rPr>
          <w:rFonts w:ascii="Times New Roman" w:hAnsi="Times New Roman"/>
          <w:sz w:val="24"/>
          <w:szCs w:val="24"/>
          <w:lang w:val="lv-LV"/>
        </w:rPr>
        <w:t>12</w:t>
      </w:r>
      <w:r w:rsidRPr="00114A2D">
        <w:rPr>
          <w:rFonts w:ascii="Times New Roman" w:hAnsi="Times New Roman"/>
          <w:sz w:val="24"/>
          <w:szCs w:val="24"/>
          <w:lang w:val="lv-LV"/>
        </w:rPr>
        <w:t>.1</w:t>
      </w:r>
      <w:r w:rsidR="0041399C">
        <w:rPr>
          <w:rFonts w:ascii="Times New Roman" w:hAnsi="Times New Roman"/>
          <w:sz w:val="24"/>
          <w:szCs w:val="24"/>
          <w:lang w:val="lv-LV"/>
        </w:rPr>
        <w:t>1</w:t>
      </w:r>
      <w:r w:rsidRPr="00114A2D">
        <w:rPr>
          <w:rFonts w:ascii="Times New Roman" w:hAnsi="Times New Roman"/>
          <w:sz w:val="24"/>
          <w:szCs w:val="24"/>
          <w:lang w:val="lv-LV"/>
        </w:rPr>
        <w:t>.2025. atzinumu</w:t>
      </w:r>
      <w:r w:rsidRPr="00114A2D">
        <w:rPr>
          <w:rFonts w:ascii="Times New Roman" w:hAnsi="Times New Roman"/>
          <w:sz w:val="24"/>
          <w:szCs w:val="24"/>
        </w:rPr>
        <w:t>,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>Ādažu novada pašvaldības dome</w:t>
      </w:r>
    </w:p>
    <w:p w14:paraId="1E8184B5" w14:textId="77777777" w:rsidR="001D3563" w:rsidRPr="00114A2D" w:rsidRDefault="00AD6F2F" w:rsidP="001D3563">
      <w:pPr>
        <w:spacing w:after="120"/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>NOLEMJ:</w:t>
      </w:r>
    </w:p>
    <w:p w14:paraId="69CCCC66" w14:textId="2591D5A7" w:rsidR="001D3563" w:rsidRPr="00114A2D" w:rsidRDefault="00AD6F2F" w:rsidP="001D3563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Atļaut izstrādāt zemes ierīcības projektu, lai sadalītu zemes vienību ar kadastra apzīmējumu 80</w:t>
      </w:r>
      <w:r>
        <w:rPr>
          <w:rFonts w:ascii="Times New Roman" w:hAnsi="Times New Roman" w:cs="Times New Roman"/>
        </w:rPr>
        <w:t>44</w:t>
      </w:r>
      <w:r w:rsidRPr="00114A2D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3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408</w:t>
      </w:r>
      <w:r w:rsidR="006C5C8A">
        <w:rPr>
          <w:rFonts w:ascii="Times New Roman" w:hAnsi="Times New Roman" w:cs="Times New Roman"/>
        </w:rPr>
        <w:t xml:space="preserve">, </w:t>
      </w:r>
      <w:r w:rsidR="006C5C8A" w:rsidRPr="006C5C8A">
        <w:t xml:space="preserve"> </w:t>
      </w:r>
      <w:proofErr w:type="spellStart"/>
      <w:r w:rsidR="006C5C8A" w:rsidRPr="006C5C8A">
        <w:rPr>
          <w:rFonts w:ascii="Times New Roman" w:hAnsi="Times New Roman" w:cs="Times New Roman"/>
        </w:rPr>
        <w:t>Eimuros</w:t>
      </w:r>
      <w:proofErr w:type="spellEnd"/>
      <w:r w:rsidR="006C5C8A" w:rsidRPr="006C5C8A">
        <w:rPr>
          <w:rFonts w:ascii="Times New Roman" w:hAnsi="Times New Roman" w:cs="Times New Roman"/>
        </w:rPr>
        <w:t>, Ādažu pag., Ādažu nov</w:t>
      </w:r>
      <w:r w:rsidRPr="00114A2D">
        <w:rPr>
          <w:rFonts w:ascii="Times New Roman" w:hAnsi="Times New Roman" w:cs="Times New Roman"/>
        </w:rPr>
        <w:t>.</w:t>
      </w:r>
    </w:p>
    <w:p w14:paraId="70CA4B2E" w14:textId="77777777" w:rsidR="001D3563" w:rsidRPr="00114A2D" w:rsidRDefault="00AD6F2F" w:rsidP="001D3563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114A2D">
        <w:rPr>
          <w:rFonts w:ascii="Times New Roman" w:hAnsi="Times New Roman"/>
          <w:sz w:val="24"/>
          <w:szCs w:val="24"/>
        </w:rPr>
        <w:t>.</w:t>
      </w:r>
    </w:p>
    <w:p w14:paraId="1BB313A8" w14:textId="77777777" w:rsidR="001D3563" w:rsidRPr="00114A2D" w:rsidRDefault="00AD6F2F" w:rsidP="001D3563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4005D5E5" w14:textId="77777777" w:rsidR="001D3563" w:rsidRPr="00114A2D" w:rsidRDefault="00AD6F2F" w:rsidP="001D3563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3AEB7F12" w14:textId="77777777" w:rsidR="001D3563" w:rsidRPr="00114A2D" w:rsidRDefault="00AD6F2F" w:rsidP="001D3563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777696F3" w14:textId="77777777" w:rsidR="001D3563" w:rsidRPr="00114A2D" w:rsidRDefault="00AD6F2F" w:rsidP="001D3563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1B89D813" w14:textId="77777777" w:rsidR="001D3563" w:rsidRPr="00114A2D" w:rsidRDefault="00AD6F2F" w:rsidP="001D3563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4"/>
        </w:rPr>
        <w:t>Nosacījumi zemes ierīcības projekta izstrādei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114A2D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114A2D">
        <w:rPr>
          <w:rFonts w:ascii="Times New Roman" w:hAnsi="Times New Roman"/>
          <w:sz w:val="24"/>
          <w:szCs w:val="24"/>
          <w:lang w:val="lv-LV"/>
        </w:rPr>
        <w:t>.</w:t>
      </w:r>
    </w:p>
    <w:p w14:paraId="123304AE" w14:textId="77777777" w:rsidR="001D3563" w:rsidRPr="00114A2D" w:rsidRDefault="00AD6F2F" w:rsidP="001D3563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 xml:space="preserve">Zemes vienību robežu pārkārtošanas informatīva skice uz 3 </w:t>
      </w:r>
      <w:proofErr w:type="spellStart"/>
      <w:r w:rsidRPr="00114A2D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114A2D">
        <w:rPr>
          <w:rFonts w:ascii="Times New Roman" w:hAnsi="Times New Roman"/>
          <w:sz w:val="24"/>
          <w:szCs w:val="24"/>
          <w:lang w:val="lv-LV"/>
        </w:rPr>
        <w:t>.</w:t>
      </w:r>
    </w:p>
    <w:p w14:paraId="4A474E64" w14:textId="77777777" w:rsidR="001D3563" w:rsidRPr="00AD6F2F" w:rsidRDefault="001D3563" w:rsidP="001D356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C974199" w14:textId="77777777" w:rsidR="001D3563" w:rsidRPr="00114A2D" w:rsidRDefault="001D3563" w:rsidP="001D3563">
      <w:pPr>
        <w:jc w:val="both"/>
        <w:rPr>
          <w:rFonts w:ascii="Times New Roman" w:hAnsi="Times New Roman" w:cs="Times New Roman"/>
        </w:rPr>
      </w:pPr>
    </w:p>
    <w:p w14:paraId="41BC5A4E" w14:textId="77777777" w:rsidR="001D3563" w:rsidRPr="00114A2D" w:rsidRDefault="001D3563" w:rsidP="001D3563">
      <w:pPr>
        <w:jc w:val="both"/>
        <w:rPr>
          <w:rFonts w:ascii="Times New Roman" w:hAnsi="Times New Roman" w:cs="Times New Roman"/>
        </w:rPr>
      </w:pPr>
    </w:p>
    <w:p w14:paraId="1E392C2D" w14:textId="77777777" w:rsidR="00AA2534" w:rsidRPr="00956697" w:rsidRDefault="00AD6F2F" w:rsidP="00AA2534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Pašvaldības domes priekšsēdētājas vietnieks</w:t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>G. Miglāns</w:t>
      </w:r>
    </w:p>
    <w:p w14:paraId="12607CD0" w14:textId="77777777" w:rsidR="00AA2534" w:rsidRPr="00956697" w:rsidRDefault="00AD6F2F" w:rsidP="00AA2534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attīstības jautājumos</w:t>
      </w:r>
    </w:p>
    <w:p w14:paraId="1AA0EF76" w14:textId="77777777" w:rsidR="00AA2534" w:rsidRPr="00956697" w:rsidRDefault="00AA2534" w:rsidP="00AA2534">
      <w:pPr>
        <w:jc w:val="both"/>
        <w:rPr>
          <w:rFonts w:ascii="Times New Roman" w:hAnsi="Times New Roman" w:cs="Times New Roman"/>
          <w:noProof/>
        </w:rPr>
      </w:pPr>
    </w:p>
    <w:p w14:paraId="2B0F48AD" w14:textId="77777777" w:rsidR="00AA2534" w:rsidRPr="00956697" w:rsidRDefault="00AD6F2F" w:rsidP="00AA2534">
      <w:pPr>
        <w:jc w:val="center"/>
        <w:rPr>
          <w:rFonts w:ascii="Times New Roman" w:eastAsia="Calibri" w:hAnsi="Times New Roman" w:cs="Times New Roman"/>
        </w:rPr>
      </w:pPr>
      <w:r w:rsidRPr="0095669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C3DEBCB" w14:textId="77777777" w:rsidR="001D3563" w:rsidRPr="00114A2D" w:rsidRDefault="00AD6F2F" w:rsidP="001D3563">
      <w:pPr>
        <w:jc w:val="center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__________________________</w:t>
      </w:r>
    </w:p>
    <w:p w14:paraId="6955A864" w14:textId="1C0B6685" w:rsidR="00564CA6" w:rsidRPr="00B47C10" w:rsidRDefault="00564CA6" w:rsidP="001D3563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FEDA" w14:textId="77777777" w:rsidR="00AD6F2F" w:rsidRDefault="00AD6F2F">
      <w:r>
        <w:separator/>
      </w:r>
    </w:p>
  </w:endnote>
  <w:endnote w:type="continuationSeparator" w:id="0">
    <w:p w14:paraId="06D17046" w14:textId="77777777" w:rsidR="00AD6F2F" w:rsidRDefault="00AD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6300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D6F2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61E4" w14:textId="77777777" w:rsidR="00AD6F2F" w:rsidRDefault="00AD6F2F">
      <w:r>
        <w:separator/>
      </w:r>
    </w:p>
  </w:footnote>
  <w:footnote w:type="continuationSeparator" w:id="0">
    <w:p w14:paraId="5B3AE3A6" w14:textId="77777777" w:rsidR="00AD6F2F" w:rsidRDefault="00AD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FA729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E2280" w:tentative="1">
      <w:start w:val="1"/>
      <w:numFmt w:val="lowerLetter"/>
      <w:lvlText w:val="%2."/>
      <w:lvlJc w:val="left"/>
      <w:pPr>
        <w:ind w:left="1440" w:hanging="360"/>
      </w:pPr>
    </w:lvl>
    <w:lvl w:ilvl="2" w:tplc="CF0222E0" w:tentative="1">
      <w:start w:val="1"/>
      <w:numFmt w:val="lowerRoman"/>
      <w:lvlText w:val="%3."/>
      <w:lvlJc w:val="right"/>
      <w:pPr>
        <w:ind w:left="2160" w:hanging="180"/>
      </w:pPr>
    </w:lvl>
    <w:lvl w:ilvl="3" w:tplc="39FE479A" w:tentative="1">
      <w:start w:val="1"/>
      <w:numFmt w:val="decimal"/>
      <w:lvlText w:val="%4."/>
      <w:lvlJc w:val="left"/>
      <w:pPr>
        <w:ind w:left="2880" w:hanging="360"/>
      </w:pPr>
    </w:lvl>
    <w:lvl w:ilvl="4" w:tplc="73005090" w:tentative="1">
      <w:start w:val="1"/>
      <w:numFmt w:val="lowerLetter"/>
      <w:lvlText w:val="%5."/>
      <w:lvlJc w:val="left"/>
      <w:pPr>
        <w:ind w:left="3600" w:hanging="360"/>
      </w:pPr>
    </w:lvl>
    <w:lvl w:ilvl="5" w:tplc="33D6021C" w:tentative="1">
      <w:start w:val="1"/>
      <w:numFmt w:val="lowerRoman"/>
      <w:lvlText w:val="%6."/>
      <w:lvlJc w:val="right"/>
      <w:pPr>
        <w:ind w:left="4320" w:hanging="180"/>
      </w:pPr>
    </w:lvl>
    <w:lvl w:ilvl="6" w:tplc="594AF026" w:tentative="1">
      <w:start w:val="1"/>
      <w:numFmt w:val="decimal"/>
      <w:lvlText w:val="%7."/>
      <w:lvlJc w:val="left"/>
      <w:pPr>
        <w:ind w:left="5040" w:hanging="360"/>
      </w:pPr>
    </w:lvl>
    <w:lvl w:ilvl="7" w:tplc="6FC8A606" w:tentative="1">
      <w:start w:val="1"/>
      <w:numFmt w:val="lowerLetter"/>
      <w:lvlText w:val="%8."/>
      <w:lvlJc w:val="left"/>
      <w:pPr>
        <w:ind w:left="5760" w:hanging="360"/>
      </w:pPr>
    </w:lvl>
    <w:lvl w:ilvl="8" w:tplc="E6248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2C1A3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26F198" w:tentative="1">
      <w:start w:val="1"/>
      <w:numFmt w:val="lowerLetter"/>
      <w:lvlText w:val="%2."/>
      <w:lvlJc w:val="left"/>
      <w:pPr>
        <w:ind w:left="1440" w:hanging="360"/>
      </w:pPr>
    </w:lvl>
    <w:lvl w:ilvl="2" w:tplc="120A714C" w:tentative="1">
      <w:start w:val="1"/>
      <w:numFmt w:val="lowerRoman"/>
      <w:lvlText w:val="%3."/>
      <w:lvlJc w:val="right"/>
      <w:pPr>
        <w:ind w:left="2160" w:hanging="180"/>
      </w:pPr>
    </w:lvl>
    <w:lvl w:ilvl="3" w:tplc="072EF0DE" w:tentative="1">
      <w:start w:val="1"/>
      <w:numFmt w:val="decimal"/>
      <w:lvlText w:val="%4."/>
      <w:lvlJc w:val="left"/>
      <w:pPr>
        <w:ind w:left="2880" w:hanging="360"/>
      </w:pPr>
    </w:lvl>
    <w:lvl w:ilvl="4" w:tplc="0784CD40" w:tentative="1">
      <w:start w:val="1"/>
      <w:numFmt w:val="lowerLetter"/>
      <w:lvlText w:val="%5."/>
      <w:lvlJc w:val="left"/>
      <w:pPr>
        <w:ind w:left="3600" w:hanging="360"/>
      </w:pPr>
    </w:lvl>
    <w:lvl w:ilvl="5" w:tplc="A52AAD30" w:tentative="1">
      <w:start w:val="1"/>
      <w:numFmt w:val="lowerRoman"/>
      <w:lvlText w:val="%6."/>
      <w:lvlJc w:val="right"/>
      <w:pPr>
        <w:ind w:left="4320" w:hanging="180"/>
      </w:pPr>
    </w:lvl>
    <w:lvl w:ilvl="6" w:tplc="78F2532A" w:tentative="1">
      <w:start w:val="1"/>
      <w:numFmt w:val="decimal"/>
      <w:lvlText w:val="%7."/>
      <w:lvlJc w:val="left"/>
      <w:pPr>
        <w:ind w:left="5040" w:hanging="360"/>
      </w:pPr>
    </w:lvl>
    <w:lvl w:ilvl="7" w:tplc="C2245EAA" w:tentative="1">
      <w:start w:val="1"/>
      <w:numFmt w:val="lowerLetter"/>
      <w:lvlText w:val="%8."/>
      <w:lvlJc w:val="left"/>
      <w:pPr>
        <w:ind w:left="5760" w:hanging="360"/>
      </w:pPr>
    </w:lvl>
    <w:lvl w:ilvl="8" w:tplc="1340C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1124C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A3A8E4B8" w:tentative="1">
      <w:start w:val="1"/>
      <w:numFmt w:val="lowerLetter"/>
      <w:lvlText w:val="%2."/>
      <w:lvlJc w:val="left"/>
      <w:pPr>
        <w:ind w:left="1440" w:hanging="360"/>
      </w:pPr>
    </w:lvl>
    <w:lvl w:ilvl="2" w:tplc="F0688E40" w:tentative="1">
      <w:start w:val="1"/>
      <w:numFmt w:val="lowerRoman"/>
      <w:lvlText w:val="%3."/>
      <w:lvlJc w:val="right"/>
      <w:pPr>
        <w:ind w:left="2160" w:hanging="180"/>
      </w:pPr>
    </w:lvl>
    <w:lvl w:ilvl="3" w:tplc="CDC4907C" w:tentative="1">
      <w:start w:val="1"/>
      <w:numFmt w:val="decimal"/>
      <w:lvlText w:val="%4."/>
      <w:lvlJc w:val="left"/>
      <w:pPr>
        <w:ind w:left="2880" w:hanging="360"/>
      </w:pPr>
    </w:lvl>
    <w:lvl w:ilvl="4" w:tplc="86B67B66" w:tentative="1">
      <w:start w:val="1"/>
      <w:numFmt w:val="lowerLetter"/>
      <w:lvlText w:val="%5."/>
      <w:lvlJc w:val="left"/>
      <w:pPr>
        <w:ind w:left="3600" w:hanging="360"/>
      </w:pPr>
    </w:lvl>
    <w:lvl w:ilvl="5" w:tplc="570E23C2" w:tentative="1">
      <w:start w:val="1"/>
      <w:numFmt w:val="lowerRoman"/>
      <w:lvlText w:val="%6."/>
      <w:lvlJc w:val="right"/>
      <w:pPr>
        <w:ind w:left="4320" w:hanging="180"/>
      </w:pPr>
    </w:lvl>
    <w:lvl w:ilvl="6" w:tplc="37C04C5E" w:tentative="1">
      <w:start w:val="1"/>
      <w:numFmt w:val="decimal"/>
      <w:lvlText w:val="%7."/>
      <w:lvlJc w:val="left"/>
      <w:pPr>
        <w:ind w:left="5040" w:hanging="360"/>
      </w:pPr>
    </w:lvl>
    <w:lvl w:ilvl="7" w:tplc="1120478C" w:tentative="1">
      <w:start w:val="1"/>
      <w:numFmt w:val="lowerLetter"/>
      <w:lvlText w:val="%8."/>
      <w:lvlJc w:val="left"/>
      <w:pPr>
        <w:ind w:left="5760" w:hanging="360"/>
      </w:pPr>
    </w:lvl>
    <w:lvl w:ilvl="8" w:tplc="53F20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14A2D"/>
    <w:rsid w:val="00147221"/>
    <w:rsid w:val="00195A73"/>
    <w:rsid w:val="001A297B"/>
    <w:rsid w:val="001D3563"/>
    <w:rsid w:val="0025391B"/>
    <w:rsid w:val="00297558"/>
    <w:rsid w:val="002D53F6"/>
    <w:rsid w:val="00332AB9"/>
    <w:rsid w:val="00351D48"/>
    <w:rsid w:val="003C401E"/>
    <w:rsid w:val="0041399C"/>
    <w:rsid w:val="004B791A"/>
    <w:rsid w:val="004D516C"/>
    <w:rsid w:val="00521C00"/>
    <w:rsid w:val="0053073B"/>
    <w:rsid w:val="00543508"/>
    <w:rsid w:val="00564CA6"/>
    <w:rsid w:val="005C7FA1"/>
    <w:rsid w:val="00617AAC"/>
    <w:rsid w:val="00693F05"/>
    <w:rsid w:val="006A58A4"/>
    <w:rsid w:val="006B4036"/>
    <w:rsid w:val="006C5C8A"/>
    <w:rsid w:val="006D3451"/>
    <w:rsid w:val="006D513B"/>
    <w:rsid w:val="0074092B"/>
    <w:rsid w:val="0079484F"/>
    <w:rsid w:val="007B4DDB"/>
    <w:rsid w:val="007D14F5"/>
    <w:rsid w:val="008257F8"/>
    <w:rsid w:val="008E3846"/>
    <w:rsid w:val="008F57AB"/>
    <w:rsid w:val="009139A1"/>
    <w:rsid w:val="00931891"/>
    <w:rsid w:val="00956697"/>
    <w:rsid w:val="00996740"/>
    <w:rsid w:val="009A3989"/>
    <w:rsid w:val="009B7F8F"/>
    <w:rsid w:val="00A254B5"/>
    <w:rsid w:val="00A52B04"/>
    <w:rsid w:val="00AA2534"/>
    <w:rsid w:val="00AD6F2F"/>
    <w:rsid w:val="00B36CD4"/>
    <w:rsid w:val="00B4014F"/>
    <w:rsid w:val="00B47C10"/>
    <w:rsid w:val="00BB16A4"/>
    <w:rsid w:val="00BE75D1"/>
    <w:rsid w:val="00C274F6"/>
    <w:rsid w:val="00C82360"/>
    <w:rsid w:val="00C9477C"/>
    <w:rsid w:val="00CC1B2F"/>
    <w:rsid w:val="00CF16C2"/>
    <w:rsid w:val="00D81FB3"/>
    <w:rsid w:val="00D86969"/>
    <w:rsid w:val="00E52DA2"/>
    <w:rsid w:val="00E74BB1"/>
    <w:rsid w:val="00E75D8D"/>
    <w:rsid w:val="00EF06E1"/>
    <w:rsid w:val="00EF0E58"/>
    <w:rsid w:val="00F1432B"/>
    <w:rsid w:val="00F4190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1D3563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1D3563"/>
    <w:rPr>
      <w:rFonts w:ascii="Arial" w:eastAsia="Times New Roman" w:hAnsi="Arial" w:cs="Times New Roman"/>
      <w:sz w:val="20"/>
      <w:szCs w:val="20"/>
      <w:lang w:val="x-none"/>
    </w:rPr>
  </w:style>
  <w:style w:type="paragraph" w:styleId="Sarakstarindkopa">
    <w:name w:val="List Paragraph"/>
    <w:basedOn w:val="Parasts"/>
    <w:uiPriority w:val="34"/>
    <w:qFormat/>
    <w:rsid w:val="001D3563"/>
    <w:pPr>
      <w:ind w:left="720"/>
      <w:contextualSpacing/>
    </w:pPr>
  </w:style>
  <w:style w:type="paragraph" w:styleId="Prskatjums">
    <w:name w:val="Revision"/>
    <w:hidden/>
    <w:uiPriority w:val="99"/>
    <w:semiHidden/>
    <w:rsid w:val="0041399C"/>
  </w:style>
  <w:style w:type="character" w:styleId="Komentraatsauce">
    <w:name w:val="annotation reference"/>
    <w:basedOn w:val="Noklusjumarindkopasfonts"/>
    <w:uiPriority w:val="99"/>
    <w:semiHidden/>
    <w:unhideWhenUsed/>
    <w:rsid w:val="00F419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4190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4190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419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41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2307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2025-11-27T14:51:00Z</dcterms:modified>
</cp:coreProperties>
</file>