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1BD0B935" w:rsidR="004D516C" w:rsidRDefault="0055088A" w:rsidP="00564CA6">
      <w:r>
        <w:rPr>
          <w:noProof/>
        </w:rPr>
        <w:drawing>
          <wp:inline distT="0" distB="0" distL="0" distR="0" wp14:anchorId="5A7363EB" wp14:editId="17CD2715">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18965A00" w:rsidR="00564CA6" w:rsidRPr="00564CA6" w:rsidRDefault="0055088A" w:rsidP="00564CA6">
      <w:pPr>
        <w:jc w:val="right"/>
        <w:rPr>
          <w:rFonts w:ascii="Times New Roman" w:hAnsi="Times New Roman" w:cs="Times New Roman"/>
          <w:noProof/>
        </w:rPr>
      </w:pPr>
      <w:r w:rsidRPr="00564CA6">
        <w:rPr>
          <w:rFonts w:ascii="Times New Roman" w:hAnsi="Times New Roman" w:cs="Times New Roman"/>
          <w:noProof/>
        </w:rPr>
        <w:t xml:space="preserve">PROJEKTS </w:t>
      </w:r>
      <w:r w:rsidRPr="0055088A">
        <w:rPr>
          <w:rFonts w:ascii="Times New Roman" w:hAnsi="Times New Roman" w:cs="Times New Roman"/>
          <w:noProof/>
        </w:rPr>
        <w:t>uz 2</w:t>
      </w:r>
      <w:r w:rsidR="00E97F53">
        <w:rPr>
          <w:rFonts w:ascii="Times New Roman" w:hAnsi="Times New Roman" w:cs="Times New Roman"/>
          <w:noProof/>
        </w:rPr>
        <w:t>6</w:t>
      </w:r>
      <w:r w:rsidRPr="0055088A">
        <w:rPr>
          <w:rFonts w:ascii="Times New Roman" w:hAnsi="Times New Roman" w:cs="Times New Roman"/>
          <w:noProof/>
        </w:rPr>
        <w:t>.</w:t>
      </w:r>
      <w:r w:rsidR="00E97F53">
        <w:rPr>
          <w:rFonts w:ascii="Times New Roman" w:hAnsi="Times New Roman" w:cs="Times New Roman"/>
          <w:noProof/>
        </w:rPr>
        <w:t>11</w:t>
      </w:r>
      <w:r w:rsidRPr="0055088A">
        <w:rPr>
          <w:rFonts w:ascii="Times New Roman" w:hAnsi="Times New Roman" w:cs="Times New Roman"/>
          <w:noProof/>
        </w:rPr>
        <w:t>.2025.</w:t>
      </w:r>
    </w:p>
    <w:p w14:paraId="2794EE8C" w14:textId="77777777" w:rsidR="00564CA6" w:rsidRPr="00564CA6" w:rsidRDefault="00564CA6" w:rsidP="00564CA6">
      <w:pPr>
        <w:jc w:val="right"/>
        <w:rPr>
          <w:rFonts w:ascii="Times New Roman" w:hAnsi="Times New Roman" w:cs="Times New Roman"/>
          <w:noProof/>
          <w:color w:val="FF0000"/>
        </w:rPr>
      </w:pPr>
    </w:p>
    <w:p w14:paraId="6B917939" w14:textId="3523B929" w:rsidR="00691036" w:rsidRDefault="0055088A" w:rsidP="0055088A">
      <w:pPr>
        <w:jc w:val="right"/>
        <w:rPr>
          <w:rFonts w:ascii="Times New Roman" w:hAnsi="Times New Roman" w:cs="Times New Roman"/>
          <w:noProof/>
        </w:rPr>
      </w:pPr>
      <w:r w:rsidRPr="00564CA6">
        <w:rPr>
          <w:rFonts w:ascii="Times New Roman" w:hAnsi="Times New Roman" w:cs="Times New Roman"/>
          <w:noProof/>
        </w:rPr>
        <w:t xml:space="preserve">vēlamais datums izskatīšanai: </w:t>
      </w:r>
      <w:r w:rsidR="00691036">
        <w:rPr>
          <w:rFonts w:ascii="Times New Roman" w:hAnsi="Times New Roman" w:cs="Times New Roman"/>
          <w:noProof/>
        </w:rPr>
        <w:t>IKSS 03.12.2025.</w:t>
      </w:r>
    </w:p>
    <w:p w14:paraId="119EDF53" w14:textId="254BE4B3" w:rsidR="0055088A" w:rsidRDefault="00CA3BB3" w:rsidP="0055088A">
      <w:pPr>
        <w:jc w:val="right"/>
        <w:rPr>
          <w:rFonts w:ascii="Times New Roman" w:hAnsi="Times New Roman"/>
          <w:noProof/>
        </w:rPr>
      </w:pPr>
      <w:r>
        <w:rPr>
          <w:rFonts w:ascii="Times New Roman" w:hAnsi="Times New Roman"/>
        </w:rPr>
        <w:t>FK</w:t>
      </w:r>
      <w:r w:rsidR="0055088A">
        <w:rPr>
          <w:rFonts w:ascii="Times New Roman" w:hAnsi="Times New Roman"/>
          <w:noProof/>
        </w:rPr>
        <w:t xml:space="preserve">– </w:t>
      </w:r>
      <w:r>
        <w:rPr>
          <w:rFonts w:ascii="Times New Roman" w:hAnsi="Times New Roman"/>
          <w:noProof/>
        </w:rPr>
        <w:t>10</w:t>
      </w:r>
      <w:r w:rsidR="0055088A">
        <w:rPr>
          <w:rFonts w:ascii="Times New Roman" w:hAnsi="Times New Roman"/>
          <w:noProof/>
        </w:rPr>
        <w:t>.1</w:t>
      </w:r>
      <w:r w:rsidR="00E97F53">
        <w:rPr>
          <w:rFonts w:ascii="Times New Roman" w:hAnsi="Times New Roman"/>
          <w:noProof/>
        </w:rPr>
        <w:t>2</w:t>
      </w:r>
      <w:r w:rsidR="0055088A">
        <w:rPr>
          <w:rFonts w:ascii="Times New Roman" w:hAnsi="Times New Roman"/>
          <w:noProof/>
        </w:rPr>
        <w:t>.2025.</w:t>
      </w:r>
    </w:p>
    <w:p w14:paraId="495071B9" w14:textId="180C08A7" w:rsidR="00564CA6" w:rsidRPr="0055088A" w:rsidRDefault="0055088A" w:rsidP="0055088A">
      <w:pPr>
        <w:jc w:val="right"/>
        <w:rPr>
          <w:rFonts w:ascii="Times New Roman" w:hAnsi="Times New Roman" w:cs="Times New Roman"/>
          <w:noProof/>
        </w:rPr>
      </w:pPr>
      <w:r w:rsidRPr="00564CA6">
        <w:rPr>
          <w:rFonts w:ascii="Times New Roman" w:hAnsi="Times New Roman" w:cs="Times New Roman"/>
          <w:noProof/>
        </w:rPr>
        <w:t xml:space="preserve">sagatavotājs: </w:t>
      </w:r>
      <w:r w:rsidRPr="0055088A">
        <w:rPr>
          <w:rFonts w:ascii="Times New Roman" w:hAnsi="Times New Roman" w:cs="Times New Roman"/>
          <w:noProof/>
        </w:rPr>
        <w:t>Sintija Vītola</w:t>
      </w:r>
    </w:p>
    <w:p w14:paraId="043EE0E4" w14:textId="15535B2B" w:rsidR="0055088A" w:rsidRPr="0055088A" w:rsidRDefault="0055088A" w:rsidP="0055088A">
      <w:pPr>
        <w:jc w:val="right"/>
        <w:rPr>
          <w:rFonts w:ascii="Times New Roman" w:hAnsi="Times New Roman" w:cs="Times New Roman"/>
          <w:noProof/>
        </w:rPr>
      </w:pPr>
      <w:r w:rsidRPr="0055088A">
        <w:rPr>
          <w:rFonts w:ascii="Times New Roman" w:hAnsi="Times New Roman" w:cs="Times New Roman"/>
          <w:noProof/>
        </w:rPr>
        <w:t>ziņotājs: Sintija Vītola</w:t>
      </w:r>
    </w:p>
    <w:p w14:paraId="25827EA2" w14:textId="77777777" w:rsidR="00310BC7" w:rsidRDefault="00310BC7" w:rsidP="00310BC7">
      <w:pPr>
        <w:ind w:left="5387" w:firstLine="279"/>
        <w:jc w:val="right"/>
        <w:rPr>
          <w:rFonts w:ascii="Times New Roman" w:hAnsi="Times New Roman"/>
          <w:bCs/>
        </w:rPr>
      </w:pPr>
      <w:bookmarkStart w:id="0" w:name="_Hlk86306296"/>
    </w:p>
    <w:p w14:paraId="40D1929E" w14:textId="78BA7E0C" w:rsidR="00310BC7" w:rsidRPr="004C33B2" w:rsidRDefault="0055088A" w:rsidP="00310BC7">
      <w:pPr>
        <w:ind w:left="5387" w:firstLine="279"/>
        <w:jc w:val="right"/>
        <w:rPr>
          <w:rFonts w:ascii="Times New Roman" w:hAnsi="Times New Roman"/>
          <w:bCs/>
        </w:rPr>
      </w:pPr>
      <w:r w:rsidRPr="004C33B2">
        <w:rPr>
          <w:rFonts w:ascii="Times New Roman" w:hAnsi="Times New Roman"/>
          <w:bCs/>
        </w:rPr>
        <w:t>APSTIPRINĀTI</w:t>
      </w:r>
    </w:p>
    <w:p w14:paraId="42F29BCD" w14:textId="600D8E8C" w:rsidR="00310BC7" w:rsidRPr="004C33B2" w:rsidRDefault="0055088A" w:rsidP="00310BC7">
      <w:pPr>
        <w:ind w:left="5387"/>
        <w:jc w:val="right"/>
        <w:rPr>
          <w:rFonts w:ascii="Times New Roman" w:hAnsi="Times New Roman"/>
          <w:bCs/>
        </w:rPr>
      </w:pPr>
      <w:r w:rsidRPr="004C33B2">
        <w:rPr>
          <w:rFonts w:ascii="Times New Roman" w:hAnsi="Times New Roman"/>
          <w:bCs/>
        </w:rPr>
        <w:t xml:space="preserve">ar Ādažu novada pašvaldības domes </w:t>
      </w:r>
      <w:r w:rsidRPr="00CA3BB3">
        <w:rPr>
          <w:rFonts w:ascii="Times New Roman" w:hAnsi="Times New Roman"/>
          <w:noProof/>
          <w:highlight w:val="yellow"/>
        </w:rPr>
        <w:t xml:space="preserve">2025. gada </w:t>
      </w:r>
      <w:r w:rsidR="003B29B4" w:rsidRPr="00CA3BB3">
        <w:rPr>
          <w:rFonts w:ascii="Times New Roman" w:hAnsi="Times New Roman"/>
          <w:noProof/>
          <w:color w:val="FF0000"/>
          <w:highlight w:val="yellow"/>
        </w:rPr>
        <w:t>18</w:t>
      </w:r>
      <w:r w:rsidRPr="00CA3BB3">
        <w:rPr>
          <w:rFonts w:ascii="Times New Roman" w:hAnsi="Times New Roman"/>
          <w:noProof/>
          <w:color w:val="FF0000"/>
          <w:highlight w:val="yellow"/>
        </w:rPr>
        <w:t xml:space="preserve">. </w:t>
      </w:r>
      <w:r w:rsidR="003B29B4" w:rsidRPr="00CA3BB3">
        <w:rPr>
          <w:rFonts w:ascii="Times New Roman" w:hAnsi="Times New Roman"/>
          <w:noProof/>
          <w:color w:val="FF0000"/>
          <w:highlight w:val="yellow"/>
        </w:rPr>
        <w:t>decembra</w:t>
      </w:r>
      <w:r w:rsidRPr="003B29B4">
        <w:rPr>
          <w:rFonts w:ascii="Times New Roman" w:hAnsi="Times New Roman"/>
          <w:bCs/>
          <w:color w:val="FF0000"/>
        </w:rPr>
        <w:t xml:space="preserve"> </w:t>
      </w:r>
      <w:r w:rsidRPr="004C33B2">
        <w:rPr>
          <w:rFonts w:ascii="Times New Roman" w:hAnsi="Times New Roman"/>
          <w:bCs/>
        </w:rPr>
        <w:t>sēdes lēmumu (</w:t>
      </w:r>
      <w:r w:rsidRPr="004C33B2">
        <w:rPr>
          <w:rFonts w:ascii="Times New Roman" w:hAnsi="Times New Roman"/>
        </w:rPr>
        <w:t>protokols Nr</w:t>
      </w:r>
      <w:r w:rsidRPr="0055088A">
        <w:rPr>
          <w:rFonts w:ascii="Times New Roman" w:hAnsi="Times New Roman"/>
        </w:rPr>
        <w:t>. xx § xx</w:t>
      </w:r>
      <w:r w:rsidRPr="0055088A">
        <w:rPr>
          <w:rFonts w:ascii="Times New Roman" w:hAnsi="Times New Roman"/>
          <w:bCs/>
        </w:rPr>
        <w:t>)</w:t>
      </w:r>
      <w:r w:rsidRPr="004C33B2">
        <w:rPr>
          <w:rFonts w:ascii="Times New Roman" w:hAnsi="Times New Roman"/>
          <w:bCs/>
        </w:rPr>
        <w:t xml:space="preserve"> </w:t>
      </w:r>
    </w:p>
    <w:bookmarkEnd w:id="0"/>
    <w:p w14:paraId="704FF098" w14:textId="77777777" w:rsidR="00310BC7" w:rsidRPr="004C33B2" w:rsidRDefault="00310BC7" w:rsidP="00310BC7">
      <w:pPr>
        <w:shd w:val="clear" w:color="auto" w:fill="FFFFFF"/>
        <w:rPr>
          <w:rFonts w:ascii="Times New Roman" w:eastAsia="Times New Roman" w:hAnsi="Times New Roman"/>
          <w:sz w:val="28"/>
          <w:szCs w:val="28"/>
          <w:lang w:bidi="en-US"/>
        </w:rPr>
      </w:pPr>
    </w:p>
    <w:p w14:paraId="45CDF15A" w14:textId="77777777" w:rsidR="00310BC7" w:rsidRPr="004C33B2" w:rsidRDefault="0055088A" w:rsidP="00310BC7">
      <w:pPr>
        <w:jc w:val="center"/>
        <w:rPr>
          <w:rFonts w:ascii="Times New Roman" w:eastAsia="Times New Roman" w:hAnsi="Times New Roman"/>
          <w:sz w:val="28"/>
          <w:lang w:eastAsia="lv-LV"/>
        </w:rPr>
      </w:pPr>
      <w:r w:rsidRPr="004C33B2">
        <w:rPr>
          <w:rFonts w:ascii="Times New Roman" w:eastAsia="Times New Roman" w:hAnsi="Times New Roman"/>
          <w:sz w:val="28"/>
          <w:lang w:eastAsia="lv-LV"/>
        </w:rPr>
        <w:t>SAISTOŠIE NOTEIKUMI</w:t>
      </w:r>
    </w:p>
    <w:p w14:paraId="08B0E689" w14:textId="77777777" w:rsidR="00310BC7" w:rsidRPr="004C33B2" w:rsidRDefault="0055088A" w:rsidP="00310BC7">
      <w:pPr>
        <w:jc w:val="center"/>
        <w:rPr>
          <w:rFonts w:ascii="Times New Roman" w:eastAsia="Times New Roman" w:hAnsi="Times New Roman"/>
          <w:lang w:eastAsia="lv-LV"/>
        </w:rPr>
      </w:pPr>
      <w:r w:rsidRPr="004C33B2">
        <w:rPr>
          <w:rFonts w:ascii="Times New Roman" w:eastAsia="Times New Roman" w:hAnsi="Times New Roman"/>
          <w:lang w:eastAsia="lv-LV"/>
        </w:rPr>
        <w:t>Ādažos, Ādažu novadā</w:t>
      </w:r>
    </w:p>
    <w:p w14:paraId="47C0F9DB" w14:textId="77777777" w:rsidR="00564CA6" w:rsidRPr="00564CA6" w:rsidRDefault="0055088A"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09946F08" w:rsidR="00564CA6" w:rsidRPr="00564CA6" w:rsidRDefault="0055088A" w:rsidP="00564CA6">
      <w:pPr>
        <w:rPr>
          <w:rFonts w:ascii="Times New Roman" w:hAnsi="Times New Roman" w:cs="Times New Roman"/>
        </w:rPr>
      </w:pPr>
      <w:r w:rsidRPr="0055088A">
        <w:rPr>
          <w:rFonts w:ascii="Times New Roman" w:hAnsi="Times New Roman" w:cs="Times New Roman"/>
        </w:rPr>
        <w:t xml:space="preserve">2025. gada </w:t>
      </w:r>
      <w:r w:rsidR="003B29B4" w:rsidRPr="00CA3BB3">
        <w:rPr>
          <w:rFonts w:ascii="Times New Roman" w:hAnsi="Times New Roman" w:cs="Times New Roman"/>
          <w:color w:val="FF0000"/>
          <w:highlight w:val="yellow"/>
        </w:rPr>
        <w:t>18</w:t>
      </w:r>
      <w:r w:rsidRPr="00CA3BB3">
        <w:rPr>
          <w:rFonts w:ascii="Times New Roman" w:hAnsi="Times New Roman" w:cs="Times New Roman"/>
          <w:color w:val="FF0000"/>
          <w:highlight w:val="yellow"/>
        </w:rPr>
        <w:t xml:space="preserve">. </w:t>
      </w:r>
      <w:r w:rsidR="003B29B4" w:rsidRPr="00CA3BB3">
        <w:rPr>
          <w:rFonts w:ascii="Times New Roman" w:hAnsi="Times New Roman" w:cs="Times New Roman"/>
          <w:color w:val="FF0000"/>
          <w:highlight w:val="yellow"/>
        </w:rPr>
        <w:t>decembrī</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3B29B4">
        <w:rPr>
          <w:rFonts w:ascii="Times New Roman" w:hAnsi="Times New Roman" w:cs="Times New Roman"/>
          <w:bCs/>
        </w:rPr>
        <w:t>Nr</w:t>
      </w:r>
      <w:proofErr w:type="spellEnd"/>
      <w:r w:rsidRPr="003B29B4">
        <w:rPr>
          <w:rFonts w:ascii="Times New Roman" w:hAnsi="Times New Roman" w:cs="Times New Roman"/>
          <w:bCs/>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64059B2A" w14:textId="77777777" w:rsidR="0055088A" w:rsidRPr="00872CA5" w:rsidRDefault="0055088A" w:rsidP="0055088A">
      <w:pPr>
        <w:jc w:val="center"/>
        <w:rPr>
          <w:rFonts w:ascii="Times New Roman" w:hAnsi="Times New Roman"/>
          <w:b/>
          <w:bCs/>
          <w:sz w:val="28"/>
          <w:szCs w:val="28"/>
        </w:rPr>
      </w:pPr>
      <w:r w:rsidRPr="00872CA5">
        <w:rPr>
          <w:rFonts w:ascii="Times New Roman" w:hAnsi="Times New Roman"/>
          <w:b/>
          <w:bCs/>
          <w:sz w:val="28"/>
          <w:szCs w:val="28"/>
        </w:rPr>
        <w:t>Grozījumi Ādažu novada pašvaldības 202</w:t>
      </w:r>
      <w:r>
        <w:rPr>
          <w:rFonts w:ascii="Times New Roman" w:hAnsi="Times New Roman"/>
          <w:b/>
          <w:bCs/>
          <w:sz w:val="28"/>
          <w:szCs w:val="28"/>
        </w:rPr>
        <w:t>4</w:t>
      </w:r>
      <w:r w:rsidRPr="00872CA5">
        <w:rPr>
          <w:rFonts w:ascii="Times New Roman" w:hAnsi="Times New Roman"/>
          <w:b/>
          <w:bCs/>
          <w:sz w:val="28"/>
          <w:szCs w:val="28"/>
        </w:rPr>
        <w:t>. gada 2</w:t>
      </w:r>
      <w:r>
        <w:rPr>
          <w:rFonts w:ascii="Times New Roman" w:hAnsi="Times New Roman"/>
          <w:b/>
          <w:bCs/>
          <w:sz w:val="28"/>
          <w:szCs w:val="28"/>
        </w:rPr>
        <w:t>8</w:t>
      </w:r>
      <w:r w:rsidRPr="00872CA5">
        <w:rPr>
          <w:rFonts w:ascii="Times New Roman" w:hAnsi="Times New Roman"/>
          <w:b/>
          <w:bCs/>
          <w:sz w:val="28"/>
          <w:szCs w:val="28"/>
        </w:rPr>
        <w:t>.</w:t>
      </w:r>
      <w:r>
        <w:rPr>
          <w:rFonts w:ascii="Times New Roman" w:hAnsi="Times New Roman"/>
          <w:b/>
          <w:bCs/>
          <w:sz w:val="28"/>
          <w:szCs w:val="28"/>
        </w:rPr>
        <w:t xml:space="preserve"> marta</w:t>
      </w:r>
      <w:r w:rsidRPr="00872CA5">
        <w:rPr>
          <w:rFonts w:ascii="Times New Roman" w:hAnsi="Times New Roman"/>
          <w:b/>
          <w:bCs/>
          <w:sz w:val="28"/>
          <w:szCs w:val="28"/>
        </w:rPr>
        <w:t xml:space="preserve"> saistošajos noteikumos Nr. </w:t>
      </w:r>
      <w:r w:rsidRPr="005F247C">
        <w:rPr>
          <w:rFonts w:ascii="Times New Roman" w:hAnsi="Times New Roman"/>
          <w:b/>
          <w:bCs/>
          <w:sz w:val="28"/>
          <w:szCs w:val="28"/>
        </w:rPr>
        <w:t>18/2024</w:t>
      </w:r>
      <w:r w:rsidRPr="00872CA5">
        <w:rPr>
          <w:rFonts w:ascii="Times New Roman" w:hAnsi="Times New Roman"/>
          <w:b/>
          <w:bCs/>
          <w:sz w:val="28"/>
          <w:szCs w:val="28"/>
        </w:rPr>
        <w:t xml:space="preserve"> “ </w:t>
      </w:r>
      <w:r w:rsidRPr="00377104">
        <w:rPr>
          <w:rFonts w:ascii="Times New Roman" w:hAnsi="Times New Roman"/>
          <w:b/>
          <w:bCs/>
          <w:sz w:val="28"/>
          <w:szCs w:val="28"/>
        </w:rPr>
        <w:t>Par pašvaldības pabalstiem iedzīvotājiem bez materiālā stāvokļa izvērtēšanas</w:t>
      </w:r>
      <w:r w:rsidRPr="00872CA5">
        <w:rPr>
          <w:rFonts w:ascii="Times New Roman" w:hAnsi="Times New Roman"/>
          <w:b/>
          <w:bCs/>
          <w:sz w:val="28"/>
          <w:szCs w:val="28"/>
        </w:rPr>
        <w:t>”</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0DFF6442" w14:textId="78CA33CD" w:rsidR="00310BC7" w:rsidRPr="0055088A" w:rsidRDefault="0055088A" w:rsidP="00310BC7">
      <w:pPr>
        <w:shd w:val="clear" w:color="auto" w:fill="FFFFFF"/>
        <w:tabs>
          <w:tab w:val="left" w:pos="6225"/>
        </w:tabs>
        <w:autoSpaceDE w:val="0"/>
        <w:autoSpaceDN w:val="0"/>
        <w:adjustRightInd w:val="0"/>
        <w:ind w:left="4820"/>
        <w:jc w:val="right"/>
        <w:rPr>
          <w:rFonts w:ascii="Times New Roman" w:eastAsia="Times New Roman" w:hAnsi="Times New Roman" w:cs="Times New Roman"/>
          <w:lang w:bidi="en-US"/>
        </w:rPr>
      </w:pPr>
      <w:r w:rsidRPr="0055088A">
        <w:rPr>
          <w:rFonts w:ascii="Times New Roman" w:eastAsia="Times New Roman" w:hAnsi="Times New Roman" w:cs="Times New Roman"/>
          <w:i/>
          <w:lang w:bidi="en-US"/>
        </w:rPr>
        <w:t xml:space="preserve">Izdoti saskaņā ar </w:t>
      </w:r>
      <w:r w:rsidRPr="0055088A">
        <w:rPr>
          <w:rFonts w:ascii="Times New Roman" w:hAnsi="Times New Roman" w:cs="Times New Roman"/>
          <w:i/>
          <w:iCs/>
          <w:shd w:val="clear" w:color="auto" w:fill="FFFFFF"/>
        </w:rPr>
        <w:t>Pašvaldību likuma</w:t>
      </w:r>
      <w:r w:rsidRPr="0055088A">
        <w:rPr>
          <w:rFonts w:ascii="Times New Roman" w:hAnsi="Times New Roman" w:cs="Times New Roman"/>
          <w:i/>
          <w:iCs/>
          <w:shd w:val="clear" w:color="auto" w:fill="FFFFFF"/>
        </w:rPr>
        <w:br/>
        <w:t>44. panta otro daļu</w:t>
      </w:r>
    </w:p>
    <w:p w14:paraId="19B601A2" w14:textId="77777777" w:rsidR="00310BC7" w:rsidRPr="004C33B2" w:rsidRDefault="00310BC7" w:rsidP="00310BC7">
      <w:pPr>
        <w:shd w:val="clear" w:color="auto" w:fill="FFFFFF"/>
        <w:jc w:val="center"/>
        <w:outlineLvl w:val="1"/>
        <w:rPr>
          <w:rFonts w:ascii="Times New Roman" w:eastAsia="Times New Roman" w:hAnsi="Times New Roman"/>
          <w:b/>
          <w:bCs/>
          <w:iCs/>
          <w:lang w:bidi="en-US"/>
        </w:rPr>
      </w:pPr>
    </w:p>
    <w:p w14:paraId="61CAAC95" w14:textId="6EE9839A" w:rsidR="0055088A" w:rsidRPr="00183465" w:rsidRDefault="0055088A" w:rsidP="0055088A">
      <w:pPr>
        <w:spacing w:before="120"/>
        <w:jc w:val="both"/>
        <w:rPr>
          <w:rFonts w:ascii="Times New Roman" w:hAnsi="Times New Roman"/>
        </w:rPr>
      </w:pPr>
      <w:r w:rsidRPr="00183465">
        <w:rPr>
          <w:rFonts w:ascii="Times New Roman" w:hAnsi="Times New Roman"/>
          <w:noProof/>
        </w:rPr>
        <w:t xml:space="preserve">Izdarīt </w:t>
      </w:r>
      <w:r w:rsidRPr="00183465">
        <w:rPr>
          <w:rFonts w:ascii="Times New Roman" w:hAnsi="Times New Roman"/>
        </w:rPr>
        <w:t>Ādažu novada pašvaldības 202</w:t>
      </w:r>
      <w:r>
        <w:rPr>
          <w:rFonts w:ascii="Times New Roman" w:hAnsi="Times New Roman"/>
        </w:rPr>
        <w:t>4</w:t>
      </w:r>
      <w:r w:rsidRPr="00183465">
        <w:rPr>
          <w:rFonts w:ascii="Times New Roman" w:hAnsi="Times New Roman"/>
        </w:rPr>
        <w:t xml:space="preserve">. gada </w:t>
      </w:r>
      <w:r>
        <w:rPr>
          <w:rFonts w:ascii="Times New Roman" w:hAnsi="Times New Roman"/>
        </w:rPr>
        <w:t>28. marta</w:t>
      </w:r>
      <w:r w:rsidRPr="00183465">
        <w:rPr>
          <w:rFonts w:ascii="Times New Roman" w:hAnsi="Times New Roman"/>
        </w:rPr>
        <w:t xml:space="preserve"> saistošajos noteikumos Nr. 1</w:t>
      </w:r>
      <w:r>
        <w:rPr>
          <w:rFonts w:ascii="Times New Roman" w:hAnsi="Times New Roman"/>
        </w:rPr>
        <w:t>8</w:t>
      </w:r>
      <w:r w:rsidRPr="00183465">
        <w:rPr>
          <w:rFonts w:ascii="Times New Roman" w:hAnsi="Times New Roman"/>
        </w:rPr>
        <w:t>/202</w:t>
      </w:r>
      <w:r>
        <w:rPr>
          <w:rFonts w:ascii="Times New Roman" w:hAnsi="Times New Roman"/>
        </w:rPr>
        <w:t xml:space="preserve">4        </w:t>
      </w:r>
      <w:r w:rsidRPr="00183465">
        <w:rPr>
          <w:rFonts w:ascii="Times New Roman" w:hAnsi="Times New Roman"/>
        </w:rPr>
        <w:t xml:space="preserve"> „</w:t>
      </w:r>
      <w:r w:rsidRPr="00377104">
        <w:rPr>
          <w:rFonts w:ascii="Times New Roman" w:hAnsi="Times New Roman"/>
        </w:rPr>
        <w:t>Par pašvaldības pabalstiem iedzīvotājiem bez materiālā stāvokļa izvērtēšanas</w:t>
      </w:r>
      <w:r w:rsidRPr="00183465">
        <w:rPr>
          <w:rFonts w:ascii="Times New Roman" w:hAnsi="Times New Roman"/>
        </w:rPr>
        <w:t>” (publicēti laikrakstā “Latvijas Vēstnesis”, 202</w:t>
      </w:r>
      <w:r>
        <w:rPr>
          <w:rFonts w:ascii="Times New Roman" w:hAnsi="Times New Roman"/>
        </w:rPr>
        <w:t>4</w:t>
      </w:r>
      <w:r w:rsidRPr="00183465">
        <w:rPr>
          <w:rFonts w:ascii="Times New Roman" w:hAnsi="Times New Roman"/>
        </w:rPr>
        <w:t>., Nr.</w:t>
      </w:r>
      <w:r>
        <w:rPr>
          <w:rFonts w:ascii="Times New Roman" w:hAnsi="Times New Roman"/>
        </w:rPr>
        <w:t>84, 2025., Nr.44</w:t>
      </w:r>
      <w:r w:rsidR="0079528A">
        <w:rPr>
          <w:rFonts w:ascii="Times New Roman" w:hAnsi="Times New Roman"/>
        </w:rPr>
        <w:t xml:space="preserve">, </w:t>
      </w:r>
      <w:r>
        <w:rPr>
          <w:rFonts w:ascii="Times New Roman" w:hAnsi="Times New Roman"/>
        </w:rPr>
        <w:t>124</w:t>
      </w:r>
      <w:r w:rsidR="0079528A">
        <w:rPr>
          <w:rFonts w:ascii="Times New Roman" w:hAnsi="Times New Roman"/>
        </w:rPr>
        <w:t xml:space="preserve"> un 231</w:t>
      </w:r>
      <w:r w:rsidRPr="00183465">
        <w:rPr>
          <w:rFonts w:ascii="Times New Roman" w:hAnsi="Times New Roman"/>
        </w:rPr>
        <w:t>) šādus grozījumus:</w:t>
      </w:r>
    </w:p>
    <w:p w14:paraId="374BC71E" w14:textId="756D4CE1" w:rsidR="0055088A" w:rsidRPr="00AD09B6" w:rsidRDefault="0055088A" w:rsidP="00AD09B6">
      <w:pPr>
        <w:pStyle w:val="ListParagraph"/>
        <w:numPr>
          <w:ilvl w:val="0"/>
          <w:numId w:val="5"/>
        </w:numPr>
        <w:tabs>
          <w:tab w:val="left" w:pos="993"/>
        </w:tabs>
        <w:spacing w:before="120" w:after="0" w:line="240" w:lineRule="auto"/>
        <w:ind w:left="426" w:hanging="426"/>
        <w:contextualSpacing w:val="0"/>
        <w:jc w:val="both"/>
        <w:rPr>
          <w:rFonts w:ascii="Times New Roman" w:hAnsi="Times New Roman"/>
          <w:color w:val="000000" w:themeColor="text1"/>
          <w:sz w:val="24"/>
          <w:szCs w:val="24"/>
        </w:rPr>
      </w:pPr>
      <w:r w:rsidRPr="00AD09B6">
        <w:rPr>
          <w:rFonts w:ascii="Times New Roman" w:hAnsi="Times New Roman"/>
          <w:color w:val="000000" w:themeColor="text1"/>
          <w:sz w:val="24"/>
          <w:szCs w:val="24"/>
        </w:rPr>
        <w:t xml:space="preserve">Izteikt </w:t>
      </w:r>
      <w:r w:rsidR="00AE095E">
        <w:rPr>
          <w:rFonts w:ascii="Times New Roman" w:hAnsi="Times New Roman"/>
          <w:color w:val="000000" w:themeColor="text1"/>
          <w:sz w:val="24"/>
          <w:szCs w:val="24"/>
        </w:rPr>
        <w:t>21</w:t>
      </w:r>
      <w:r w:rsidRPr="00AD09B6">
        <w:rPr>
          <w:rFonts w:ascii="Times New Roman" w:hAnsi="Times New Roman"/>
          <w:color w:val="000000" w:themeColor="text1"/>
          <w:sz w:val="24"/>
          <w:szCs w:val="24"/>
        </w:rPr>
        <w:t xml:space="preserve">. punktu </w:t>
      </w:r>
      <w:r w:rsidR="00CA3BB3">
        <w:rPr>
          <w:rFonts w:ascii="Times New Roman" w:hAnsi="Times New Roman"/>
          <w:color w:val="000000" w:themeColor="text1"/>
          <w:sz w:val="24"/>
          <w:szCs w:val="24"/>
        </w:rPr>
        <w:t>jaunā</w:t>
      </w:r>
      <w:r w:rsidRPr="00AD09B6">
        <w:rPr>
          <w:rFonts w:ascii="Times New Roman" w:hAnsi="Times New Roman"/>
          <w:color w:val="000000" w:themeColor="text1"/>
          <w:sz w:val="24"/>
          <w:szCs w:val="24"/>
        </w:rPr>
        <w:t xml:space="preserve"> redakcijā: </w:t>
      </w:r>
    </w:p>
    <w:p w14:paraId="41CF2C78" w14:textId="34A9BA55" w:rsidR="0055088A" w:rsidRPr="00AE095E" w:rsidRDefault="0055088A" w:rsidP="004437C4">
      <w:pPr>
        <w:tabs>
          <w:tab w:val="left" w:pos="426"/>
        </w:tabs>
        <w:spacing w:before="120"/>
        <w:ind w:left="426"/>
        <w:jc w:val="both"/>
        <w:rPr>
          <w:rFonts w:ascii="Times New Roman" w:hAnsi="Times New Roman" w:cs="Times New Roman"/>
        </w:rPr>
      </w:pPr>
      <w:r w:rsidRPr="00AE095E">
        <w:rPr>
          <w:rFonts w:ascii="Times New Roman" w:hAnsi="Times New Roman" w:cs="Times New Roman"/>
        </w:rPr>
        <w:t>“</w:t>
      </w:r>
      <w:r w:rsidR="008B6D7C" w:rsidRPr="00AE095E">
        <w:rPr>
          <w:rFonts w:ascii="Times New Roman" w:hAnsi="Times New Roman" w:cs="Times New Roman"/>
        </w:rPr>
        <w:t>21</w:t>
      </w:r>
      <w:r w:rsidR="00867AE5" w:rsidRPr="00AE095E">
        <w:rPr>
          <w:rFonts w:ascii="Times New Roman" w:hAnsi="Times New Roman" w:cs="Times New Roman"/>
        </w:rPr>
        <w:t>.</w:t>
      </w:r>
      <w:r w:rsidR="00AD09B6" w:rsidRPr="00AE095E">
        <w:rPr>
          <w:rFonts w:ascii="Times New Roman" w:hAnsi="Times New Roman" w:cs="Times New Roman"/>
        </w:rPr>
        <w:t xml:space="preserve"> </w:t>
      </w:r>
      <w:r w:rsidR="004437C4" w:rsidRPr="00AE095E">
        <w:rPr>
          <w:rFonts w:ascii="Times New Roman" w:hAnsi="Times New Roman" w:cs="Times New Roman"/>
          <w:shd w:val="clear" w:color="auto" w:fill="FFFFFF"/>
        </w:rPr>
        <w:t xml:space="preserve">Pabalsts personai sasniedzot </w:t>
      </w:r>
      <w:r w:rsidR="002538A9" w:rsidRPr="00AE095E">
        <w:rPr>
          <w:rFonts w:ascii="Times New Roman" w:hAnsi="Times New Roman" w:cs="Times New Roman"/>
          <w:shd w:val="clear" w:color="auto" w:fill="FFFFFF"/>
        </w:rPr>
        <w:t>8</w:t>
      </w:r>
      <w:r w:rsidR="004437C4" w:rsidRPr="00AE095E">
        <w:rPr>
          <w:rFonts w:ascii="Times New Roman" w:hAnsi="Times New Roman" w:cs="Times New Roman"/>
          <w:shd w:val="clear" w:color="auto" w:fill="FFFFFF"/>
        </w:rPr>
        <w:t xml:space="preserve">0 gadu vecumu, un turpmāk katrā piektajā dzimšanas dienā ir </w:t>
      </w:r>
      <w:r w:rsidR="002538A9" w:rsidRPr="00AE095E">
        <w:rPr>
          <w:rFonts w:ascii="Times New Roman" w:hAnsi="Times New Roman" w:cs="Times New Roman"/>
          <w:shd w:val="clear" w:color="auto" w:fill="FFFFFF"/>
        </w:rPr>
        <w:t>5</w:t>
      </w:r>
      <w:r w:rsidR="004437C4" w:rsidRPr="00AE095E">
        <w:rPr>
          <w:rFonts w:ascii="Times New Roman" w:hAnsi="Times New Roman" w:cs="Times New Roman"/>
          <w:shd w:val="clear" w:color="auto" w:fill="FFFFFF"/>
        </w:rPr>
        <w:t>0 </w:t>
      </w:r>
      <w:proofErr w:type="spellStart"/>
      <w:r w:rsidR="004437C4" w:rsidRPr="00AE095E">
        <w:rPr>
          <w:rFonts w:ascii="Times New Roman" w:hAnsi="Times New Roman" w:cs="Times New Roman"/>
          <w:i/>
          <w:iCs/>
          <w:shd w:val="clear" w:color="auto" w:fill="FFFFFF"/>
        </w:rPr>
        <w:t>euro</w:t>
      </w:r>
      <w:proofErr w:type="spellEnd"/>
      <w:r w:rsidR="00AD09B6" w:rsidRPr="00AE095E">
        <w:rPr>
          <w:rFonts w:ascii="Times New Roman" w:hAnsi="Times New Roman" w:cs="Times New Roman"/>
        </w:rPr>
        <w:t>”.</w:t>
      </w:r>
    </w:p>
    <w:p w14:paraId="1BD0429F" w14:textId="33A07329" w:rsidR="00EE2188" w:rsidRDefault="00EE2188" w:rsidP="00AD09B6">
      <w:pPr>
        <w:pStyle w:val="ListParagraph"/>
        <w:numPr>
          <w:ilvl w:val="0"/>
          <w:numId w:val="5"/>
        </w:numPr>
        <w:tabs>
          <w:tab w:val="left" w:pos="426"/>
        </w:tabs>
        <w:spacing w:before="120" w:after="0" w:line="240" w:lineRule="auto"/>
        <w:ind w:left="426" w:hanging="426"/>
        <w:contextualSpacing w:val="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Aizstāt sadaļu </w:t>
      </w:r>
      <w:r w:rsidR="00D90D39">
        <w:rPr>
          <w:rFonts w:ascii="Times New Roman" w:hAnsi="Times New Roman"/>
          <w:color w:val="000000" w:themeColor="text1"/>
          <w:sz w:val="24"/>
          <w:szCs w:val="24"/>
        </w:rPr>
        <w:t xml:space="preserve"> </w:t>
      </w:r>
      <w:r w:rsidR="00D94868">
        <w:rPr>
          <w:rFonts w:ascii="Times New Roman" w:hAnsi="Times New Roman"/>
          <w:color w:val="000000" w:themeColor="text1"/>
          <w:sz w:val="24"/>
          <w:szCs w:val="24"/>
        </w:rPr>
        <w:t>“</w:t>
      </w:r>
      <w:r w:rsidR="00481576">
        <w:rPr>
          <w:rFonts w:ascii="Times New Roman" w:hAnsi="Times New Roman"/>
          <w:color w:val="000000" w:themeColor="text1"/>
          <w:sz w:val="24"/>
          <w:szCs w:val="24"/>
        </w:rPr>
        <w:t>Pārejas</w:t>
      </w:r>
      <w:r w:rsidR="00D94868">
        <w:rPr>
          <w:rFonts w:ascii="Times New Roman" w:hAnsi="Times New Roman"/>
          <w:color w:val="000000" w:themeColor="text1"/>
          <w:sz w:val="24"/>
          <w:szCs w:val="24"/>
        </w:rPr>
        <w:t xml:space="preserve"> noteikums”</w:t>
      </w:r>
      <w:r>
        <w:rPr>
          <w:rFonts w:ascii="Times New Roman" w:hAnsi="Times New Roman"/>
          <w:color w:val="000000" w:themeColor="text1"/>
          <w:sz w:val="24"/>
          <w:szCs w:val="24"/>
        </w:rPr>
        <w:t xml:space="preserve"> </w:t>
      </w:r>
      <w:r w:rsidR="008F59DC">
        <w:rPr>
          <w:rFonts w:ascii="Times New Roman" w:hAnsi="Times New Roman"/>
          <w:color w:val="000000" w:themeColor="text1"/>
          <w:sz w:val="24"/>
          <w:szCs w:val="24"/>
        </w:rPr>
        <w:t>ar</w:t>
      </w:r>
      <w:r>
        <w:rPr>
          <w:rFonts w:ascii="Times New Roman" w:hAnsi="Times New Roman"/>
          <w:color w:val="000000" w:themeColor="text1"/>
          <w:sz w:val="24"/>
          <w:szCs w:val="24"/>
        </w:rPr>
        <w:t xml:space="preserve"> sadaļu “Pārejas noteikumi”</w:t>
      </w:r>
      <w:r w:rsidR="005A5FB1">
        <w:rPr>
          <w:rFonts w:ascii="Times New Roman" w:hAnsi="Times New Roman"/>
          <w:color w:val="000000" w:themeColor="text1"/>
          <w:sz w:val="24"/>
          <w:szCs w:val="24"/>
        </w:rPr>
        <w:t>.</w:t>
      </w:r>
    </w:p>
    <w:p w14:paraId="3D659C00" w14:textId="7CE6F965" w:rsidR="00EE2188" w:rsidRDefault="00836653" w:rsidP="00AD09B6">
      <w:pPr>
        <w:pStyle w:val="ListParagraph"/>
        <w:numPr>
          <w:ilvl w:val="0"/>
          <w:numId w:val="5"/>
        </w:numPr>
        <w:tabs>
          <w:tab w:val="left" w:pos="426"/>
        </w:tabs>
        <w:spacing w:before="120" w:after="0" w:line="240" w:lineRule="auto"/>
        <w:ind w:left="426" w:hanging="426"/>
        <w:contextualSpacing w:val="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Uzskatīt līdzšinējo </w:t>
      </w:r>
      <w:r w:rsidR="00A226AC">
        <w:rPr>
          <w:rFonts w:ascii="Times New Roman" w:hAnsi="Times New Roman"/>
          <w:color w:val="000000" w:themeColor="text1"/>
          <w:sz w:val="24"/>
          <w:szCs w:val="24"/>
        </w:rPr>
        <w:t xml:space="preserve"> P</w:t>
      </w:r>
      <w:r w:rsidR="00C31D60">
        <w:rPr>
          <w:rFonts w:ascii="Times New Roman" w:hAnsi="Times New Roman"/>
          <w:color w:val="000000" w:themeColor="text1"/>
          <w:sz w:val="24"/>
          <w:szCs w:val="24"/>
        </w:rPr>
        <w:t>ā</w:t>
      </w:r>
      <w:r w:rsidR="00A226AC">
        <w:rPr>
          <w:rFonts w:ascii="Times New Roman" w:hAnsi="Times New Roman"/>
          <w:color w:val="000000" w:themeColor="text1"/>
          <w:sz w:val="24"/>
          <w:szCs w:val="24"/>
        </w:rPr>
        <w:t>r</w:t>
      </w:r>
      <w:r w:rsidR="00AD39E3">
        <w:rPr>
          <w:rFonts w:ascii="Times New Roman" w:hAnsi="Times New Roman"/>
          <w:color w:val="000000" w:themeColor="text1"/>
          <w:sz w:val="24"/>
          <w:szCs w:val="24"/>
        </w:rPr>
        <w:t>e</w:t>
      </w:r>
      <w:r w:rsidR="00A226AC">
        <w:rPr>
          <w:rFonts w:ascii="Times New Roman" w:hAnsi="Times New Roman"/>
          <w:color w:val="000000" w:themeColor="text1"/>
          <w:sz w:val="24"/>
          <w:szCs w:val="24"/>
        </w:rPr>
        <w:t>jas noteikuma</w:t>
      </w:r>
      <w:r w:rsidR="00AB419A">
        <w:rPr>
          <w:rFonts w:ascii="Times New Roman" w:hAnsi="Times New Roman"/>
          <w:color w:val="000000" w:themeColor="text1"/>
          <w:sz w:val="24"/>
          <w:szCs w:val="24"/>
        </w:rPr>
        <w:t xml:space="preserve"> tekstu par </w:t>
      </w:r>
      <w:r w:rsidR="008F59DC">
        <w:rPr>
          <w:rFonts w:ascii="Times New Roman" w:hAnsi="Times New Roman"/>
          <w:color w:val="000000" w:themeColor="text1"/>
          <w:sz w:val="24"/>
          <w:szCs w:val="24"/>
        </w:rPr>
        <w:t>1.</w:t>
      </w:r>
      <w:r w:rsidR="00AB419A">
        <w:rPr>
          <w:rFonts w:ascii="Times New Roman" w:hAnsi="Times New Roman"/>
          <w:color w:val="000000" w:themeColor="text1"/>
          <w:sz w:val="24"/>
          <w:szCs w:val="24"/>
        </w:rPr>
        <w:t xml:space="preserve"> punktu.</w:t>
      </w:r>
      <w:r w:rsidR="00A226AC">
        <w:rPr>
          <w:rFonts w:ascii="Times New Roman" w:hAnsi="Times New Roman"/>
          <w:color w:val="000000" w:themeColor="text1"/>
          <w:sz w:val="24"/>
          <w:szCs w:val="24"/>
        </w:rPr>
        <w:t xml:space="preserve"> </w:t>
      </w:r>
    </w:p>
    <w:p w14:paraId="1309D412" w14:textId="3B19B286" w:rsidR="004539A8" w:rsidRDefault="00C31D60" w:rsidP="00AD09B6">
      <w:pPr>
        <w:pStyle w:val="ListParagraph"/>
        <w:numPr>
          <w:ilvl w:val="0"/>
          <w:numId w:val="5"/>
        </w:numPr>
        <w:tabs>
          <w:tab w:val="left" w:pos="426"/>
        </w:tabs>
        <w:spacing w:before="120" w:after="0" w:line="240" w:lineRule="auto"/>
        <w:ind w:left="426" w:hanging="426"/>
        <w:contextualSpacing w:val="0"/>
        <w:jc w:val="both"/>
        <w:rPr>
          <w:rFonts w:ascii="Times New Roman" w:hAnsi="Times New Roman"/>
          <w:color w:val="000000" w:themeColor="text1"/>
          <w:sz w:val="24"/>
          <w:szCs w:val="24"/>
        </w:rPr>
      </w:pPr>
      <w:r>
        <w:rPr>
          <w:rFonts w:ascii="Times New Roman" w:hAnsi="Times New Roman"/>
          <w:color w:val="000000" w:themeColor="text1"/>
          <w:sz w:val="24"/>
          <w:szCs w:val="24"/>
        </w:rPr>
        <w:t>Papildināt Pār</w:t>
      </w:r>
      <w:r w:rsidR="00AD39E3">
        <w:rPr>
          <w:rFonts w:ascii="Times New Roman" w:hAnsi="Times New Roman"/>
          <w:color w:val="000000" w:themeColor="text1"/>
          <w:sz w:val="24"/>
          <w:szCs w:val="24"/>
        </w:rPr>
        <w:t>e</w:t>
      </w:r>
      <w:r>
        <w:rPr>
          <w:rFonts w:ascii="Times New Roman" w:hAnsi="Times New Roman"/>
          <w:color w:val="000000" w:themeColor="text1"/>
          <w:sz w:val="24"/>
          <w:szCs w:val="24"/>
        </w:rPr>
        <w:t>jas noteikumus</w:t>
      </w:r>
      <w:r w:rsidR="006E6964">
        <w:rPr>
          <w:rFonts w:ascii="Times New Roman" w:hAnsi="Times New Roman"/>
          <w:color w:val="000000" w:themeColor="text1"/>
          <w:sz w:val="24"/>
          <w:szCs w:val="24"/>
        </w:rPr>
        <w:t xml:space="preserve"> ar 2. punktu šādā redakc</w:t>
      </w:r>
      <w:r w:rsidR="004539A8">
        <w:rPr>
          <w:rFonts w:ascii="Times New Roman" w:hAnsi="Times New Roman"/>
          <w:color w:val="000000" w:themeColor="text1"/>
          <w:sz w:val="24"/>
          <w:szCs w:val="24"/>
        </w:rPr>
        <w:t>i</w:t>
      </w:r>
      <w:r w:rsidR="006E6964">
        <w:rPr>
          <w:rFonts w:ascii="Times New Roman" w:hAnsi="Times New Roman"/>
          <w:color w:val="000000" w:themeColor="text1"/>
          <w:sz w:val="24"/>
          <w:szCs w:val="24"/>
        </w:rPr>
        <w:t>jā</w:t>
      </w:r>
      <w:r w:rsidR="004539A8">
        <w:rPr>
          <w:rFonts w:ascii="Times New Roman" w:hAnsi="Times New Roman"/>
          <w:color w:val="000000" w:themeColor="text1"/>
          <w:sz w:val="24"/>
          <w:szCs w:val="24"/>
        </w:rPr>
        <w:t>”</w:t>
      </w:r>
    </w:p>
    <w:p w14:paraId="0748BDF5" w14:textId="72899798" w:rsidR="0055088A" w:rsidRPr="00AD09B6" w:rsidRDefault="004539A8" w:rsidP="004539A8">
      <w:pPr>
        <w:pStyle w:val="ListParagraph"/>
        <w:tabs>
          <w:tab w:val="left" w:pos="426"/>
        </w:tabs>
        <w:spacing w:before="120" w:after="0" w:line="240" w:lineRule="auto"/>
        <w:ind w:left="426"/>
        <w:contextualSpacing w:val="0"/>
        <w:jc w:val="both"/>
        <w:rPr>
          <w:rFonts w:ascii="Times New Roman" w:hAnsi="Times New Roman"/>
          <w:color w:val="000000" w:themeColor="text1"/>
          <w:sz w:val="24"/>
          <w:szCs w:val="24"/>
        </w:rPr>
      </w:pPr>
      <w:r>
        <w:rPr>
          <w:rFonts w:ascii="Times New Roman" w:hAnsi="Times New Roman"/>
          <w:color w:val="000000" w:themeColor="text1"/>
          <w:sz w:val="24"/>
          <w:szCs w:val="24"/>
        </w:rPr>
        <w:t>“2.</w:t>
      </w:r>
      <w:r w:rsidR="00C31D60">
        <w:rPr>
          <w:rFonts w:ascii="Times New Roman" w:hAnsi="Times New Roman"/>
          <w:color w:val="000000" w:themeColor="text1"/>
          <w:sz w:val="24"/>
          <w:szCs w:val="24"/>
        </w:rPr>
        <w:t xml:space="preserve"> </w:t>
      </w:r>
      <w:r w:rsidR="00481576">
        <w:rPr>
          <w:rFonts w:ascii="Times New Roman" w:hAnsi="Times New Roman"/>
          <w:color w:val="000000" w:themeColor="text1"/>
          <w:sz w:val="24"/>
          <w:szCs w:val="24"/>
        </w:rPr>
        <w:t xml:space="preserve"> </w:t>
      </w:r>
      <w:r w:rsidR="00CA3BB3">
        <w:rPr>
          <w:rFonts w:ascii="Times New Roman" w:hAnsi="Times New Roman"/>
          <w:color w:val="000000" w:themeColor="text1"/>
          <w:sz w:val="24"/>
          <w:szCs w:val="24"/>
        </w:rPr>
        <w:t>Šo saistošo noteikumu 21. punkta noteikums</w:t>
      </w:r>
      <w:r w:rsidR="0055088A" w:rsidRPr="00AD09B6">
        <w:rPr>
          <w:rFonts w:ascii="Times New Roman" w:hAnsi="Times New Roman"/>
          <w:color w:val="000000" w:themeColor="text1"/>
          <w:sz w:val="24"/>
          <w:szCs w:val="24"/>
        </w:rPr>
        <w:t xml:space="preserve"> </w:t>
      </w:r>
      <w:r w:rsidR="00CA3BB3">
        <w:rPr>
          <w:rFonts w:ascii="Times New Roman" w:hAnsi="Times New Roman"/>
          <w:color w:val="000000" w:themeColor="text1"/>
          <w:sz w:val="24"/>
          <w:szCs w:val="24"/>
        </w:rPr>
        <w:t>piemērojams</w:t>
      </w:r>
      <w:r w:rsidR="00867AE5" w:rsidRPr="00AD09B6">
        <w:rPr>
          <w:rFonts w:ascii="Times New Roman" w:hAnsi="Times New Roman"/>
          <w:color w:val="000000" w:themeColor="text1"/>
          <w:sz w:val="24"/>
          <w:szCs w:val="24"/>
        </w:rPr>
        <w:t xml:space="preserve"> ar 2026. gada 1. janvāri</w:t>
      </w:r>
      <w:r w:rsidR="00CA3BB3">
        <w:rPr>
          <w:rFonts w:ascii="Times New Roman" w:hAnsi="Times New Roman"/>
          <w:color w:val="000000" w:themeColor="text1"/>
          <w:sz w:val="24"/>
          <w:szCs w:val="24"/>
        </w:rPr>
        <w:t>,</w:t>
      </w:r>
      <w:r w:rsidR="00867AE5" w:rsidRPr="00AD09B6">
        <w:rPr>
          <w:rFonts w:ascii="Times New Roman" w:hAnsi="Times New Roman"/>
          <w:color w:val="000000" w:themeColor="text1"/>
          <w:sz w:val="24"/>
          <w:szCs w:val="24"/>
        </w:rPr>
        <w:t xml:space="preserve"> </w:t>
      </w:r>
      <w:r w:rsidR="0055088A" w:rsidRPr="00AD09B6">
        <w:rPr>
          <w:rFonts w:ascii="Times New Roman" w:hAnsi="Times New Roman"/>
          <w:color w:val="000000" w:themeColor="text1"/>
          <w:sz w:val="24"/>
          <w:szCs w:val="24"/>
        </w:rPr>
        <w:t>un</w:t>
      </w:r>
      <w:r w:rsidR="00867AE5" w:rsidRPr="00AD09B6">
        <w:rPr>
          <w:rFonts w:ascii="Times New Roman" w:hAnsi="Times New Roman"/>
          <w:color w:val="000000" w:themeColor="text1"/>
          <w:sz w:val="24"/>
          <w:szCs w:val="24"/>
        </w:rPr>
        <w:t xml:space="preserve"> </w:t>
      </w:r>
      <w:r w:rsidR="00762C9E">
        <w:rPr>
          <w:rFonts w:ascii="Times New Roman" w:hAnsi="Times New Roman"/>
          <w:color w:val="000000" w:themeColor="text1"/>
          <w:sz w:val="24"/>
          <w:szCs w:val="24"/>
        </w:rPr>
        <w:t xml:space="preserve">attiecināms uz </w:t>
      </w:r>
      <w:r w:rsidR="00907EC1">
        <w:rPr>
          <w:rFonts w:ascii="Times New Roman" w:hAnsi="Times New Roman"/>
          <w:color w:val="000000" w:themeColor="text1"/>
          <w:sz w:val="24"/>
          <w:szCs w:val="24"/>
        </w:rPr>
        <w:t>personām</w:t>
      </w:r>
      <w:r w:rsidR="00762C9E">
        <w:rPr>
          <w:rFonts w:ascii="Times New Roman" w:hAnsi="Times New Roman"/>
          <w:color w:val="000000" w:themeColor="text1"/>
          <w:sz w:val="24"/>
          <w:szCs w:val="24"/>
        </w:rPr>
        <w:t xml:space="preserve">, </w:t>
      </w:r>
      <w:r w:rsidR="00D72092">
        <w:rPr>
          <w:rFonts w:ascii="Times New Roman" w:hAnsi="Times New Roman"/>
          <w:color w:val="000000" w:themeColor="text1"/>
          <w:sz w:val="24"/>
          <w:szCs w:val="24"/>
        </w:rPr>
        <w:t xml:space="preserve">kuras </w:t>
      </w:r>
      <w:r w:rsidR="00BD179C">
        <w:rPr>
          <w:rFonts w:ascii="Times New Roman" w:hAnsi="Times New Roman"/>
          <w:color w:val="000000" w:themeColor="text1"/>
          <w:sz w:val="24"/>
          <w:szCs w:val="24"/>
        </w:rPr>
        <w:t xml:space="preserve">sasniegušas </w:t>
      </w:r>
      <w:r w:rsidR="0076155A">
        <w:rPr>
          <w:rFonts w:ascii="Times New Roman" w:hAnsi="Times New Roman"/>
          <w:color w:val="000000" w:themeColor="text1"/>
          <w:sz w:val="24"/>
          <w:szCs w:val="24"/>
        </w:rPr>
        <w:t>noteikto</w:t>
      </w:r>
      <w:r w:rsidR="00EF442D">
        <w:rPr>
          <w:rFonts w:ascii="Times New Roman" w:hAnsi="Times New Roman"/>
          <w:color w:val="000000" w:themeColor="text1"/>
          <w:sz w:val="24"/>
          <w:szCs w:val="24"/>
        </w:rPr>
        <w:t xml:space="preserve"> ve</w:t>
      </w:r>
      <w:r w:rsidR="00BD179C">
        <w:rPr>
          <w:rFonts w:ascii="Times New Roman" w:hAnsi="Times New Roman"/>
          <w:color w:val="000000" w:themeColor="text1"/>
          <w:sz w:val="24"/>
          <w:szCs w:val="24"/>
        </w:rPr>
        <w:t>cumu</w:t>
      </w:r>
      <w:r w:rsidR="0076155A">
        <w:rPr>
          <w:rFonts w:ascii="Times New Roman" w:hAnsi="Times New Roman"/>
          <w:color w:val="000000" w:themeColor="text1"/>
          <w:sz w:val="24"/>
          <w:szCs w:val="24"/>
        </w:rPr>
        <w:t xml:space="preserve"> no 2026.</w:t>
      </w:r>
      <w:r w:rsidR="00CA3BB3">
        <w:rPr>
          <w:rFonts w:ascii="Times New Roman" w:hAnsi="Times New Roman"/>
          <w:color w:val="000000" w:themeColor="text1"/>
          <w:sz w:val="24"/>
          <w:szCs w:val="24"/>
        </w:rPr>
        <w:t xml:space="preserve"> </w:t>
      </w:r>
      <w:r w:rsidR="0076155A">
        <w:rPr>
          <w:rFonts w:ascii="Times New Roman" w:hAnsi="Times New Roman"/>
          <w:color w:val="000000" w:themeColor="text1"/>
          <w:sz w:val="24"/>
          <w:szCs w:val="24"/>
        </w:rPr>
        <w:t>gada.</w:t>
      </w:r>
      <w:r>
        <w:rPr>
          <w:rFonts w:ascii="Times New Roman" w:hAnsi="Times New Roman"/>
          <w:color w:val="000000" w:themeColor="text1"/>
          <w:sz w:val="24"/>
          <w:szCs w:val="24"/>
        </w:rPr>
        <w:t>”</w:t>
      </w:r>
    </w:p>
    <w:p w14:paraId="091CA3D6" w14:textId="77777777" w:rsidR="00310BC7" w:rsidRDefault="00310BC7" w:rsidP="00BB16A4">
      <w:pPr>
        <w:jc w:val="both"/>
        <w:rPr>
          <w:rFonts w:ascii="Times New Roman" w:hAnsi="Times New Roman" w:cs="Times New Roman"/>
        </w:rPr>
      </w:pPr>
    </w:p>
    <w:p w14:paraId="5BD64E89" w14:textId="77777777" w:rsidR="00AD09B6" w:rsidRDefault="00AD09B6" w:rsidP="00BB16A4">
      <w:pPr>
        <w:jc w:val="both"/>
        <w:rPr>
          <w:rFonts w:ascii="Times New Roman" w:hAnsi="Times New Roman" w:cs="Times New Roman"/>
        </w:rPr>
      </w:pPr>
    </w:p>
    <w:p w14:paraId="6EFF734A" w14:textId="77777777" w:rsidR="00AD09B6" w:rsidRPr="00564CA6" w:rsidRDefault="00AD09B6" w:rsidP="00BB16A4">
      <w:pPr>
        <w:jc w:val="both"/>
        <w:rPr>
          <w:rFonts w:ascii="Times New Roman" w:hAnsi="Times New Roman" w:cs="Times New Roman"/>
        </w:rPr>
      </w:pPr>
    </w:p>
    <w:p w14:paraId="6955A864" w14:textId="6706536E" w:rsidR="00564CA6" w:rsidRPr="00DD67D5" w:rsidRDefault="0055088A" w:rsidP="00310BC7">
      <w:pPr>
        <w:jc w:val="both"/>
        <w:rPr>
          <w:rFonts w:ascii="Times New Roman" w:hAnsi="Times New Roman" w:cs="Times New Roman"/>
          <w:noProof/>
        </w:rPr>
      </w:pPr>
      <w:r w:rsidRPr="00DD67D5">
        <w:rPr>
          <w:rFonts w:ascii="Times New Roman" w:hAnsi="Times New Roman" w:cs="Times New Roman"/>
          <w:noProof/>
        </w:rPr>
        <w:t>Pašvaldības domes priekšsēdētāj</w:t>
      </w:r>
      <w:r w:rsidR="00FA29A3" w:rsidRPr="00DD67D5">
        <w:rPr>
          <w:rFonts w:ascii="Times New Roman" w:hAnsi="Times New Roman" w:cs="Times New Roman"/>
          <w:noProof/>
        </w:rPr>
        <w:t>a</w:t>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00FA29A3" w:rsidRPr="00DD67D5">
        <w:rPr>
          <w:rFonts w:ascii="Times New Roman" w:hAnsi="Times New Roman" w:cs="Times New Roman"/>
          <w:noProof/>
        </w:rPr>
        <w:t>K. Miķelsone</w:t>
      </w:r>
      <w:r w:rsidRPr="00DD67D5">
        <w:rPr>
          <w:rFonts w:ascii="Times New Roman" w:hAnsi="Times New Roman" w:cs="Times New Roman"/>
          <w:noProof/>
        </w:rPr>
        <w:t xml:space="preserve"> </w:t>
      </w:r>
    </w:p>
    <w:p w14:paraId="78BB8A83" w14:textId="4DBDB57B" w:rsidR="00DD67D5" w:rsidRPr="00DD67D5" w:rsidRDefault="00DD67D5" w:rsidP="00310BC7">
      <w:pPr>
        <w:jc w:val="both"/>
        <w:rPr>
          <w:rFonts w:ascii="Times New Roman" w:hAnsi="Times New Roman" w:cs="Times New Roman"/>
          <w:noProof/>
        </w:rPr>
      </w:pPr>
    </w:p>
    <w:p w14:paraId="01E80D20" w14:textId="764D9661" w:rsidR="00DD67D5" w:rsidRDefault="0055088A" w:rsidP="00DD67D5">
      <w:pPr>
        <w:jc w:val="center"/>
        <w:rPr>
          <w:rFonts w:ascii="Times New Roman" w:eastAsia="Calibri" w:hAnsi="Times New Roman"/>
        </w:rPr>
      </w:pPr>
      <w:r w:rsidRPr="00DD67D5">
        <w:rPr>
          <w:rFonts w:ascii="Times New Roman" w:eastAsia="Calibri" w:hAnsi="Times New Roman"/>
        </w:rPr>
        <w:lastRenderedPageBreak/>
        <w:t>ŠIS DOKUMENTS IR ELEKTRONISKI PARAKSTĪTS AR DROŠU ELEKTRONISKO PARAKSTU UN SATUR LAIKA ZĪMOGU</w:t>
      </w:r>
    </w:p>
    <w:p w14:paraId="7A39FF5A" w14:textId="77777777" w:rsidR="003F7DB3" w:rsidRDefault="003F7DB3" w:rsidP="003F7DB3">
      <w:pPr>
        <w:rPr>
          <w:rFonts w:ascii="Times New Roman" w:eastAsia="Calibri" w:hAnsi="Times New Roman"/>
        </w:rPr>
      </w:pPr>
    </w:p>
    <w:p w14:paraId="16152D96" w14:textId="77777777" w:rsidR="0055088A" w:rsidRPr="000F64C9" w:rsidRDefault="0055088A" w:rsidP="0055088A">
      <w:pPr>
        <w:shd w:val="clear" w:color="auto" w:fill="FFFFFF"/>
        <w:tabs>
          <w:tab w:val="right" w:pos="8640"/>
        </w:tabs>
        <w:autoSpaceDE w:val="0"/>
        <w:autoSpaceDN w:val="0"/>
        <w:adjustRightInd w:val="0"/>
        <w:jc w:val="center"/>
        <w:rPr>
          <w:rFonts w:ascii="Times New Roman" w:hAnsi="Times New Roman"/>
          <w:b/>
          <w:bCs/>
        </w:rPr>
      </w:pPr>
      <w:r>
        <w:rPr>
          <w:rFonts w:ascii="Times New Roman" w:eastAsia="Calibri" w:hAnsi="Times New Roman"/>
        </w:rPr>
        <w:br w:type="page"/>
      </w:r>
      <w:r w:rsidRPr="000F64C9">
        <w:rPr>
          <w:rFonts w:ascii="Times New Roman" w:hAnsi="Times New Roman"/>
          <w:b/>
          <w:bCs/>
        </w:rPr>
        <w:lastRenderedPageBreak/>
        <w:t>PASKAIDROJUMA RAKSTS</w:t>
      </w:r>
    </w:p>
    <w:p w14:paraId="458281DF" w14:textId="317FB729" w:rsidR="0055088A" w:rsidRPr="00D45F17" w:rsidRDefault="0055088A" w:rsidP="0055088A">
      <w:pPr>
        <w:spacing w:after="120"/>
        <w:jc w:val="center"/>
        <w:rPr>
          <w:rFonts w:ascii="Times New Roman" w:hAnsi="Times New Roman"/>
          <w:b/>
          <w:iCs/>
        </w:rPr>
      </w:pPr>
      <w:r w:rsidRPr="00D45F17">
        <w:rPr>
          <w:rFonts w:ascii="Times New Roman" w:hAnsi="Times New Roman"/>
          <w:b/>
        </w:rPr>
        <w:t xml:space="preserve">Ādažu novada pašvaldības domes </w:t>
      </w:r>
      <w:r w:rsidRPr="003056FE">
        <w:rPr>
          <w:rFonts w:ascii="Times New Roman" w:hAnsi="Times New Roman"/>
          <w:b/>
        </w:rPr>
        <w:t xml:space="preserve">2025. gada </w:t>
      </w:r>
      <w:r w:rsidR="003056FE" w:rsidRPr="003056FE">
        <w:rPr>
          <w:rFonts w:ascii="Times New Roman" w:hAnsi="Times New Roman"/>
          <w:b/>
        </w:rPr>
        <w:t>18. decembra</w:t>
      </w:r>
      <w:r w:rsidR="003056FE">
        <w:rPr>
          <w:rFonts w:ascii="Times New Roman" w:hAnsi="Times New Roman"/>
          <w:b/>
        </w:rPr>
        <w:t xml:space="preserve"> </w:t>
      </w:r>
      <w:r w:rsidRPr="00D45F17">
        <w:rPr>
          <w:rFonts w:ascii="Times New Roman" w:hAnsi="Times New Roman"/>
          <w:b/>
          <w:bCs/>
        </w:rPr>
        <w:t xml:space="preserve"> </w:t>
      </w:r>
      <w:r w:rsidRPr="00D45F17">
        <w:rPr>
          <w:rFonts w:ascii="Times New Roman" w:hAnsi="Times New Roman"/>
          <w:b/>
        </w:rPr>
        <w:t xml:space="preserve">saistošajiem noteikumiem </w:t>
      </w:r>
      <w:proofErr w:type="spellStart"/>
      <w:r w:rsidRPr="00D45F17">
        <w:rPr>
          <w:rFonts w:ascii="Times New Roman" w:hAnsi="Times New Roman"/>
          <w:b/>
        </w:rPr>
        <w:t>Nr</w:t>
      </w:r>
      <w:proofErr w:type="spellEnd"/>
      <w:r w:rsidRPr="00D45F17">
        <w:rPr>
          <w:rFonts w:ascii="Times New Roman" w:hAnsi="Times New Roman"/>
          <w:b/>
        </w:rPr>
        <w:t>.</w:t>
      </w:r>
      <w:r w:rsidRPr="00D45F17">
        <w:rPr>
          <w:rFonts w:ascii="Times New Roman" w:hAnsi="Times New Roman"/>
          <w:b/>
          <w:bCs/>
          <w:noProof/>
        </w:rPr>
        <w:fldChar w:fldCharType="begin"/>
      </w:r>
      <w:r w:rsidRPr="00D45F17">
        <w:rPr>
          <w:rFonts w:ascii="Times New Roman" w:hAnsi="Times New Roman"/>
          <w:b/>
          <w:bCs/>
          <w:noProof/>
        </w:rPr>
        <w:instrText>MERGEFIELD DOKREGNUMURS</w:instrText>
      </w:r>
      <w:r w:rsidRPr="00D45F17">
        <w:rPr>
          <w:rFonts w:ascii="Times New Roman" w:hAnsi="Times New Roman"/>
          <w:b/>
          <w:bCs/>
          <w:noProof/>
        </w:rPr>
        <w:fldChar w:fldCharType="separate"/>
      </w:r>
      <w:r w:rsidRPr="00D45F17">
        <w:rPr>
          <w:rFonts w:ascii="Times New Roman" w:hAnsi="Times New Roman"/>
          <w:b/>
          <w:bCs/>
          <w:noProof/>
        </w:rPr>
        <w:t>«DOKREGNUMURS»</w:t>
      </w:r>
      <w:r w:rsidRPr="00D45F17">
        <w:rPr>
          <w:rFonts w:ascii="Times New Roman" w:hAnsi="Times New Roman"/>
          <w:b/>
          <w:bCs/>
          <w:noProof/>
        </w:rPr>
        <w:fldChar w:fldCharType="end"/>
      </w:r>
      <w:r w:rsidRPr="00D45F17">
        <w:rPr>
          <w:rFonts w:ascii="Times New Roman" w:hAnsi="Times New Roman"/>
          <w:b/>
        </w:rPr>
        <w:t xml:space="preserve"> “</w:t>
      </w:r>
      <w:r w:rsidRPr="00D45F17">
        <w:rPr>
          <w:rFonts w:ascii="Times New Roman" w:hAnsi="Times New Roman"/>
          <w:b/>
          <w:bCs/>
        </w:rPr>
        <w:t>Grozījumi Ādažu novada pašvaldības 2024. gada 28. marta saistošajos noteikumos Nr. 18/2024 “</w:t>
      </w:r>
      <w:r w:rsidRPr="00D45F17">
        <w:rPr>
          <w:rFonts w:ascii="Times New Roman" w:hAnsi="Times New Roman" w:cs="Times New Roman"/>
          <w:b/>
          <w:bCs/>
        </w:rPr>
        <w:t>Par pašvaldības pabalstiem iedzīvotājiem bez materiālā stāvokļa izvērtēšanas</w:t>
      </w:r>
      <w:r w:rsidRPr="00D45F17">
        <w:rPr>
          <w:rFonts w:ascii="Times New Roman" w:hAnsi="Times New Roman"/>
          <w:b/>
          <w:bCs/>
        </w:rPr>
        <w:t>”</w:t>
      </w:r>
      <w:r w:rsidR="00AD09B6">
        <w:rPr>
          <w:rFonts w:ascii="Times New Roman" w:hAnsi="Times New Roman"/>
          <w:b/>
          <w:bCs/>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55088A" w:rsidRPr="000F64C9" w14:paraId="07497D08" w14:textId="77777777" w:rsidTr="00182467">
        <w:trPr>
          <w:trHeight w:val="180"/>
        </w:trPr>
        <w:tc>
          <w:tcPr>
            <w:tcW w:w="9209" w:type="dxa"/>
            <w:tcBorders>
              <w:top w:val="single" w:sz="4" w:space="0" w:color="auto"/>
              <w:left w:val="single" w:sz="4" w:space="0" w:color="auto"/>
              <w:bottom w:val="single" w:sz="4" w:space="0" w:color="auto"/>
              <w:right w:val="single" w:sz="4" w:space="0" w:color="auto"/>
            </w:tcBorders>
            <w:hideMark/>
          </w:tcPr>
          <w:p w14:paraId="3ABD328F" w14:textId="77777777" w:rsidR="0055088A" w:rsidRPr="00AD09B6" w:rsidRDefault="0055088A" w:rsidP="00AD09B6">
            <w:pPr>
              <w:spacing w:before="120" w:after="120"/>
              <w:jc w:val="center"/>
              <w:rPr>
                <w:rFonts w:ascii="Times New Roman" w:hAnsi="Times New Roman" w:cs="Times New Roman"/>
                <w:b/>
                <w:bCs/>
              </w:rPr>
            </w:pPr>
            <w:r w:rsidRPr="00AD09B6">
              <w:rPr>
                <w:rFonts w:ascii="Times New Roman" w:hAnsi="Times New Roman" w:cs="Times New Roman"/>
                <w:b/>
                <w:bCs/>
              </w:rPr>
              <w:t>Paskaidrojuma raksta sadaļas un norādāmā informācija</w:t>
            </w:r>
          </w:p>
        </w:tc>
      </w:tr>
      <w:tr w:rsidR="0055088A" w:rsidRPr="000F64C9" w14:paraId="1921D8FB" w14:textId="77777777" w:rsidTr="00182467">
        <w:trPr>
          <w:trHeight w:val="771"/>
        </w:trPr>
        <w:tc>
          <w:tcPr>
            <w:tcW w:w="9209" w:type="dxa"/>
            <w:tcBorders>
              <w:top w:val="single" w:sz="4" w:space="0" w:color="auto"/>
              <w:left w:val="single" w:sz="4" w:space="0" w:color="auto"/>
              <w:bottom w:val="single" w:sz="4" w:space="0" w:color="auto"/>
              <w:right w:val="single" w:sz="4" w:space="0" w:color="auto"/>
            </w:tcBorders>
            <w:hideMark/>
          </w:tcPr>
          <w:p w14:paraId="294E50A8" w14:textId="77777777" w:rsidR="0055088A" w:rsidRPr="00AD09B6" w:rsidRDefault="0055088A" w:rsidP="00AD09B6">
            <w:pPr>
              <w:pStyle w:val="ListParagraph"/>
              <w:numPr>
                <w:ilvl w:val="0"/>
                <w:numId w:val="6"/>
              </w:numPr>
              <w:tabs>
                <w:tab w:val="left" w:pos="455"/>
              </w:tabs>
              <w:autoSpaceDE w:val="0"/>
              <w:autoSpaceDN w:val="0"/>
              <w:adjustRightInd w:val="0"/>
              <w:spacing w:before="120" w:after="120" w:line="240" w:lineRule="auto"/>
              <w:ind w:left="453" w:hanging="453"/>
              <w:contextualSpacing w:val="0"/>
              <w:jc w:val="both"/>
              <w:outlineLvl w:val="0"/>
              <w:rPr>
                <w:rFonts w:ascii="Times New Roman" w:hAnsi="Times New Roman"/>
                <w:b/>
                <w:sz w:val="24"/>
                <w:szCs w:val="24"/>
              </w:rPr>
            </w:pPr>
            <w:r w:rsidRPr="00AD09B6">
              <w:rPr>
                <w:rFonts w:ascii="Times New Roman" w:hAnsi="Times New Roman"/>
                <w:b/>
                <w:sz w:val="24"/>
                <w:szCs w:val="24"/>
              </w:rPr>
              <w:t>Mērķis un nepieciešamības pamatojums</w:t>
            </w:r>
          </w:p>
          <w:p w14:paraId="3C791213" w14:textId="585015A8" w:rsidR="0055088A" w:rsidRPr="006E1A20" w:rsidRDefault="0055088A" w:rsidP="00B646AA">
            <w:pPr>
              <w:pStyle w:val="tv213"/>
              <w:numPr>
                <w:ilvl w:val="1"/>
                <w:numId w:val="6"/>
              </w:numPr>
              <w:shd w:val="clear" w:color="auto" w:fill="FFFFFF"/>
              <w:spacing w:before="120" w:after="120"/>
              <w:jc w:val="both"/>
              <w:rPr>
                <w:shd w:val="clear" w:color="auto" w:fill="FFFFFF"/>
                <w:lang w:val="lv-LV"/>
              </w:rPr>
            </w:pPr>
            <w:r w:rsidRPr="00AD09B6">
              <w:rPr>
                <w:shd w:val="clear" w:color="auto" w:fill="FFFFFF"/>
                <w:lang w:val="lv-LV"/>
              </w:rPr>
              <w:t>Ādažu novada pašvaldības domes 2024. gada 28. marta saistošo noteikumu Nr. 18/2024 "Par pašvaldības pabalstiem iedzīvotājiem bez materiālā stāvokļa izvērtēšanas" (turpmāk - Noteikumi)</w:t>
            </w:r>
            <w:r w:rsidR="005821B7" w:rsidRPr="005821B7">
              <w:rPr>
                <w:rFonts w:eastAsiaTheme="minorEastAsia"/>
                <w:shd w:val="clear" w:color="auto" w:fill="FFFFFF"/>
                <w:lang w:val="lv-LV"/>
              </w:rPr>
              <w:t xml:space="preserve"> </w:t>
            </w:r>
            <w:r w:rsidR="005821B7" w:rsidRPr="005821B7">
              <w:rPr>
                <w:shd w:val="clear" w:color="auto" w:fill="FFFFFF"/>
                <w:lang w:val="lv-LV"/>
              </w:rPr>
              <w:t>20.punkts paredz, ka pabalsts 300 </w:t>
            </w:r>
            <w:proofErr w:type="spellStart"/>
            <w:r w:rsidR="005821B7" w:rsidRPr="005821B7">
              <w:rPr>
                <w:i/>
                <w:iCs/>
                <w:shd w:val="clear" w:color="auto" w:fill="FFFFFF"/>
                <w:lang w:val="lv-LV"/>
              </w:rPr>
              <w:t>euro</w:t>
            </w:r>
            <w:proofErr w:type="spellEnd"/>
            <w:r w:rsidR="005821B7" w:rsidRPr="005821B7">
              <w:rPr>
                <w:shd w:val="clear" w:color="auto" w:fill="FFFFFF"/>
                <w:lang w:val="lv-LV"/>
              </w:rPr>
              <w:t> apmērā jubilejā tiek piešķirts personai, sasniedzot 100 gadu vecumu. Personai katrā nākamajā dzimšanas dienā piešķir pabalstu 100 </w:t>
            </w:r>
            <w:proofErr w:type="spellStart"/>
            <w:r w:rsidR="005821B7" w:rsidRPr="005821B7">
              <w:rPr>
                <w:i/>
                <w:iCs/>
                <w:shd w:val="clear" w:color="auto" w:fill="FFFFFF"/>
                <w:lang w:val="lv-LV"/>
              </w:rPr>
              <w:t>euro</w:t>
            </w:r>
            <w:proofErr w:type="spellEnd"/>
            <w:r w:rsidR="005821B7" w:rsidRPr="005821B7">
              <w:rPr>
                <w:shd w:val="clear" w:color="auto" w:fill="FFFFFF"/>
                <w:lang w:val="lv-LV"/>
              </w:rPr>
              <w:t>. Noteikumu 21.punkts nosaka, ka pabalsts personai sasniedzot 70 gadu vecumu, un turpmāk katrā piektajā dzimšanas dienā ir 20 </w:t>
            </w:r>
            <w:proofErr w:type="spellStart"/>
            <w:r w:rsidR="005821B7" w:rsidRPr="005821B7">
              <w:rPr>
                <w:i/>
                <w:iCs/>
                <w:shd w:val="clear" w:color="auto" w:fill="FFFFFF"/>
                <w:lang w:val="lv-LV"/>
              </w:rPr>
              <w:t>euro</w:t>
            </w:r>
            <w:proofErr w:type="spellEnd"/>
            <w:r w:rsidR="005821B7" w:rsidRPr="005821B7">
              <w:rPr>
                <w:shd w:val="clear" w:color="auto" w:fill="FFFFFF"/>
                <w:lang w:val="lv-LV"/>
              </w:rPr>
              <w:t>. Noteikumu 22.punkts nosaka, ka pabalsts jāpieprasa kārtējā gadā, bet ne vēlāk kā 6 mēnešu laikā no dienas, kad persona</w:t>
            </w:r>
            <w:r w:rsidR="005821B7">
              <w:rPr>
                <w:shd w:val="clear" w:color="auto" w:fill="FFFFFF"/>
                <w:lang w:val="lv-LV"/>
              </w:rPr>
              <w:t xml:space="preserve"> </w:t>
            </w:r>
            <w:r w:rsidR="005821B7" w:rsidRPr="005821B7">
              <w:rPr>
                <w:shd w:val="clear" w:color="auto" w:fill="FFFFFF"/>
                <w:lang w:val="lv-LV"/>
              </w:rPr>
              <w:t>sasniegusi </w:t>
            </w:r>
            <w:hyperlink r:id="rId9" w:anchor="p20" w:history="1">
              <w:r w:rsidR="005821B7" w:rsidRPr="00BA68E0">
                <w:rPr>
                  <w:rStyle w:val="Hyperlink"/>
                  <w:color w:val="auto"/>
                  <w:u w:val="none"/>
                  <w:shd w:val="clear" w:color="auto" w:fill="FFFFFF"/>
                  <w:lang w:val="lv-LV"/>
                </w:rPr>
                <w:t>20. </w:t>
              </w:r>
            </w:hyperlink>
            <w:r w:rsidR="005821B7" w:rsidRPr="00BA68E0">
              <w:rPr>
                <w:shd w:val="clear" w:color="auto" w:fill="FFFFFF"/>
                <w:lang w:val="lv-LV"/>
              </w:rPr>
              <w:t>vai </w:t>
            </w:r>
            <w:hyperlink r:id="rId10" w:anchor="p21" w:history="1">
              <w:r w:rsidR="005821B7" w:rsidRPr="00BA68E0">
                <w:rPr>
                  <w:rStyle w:val="Hyperlink"/>
                  <w:color w:val="auto"/>
                  <w:u w:val="none"/>
                  <w:shd w:val="clear" w:color="auto" w:fill="FFFFFF"/>
                  <w:lang w:val="lv-LV"/>
                </w:rPr>
                <w:t>21. punktā</w:t>
              </w:r>
            </w:hyperlink>
            <w:r w:rsidR="005821B7" w:rsidRPr="00BA68E0">
              <w:rPr>
                <w:shd w:val="clear" w:color="auto" w:fill="FFFFFF"/>
                <w:lang w:val="lv-LV"/>
              </w:rPr>
              <w:t> m</w:t>
            </w:r>
            <w:r w:rsidR="005821B7" w:rsidRPr="005821B7">
              <w:rPr>
                <w:shd w:val="clear" w:color="auto" w:fill="FFFFFF"/>
                <w:lang w:val="lv-LV"/>
              </w:rPr>
              <w:t>inēto vecumu.</w:t>
            </w:r>
          </w:p>
          <w:p w14:paraId="493E4735" w14:textId="78CEFDEA" w:rsidR="006753BC" w:rsidRDefault="0055088A" w:rsidP="005B1930">
            <w:pPr>
              <w:pStyle w:val="ListParagraph"/>
              <w:numPr>
                <w:ilvl w:val="1"/>
                <w:numId w:val="6"/>
              </w:numPr>
              <w:spacing w:before="120" w:after="120" w:line="240" w:lineRule="auto"/>
              <w:contextualSpacing w:val="0"/>
              <w:jc w:val="both"/>
              <w:rPr>
                <w:rFonts w:ascii="Times New Roman" w:hAnsi="Times New Roman"/>
                <w:sz w:val="24"/>
                <w:szCs w:val="24"/>
              </w:rPr>
            </w:pPr>
            <w:r w:rsidRPr="00AD09B6">
              <w:rPr>
                <w:rFonts w:ascii="Times New Roman" w:hAnsi="Times New Roman"/>
                <w:sz w:val="24"/>
                <w:szCs w:val="24"/>
              </w:rPr>
              <w:t>Ņemot vērā</w:t>
            </w:r>
            <w:r w:rsidR="0071750B">
              <w:rPr>
                <w:rFonts w:ascii="Times New Roman" w:hAnsi="Times New Roman"/>
                <w:sz w:val="24"/>
                <w:szCs w:val="24"/>
              </w:rPr>
              <w:t xml:space="preserve"> iedzīvotā</w:t>
            </w:r>
            <w:r w:rsidR="00BB4223">
              <w:rPr>
                <w:rFonts w:ascii="Times New Roman" w:hAnsi="Times New Roman"/>
                <w:sz w:val="24"/>
                <w:szCs w:val="24"/>
              </w:rPr>
              <w:t>ju neapmierinātību par zemo pabalsta apmēru</w:t>
            </w:r>
            <w:r w:rsidR="00730B94">
              <w:rPr>
                <w:rFonts w:ascii="Times New Roman" w:hAnsi="Times New Roman"/>
                <w:sz w:val="24"/>
                <w:szCs w:val="24"/>
              </w:rPr>
              <w:t>,</w:t>
            </w:r>
            <w:r w:rsidR="00BB4223">
              <w:rPr>
                <w:rFonts w:ascii="Times New Roman" w:hAnsi="Times New Roman"/>
                <w:sz w:val="24"/>
                <w:szCs w:val="24"/>
              </w:rPr>
              <w:t xml:space="preserve"> </w:t>
            </w:r>
            <w:r w:rsidR="00730B94" w:rsidRPr="00AD09B6">
              <w:rPr>
                <w:rFonts w:ascii="Times New Roman" w:hAnsi="Times New Roman"/>
                <w:sz w:val="24"/>
                <w:szCs w:val="24"/>
              </w:rPr>
              <w:t xml:space="preserve">tendenci citās pašvaldībās </w:t>
            </w:r>
            <w:r w:rsidR="00730B94">
              <w:rPr>
                <w:rFonts w:ascii="Times New Roman" w:hAnsi="Times New Roman"/>
                <w:sz w:val="24"/>
                <w:szCs w:val="24"/>
              </w:rPr>
              <w:t>maksāt pabalstus no 80 gadu vecuma</w:t>
            </w:r>
            <w:r w:rsidR="00CA3BB3">
              <w:rPr>
                <w:rFonts w:ascii="Times New Roman" w:hAnsi="Times New Roman"/>
                <w:sz w:val="24"/>
                <w:szCs w:val="24"/>
              </w:rPr>
              <w:t>,</w:t>
            </w:r>
            <w:r w:rsidR="00730B94">
              <w:rPr>
                <w:rFonts w:ascii="Times New Roman" w:hAnsi="Times New Roman"/>
                <w:sz w:val="24"/>
                <w:szCs w:val="24"/>
              </w:rPr>
              <w:t xml:space="preserve"> </w:t>
            </w:r>
            <w:r w:rsidR="00CA3BB3">
              <w:rPr>
                <w:rFonts w:ascii="Times New Roman" w:hAnsi="Times New Roman"/>
                <w:sz w:val="24"/>
                <w:szCs w:val="24"/>
              </w:rPr>
              <w:t>kā arī pašvaldības</w:t>
            </w:r>
            <w:r w:rsidR="00730B94">
              <w:rPr>
                <w:rFonts w:ascii="Times New Roman" w:hAnsi="Times New Roman"/>
                <w:sz w:val="24"/>
                <w:szCs w:val="24"/>
              </w:rPr>
              <w:t xml:space="preserve"> </w:t>
            </w:r>
            <w:r w:rsidR="00BB4223">
              <w:rPr>
                <w:rFonts w:ascii="Times New Roman" w:hAnsi="Times New Roman"/>
                <w:sz w:val="24"/>
                <w:szCs w:val="24"/>
              </w:rPr>
              <w:t>budžeta iespējas</w:t>
            </w:r>
            <w:r w:rsidRPr="00AD09B6">
              <w:rPr>
                <w:rFonts w:ascii="Times New Roman" w:hAnsi="Times New Roman"/>
                <w:sz w:val="24"/>
                <w:szCs w:val="24"/>
              </w:rPr>
              <w:t xml:space="preserve">, 2026. gadā paredzēts paaugstināt </w:t>
            </w:r>
            <w:r w:rsidR="005B1930">
              <w:rPr>
                <w:rFonts w:ascii="Times New Roman" w:hAnsi="Times New Roman"/>
                <w:sz w:val="24"/>
                <w:szCs w:val="24"/>
              </w:rPr>
              <w:t>pabalstu jubilejā no 20</w:t>
            </w:r>
            <w:r w:rsidR="00CC3803">
              <w:rPr>
                <w:rFonts w:ascii="Times New Roman" w:hAnsi="Times New Roman"/>
                <w:sz w:val="24"/>
                <w:szCs w:val="24"/>
              </w:rPr>
              <w:t xml:space="preserve"> </w:t>
            </w:r>
            <w:proofErr w:type="spellStart"/>
            <w:r w:rsidR="00CC3803" w:rsidRPr="00E43498">
              <w:rPr>
                <w:rFonts w:ascii="Times New Roman" w:hAnsi="Times New Roman"/>
                <w:i/>
                <w:iCs/>
                <w:sz w:val="24"/>
                <w:szCs w:val="24"/>
              </w:rPr>
              <w:t>euro</w:t>
            </w:r>
            <w:proofErr w:type="spellEnd"/>
            <w:r w:rsidR="005B1930">
              <w:rPr>
                <w:rFonts w:ascii="Times New Roman" w:hAnsi="Times New Roman"/>
                <w:sz w:val="24"/>
                <w:szCs w:val="24"/>
              </w:rPr>
              <w:t xml:space="preserve"> uz 50 </w:t>
            </w:r>
            <w:proofErr w:type="spellStart"/>
            <w:r w:rsidR="005B1930" w:rsidRPr="00E43498">
              <w:rPr>
                <w:rFonts w:ascii="Times New Roman" w:hAnsi="Times New Roman"/>
                <w:i/>
                <w:iCs/>
                <w:sz w:val="24"/>
                <w:szCs w:val="24"/>
              </w:rPr>
              <w:t>euro</w:t>
            </w:r>
            <w:proofErr w:type="spellEnd"/>
            <w:r w:rsidR="005B1930">
              <w:rPr>
                <w:rFonts w:ascii="Times New Roman" w:hAnsi="Times New Roman"/>
                <w:sz w:val="24"/>
                <w:szCs w:val="24"/>
              </w:rPr>
              <w:t>, nosakot vecuma paaugstin</w:t>
            </w:r>
            <w:r w:rsidR="006753BC">
              <w:rPr>
                <w:rFonts w:ascii="Times New Roman" w:hAnsi="Times New Roman"/>
                <w:sz w:val="24"/>
                <w:szCs w:val="24"/>
              </w:rPr>
              <w:t>ā</w:t>
            </w:r>
            <w:r w:rsidR="005B1930">
              <w:rPr>
                <w:rFonts w:ascii="Times New Roman" w:hAnsi="Times New Roman"/>
                <w:sz w:val="24"/>
                <w:szCs w:val="24"/>
              </w:rPr>
              <w:t>šanu</w:t>
            </w:r>
            <w:r w:rsidR="00174426">
              <w:rPr>
                <w:rFonts w:ascii="Times New Roman" w:hAnsi="Times New Roman"/>
                <w:sz w:val="24"/>
                <w:szCs w:val="24"/>
              </w:rPr>
              <w:t>, kad persona var pretendēt uz jubilejas pabalstu,</w:t>
            </w:r>
            <w:r w:rsidR="005B1930">
              <w:rPr>
                <w:rFonts w:ascii="Times New Roman" w:hAnsi="Times New Roman"/>
                <w:sz w:val="24"/>
                <w:szCs w:val="24"/>
              </w:rPr>
              <w:t xml:space="preserve"> no 70 uz 80 gadiem. </w:t>
            </w:r>
          </w:p>
          <w:p w14:paraId="1090ABF7" w14:textId="5DF2DE12" w:rsidR="0055088A" w:rsidRPr="00AD09B6" w:rsidRDefault="0055088A" w:rsidP="005B1930">
            <w:pPr>
              <w:pStyle w:val="ListParagraph"/>
              <w:numPr>
                <w:ilvl w:val="1"/>
                <w:numId w:val="6"/>
              </w:numPr>
              <w:spacing w:before="120" w:after="120" w:line="240" w:lineRule="auto"/>
              <w:contextualSpacing w:val="0"/>
              <w:jc w:val="both"/>
              <w:rPr>
                <w:rFonts w:ascii="Times New Roman" w:hAnsi="Times New Roman"/>
                <w:sz w:val="24"/>
                <w:szCs w:val="24"/>
              </w:rPr>
            </w:pPr>
            <w:r w:rsidRPr="00AD09B6">
              <w:rPr>
                <w:rFonts w:ascii="Times New Roman" w:hAnsi="Times New Roman"/>
                <w:sz w:val="24"/>
                <w:szCs w:val="24"/>
              </w:rPr>
              <w:t>Citas būtiskas izmaiņas Noteikumos nav veiktas.</w:t>
            </w:r>
          </w:p>
        </w:tc>
      </w:tr>
      <w:tr w:rsidR="0055088A" w:rsidRPr="000F64C9" w14:paraId="1082A3A0" w14:textId="77777777" w:rsidTr="00182467">
        <w:trPr>
          <w:trHeight w:val="416"/>
        </w:trPr>
        <w:tc>
          <w:tcPr>
            <w:tcW w:w="9209" w:type="dxa"/>
            <w:tcBorders>
              <w:top w:val="single" w:sz="4" w:space="0" w:color="auto"/>
              <w:left w:val="single" w:sz="4" w:space="0" w:color="auto"/>
              <w:bottom w:val="single" w:sz="4" w:space="0" w:color="auto"/>
              <w:right w:val="single" w:sz="4" w:space="0" w:color="auto"/>
            </w:tcBorders>
            <w:hideMark/>
          </w:tcPr>
          <w:p w14:paraId="428DDC24" w14:textId="36D94338" w:rsidR="0055088A" w:rsidRPr="00AD09B6" w:rsidRDefault="0055088A" w:rsidP="00AD09B6">
            <w:pPr>
              <w:pStyle w:val="ListParagraph"/>
              <w:numPr>
                <w:ilvl w:val="0"/>
                <w:numId w:val="6"/>
              </w:numPr>
              <w:tabs>
                <w:tab w:val="left" w:pos="455"/>
              </w:tabs>
              <w:autoSpaceDE w:val="0"/>
              <w:autoSpaceDN w:val="0"/>
              <w:adjustRightInd w:val="0"/>
              <w:spacing w:before="120" w:after="120" w:line="240" w:lineRule="auto"/>
              <w:ind w:left="455" w:hanging="455"/>
              <w:contextualSpacing w:val="0"/>
              <w:jc w:val="both"/>
              <w:outlineLvl w:val="0"/>
              <w:rPr>
                <w:rFonts w:ascii="Times New Roman" w:hAnsi="Times New Roman"/>
                <w:sz w:val="24"/>
                <w:szCs w:val="24"/>
              </w:rPr>
            </w:pPr>
            <w:r w:rsidRPr="00AD09B6">
              <w:rPr>
                <w:rFonts w:ascii="Times New Roman" w:hAnsi="Times New Roman"/>
                <w:b/>
                <w:sz w:val="24"/>
                <w:szCs w:val="24"/>
              </w:rPr>
              <w:t>Fiskālā ietekme u</w:t>
            </w:r>
            <w:r w:rsidR="00963318">
              <w:rPr>
                <w:rFonts w:ascii="Times New Roman" w:hAnsi="Times New Roman"/>
                <w:b/>
                <w:sz w:val="24"/>
                <w:szCs w:val="24"/>
              </w:rPr>
              <w:t>z</w:t>
            </w:r>
            <w:r w:rsidRPr="00AD09B6">
              <w:rPr>
                <w:rFonts w:ascii="Times New Roman" w:hAnsi="Times New Roman"/>
                <w:b/>
                <w:sz w:val="24"/>
                <w:szCs w:val="24"/>
              </w:rPr>
              <w:t xml:space="preserve"> pašvaldības budžetu </w:t>
            </w:r>
          </w:p>
          <w:p w14:paraId="46E66A23" w14:textId="60E18AB6" w:rsidR="0055088A" w:rsidRPr="001530F7" w:rsidRDefault="0055088A" w:rsidP="001530F7">
            <w:pPr>
              <w:pStyle w:val="NoSpacing"/>
              <w:spacing w:before="120" w:after="120"/>
              <w:jc w:val="both"/>
              <w:rPr>
                <w:rFonts w:ascii="Times New Roman" w:hAnsi="Times New Roman" w:cs="Times New Roman"/>
                <w:sz w:val="24"/>
                <w:szCs w:val="24"/>
                <w:shd w:val="clear" w:color="auto" w:fill="FFFFFF"/>
                <w:lang w:val="lv-LV"/>
              </w:rPr>
            </w:pPr>
            <w:r w:rsidRPr="001530F7">
              <w:rPr>
                <w:rFonts w:ascii="Times New Roman" w:hAnsi="Times New Roman" w:cs="Times New Roman"/>
                <w:sz w:val="24"/>
                <w:szCs w:val="24"/>
                <w:lang w:val="lv-LV"/>
              </w:rPr>
              <w:t>Noteikumu īstenošanas fiskālās ietekmes prognoze uz pašvaldības budžetu</w:t>
            </w:r>
            <w:r w:rsidR="00AD09B6" w:rsidRPr="001530F7">
              <w:rPr>
                <w:rFonts w:ascii="Times New Roman" w:hAnsi="Times New Roman" w:cs="Times New Roman"/>
                <w:sz w:val="24"/>
                <w:szCs w:val="24"/>
                <w:lang w:val="lv-LV"/>
              </w:rPr>
              <w:t xml:space="preserve"> (</w:t>
            </w:r>
            <w:r w:rsidRPr="001530F7">
              <w:rPr>
                <w:rFonts w:ascii="Times New Roman" w:hAnsi="Times New Roman" w:cs="Times New Roman"/>
                <w:sz w:val="24"/>
                <w:szCs w:val="24"/>
                <w:lang w:val="lv-LV"/>
              </w:rPr>
              <w:t>samazina vai palielina izdevumu daļu</w:t>
            </w:r>
            <w:r w:rsidR="00AD09B6" w:rsidRPr="001530F7">
              <w:rPr>
                <w:rFonts w:ascii="Times New Roman" w:hAnsi="Times New Roman" w:cs="Times New Roman"/>
                <w:sz w:val="24"/>
                <w:szCs w:val="24"/>
                <w:lang w:val="lv-LV"/>
              </w:rPr>
              <w:t>)</w:t>
            </w:r>
            <w:r w:rsidRPr="001530F7">
              <w:rPr>
                <w:rFonts w:ascii="Times New Roman" w:hAnsi="Times New Roman" w:cs="Times New Roman"/>
                <w:lang w:val="lv-LV"/>
              </w:rPr>
              <w:t xml:space="preserve"> –</w:t>
            </w:r>
            <w:r w:rsidR="001530F7" w:rsidRPr="001530F7">
              <w:rPr>
                <w:rFonts w:ascii="Times New Roman" w:hAnsi="Times New Roman" w:cs="Times New Roman"/>
                <w:lang w:val="lv-LV"/>
              </w:rPr>
              <w:t xml:space="preserve"> l</w:t>
            </w:r>
            <w:r w:rsidR="001530F7" w:rsidRPr="004A2866">
              <w:rPr>
                <w:rFonts w:ascii="Times New Roman" w:hAnsi="Times New Roman" w:cs="Times New Roman"/>
                <w:sz w:val="24"/>
                <w:szCs w:val="24"/>
                <w:shd w:val="clear" w:color="auto" w:fill="FFFFFF"/>
                <w:lang w:val="lv-LV"/>
              </w:rPr>
              <w:t xml:space="preserve">ai </w:t>
            </w:r>
            <w:r w:rsidR="001530F7">
              <w:rPr>
                <w:rFonts w:ascii="Times New Roman" w:hAnsi="Times New Roman" w:cs="Times New Roman"/>
                <w:sz w:val="24"/>
                <w:szCs w:val="24"/>
                <w:shd w:val="clear" w:color="auto" w:fill="FFFFFF"/>
                <w:lang w:val="lv-LV"/>
              </w:rPr>
              <w:t>ieviestu pabalstu 50</w:t>
            </w:r>
            <w:r w:rsidR="00E43498">
              <w:rPr>
                <w:rFonts w:ascii="Times New Roman" w:hAnsi="Times New Roman" w:cs="Times New Roman"/>
                <w:sz w:val="24"/>
                <w:szCs w:val="24"/>
                <w:shd w:val="clear" w:color="auto" w:fill="FFFFFF"/>
                <w:lang w:val="lv-LV"/>
              </w:rPr>
              <w:t xml:space="preserve"> </w:t>
            </w:r>
            <w:proofErr w:type="spellStart"/>
            <w:r w:rsidR="00E43498" w:rsidRPr="00902D19">
              <w:rPr>
                <w:rFonts w:ascii="Times New Roman" w:hAnsi="Times New Roman" w:cs="Times New Roman"/>
                <w:i/>
                <w:iCs/>
                <w:sz w:val="24"/>
                <w:szCs w:val="24"/>
                <w:shd w:val="clear" w:color="auto" w:fill="FFFFFF"/>
                <w:lang w:val="lv-LV"/>
              </w:rPr>
              <w:t>euro</w:t>
            </w:r>
            <w:proofErr w:type="spellEnd"/>
            <w:r w:rsidR="001530F7" w:rsidRPr="00902D19">
              <w:rPr>
                <w:rFonts w:ascii="Times New Roman" w:hAnsi="Times New Roman" w:cs="Times New Roman"/>
                <w:i/>
                <w:iCs/>
                <w:sz w:val="24"/>
                <w:szCs w:val="24"/>
                <w:shd w:val="clear" w:color="auto" w:fill="FFFFFF"/>
                <w:lang w:val="lv-LV"/>
              </w:rPr>
              <w:t xml:space="preserve"> </w:t>
            </w:r>
            <w:r w:rsidR="001530F7">
              <w:rPr>
                <w:rFonts w:ascii="Times New Roman" w:hAnsi="Times New Roman" w:cs="Times New Roman"/>
                <w:sz w:val="24"/>
                <w:szCs w:val="24"/>
                <w:shd w:val="clear" w:color="auto" w:fill="FFFFFF"/>
                <w:lang w:val="lv-LV"/>
              </w:rPr>
              <w:t>apmērā</w:t>
            </w:r>
            <w:r w:rsidR="001530F7" w:rsidRPr="004A2866">
              <w:rPr>
                <w:rFonts w:ascii="Times New Roman" w:hAnsi="Times New Roman" w:cs="Times New Roman"/>
                <w:sz w:val="24"/>
                <w:szCs w:val="24"/>
                <w:shd w:val="clear" w:color="auto" w:fill="FFFFFF"/>
                <w:lang w:val="lv-LV"/>
              </w:rPr>
              <w:t xml:space="preserve"> vecumā no 80 gadiem un katrā nākamajā piektajā dzimšanas dienā, kā arī </w:t>
            </w:r>
            <w:r w:rsidR="001530F7">
              <w:rPr>
                <w:rFonts w:ascii="Times New Roman" w:hAnsi="Times New Roman" w:cs="Times New Roman"/>
                <w:sz w:val="24"/>
                <w:szCs w:val="24"/>
                <w:shd w:val="clear" w:color="auto" w:fill="FFFFFF"/>
                <w:lang w:val="lv-LV"/>
              </w:rPr>
              <w:t xml:space="preserve">turpinātu pabalstus </w:t>
            </w:r>
            <w:r w:rsidR="001530F7" w:rsidRPr="004A2866">
              <w:rPr>
                <w:rFonts w:ascii="Times New Roman" w:hAnsi="Times New Roman" w:cs="Times New Roman"/>
                <w:sz w:val="24"/>
                <w:szCs w:val="24"/>
                <w:shd w:val="clear" w:color="auto" w:fill="FFFFFF"/>
                <w:lang w:val="lv-LV"/>
              </w:rPr>
              <w:t>jubilār</w:t>
            </w:r>
            <w:r w:rsidR="001530F7">
              <w:rPr>
                <w:rFonts w:ascii="Times New Roman" w:hAnsi="Times New Roman" w:cs="Times New Roman"/>
                <w:sz w:val="24"/>
                <w:szCs w:val="24"/>
                <w:shd w:val="clear" w:color="auto" w:fill="FFFFFF"/>
                <w:lang w:val="lv-LV"/>
              </w:rPr>
              <w:t>iem</w:t>
            </w:r>
            <w:r w:rsidR="001530F7" w:rsidRPr="004A2866">
              <w:rPr>
                <w:rFonts w:ascii="Times New Roman" w:hAnsi="Times New Roman" w:cs="Times New Roman"/>
                <w:sz w:val="24"/>
                <w:szCs w:val="24"/>
                <w:shd w:val="clear" w:color="auto" w:fill="FFFFFF"/>
                <w:lang w:val="lv-LV"/>
              </w:rPr>
              <w:t xml:space="preserve"> 100 gados un vairāk, nepieciešams 14</w:t>
            </w:r>
            <w:r w:rsidR="00A666C4">
              <w:rPr>
                <w:rFonts w:ascii="Times New Roman" w:hAnsi="Times New Roman" w:cs="Times New Roman"/>
                <w:sz w:val="24"/>
                <w:szCs w:val="24"/>
                <w:shd w:val="clear" w:color="auto" w:fill="FFFFFF"/>
                <w:lang w:val="lv-LV"/>
              </w:rPr>
              <w:t> </w:t>
            </w:r>
            <w:r w:rsidR="001530F7" w:rsidRPr="004A2866">
              <w:rPr>
                <w:rFonts w:ascii="Times New Roman" w:hAnsi="Times New Roman" w:cs="Times New Roman"/>
                <w:sz w:val="24"/>
                <w:szCs w:val="24"/>
                <w:shd w:val="clear" w:color="auto" w:fill="FFFFFF"/>
                <w:lang w:val="lv-LV"/>
              </w:rPr>
              <w:t>900</w:t>
            </w:r>
            <w:r w:rsidR="00A666C4">
              <w:rPr>
                <w:rFonts w:ascii="Times New Roman" w:hAnsi="Times New Roman" w:cs="Times New Roman"/>
                <w:sz w:val="24"/>
                <w:szCs w:val="24"/>
                <w:shd w:val="clear" w:color="auto" w:fill="FFFFFF"/>
                <w:lang w:val="lv-LV"/>
              </w:rPr>
              <w:t xml:space="preserve"> </w:t>
            </w:r>
            <w:proofErr w:type="spellStart"/>
            <w:r w:rsidR="00A666C4" w:rsidRPr="00E43498">
              <w:rPr>
                <w:rFonts w:ascii="Times New Roman" w:hAnsi="Times New Roman" w:cs="Times New Roman"/>
                <w:i/>
                <w:iCs/>
                <w:sz w:val="24"/>
                <w:szCs w:val="24"/>
                <w:shd w:val="clear" w:color="auto" w:fill="FFFFFF"/>
                <w:lang w:val="lv-LV"/>
              </w:rPr>
              <w:t>euro</w:t>
            </w:r>
            <w:proofErr w:type="spellEnd"/>
            <w:r w:rsidR="001530F7" w:rsidRPr="00E43498">
              <w:rPr>
                <w:rFonts w:ascii="Times New Roman" w:hAnsi="Times New Roman" w:cs="Times New Roman"/>
                <w:i/>
                <w:iCs/>
                <w:sz w:val="24"/>
                <w:szCs w:val="24"/>
                <w:shd w:val="clear" w:color="auto" w:fill="FFFFFF"/>
                <w:lang w:val="lv-LV"/>
              </w:rPr>
              <w:t>.</w:t>
            </w:r>
            <w:r w:rsidR="001530F7" w:rsidRPr="004A2866">
              <w:rPr>
                <w:rFonts w:ascii="Times New Roman" w:hAnsi="Times New Roman" w:cs="Times New Roman"/>
                <w:sz w:val="24"/>
                <w:szCs w:val="24"/>
                <w:shd w:val="clear" w:color="auto" w:fill="FFFFFF"/>
                <w:lang w:val="lv-LV"/>
              </w:rPr>
              <w:t xml:space="preserve"> Papildus izdevumus veido</w:t>
            </w:r>
            <w:r w:rsidR="001530F7">
              <w:rPr>
                <w:rFonts w:ascii="Times New Roman" w:hAnsi="Times New Roman" w:cs="Times New Roman"/>
                <w:sz w:val="24"/>
                <w:szCs w:val="24"/>
                <w:shd w:val="clear" w:color="auto" w:fill="FFFFFF"/>
                <w:lang w:val="lv-LV"/>
              </w:rPr>
              <w:t>s</w:t>
            </w:r>
            <w:r w:rsidR="001530F7" w:rsidRPr="004A2866">
              <w:rPr>
                <w:rFonts w:ascii="Times New Roman" w:hAnsi="Times New Roman" w:cs="Times New Roman"/>
                <w:sz w:val="24"/>
                <w:szCs w:val="24"/>
                <w:shd w:val="clear" w:color="auto" w:fill="FFFFFF"/>
                <w:lang w:val="lv-LV"/>
              </w:rPr>
              <w:t xml:space="preserve"> jubilāru kartiņas </w:t>
            </w:r>
            <w:r w:rsidR="001530F7">
              <w:rPr>
                <w:rFonts w:ascii="Times New Roman" w:hAnsi="Times New Roman" w:cs="Times New Roman"/>
                <w:sz w:val="24"/>
                <w:szCs w:val="24"/>
                <w:shd w:val="clear" w:color="auto" w:fill="FFFFFF"/>
                <w:lang w:val="lv-LV"/>
              </w:rPr>
              <w:t>(</w:t>
            </w:r>
            <w:r w:rsidR="001530F7" w:rsidRPr="004A2866">
              <w:rPr>
                <w:rFonts w:ascii="Times New Roman" w:hAnsi="Times New Roman" w:cs="Times New Roman"/>
                <w:sz w:val="24"/>
                <w:szCs w:val="24"/>
                <w:shd w:val="clear" w:color="auto" w:fill="FFFFFF"/>
                <w:lang w:val="lv-LV"/>
              </w:rPr>
              <w:t xml:space="preserve">1.53 </w:t>
            </w:r>
            <w:proofErr w:type="spellStart"/>
            <w:r w:rsidR="00A666C4" w:rsidRPr="00E43498">
              <w:rPr>
                <w:rFonts w:ascii="Times New Roman" w:hAnsi="Times New Roman" w:cs="Times New Roman"/>
                <w:i/>
                <w:iCs/>
                <w:sz w:val="24"/>
                <w:szCs w:val="24"/>
                <w:shd w:val="clear" w:color="auto" w:fill="FFFFFF"/>
                <w:lang w:val="lv-LV"/>
              </w:rPr>
              <w:t>euro</w:t>
            </w:r>
            <w:proofErr w:type="spellEnd"/>
            <w:r w:rsidR="001530F7" w:rsidRPr="004A2866">
              <w:rPr>
                <w:rFonts w:ascii="Times New Roman" w:hAnsi="Times New Roman" w:cs="Times New Roman"/>
                <w:sz w:val="24"/>
                <w:szCs w:val="24"/>
                <w:shd w:val="clear" w:color="auto" w:fill="FFFFFF"/>
                <w:lang w:val="lv-LV"/>
              </w:rPr>
              <w:t xml:space="preserve"> 289 personām, kopā 442,17 </w:t>
            </w:r>
            <w:proofErr w:type="spellStart"/>
            <w:r w:rsidR="00A666C4" w:rsidRPr="00E43498">
              <w:rPr>
                <w:rFonts w:ascii="Times New Roman" w:hAnsi="Times New Roman" w:cs="Times New Roman"/>
                <w:i/>
                <w:iCs/>
                <w:sz w:val="24"/>
                <w:szCs w:val="24"/>
                <w:shd w:val="clear" w:color="auto" w:fill="FFFFFF"/>
                <w:lang w:val="lv-LV"/>
              </w:rPr>
              <w:t>euro</w:t>
            </w:r>
            <w:proofErr w:type="spellEnd"/>
            <w:r w:rsidR="00F50C9D" w:rsidRPr="00E43498">
              <w:rPr>
                <w:rFonts w:ascii="Times New Roman" w:hAnsi="Times New Roman" w:cs="Times New Roman"/>
                <w:i/>
                <w:iCs/>
                <w:sz w:val="24"/>
                <w:szCs w:val="24"/>
                <w:shd w:val="clear" w:color="auto" w:fill="FFFFFF"/>
                <w:lang w:val="lv-LV"/>
              </w:rPr>
              <w:t>,</w:t>
            </w:r>
            <w:r w:rsidR="001530F7" w:rsidRPr="004A2866">
              <w:rPr>
                <w:rFonts w:ascii="Times New Roman" w:hAnsi="Times New Roman" w:cs="Times New Roman"/>
                <w:sz w:val="24"/>
                <w:szCs w:val="24"/>
                <w:shd w:val="clear" w:color="auto" w:fill="FFFFFF"/>
                <w:lang w:val="lv-LV"/>
              </w:rPr>
              <w:t xml:space="preserve"> bet </w:t>
            </w:r>
            <w:r w:rsidR="001530F7">
              <w:rPr>
                <w:rFonts w:ascii="Times New Roman" w:hAnsi="Times New Roman" w:cs="Times New Roman"/>
                <w:sz w:val="24"/>
                <w:szCs w:val="24"/>
                <w:shd w:val="clear" w:color="auto" w:fill="FFFFFF"/>
                <w:lang w:val="lv-LV"/>
              </w:rPr>
              <w:t xml:space="preserve">prognozējams, ka </w:t>
            </w:r>
            <w:r w:rsidR="001530F7" w:rsidRPr="004A2866">
              <w:rPr>
                <w:rFonts w:ascii="Times New Roman" w:hAnsi="Times New Roman" w:cs="Times New Roman"/>
                <w:sz w:val="24"/>
                <w:szCs w:val="24"/>
                <w:shd w:val="clear" w:color="auto" w:fill="FFFFFF"/>
                <w:lang w:val="lv-LV"/>
              </w:rPr>
              <w:t>samazināsies pasta izdevumi</w:t>
            </w:r>
            <w:r w:rsidR="001530F7">
              <w:rPr>
                <w:rFonts w:ascii="Times New Roman" w:hAnsi="Times New Roman" w:cs="Times New Roman"/>
                <w:sz w:val="24"/>
                <w:szCs w:val="24"/>
                <w:shd w:val="clear" w:color="auto" w:fill="FFFFFF"/>
                <w:lang w:val="lv-LV"/>
              </w:rPr>
              <w:t xml:space="preserve">, jo apsveikumi un iesniegumu formas būs </w:t>
            </w:r>
            <w:proofErr w:type="spellStart"/>
            <w:r w:rsidR="001530F7">
              <w:rPr>
                <w:rFonts w:ascii="Times New Roman" w:hAnsi="Times New Roman" w:cs="Times New Roman"/>
                <w:sz w:val="24"/>
                <w:szCs w:val="24"/>
                <w:shd w:val="clear" w:color="auto" w:fill="FFFFFF"/>
                <w:lang w:val="lv-LV"/>
              </w:rPr>
              <w:t>jāsūta</w:t>
            </w:r>
            <w:proofErr w:type="spellEnd"/>
            <w:r w:rsidR="001530F7">
              <w:rPr>
                <w:rFonts w:ascii="Times New Roman" w:hAnsi="Times New Roman" w:cs="Times New Roman"/>
                <w:sz w:val="24"/>
                <w:szCs w:val="24"/>
                <w:shd w:val="clear" w:color="auto" w:fill="FFFFFF"/>
                <w:lang w:val="lv-LV"/>
              </w:rPr>
              <w:t xml:space="preserve"> mazākam skaitam jubilāru)</w:t>
            </w:r>
            <w:r w:rsidR="001530F7" w:rsidRPr="004A2866">
              <w:rPr>
                <w:rFonts w:ascii="Times New Roman" w:hAnsi="Times New Roman" w:cs="Times New Roman"/>
                <w:sz w:val="24"/>
                <w:szCs w:val="24"/>
                <w:shd w:val="clear" w:color="auto" w:fill="FFFFFF"/>
                <w:lang w:val="lv-LV"/>
              </w:rPr>
              <w:t>. 2026.</w:t>
            </w:r>
            <w:r w:rsidR="001530F7">
              <w:rPr>
                <w:rFonts w:ascii="Times New Roman" w:hAnsi="Times New Roman" w:cs="Times New Roman"/>
                <w:sz w:val="24"/>
                <w:szCs w:val="24"/>
                <w:shd w:val="clear" w:color="auto" w:fill="FFFFFF"/>
                <w:lang w:val="lv-LV"/>
              </w:rPr>
              <w:t xml:space="preserve"> </w:t>
            </w:r>
            <w:r w:rsidR="001530F7" w:rsidRPr="004A2866">
              <w:rPr>
                <w:rFonts w:ascii="Times New Roman" w:hAnsi="Times New Roman" w:cs="Times New Roman"/>
                <w:sz w:val="24"/>
                <w:szCs w:val="24"/>
                <w:shd w:val="clear" w:color="auto" w:fill="FFFFFF"/>
                <w:lang w:val="lv-LV"/>
              </w:rPr>
              <w:t xml:space="preserve">gadā jubilāru pabalstiem budžetā </w:t>
            </w:r>
            <w:r w:rsidR="001530F7">
              <w:rPr>
                <w:rFonts w:ascii="Times New Roman" w:hAnsi="Times New Roman" w:cs="Times New Roman"/>
                <w:sz w:val="24"/>
                <w:szCs w:val="24"/>
                <w:shd w:val="clear" w:color="auto" w:fill="FFFFFF"/>
                <w:lang w:val="lv-LV"/>
              </w:rPr>
              <w:t xml:space="preserve">nepieciešami </w:t>
            </w:r>
            <w:r w:rsidR="001530F7" w:rsidRPr="004A2866">
              <w:rPr>
                <w:rFonts w:ascii="Times New Roman" w:hAnsi="Times New Roman" w:cs="Times New Roman"/>
                <w:sz w:val="24"/>
                <w:szCs w:val="24"/>
                <w:shd w:val="clear" w:color="auto" w:fill="FFFFFF"/>
                <w:lang w:val="lv-LV"/>
              </w:rPr>
              <w:t>14</w:t>
            </w:r>
            <w:r w:rsidR="001530F7">
              <w:rPr>
                <w:rFonts w:ascii="Times New Roman" w:hAnsi="Times New Roman" w:cs="Times New Roman"/>
                <w:sz w:val="24"/>
                <w:szCs w:val="24"/>
                <w:shd w:val="clear" w:color="auto" w:fill="FFFFFF"/>
                <w:lang w:val="lv-LV"/>
              </w:rPr>
              <w:t> </w:t>
            </w:r>
            <w:r w:rsidR="001530F7" w:rsidRPr="004A2866">
              <w:rPr>
                <w:rFonts w:ascii="Times New Roman" w:hAnsi="Times New Roman" w:cs="Times New Roman"/>
                <w:sz w:val="24"/>
                <w:szCs w:val="24"/>
                <w:shd w:val="clear" w:color="auto" w:fill="FFFFFF"/>
                <w:lang w:val="lv-LV"/>
              </w:rPr>
              <w:t>860</w:t>
            </w:r>
            <w:r w:rsidR="001530F7">
              <w:rPr>
                <w:rFonts w:ascii="Times New Roman" w:hAnsi="Times New Roman" w:cs="Times New Roman"/>
                <w:sz w:val="24"/>
                <w:szCs w:val="24"/>
                <w:shd w:val="clear" w:color="auto" w:fill="FFFFFF"/>
                <w:lang w:val="lv-LV"/>
              </w:rPr>
              <w:t xml:space="preserve"> </w:t>
            </w:r>
            <w:proofErr w:type="spellStart"/>
            <w:r w:rsidR="006314B1" w:rsidRPr="00E43498">
              <w:rPr>
                <w:rFonts w:ascii="Times New Roman" w:hAnsi="Times New Roman" w:cs="Times New Roman"/>
                <w:i/>
                <w:iCs/>
                <w:sz w:val="24"/>
                <w:szCs w:val="24"/>
                <w:shd w:val="clear" w:color="auto" w:fill="FFFFFF"/>
                <w:lang w:val="lv-LV"/>
              </w:rPr>
              <w:t>euro</w:t>
            </w:r>
            <w:proofErr w:type="spellEnd"/>
            <w:r w:rsidR="001530F7">
              <w:rPr>
                <w:rFonts w:ascii="Times New Roman" w:hAnsi="Times New Roman" w:cs="Times New Roman"/>
                <w:sz w:val="24"/>
                <w:szCs w:val="24"/>
                <w:shd w:val="clear" w:color="auto" w:fill="FFFFFF"/>
                <w:lang w:val="lv-LV"/>
              </w:rPr>
              <w:t xml:space="preserve"> (par 1560</w:t>
            </w:r>
            <w:r w:rsidR="00422C83">
              <w:rPr>
                <w:rFonts w:ascii="Times New Roman" w:hAnsi="Times New Roman" w:cs="Times New Roman"/>
                <w:sz w:val="24"/>
                <w:szCs w:val="24"/>
                <w:shd w:val="clear" w:color="auto" w:fill="FFFFFF"/>
                <w:lang w:val="lv-LV"/>
              </w:rPr>
              <w:t xml:space="preserve"> </w:t>
            </w:r>
            <w:proofErr w:type="spellStart"/>
            <w:r w:rsidR="00422C83" w:rsidRPr="00E43498">
              <w:rPr>
                <w:rFonts w:ascii="Times New Roman" w:hAnsi="Times New Roman" w:cs="Times New Roman"/>
                <w:i/>
                <w:iCs/>
                <w:sz w:val="24"/>
                <w:szCs w:val="24"/>
                <w:shd w:val="clear" w:color="auto" w:fill="FFFFFF"/>
                <w:lang w:val="lv-LV"/>
              </w:rPr>
              <w:t>euro</w:t>
            </w:r>
            <w:proofErr w:type="spellEnd"/>
            <w:r w:rsidR="001530F7">
              <w:rPr>
                <w:rFonts w:ascii="Times New Roman" w:hAnsi="Times New Roman" w:cs="Times New Roman"/>
                <w:sz w:val="24"/>
                <w:szCs w:val="24"/>
                <w:shd w:val="clear" w:color="auto" w:fill="FFFFFF"/>
                <w:lang w:val="lv-LV"/>
              </w:rPr>
              <w:t xml:space="preserve"> vairāk, kā 2025. gadā).</w:t>
            </w:r>
          </w:p>
        </w:tc>
      </w:tr>
      <w:tr w:rsidR="0055088A" w:rsidRPr="000F64C9" w14:paraId="124F67B2" w14:textId="77777777" w:rsidTr="00182467">
        <w:trPr>
          <w:trHeight w:val="361"/>
        </w:trPr>
        <w:tc>
          <w:tcPr>
            <w:tcW w:w="9209" w:type="dxa"/>
            <w:tcBorders>
              <w:top w:val="single" w:sz="4" w:space="0" w:color="auto"/>
              <w:left w:val="single" w:sz="4" w:space="0" w:color="auto"/>
              <w:bottom w:val="single" w:sz="4" w:space="0" w:color="auto"/>
              <w:right w:val="single" w:sz="4" w:space="0" w:color="auto"/>
            </w:tcBorders>
            <w:hideMark/>
          </w:tcPr>
          <w:p w14:paraId="7ECBDB9B" w14:textId="77777777" w:rsidR="0055088A" w:rsidRPr="00AD09B6" w:rsidRDefault="0055088A" w:rsidP="00AD09B6">
            <w:pPr>
              <w:pStyle w:val="ListParagraph"/>
              <w:numPr>
                <w:ilvl w:val="0"/>
                <w:numId w:val="6"/>
              </w:numPr>
              <w:tabs>
                <w:tab w:val="left" w:pos="455"/>
              </w:tabs>
              <w:autoSpaceDE w:val="0"/>
              <w:autoSpaceDN w:val="0"/>
              <w:adjustRightInd w:val="0"/>
              <w:spacing w:before="120" w:after="120" w:line="240" w:lineRule="auto"/>
              <w:ind w:left="459"/>
              <w:contextualSpacing w:val="0"/>
              <w:jc w:val="both"/>
              <w:outlineLvl w:val="0"/>
              <w:rPr>
                <w:rFonts w:ascii="Times New Roman" w:hAnsi="Times New Roman"/>
                <w:bCs/>
                <w:i/>
                <w:iCs/>
                <w:sz w:val="24"/>
                <w:szCs w:val="24"/>
              </w:rPr>
            </w:pPr>
            <w:r w:rsidRPr="00AD09B6">
              <w:rPr>
                <w:rFonts w:ascii="Times New Roman" w:hAnsi="Times New Roman"/>
                <w:b/>
                <w:sz w:val="24"/>
                <w:szCs w:val="24"/>
              </w:rPr>
              <w:t>Sociālā ietekme, ietekme uz vidi, iedzīvotāju veselību, uzņēmējdarbības vidi pašvaldības teritorijā, kā arī uz konkurenci</w:t>
            </w:r>
          </w:p>
          <w:p w14:paraId="6DB4C922" w14:textId="19C78D39" w:rsidR="0055088A" w:rsidRPr="00AD09B6" w:rsidRDefault="0055088A" w:rsidP="00AD09B6">
            <w:pPr>
              <w:numPr>
                <w:ilvl w:val="1"/>
                <w:numId w:val="6"/>
              </w:numPr>
              <w:spacing w:before="120" w:after="120"/>
              <w:ind w:left="426"/>
              <w:jc w:val="both"/>
              <w:rPr>
                <w:rFonts w:ascii="Times New Roman" w:hAnsi="Times New Roman" w:cs="Times New Roman"/>
              </w:rPr>
            </w:pPr>
            <w:r w:rsidRPr="00AD09B6">
              <w:rPr>
                <w:rFonts w:ascii="Times New Roman" w:hAnsi="Times New Roman" w:cs="Times New Roman"/>
              </w:rPr>
              <w:t xml:space="preserve">Sociālā ietekme – plānots, ka noteikumi pozitīvi ietekmēs mērķa grupu, uz kuru attiecināms Noteikumu tiesiskais regulējums: </w:t>
            </w:r>
            <w:r w:rsidR="00131D92">
              <w:rPr>
                <w:rFonts w:ascii="Times New Roman" w:hAnsi="Times New Roman" w:cs="Times New Roman"/>
              </w:rPr>
              <w:t>personām</w:t>
            </w:r>
            <w:r w:rsidR="004F0CCA">
              <w:rPr>
                <w:rFonts w:ascii="Times New Roman" w:hAnsi="Times New Roman" w:cs="Times New Roman"/>
              </w:rPr>
              <w:t xml:space="preserve"> no 80 gadu vecuma.</w:t>
            </w:r>
          </w:p>
          <w:p w14:paraId="4B95190F" w14:textId="08E68367" w:rsidR="0055088A" w:rsidRPr="00AD09B6" w:rsidRDefault="0055088A" w:rsidP="00AD09B6">
            <w:pPr>
              <w:numPr>
                <w:ilvl w:val="1"/>
                <w:numId w:val="6"/>
              </w:numPr>
              <w:spacing w:before="120" w:after="120"/>
              <w:ind w:left="426"/>
              <w:jc w:val="both"/>
              <w:rPr>
                <w:rFonts w:ascii="Times New Roman" w:hAnsi="Times New Roman" w:cs="Times New Roman"/>
              </w:rPr>
            </w:pPr>
            <w:r w:rsidRPr="00AD09B6">
              <w:rPr>
                <w:rFonts w:ascii="Times New Roman" w:hAnsi="Times New Roman" w:cs="Times New Roman"/>
              </w:rPr>
              <w:t>Noteikumu tiesiskais regulējums neietekmēs uzņēmējdarbības vidi pašvaldības teritorijā.</w:t>
            </w:r>
          </w:p>
          <w:p w14:paraId="31EF2A18" w14:textId="77777777" w:rsidR="0055088A" w:rsidRPr="00AD09B6" w:rsidRDefault="0055088A" w:rsidP="00AD09B6">
            <w:pPr>
              <w:numPr>
                <w:ilvl w:val="1"/>
                <w:numId w:val="6"/>
              </w:numPr>
              <w:spacing w:before="120" w:after="120"/>
              <w:ind w:left="426" w:right="102"/>
              <w:jc w:val="both"/>
              <w:textAlignment w:val="baseline"/>
              <w:rPr>
                <w:rFonts w:ascii="Times New Roman" w:hAnsi="Times New Roman" w:cs="Times New Roman"/>
              </w:rPr>
            </w:pPr>
            <w:r w:rsidRPr="00AD09B6">
              <w:rPr>
                <w:rFonts w:ascii="Times New Roman" w:hAnsi="Times New Roman" w:cs="Times New Roman"/>
              </w:rPr>
              <w:t>Ietekme uz vidi – neradīs ietekmi uz vidi.</w:t>
            </w:r>
          </w:p>
          <w:p w14:paraId="3F2EA5CC" w14:textId="77777777" w:rsidR="0055088A" w:rsidRPr="00AD09B6" w:rsidRDefault="0055088A" w:rsidP="00AD09B6">
            <w:pPr>
              <w:numPr>
                <w:ilvl w:val="1"/>
                <w:numId w:val="6"/>
              </w:numPr>
              <w:spacing w:before="120" w:after="120"/>
              <w:ind w:left="426" w:right="102"/>
              <w:jc w:val="both"/>
              <w:textAlignment w:val="baseline"/>
              <w:rPr>
                <w:rFonts w:ascii="Times New Roman" w:hAnsi="Times New Roman" w:cs="Times New Roman"/>
              </w:rPr>
            </w:pPr>
            <w:r w:rsidRPr="00AD09B6">
              <w:rPr>
                <w:rFonts w:ascii="Times New Roman" w:hAnsi="Times New Roman" w:cs="Times New Roman"/>
              </w:rPr>
              <w:t>Ietekme uz uzņēmējdarbības vidi pašvaldības teritorijā – nav attiecināma.</w:t>
            </w:r>
          </w:p>
          <w:p w14:paraId="7B9B5D18" w14:textId="77777777" w:rsidR="0055088A" w:rsidRPr="00AD09B6" w:rsidRDefault="0055088A" w:rsidP="00AD09B6">
            <w:pPr>
              <w:numPr>
                <w:ilvl w:val="1"/>
                <w:numId w:val="7"/>
              </w:numPr>
              <w:autoSpaceDE w:val="0"/>
              <w:autoSpaceDN w:val="0"/>
              <w:adjustRightInd w:val="0"/>
              <w:spacing w:before="120" w:after="120"/>
              <w:ind w:left="426" w:hanging="426"/>
              <w:jc w:val="both"/>
              <w:rPr>
                <w:rFonts w:ascii="Times New Roman" w:hAnsi="Times New Roman" w:cs="Times New Roman"/>
              </w:rPr>
            </w:pPr>
            <w:r w:rsidRPr="00AD09B6">
              <w:rPr>
                <w:rFonts w:ascii="Times New Roman" w:hAnsi="Times New Roman" w:cs="Times New Roman"/>
              </w:rPr>
              <w:t xml:space="preserve">Ietekme uz konkurenci – nav ietekmes uz konkurenci. </w:t>
            </w:r>
          </w:p>
        </w:tc>
      </w:tr>
      <w:tr w:rsidR="0055088A" w:rsidRPr="000F64C9" w14:paraId="69FD242F" w14:textId="77777777" w:rsidTr="00182467">
        <w:trPr>
          <w:trHeight w:val="552"/>
        </w:trPr>
        <w:tc>
          <w:tcPr>
            <w:tcW w:w="9209" w:type="dxa"/>
            <w:tcBorders>
              <w:top w:val="single" w:sz="4" w:space="0" w:color="auto"/>
              <w:left w:val="single" w:sz="4" w:space="0" w:color="auto"/>
              <w:bottom w:val="single" w:sz="4" w:space="0" w:color="auto"/>
              <w:right w:val="single" w:sz="4" w:space="0" w:color="auto"/>
            </w:tcBorders>
          </w:tcPr>
          <w:p w14:paraId="0B49C274" w14:textId="77777777" w:rsidR="0055088A" w:rsidRPr="00AD09B6" w:rsidRDefault="0055088A" w:rsidP="00AD09B6">
            <w:pPr>
              <w:pStyle w:val="ListParagraph"/>
              <w:numPr>
                <w:ilvl w:val="0"/>
                <w:numId w:val="7"/>
              </w:numPr>
              <w:shd w:val="clear" w:color="auto" w:fill="FFFFFF"/>
              <w:autoSpaceDE w:val="0"/>
              <w:autoSpaceDN w:val="0"/>
              <w:adjustRightInd w:val="0"/>
              <w:spacing w:before="120" w:after="120" w:line="240" w:lineRule="auto"/>
              <w:ind w:left="455" w:hanging="455"/>
              <w:contextualSpacing w:val="0"/>
              <w:jc w:val="both"/>
              <w:rPr>
                <w:rFonts w:ascii="Times New Roman" w:hAnsi="Times New Roman"/>
                <w:b/>
                <w:bCs/>
                <w:sz w:val="24"/>
                <w:szCs w:val="24"/>
              </w:rPr>
            </w:pPr>
            <w:r w:rsidRPr="00AD09B6">
              <w:rPr>
                <w:rFonts w:ascii="Times New Roman" w:hAnsi="Times New Roman"/>
                <w:b/>
                <w:bCs/>
                <w:sz w:val="24"/>
                <w:szCs w:val="24"/>
              </w:rPr>
              <w:t>Ietekme uz administratīvajām procedūrām un to izmaksām</w:t>
            </w:r>
            <w:r w:rsidRPr="00AD09B6">
              <w:rPr>
                <w:rFonts w:ascii="Times New Roman" w:hAnsi="Times New Roman"/>
                <w:sz w:val="24"/>
                <w:szCs w:val="24"/>
              </w:rPr>
              <w:t xml:space="preserve"> </w:t>
            </w:r>
          </w:p>
          <w:p w14:paraId="27B584C1" w14:textId="77777777" w:rsidR="0055088A" w:rsidRPr="00AD09B6" w:rsidRDefault="0055088A" w:rsidP="00AD09B6">
            <w:pPr>
              <w:numPr>
                <w:ilvl w:val="0"/>
                <w:numId w:val="8"/>
              </w:numPr>
              <w:spacing w:before="120" w:after="120"/>
              <w:ind w:left="453" w:right="102" w:hanging="453"/>
              <w:jc w:val="both"/>
              <w:textAlignment w:val="baseline"/>
              <w:rPr>
                <w:rFonts w:ascii="Times New Roman" w:hAnsi="Times New Roman" w:cs="Times New Roman"/>
              </w:rPr>
            </w:pPr>
            <w:r w:rsidRPr="00AD09B6">
              <w:rPr>
                <w:rFonts w:ascii="Times New Roman" w:hAnsi="Times New Roman" w:cs="Times New Roman"/>
              </w:rPr>
              <w:t xml:space="preserve">Institūcija, kurā fiziska persona var vērsties Noteikumu piemērošanā, ir Sociālais dienests.   </w:t>
            </w:r>
          </w:p>
          <w:p w14:paraId="79B2A4D2" w14:textId="77777777" w:rsidR="0055088A" w:rsidRPr="00AD09B6" w:rsidRDefault="0055088A" w:rsidP="00AD09B6">
            <w:pPr>
              <w:numPr>
                <w:ilvl w:val="0"/>
                <w:numId w:val="8"/>
              </w:numPr>
              <w:spacing w:before="120" w:after="120"/>
              <w:ind w:left="453" w:right="102" w:hanging="453"/>
              <w:jc w:val="both"/>
              <w:textAlignment w:val="baseline"/>
              <w:rPr>
                <w:rFonts w:ascii="Times New Roman" w:hAnsi="Times New Roman" w:cs="Times New Roman"/>
              </w:rPr>
            </w:pPr>
            <w:r w:rsidRPr="00AD09B6">
              <w:rPr>
                <w:rFonts w:ascii="Times New Roman" w:hAnsi="Times New Roman" w:cs="Times New Roman"/>
              </w:rPr>
              <w:t xml:space="preserve">Galvenie procedūras posmi un privātpersonām veicamās darbības, ko paredz Noteikumi, ir šādi – lai saņemtu pabalstu, privātpersona iesniedz Sociālajam dienestam iesniegumu un pamatojošos dokumentus. Sociālais dienests lēmumu pieņem viena mēneša laikā no </w:t>
            </w:r>
            <w:r w:rsidRPr="00AD09B6">
              <w:rPr>
                <w:rFonts w:ascii="Times New Roman" w:hAnsi="Times New Roman" w:cs="Times New Roman"/>
              </w:rPr>
              <w:lastRenderedPageBreak/>
              <w:t xml:space="preserve">iesnieguma saņemšanas. Sociālais dienests sagatavo izmaksu sarakstus un nodod grāmatvedībai, kura pabalstus izmaksā uz iesniedzēja norādīto kredītiestādes kontu.  </w:t>
            </w:r>
          </w:p>
          <w:p w14:paraId="5569FBC8" w14:textId="77777777" w:rsidR="0055088A" w:rsidRPr="00AD09B6" w:rsidRDefault="0055088A" w:rsidP="00AD09B6">
            <w:pPr>
              <w:numPr>
                <w:ilvl w:val="0"/>
                <w:numId w:val="8"/>
              </w:numPr>
              <w:spacing w:before="120" w:after="120"/>
              <w:ind w:left="453" w:right="102" w:hanging="453"/>
              <w:jc w:val="both"/>
              <w:textAlignment w:val="baseline"/>
              <w:rPr>
                <w:rFonts w:ascii="Times New Roman" w:hAnsi="Times New Roman" w:cs="Times New Roman"/>
              </w:rPr>
            </w:pPr>
            <w:r w:rsidRPr="00AD09B6">
              <w:rPr>
                <w:rFonts w:ascii="Times New Roman" w:hAnsi="Times New Roman" w:cs="Times New Roman"/>
              </w:rPr>
              <w:t xml:space="preserve">Sociālā dienesta pieņemtos lēmumus un faktisko rīcību var apstrīdēt pašvaldības Administratīvo aktu strīdu komisijai Administratīvā procesa likumā noteiktajā kārtībā. Komisijas pieņemtos lēmumus var pārsūdzēt tiesā Administratīvā procesa likumā noteiktajā kārtībā. </w:t>
            </w:r>
          </w:p>
          <w:p w14:paraId="5DED0C49" w14:textId="77777777" w:rsidR="0055088A" w:rsidRPr="00AD09B6" w:rsidRDefault="0055088A" w:rsidP="00AD09B6">
            <w:pPr>
              <w:numPr>
                <w:ilvl w:val="0"/>
                <w:numId w:val="8"/>
              </w:numPr>
              <w:spacing w:before="120" w:after="120"/>
              <w:ind w:left="453" w:right="102" w:hanging="453"/>
              <w:jc w:val="both"/>
              <w:textAlignment w:val="baseline"/>
              <w:rPr>
                <w:rFonts w:ascii="Times New Roman" w:hAnsi="Times New Roman" w:cs="Times New Roman"/>
              </w:rPr>
            </w:pPr>
            <w:r w:rsidRPr="00AD09B6">
              <w:rPr>
                <w:rFonts w:ascii="Times New Roman" w:hAnsi="Times New Roman" w:cs="Times New Roman"/>
              </w:rPr>
              <w:t>Paredzētās administratīvo procedūru izmaksas – nav paredzētas. </w:t>
            </w:r>
          </w:p>
        </w:tc>
      </w:tr>
      <w:tr w:rsidR="0055088A" w:rsidRPr="000F64C9" w14:paraId="5BB73E1B" w14:textId="77777777" w:rsidTr="00182467">
        <w:trPr>
          <w:trHeight w:val="591"/>
        </w:trPr>
        <w:tc>
          <w:tcPr>
            <w:tcW w:w="9209" w:type="dxa"/>
            <w:tcBorders>
              <w:top w:val="single" w:sz="4" w:space="0" w:color="auto"/>
              <w:left w:val="single" w:sz="4" w:space="0" w:color="auto"/>
              <w:bottom w:val="single" w:sz="4" w:space="0" w:color="auto"/>
              <w:right w:val="single" w:sz="4" w:space="0" w:color="auto"/>
            </w:tcBorders>
            <w:hideMark/>
          </w:tcPr>
          <w:p w14:paraId="2F620CD8" w14:textId="77777777" w:rsidR="0055088A" w:rsidRPr="00AD09B6" w:rsidRDefault="0055088A" w:rsidP="00AD09B6">
            <w:pPr>
              <w:pStyle w:val="ListParagraph"/>
              <w:numPr>
                <w:ilvl w:val="0"/>
                <w:numId w:val="7"/>
              </w:numPr>
              <w:autoSpaceDE w:val="0"/>
              <w:autoSpaceDN w:val="0"/>
              <w:adjustRightInd w:val="0"/>
              <w:spacing w:before="120" w:after="120" w:line="240" w:lineRule="auto"/>
              <w:ind w:left="455" w:hanging="425"/>
              <w:contextualSpacing w:val="0"/>
              <w:jc w:val="both"/>
              <w:rPr>
                <w:rFonts w:ascii="Times New Roman" w:hAnsi="Times New Roman"/>
                <w:b/>
                <w:sz w:val="24"/>
                <w:szCs w:val="24"/>
              </w:rPr>
            </w:pPr>
            <w:r w:rsidRPr="00AD09B6">
              <w:rPr>
                <w:rFonts w:ascii="Times New Roman" w:hAnsi="Times New Roman"/>
                <w:b/>
                <w:sz w:val="24"/>
                <w:szCs w:val="24"/>
              </w:rPr>
              <w:lastRenderedPageBreak/>
              <w:t>Ietekme uz pašvaldības funkcijām un cilvēkresursiem</w:t>
            </w:r>
          </w:p>
          <w:p w14:paraId="5F939847" w14:textId="0E4BCECD" w:rsidR="0055088A" w:rsidRPr="00AD09B6" w:rsidRDefault="0055088A" w:rsidP="00AD09B6">
            <w:pPr>
              <w:numPr>
                <w:ilvl w:val="0"/>
                <w:numId w:val="9"/>
              </w:numPr>
              <w:spacing w:before="120" w:after="120"/>
              <w:ind w:left="453" w:right="102" w:hanging="453"/>
              <w:jc w:val="both"/>
              <w:textAlignment w:val="baseline"/>
              <w:rPr>
                <w:rFonts w:ascii="Times New Roman" w:hAnsi="Times New Roman" w:cs="Times New Roman"/>
              </w:rPr>
            </w:pPr>
            <w:r w:rsidRPr="00AD09B6">
              <w:rPr>
                <w:rFonts w:ascii="Times New Roman" w:hAnsi="Times New Roman" w:cs="Times New Roman"/>
                <w:bCs/>
              </w:rPr>
              <w:t>N</w:t>
            </w:r>
            <w:r w:rsidRPr="00AD09B6">
              <w:rPr>
                <w:rFonts w:ascii="Times New Roman" w:hAnsi="Times New Roman" w:cs="Times New Roman"/>
              </w:rPr>
              <w:t>oteikumu izpildei nav nepieciešams veidot jaunas pašvaldības institūcijas, darba vietas vai paplašināt esošo institūciju kompetenci.</w:t>
            </w:r>
          </w:p>
          <w:p w14:paraId="3C45C584" w14:textId="77777777" w:rsidR="0055088A" w:rsidRPr="00AD09B6" w:rsidRDefault="0055088A" w:rsidP="00AD09B6">
            <w:pPr>
              <w:numPr>
                <w:ilvl w:val="0"/>
                <w:numId w:val="9"/>
              </w:numPr>
              <w:spacing w:before="120" w:after="120"/>
              <w:ind w:left="453" w:right="102" w:hanging="453"/>
              <w:jc w:val="both"/>
              <w:textAlignment w:val="baseline"/>
              <w:rPr>
                <w:rFonts w:ascii="Times New Roman" w:hAnsi="Times New Roman" w:cs="Times New Roman"/>
              </w:rPr>
            </w:pPr>
            <w:r w:rsidRPr="00AD09B6">
              <w:rPr>
                <w:rFonts w:ascii="Times New Roman" w:hAnsi="Times New Roman" w:cs="Times New Roman"/>
              </w:rPr>
              <w:t>Noteikumi izstrādāti pamatojoties uz  Pašvaldību likuma 44. panta otro daļu - d</w:t>
            </w:r>
            <w:r w:rsidRPr="00AD09B6">
              <w:rPr>
                <w:rFonts w:ascii="Times New Roman" w:hAnsi="Times New Roman" w:cs="Times New Roman"/>
                <w:shd w:val="clear" w:color="auto" w:fill="FFFFFF"/>
              </w:rPr>
              <w:t>ome var izdot saistošos noteikumus, lai nodrošinātu pašvaldības autonomo funkciju un brīvprātīgo iniciatīvu izpildi</w:t>
            </w:r>
            <w:r w:rsidRPr="00AD09B6">
              <w:rPr>
                <w:rFonts w:ascii="Times New Roman" w:hAnsi="Times New Roman" w:cs="Times New Roman"/>
              </w:rPr>
              <w:t>.</w:t>
            </w:r>
          </w:p>
        </w:tc>
      </w:tr>
      <w:tr w:rsidR="0055088A" w:rsidRPr="000F64C9" w14:paraId="13C42030" w14:textId="77777777" w:rsidTr="00182467">
        <w:trPr>
          <w:trHeight w:val="361"/>
        </w:trPr>
        <w:tc>
          <w:tcPr>
            <w:tcW w:w="9209" w:type="dxa"/>
            <w:tcBorders>
              <w:top w:val="single" w:sz="4" w:space="0" w:color="auto"/>
              <w:left w:val="single" w:sz="4" w:space="0" w:color="auto"/>
              <w:bottom w:val="single" w:sz="4" w:space="0" w:color="auto"/>
              <w:right w:val="single" w:sz="4" w:space="0" w:color="auto"/>
            </w:tcBorders>
            <w:hideMark/>
          </w:tcPr>
          <w:p w14:paraId="1FD673E4" w14:textId="77777777" w:rsidR="0055088A" w:rsidRPr="00AD09B6" w:rsidRDefault="0055088A" w:rsidP="00AD09B6">
            <w:pPr>
              <w:pStyle w:val="ListParagraph"/>
              <w:numPr>
                <w:ilvl w:val="0"/>
                <w:numId w:val="7"/>
              </w:numPr>
              <w:spacing w:before="120" w:after="120" w:line="240" w:lineRule="auto"/>
              <w:ind w:left="453" w:hanging="453"/>
              <w:contextualSpacing w:val="0"/>
              <w:jc w:val="both"/>
              <w:rPr>
                <w:rFonts w:ascii="Times New Roman" w:hAnsi="Times New Roman"/>
                <w:b/>
                <w:sz w:val="24"/>
                <w:szCs w:val="24"/>
              </w:rPr>
            </w:pPr>
            <w:r w:rsidRPr="00AD09B6">
              <w:rPr>
                <w:rFonts w:ascii="Times New Roman" w:hAnsi="Times New Roman"/>
                <w:b/>
                <w:sz w:val="24"/>
                <w:szCs w:val="24"/>
              </w:rPr>
              <w:t>Informācija par izpildes nodrošināšanu</w:t>
            </w:r>
          </w:p>
          <w:p w14:paraId="0128C2C1" w14:textId="77777777" w:rsidR="0055088A" w:rsidRPr="00CB4BAE" w:rsidRDefault="0055088A" w:rsidP="00CB4BAE">
            <w:pPr>
              <w:spacing w:before="120" w:after="120"/>
              <w:ind w:right="102"/>
              <w:jc w:val="both"/>
              <w:textAlignment w:val="baseline"/>
              <w:rPr>
                <w:rFonts w:ascii="Times New Roman" w:hAnsi="Times New Roman"/>
              </w:rPr>
            </w:pPr>
            <w:r w:rsidRPr="00CB4BAE">
              <w:rPr>
                <w:rFonts w:ascii="Times New Roman" w:hAnsi="Times New Roman"/>
              </w:rPr>
              <w:t>Pašvaldības cilvēkresursi, kas tiks iesaistīti Noteikumu īstenošanā, ir Valsts un pašvaldības vienotā klientu apkalpošanas centra darbinieki (pieņemot iesniegumus), Sociālā dienesta darbinieki (pieņemot un izvērtējot iesniegumu atbilstību un pieņemot lēmumu) un Grāmatvedības nodaļas darbinieki (izmaksājot pabalstus). Lēmuma apstrīdēšanas gadījumā – Administratīvo aktu strīdus komisija, kuras sastāvā ir deputāti, izpilddirektors un juristi.</w:t>
            </w:r>
          </w:p>
        </w:tc>
      </w:tr>
      <w:tr w:rsidR="0055088A" w:rsidRPr="000F64C9" w14:paraId="3C698194" w14:textId="77777777" w:rsidTr="00182467">
        <w:trPr>
          <w:trHeight w:val="361"/>
        </w:trPr>
        <w:tc>
          <w:tcPr>
            <w:tcW w:w="9209" w:type="dxa"/>
            <w:tcBorders>
              <w:top w:val="single" w:sz="4" w:space="0" w:color="auto"/>
              <w:left w:val="single" w:sz="4" w:space="0" w:color="auto"/>
              <w:bottom w:val="single" w:sz="4" w:space="0" w:color="auto"/>
              <w:right w:val="single" w:sz="4" w:space="0" w:color="auto"/>
            </w:tcBorders>
          </w:tcPr>
          <w:p w14:paraId="66137C25" w14:textId="72C951AB" w:rsidR="0055088A" w:rsidRPr="00CB4BAE" w:rsidRDefault="0055088A" w:rsidP="00CB4BAE">
            <w:pPr>
              <w:pStyle w:val="ListParagraph"/>
              <w:numPr>
                <w:ilvl w:val="0"/>
                <w:numId w:val="7"/>
              </w:numPr>
              <w:spacing w:before="120" w:after="120"/>
              <w:jc w:val="both"/>
              <w:rPr>
                <w:rFonts w:ascii="Times New Roman" w:hAnsi="Times New Roman"/>
                <w:b/>
                <w:sz w:val="24"/>
                <w:szCs w:val="24"/>
              </w:rPr>
            </w:pPr>
            <w:r w:rsidRPr="00CB4BAE">
              <w:rPr>
                <w:rFonts w:ascii="Times New Roman" w:hAnsi="Times New Roman"/>
                <w:b/>
                <w:sz w:val="24"/>
                <w:szCs w:val="24"/>
              </w:rPr>
              <w:t>Prasību un izmaksu samērīgums pret ieguvumiem, ko sniedz mērķa sasniegšana</w:t>
            </w:r>
          </w:p>
          <w:p w14:paraId="148E9151" w14:textId="2BC4C455" w:rsidR="0055088A" w:rsidRPr="00CB4BAE" w:rsidRDefault="0055088A" w:rsidP="00CB4BAE">
            <w:pPr>
              <w:spacing w:before="120" w:after="120"/>
              <w:jc w:val="both"/>
              <w:rPr>
                <w:rFonts w:ascii="Times New Roman" w:hAnsi="Times New Roman"/>
              </w:rPr>
            </w:pPr>
            <w:r w:rsidRPr="00CB4BAE">
              <w:rPr>
                <w:rFonts w:ascii="Times New Roman" w:hAnsi="Times New Roman"/>
              </w:rPr>
              <w:t xml:space="preserve">Noteikumi ir atbilstoši iecerētā mērķa sasniegšanas nodrošināšanai – sniegt lielāku atbalstu Ādažu novada </w:t>
            </w:r>
            <w:r w:rsidR="00131D92">
              <w:rPr>
                <w:rFonts w:ascii="Times New Roman" w:hAnsi="Times New Roman"/>
              </w:rPr>
              <w:t>iedzīvotājiem</w:t>
            </w:r>
            <w:r w:rsidR="00DF74F2">
              <w:rPr>
                <w:rFonts w:ascii="Times New Roman" w:hAnsi="Times New Roman"/>
              </w:rPr>
              <w:t xml:space="preserve"> no 80 gadu vecuma un turpmāk katrā piektajā dzimšanas dienā.</w:t>
            </w:r>
          </w:p>
        </w:tc>
      </w:tr>
      <w:tr w:rsidR="0055088A" w:rsidRPr="000F64C9" w14:paraId="3170DADA" w14:textId="77777777" w:rsidTr="00182467">
        <w:trPr>
          <w:trHeight w:val="361"/>
        </w:trPr>
        <w:tc>
          <w:tcPr>
            <w:tcW w:w="9209" w:type="dxa"/>
            <w:tcBorders>
              <w:top w:val="single" w:sz="4" w:space="0" w:color="auto"/>
              <w:left w:val="single" w:sz="4" w:space="0" w:color="auto"/>
              <w:bottom w:val="single" w:sz="4" w:space="0" w:color="auto"/>
              <w:right w:val="single" w:sz="4" w:space="0" w:color="auto"/>
            </w:tcBorders>
          </w:tcPr>
          <w:p w14:paraId="369CEA9A" w14:textId="77777777" w:rsidR="0055088A" w:rsidRPr="00AD09B6" w:rsidRDefault="0055088A" w:rsidP="00CB4BAE">
            <w:pPr>
              <w:pStyle w:val="ListParagraph"/>
              <w:numPr>
                <w:ilvl w:val="0"/>
                <w:numId w:val="7"/>
              </w:numPr>
              <w:spacing w:before="120" w:after="120" w:line="240" w:lineRule="auto"/>
              <w:contextualSpacing w:val="0"/>
              <w:jc w:val="both"/>
              <w:rPr>
                <w:rFonts w:ascii="Times New Roman" w:hAnsi="Times New Roman"/>
                <w:b/>
                <w:sz w:val="24"/>
                <w:szCs w:val="24"/>
              </w:rPr>
            </w:pPr>
            <w:r w:rsidRPr="00AD09B6">
              <w:rPr>
                <w:rFonts w:ascii="Times New Roman" w:hAnsi="Times New Roman"/>
                <w:b/>
                <w:sz w:val="24"/>
                <w:szCs w:val="24"/>
              </w:rPr>
              <w:t>Izstrādes gaitā netika veiktas konsultācijas ar privātpersonām un institūcijām</w:t>
            </w:r>
          </w:p>
          <w:p w14:paraId="3CE0D5A3" w14:textId="77777777" w:rsidR="0055088A" w:rsidRPr="00AD09B6" w:rsidRDefault="0055088A" w:rsidP="00CB4BAE">
            <w:pPr>
              <w:numPr>
                <w:ilvl w:val="1"/>
                <w:numId w:val="11"/>
              </w:numPr>
              <w:spacing w:before="120" w:after="120"/>
              <w:ind w:left="453" w:hanging="453"/>
              <w:jc w:val="both"/>
              <w:rPr>
                <w:rFonts w:ascii="Times New Roman" w:hAnsi="Times New Roman" w:cs="Times New Roman"/>
                <w:lang w:eastAsia="lv-LV"/>
              </w:rPr>
            </w:pPr>
            <w:r w:rsidRPr="00AD09B6">
              <w:rPr>
                <w:rFonts w:ascii="Times New Roman" w:hAnsi="Times New Roman" w:cs="Times New Roman"/>
              </w:rPr>
              <w:t>Noteikumu</w:t>
            </w:r>
            <w:r w:rsidRPr="00AD09B6">
              <w:rPr>
                <w:rFonts w:ascii="Times New Roman" w:hAnsi="Times New Roman" w:cs="Times New Roman"/>
                <w:lang w:eastAsia="lv-LV"/>
              </w:rPr>
              <w:t xml:space="preserve"> izstrādes procesā atsevišķas konsultācijas ar sabiedrības pārstāvjiem (tostarp biedrībām, nodibinājumiem, apvienībām, u.tml.) nenotika.</w:t>
            </w:r>
          </w:p>
          <w:p w14:paraId="187090D4" w14:textId="5FDFD576" w:rsidR="0055088A" w:rsidRPr="00AD09B6" w:rsidRDefault="0055088A" w:rsidP="00CB4BAE">
            <w:pPr>
              <w:numPr>
                <w:ilvl w:val="1"/>
                <w:numId w:val="11"/>
              </w:numPr>
              <w:spacing w:before="120" w:after="120"/>
              <w:ind w:left="454" w:hanging="454"/>
              <w:jc w:val="both"/>
              <w:rPr>
                <w:rFonts w:ascii="Times New Roman" w:hAnsi="Times New Roman" w:cs="Times New Roman"/>
                <w:b/>
              </w:rPr>
            </w:pPr>
            <w:r w:rsidRPr="00AD09B6">
              <w:rPr>
                <w:rFonts w:ascii="Times New Roman" w:hAnsi="Times New Roman" w:cs="Times New Roman"/>
                <w:lang w:eastAsia="lv-LV"/>
              </w:rPr>
              <w:t xml:space="preserve">Konsultācijām tika izmantots šāds sabiedrības līdzdalības veids: pēc </w:t>
            </w:r>
            <w:r w:rsidRPr="00AD09B6">
              <w:rPr>
                <w:rFonts w:ascii="Times New Roman" w:hAnsi="Times New Roman" w:cs="Times New Roman"/>
              </w:rPr>
              <w:t>noteikumu</w:t>
            </w:r>
            <w:r w:rsidRPr="00AD09B6">
              <w:rPr>
                <w:rFonts w:ascii="Times New Roman" w:hAnsi="Times New Roman" w:cs="Times New Roman"/>
                <w:lang w:eastAsia="lv-LV"/>
              </w:rPr>
              <w:t xml:space="preserve"> izskatīšanas domes </w:t>
            </w:r>
            <w:r w:rsidR="001530F7">
              <w:rPr>
                <w:rFonts w:ascii="Times New Roman" w:hAnsi="Times New Roman" w:cs="Times New Roman"/>
                <w:lang w:eastAsia="lv-LV"/>
              </w:rPr>
              <w:t>Izglītības, kultūras, sporta un sociālā</w:t>
            </w:r>
            <w:r w:rsidRPr="00AD09B6">
              <w:rPr>
                <w:rFonts w:ascii="Times New Roman" w:hAnsi="Times New Roman" w:cs="Times New Roman"/>
                <w:lang w:eastAsia="lv-LV"/>
              </w:rPr>
              <w:t xml:space="preserve"> komitejā </w:t>
            </w:r>
            <w:r w:rsidR="001530F7">
              <w:rPr>
                <w:rFonts w:ascii="Times New Roman" w:hAnsi="Times New Roman" w:cs="Times New Roman"/>
                <w:lang w:eastAsia="lv-LV"/>
              </w:rPr>
              <w:t>03</w:t>
            </w:r>
            <w:r w:rsidR="009F48F7">
              <w:rPr>
                <w:rFonts w:ascii="Times New Roman" w:hAnsi="Times New Roman" w:cs="Times New Roman"/>
                <w:lang w:eastAsia="lv-LV"/>
              </w:rPr>
              <w:t>.</w:t>
            </w:r>
            <w:r w:rsidR="001530F7">
              <w:rPr>
                <w:rFonts w:ascii="Times New Roman" w:hAnsi="Times New Roman" w:cs="Times New Roman"/>
                <w:lang w:eastAsia="lv-LV"/>
              </w:rPr>
              <w:t>12</w:t>
            </w:r>
            <w:r w:rsidRPr="00AD09B6">
              <w:rPr>
                <w:rFonts w:ascii="Times New Roman" w:hAnsi="Times New Roman" w:cs="Times New Roman"/>
                <w:lang w:eastAsia="lv-LV"/>
              </w:rPr>
              <w:t xml:space="preserve">.2025., to projekts tika publicēts pašvaldības oficiālajā tīmekļvietnē </w:t>
            </w:r>
            <w:hyperlink r:id="rId11" w:history="1">
              <w:r w:rsidRPr="00AD09B6">
                <w:rPr>
                  <w:rFonts w:ascii="Times New Roman" w:hAnsi="Times New Roman" w:cs="Times New Roman"/>
                  <w:u w:val="single"/>
                  <w:lang w:eastAsia="lv-LV"/>
                </w:rPr>
                <w:t>www.adazunovads.lv</w:t>
              </w:r>
            </w:hyperlink>
            <w:r w:rsidRPr="00AD09B6">
              <w:rPr>
                <w:rFonts w:ascii="Times New Roman" w:hAnsi="Times New Roman" w:cs="Times New Roman"/>
                <w:lang w:eastAsia="lv-LV"/>
              </w:rPr>
              <w:t xml:space="preserve">, kā arī informācija par projektu tika publicēta sociālajā tīklā - pašvaldības </w:t>
            </w:r>
            <w:proofErr w:type="spellStart"/>
            <w:r w:rsidRPr="00AD09B6">
              <w:rPr>
                <w:rFonts w:ascii="Times New Roman" w:hAnsi="Times New Roman" w:cs="Times New Roman"/>
                <w:i/>
                <w:iCs/>
                <w:lang w:eastAsia="lv-LV"/>
              </w:rPr>
              <w:t>Facebook</w:t>
            </w:r>
            <w:proofErr w:type="spellEnd"/>
            <w:r w:rsidRPr="00AD09B6">
              <w:rPr>
                <w:rFonts w:ascii="Times New Roman" w:hAnsi="Times New Roman" w:cs="Times New Roman"/>
                <w:lang w:eastAsia="lv-LV"/>
              </w:rPr>
              <w:t xml:space="preserve"> kontā, lai sasniegtu </w:t>
            </w:r>
            <w:proofErr w:type="spellStart"/>
            <w:r w:rsidRPr="00AD09B6">
              <w:rPr>
                <w:rFonts w:ascii="Times New Roman" w:hAnsi="Times New Roman" w:cs="Times New Roman"/>
                <w:lang w:eastAsia="lv-LV"/>
              </w:rPr>
              <w:t>mērķgrupu</w:t>
            </w:r>
            <w:proofErr w:type="spellEnd"/>
            <w:r w:rsidRPr="00AD09B6">
              <w:rPr>
                <w:rFonts w:ascii="Times New Roman" w:hAnsi="Times New Roman" w:cs="Times New Roman"/>
                <w:lang w:eastAsia="lv-LV"/>
              </w:rPr>
              <w:t xml:space="preserve">, kā arī noskaidrotu pēc iespējas plašākas sabiedrības viedokli. Publikācijā noteiktajā termiņā – </w:t>
            </w:r>
            <w:r w:rsidRPr="00DB767B">
              <w:rPr>
                <w:rFonts w:ascii="Times New Roman" w:hAnsi="Times New Roman" w:cs="Times New Roman"/>
                <w:lang w:eastAsia="lv-LV"/>
              </w:rPr>
              <w:t xml:space="preserve">no </w:t>
            </w:r>
            <w:r w:rsidR="00422C83" w:rsidRPr="00DB767B">
              <w:rPr>
                <w:rFonts w:ascii="Times New Roman" w:hAnsi="Times New Roman" w:cs="Times New Roman"/>
                <w:lang w:eastAsia="lv-LV"/>
              </w:rPr>
              <w:t>04.12.2025.-</w:t>
            </w:r>
            <w:r w:rsidR="00E43498" w:rsidRPr="00DB767B">
              <w:rPr>
                <w:rFonts w:ascii="Times New Roman" w:hAnsi="Times New Roman" w:cs="Times New Roman"/>
                <w:lang w:eastAsia="lv-LV"/>
              </w:rPr>
              <w:t xml:space="preserve">17.12.2025. </w:t>
            </w:r>
            <w:r w:rsidRPr="00DB767B">
              <w:rPr>
                <w:rFonts w:ascii="Times New Roman" w:hAnsi="Times New Roman" w:cs="Times New Roman"/>
                <w:lang w:eastAsia="lv-LV"/>
              </w:rPr>
              <w:t>tika/ netika saņemts</w:t>
            </w:r>
            <w:r w:rsidRPr="00AD09B6">
              <w:rPr>
                <w:rFonts w:ascii="Times New Roman" w:hAnsi="Times New Roman" w:cs="Times New Roman"/>
                <w:lang w:eastAsia="lv-LV"/>
              </w:rPr>
              <w:t xml:space="preserve"> neviens priekšlikums vai ieteikums. Cita veida saziņa un konsultācijas nav notikušas.</w:t>
            </w:r>
          </w:p>
        </w:tc>
      </w:tr>
    </w:tbl>
    <w:p w14:paraId="51889BC2" w14:textId="77777777" w:rsidR="0055088A" w:rsidRPr="000F64C9" w:rsidRDefault="0055088A" w:rsidP="0055088A">
      <w:pPr>
        <w:jc w:val="center"/>
        <w:rPr>
          <w:rFonts w:ascii="Times New Roman" w:hAnsi="Times New Roman"/>
          <w:b/>
          <w:bCs/>
        </w:rPr>
      </w:pPr>
    </w:p>
    <w:p w14:paraId="00CC5505" w14:textId="6A485B10" w:rsidR="0055088A" w:rsidRPr="000F64C9" w:rsidRDefault="0055088A" w:rsidP="0055088A">
      <w:pPr>
        <w:autoSpaceDE w:val="0"/>
        <w:autoSpaceDN w:val="0"/>
        <w:adjustRightInd w:val="0"/>
        <w:rPr>
          <w:rFonts w:ascii="Times New Roman" w:hAnsi="Times New Roman"/>
        </w:rPr>
      </w:pPr>
      <w:r w:rsidRPr="000F64C9">
        <w:rPr>
          <w:rFonts w:ascii="Times New Roman" w:hAnsi="Times New Roman"/>
        </w:rPr>
        <w:t>Pašvaldības domes priekšsēdētāja</w:t>
      </w:r>
      <w:r w:rsidRPr="000F64C9">
        <w:rPr>
          <w:rFonts w:ascii="Times New Roman" w:hAnsi="Times New Roman"/>
        </w:rPr>
        <w:tab/>
      </w:r>
      <w:r w:rsidRPr="000F64C9">
        <w:rPr>
          <w:rFonts w:ascii="Times New Roman" w:hAnsi="Times New Roman"/>
        </w:rPr>
        <w:tab/>
        <w:t xml:space="preserve">     </w:t>
      </w:r>
      <w:r w:rsidRPr="000F64C9">
        <w:rPr>
          <w:rFonts w:ascii="Times New Roman" w:hAnsi="Times New Roman"/>
        </w:rPr>
        <w:tab/>
      </w:r>
      <w:r w:rsidRPr="000F64C9">
        <w:rPr>
          <w:rFonts w:ascii="Times New Roman" w:hAnsi="Times New Roman"/>
        </w:rPr>
        <w:tab/>
      </w:r>
      <w:r w:rsidRPr="000F64C9">
        <w:rPr>
          <w:rFonts w:ascii="Times New Roman" w:hAnsi="Times New Roman"/>
        </w:rPr>
        <w:tab/>
      </w:r>
      <w:r>
        <w:rPr>
          <w:rFonts w:ascii="Times New Roman" w:hAnsi="Times New Roman"/>
        </w:rPr>
        <w:t xml:space="preserve">        </w:t>
      </w:r>
      <w:r w:rsidRPr="000F64C9">
        <w:rPr>
          <w:rFonts w:ascii="Times New Roman" w:hAnsi="Times New Roman"/>
        </w:rPr>
        <w:t xml:space="preserve">    K. Miķelsone</w:t>
      </w:r>
    </w:p>
    <w:p w14:paraId="39E657BD" w14:textId="77777777" w:rsidR="0055088A" w:rsidRPr="000F64C9" w:rsidRDefault="0055088A" w:rsidP="0055088A">
      <w:pPr>
        <w:pStyle w:val="Normal1"/>
        <w:spacing w:before="360" w:after="360"/>
        <w:jc w:val="center"/>
        <w:rPr>
          <w:color w:val="auto"/>
        </w:rPr>
      </w:pPr>
      <w:r w:rsidRPr="000F64C9">
        <w:rPr>
          <w:caps/>
          <w:color w:val="auto"/>
        </w:rPr>
        <w:t>ŠIS DOKUMENTS IR ELEKTRONISKI PARAKSTĪTS AR DROŠU ELEKTRONISKO PARAKSTU UN SATUR LAIKA ZĪMOGU</w:t>
      </w:r>
    </w:p>
    <w:p w14:paraId="61EB1B92" w14:textId="54C0CCF8" w:rsidR="003F7DB3" w:rsidRDefault="003F7DB3">
      <w:pPr>
        <w:rPr>
          <w:rFonts w:ascii="Times New Roman" w:eastAsia="Calibri" w:hAnsi="Times New Roman"/>
        </w:rPr>
      </w:pPr>
    </w:p>
    <w:p w14:paraId="3CF9F458" w14:textId="77777777" w:rsidR="003F7DB3" w:rsidRPr="00DD67D5" w:rsidRDefault="003F7DB3" w:rsidP="003F7DB3">
      <w:pPr>
        <w:rPr>
          <w:rFonts w:ascii="Times New Roman" w:hAnsi="Times New Roman" w:cs="Times New Roman"/>
        </w:rPr>
      </w:pPr>
    </w:p>
    <w:sectPr w:rsidR="003F7DB3" w:rsidRPr="00DD67D5" w:rsidSect="00BB16A4">
      <w:headerReference w:type="default" r:id="rId12"/>
      <w:footerReference w:type="default" r:id="rId13"/>
      <w:headerReference w:type="first" r:id="rId14"/>
      <w:footerReference w:type="first" r:id="rId15"/>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7DBBE" w14:textId="77777777" w:rsidR="00523B8B" w:rsidRDefault="00523B8B">
      <w:r>
        <w:separator/>
      </w:r>
    </w:p>
  </w:endnote>
  <w:endnote w:type="continuationSeparator" w:id="0">
    <w:p w14:paraId="0128A907" w14:textId="77777777" w:rsidR="00523B8B" w:rsidRDefault="00523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107895"/>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55088A">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08ABF" w14:textId="77777777" w:rsidR="00523B8B" w:rsidRDefault="00523B8B">
      <w:r>
        <w:separator/>
      </w:r>
    </w:p>
  </w:footnote>
  <w:footnote w:type="continuationSeparator" w:id="0">
    <w:p w14:paraId="2E16C161" w14:textId="77777777" w:rsidR="00523B8B" w:rsidRDefault="00523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1" w15:restartNumberingAfterBreak="0">
    <w:nsid w:val="0D8C5576"/>
    <w:multiLevelType w:val="multilevel"/>
    <w:tmpl w:val="EB5E3B92"/>
    <w:lvl w:ilvl="0">
      <w:start w:val="8"/>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107752F3"/>
    <w:multiLevelType w:val="hybridMultilevel"/>
    <w:tmpl w:val="63841CA0"/>
    <w:lvl w:ilvl="0" w:tplc="80A0FDA2">
      <w:start w:val="1"/>
      <w:numFmt w:val="decimal"/>
      <w:lvlText w:val="%1."/>
      <w:lvlJc w:val="left"/>
      <w:pPr>
        <w:ind w:left="720" w:hanging="360"/>
      </w:pPr>
      <w:rPr>
        <w:rFonts w:hint="default"/>
      </w:rPr>
    </w:lvl>
    <w:lvl w:ilvl="1" w:tplc="EB1ACD78" w:tentative="1">
      <w:start w:val="1"/>
      <w:numFmt w:val="lowerLetter"/>
      <w:lvlText w:val="%2."/>
      <w:lvlJc w:val="left"/>
      <w:pPr>
        <w:ind w:left="1440" w:hanging="360"/>
      </w:pPr>
    </w:lvl>
    <w:lvl w:ilvl="2" w:tplc="12FE0DF2" w:tentative="1">
      <w:start w:val="1"/>
      <w:numFmt w:val="lowerRoman"/>
      <w:lvlText w:val="%3."/>
      <w:lvlJc w:val="right"/>
      <w:pPr>
        <w:ind w:left="2160" w:hanging="180"/>
      </w:pPr>
    </w:lvl>
    <w:lvl w:ilvl="3" w:tplc="7B26D3F8" w:tentative="1">
      <w:start w:val="1"/>
      <w:numFmt w:val="decimal"/>
      <w:lvlText w:val="%4."/>
      <w:lvlJc w:val="left"/>
      <w:pPr>
        <w:ind w:left="2880" w:hanging="360"/>
      </w:pPr>
    </w:lvl>
    <w:lvl w:ilvl="4" w:tplc="83D02340" w:tentative="1">
      <w:start w:val="1"/>
      <w:numFmt w:val="lowerLetter"/>
      <w:lvlText w:val="%5."/>
      <w:lvlJc w:val="left"/>
      <w:pPr>
        <w:ind w:left="3600" w:hanging="360"/>
      </w:pPr>
    </w:lvl>
    <w:lvl w:ilvl="5" w:tplc="AED0EE82" w:tentative="1">
      <w:start w:val="1"/>
      <w:numFmt w:val="lowerRoman"/>
      <w:lvlText w:val="%6."/>
      <w:lvlJc w:val="right"/>
      <w:pPr>
        <w:ind w:left="4320" w:hanging="180"/>
      </w:pPr>
    </w:lvl>
    <w:lvl w:ilvl="6" w:tplc="B7245686" w:tentative="1">
      <w:start w:val="1"/>
      <w:numFmt w:val="decimal"/>
      <w:lvlText w:val="%7."/>
      <w:lvlJc w:val="left"/>
      <w:pPr>
        <w:ind w:left="5040" w:hanging="360"/>
      </w:pPr>
    </w:lvl>
    <w:lvl w:ilvl="7" w:tplc="C5AE3606" w:tentative="1">
      <w:start w:val="1"/>
      <w:numFmt w:val="lowerLetter"/>
      <w:lvlText w:val="%8."/>
      <w:lvlJc w:val="left"/>
      <w:pPr>
        <w:ind w:left="5760" w:hanging="360"/>
      </w:pPr>
    </w:lvl>
    <w:lvl w:ilvl="8" w:tplc="D09EF22C" w:tentative="1">
      <w:start w:val="1"/>
      <w:numFmt w:val="lowerRoman"/>
      <w:lvlText w:val="%9."/>
      <w:lvlJc w:val="right"/>
      <w:pPr>
        <w:ind w:left="6480" w:hanging="180"/>
      </w:pPr>
    </w:lvl>
  </w:abstractNum>
  <w:abstractNum w:abstractNumId="3" w15:restartNumberingAfterBreak="0">
    <w:nsid w:val="15E41272"/>
    <w:multiLevelType w:val="hybridMultilevel"/>
    <w:tmpl w:val="D9809D80"/>
    <w:lvl w:ilvl="0" w:tplc="C3A08778">
      <w:start w:val="1"/>
      <w:numFmt w:val="decimal"/>
      <w:lvlText w:val="5.%1."/>
      <w:lvlJc w:val="left"/>
      <w:pPr>
        <w:ind w:left="1440" w:hanging="360"/>
      </w:pPr>
      <w:rPr>
        <w:rFonts w:hint="default"/>
      </w:rPr>
    </w:lvl>
    <w:lvl w:ilvl="1" w:tplc="6870E6AC" w:tentative="1">
      <w:start w:val="1"/>
      <w:numFmt w:val="lowerLetter"/>
      <w:lvlText w:val="%2."/>
      <w:lvlJc w:val="left"/>
      <w:pPr>
        <w:ind w:left="2160" w:hanging="360"/>
      </w:pPr>
    </w:lvl>
    <w:lvl w:ilvl="2" w:tplc="0AEA1DFA" w:tentative="1">
      <w:start w:val="1"/>
      <w:numFmt w:val="lowerRoman"/>
      <w:lvlText w:val="%3."/>
      <w:lvlJc w:val="right"/>
      <w:pPr>
        <w:ind w:left="2880" w:hanging="180"/>
      </w:pPr>
    </w:lvl>
    <w:lvl w:ilvl="3" w:tplc="63E852AA" w:tentative="1">
      <w:start w:val="1"/>
      <w:numFmt w:val="decimal"/>
      <w:lvlText w:val="%4."/>
      <w:lvlJc w:val="left"/>
      <w:pPr>
        <w:ind w:left="3600" w:hanging="360"/>
      </w:pPr>
    </w:lvl>
    <w:lvl w:ilvl="4" w:tplc="9404EE20" w:tentative="1">
      <w:start w:val="1"/>
      <w:numFmt w:val="lowerLetter"/>
      <w:lvlText w:val="%5."/>
      <w:lvlJc w:val="left"/>
      <w:pPr>
        <w:ind w:left="4320" w:hanging="360"/>
      </w:pPr>
    </w:lvl>
    <w:lvl w:ilvl="5" w:tplc="033218E0" w:tentative="1">
      <w:start w:val="1"/>
      <w:numFmt w:val="lowerRoman"/>
      <w:lvlText w:val="%6."/>
      <w:lvlJc w:val="right"/>
      <w:pPr>
        <w:ind w:left="5040" w:hanging="180"/>
      </w:pPr>
    </w:lvl>
    <w:lvl w:ilvl="6" w:tplc="CE0AF012" w:tentative="1">
      <w:start w:val="1"/>
      <w:numFmt w:val="decimal"/>
      <w:lvlText w:val="%7."/>
      <w:lvlJc w:val="left"/>
      <w:pPr>
        <w:ind w:left="5760" w:hanging="360"/>
      </w:pPr>
    </w:lvl>
    <w:lvl w:ilvl="7" w:tplc="ABAEAE1C" w:tentative="1">
      <w:start w:val="1"/>
      <w:numFmt w:val="lowerLetter"/>
      <w:lvlText w:val="%8."/>
      <w:lvlJc w:val="left"/>
      <w:pPr>
        <w:ind w:left="6480" w:hanging="360"/>
      </w:pPr>
    </w:lvl>
    <w:lvl w:ilvl="8" w:tplc="0E44A718" w:tentative="1">
      <w:start w:val="1"/>
      <w:numFmt w:val="lowerRoman"/>
      <w:lvlText w:val="%9."/>
      <w:lvlJc w:val="right"/>
      <w:pPr>
        <w:ind w:left="7200" w:hanging="180"/>
      </w:pPr>
    </w:lvl>
  </w:abstractNum>
  <w:abstractNum w:abstractNumId="4" w15:restartNumberingAfterBreak="0">
    <w:nsid w:val="23390CD8"/>
    <w:multiLevelType w:val="multilevel"/>
    <w:tmpl w:val="5582BF8E"/>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420" w:hanging="420"/>
      </w:pPr>
      <w:rPr>
        <w:rFonts w:ascii="Times New Roman" w:hAnsi="Times New Roman" w:cs="Times New Roman" w:hint="default"/>
        <w:b w:val="0"/>
        <w:bCs/>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3E65923"/>
    <w:multiLevelType w:val="multilevel"/>
    <w:tmpl w:val="8CCC026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0572F1C"/>
    <w:multiLevelType w:val="hybridMultilevel"/>
    <w:tmpl w:val="882A290C"/>
    <w:lvl w:ilvl="0" w:tplc="03B0D900">
      <w:start w:val="1"/>
      <w:numFmt w:val="decimal"/>
      <w:lvlText w:val="4.%1."/>
      <w:lvlJc w:val="left"/>
      <w:pPr>
        <w:ind w:left="1440" w:hanging="360"/>
      </w:pPr>
      <w:rPr>
        <w:rFonts w:hint="default"/>
      </w:rPr>
    </w:lvl>
    <w:lvl w:ilvl="1" w:tplc="56904128" w:tentative="1">
      <w:start w:val="1"/>
      <w:numFmt w:val="lowerLetter"/>
      <w:lvlText w:val="%2."/>
      <w:lvlJc w:val="left"/>
      <w:pPr>
        <w:ind w:left="2160" w:hanging="360"/>
      </w:pPr>
    </w:lvl>
    <w:lvl w:ilvl="2" w:tplc="047A30F4" w:tentative="1">
      <w:start w:val="1"/>
      <w:numFmt w:val="lowerRoman"/>
      <w:lvlText w:val="%3."/>
      <w:lvlJc w:val="right"/>
      <w:pPr>
        <w:ind w:left="2880" w:hanging="180"/>
      </w:pPr>
    </w:lvl>
    <w:lvl w:ilvl="3" w:tplc="4E081CC8" w:tentative="1">
      <w:start w:val="1"/>
      <w:numFmt w:val="decimal"/>
      <w:lvlText w:val="%4."/>
      <w:lvlJc w:val="left"/>
      <w:pPr>
        <w:ind w:left="3600" w:hanging="360"/>
      </w:pPr>
    </w:lvl>
    <w:lvl w:ilvl="4" w:tplc="A97A3770" w:tentative="1">
      <w:start w:val="1"/>
      <w:numFmt w:val="lowerLetter"/>
      <w:lvlText w:val="%5."/>
      <w:lvlJc w:val="left"/>
      <w:pPr>
        <w:ind w:left="4320" w:hanging="360"/>
      </w:pPr>
    </w:lvl>
    <w:lvl w:ilvl="5" w:tplc="4DB8E800" w:tentative="1">
      <w:start w:val="1"/>
      <w:numFmt w:val="lowerRoman"/>
      <w:lvlText w:val="%6."/>
      <w:lvlJc w:val="right"/>
      <w:pPr>
        <w:ind w:left="5040" w:hanging="180"/>
      </w:pPr>
    </w:lvl>
    <w:lvl w:ilvl="6" w:tplc="FBD6DD58" w:tentative="1">
      <w:start w:val="1"/>
      <w:numFmt w:val="decimal"/>
      <w:lvlText w:val="%7."/>
      <w:lvlJc w:val="left"/>
      <w:pPr>
        <w:ind w:left="5760" w:hanging="360"/>
      </w:pPr>
    </w:lvl>
    <w:lvl w:ilvl="7" w:tplc="066EE6EA" w:tentative="1">
      <w:start w:val="1"/>
      <w:numFmt w:val="lowerLetter"/>
      <w:lvlText w:val="%8."/>
      <w:lvlJc w:val="left"/>
      <w:pPr>
        <w:ind w:left="6480" w:hanging="360"/>
      </w:pPr>
    </w:lvl>
    <w:lvl w:ilvl="8" w:tplc="3EEC6934" w:tentative="1">
      <w:start w:val="1"/>
      <w:numFmt w:val="lowerRoman"/>
      <w:lvlText w:val="%9."/>
      <w:lvlJc w:val="right"/>
      <w:pPr>
        <w:ind w:left="7200" w:hanging="180"/>
      </w:pPr>
    </w:lvl>
  </w:abstractNum>
  <w:abstractNum w:abstractNumId="7" w15:restartNumberingAfterBreak="0">
    <w:nsid w:val="394D757D"/>
    <w:multiLevelType w:val="multilevel"/>
    <w:tmpl w:val="EDFA53FE"/>
    <w:lvl w:ilvl="0">
      <w:start w:val="3"/>
      <w:numFmt w:val="decimal"/>
      <w:lvlText w:val="%1."/>
      <w:lvlJc w:val="left"/>
      <w:pPr>
        <w:ind w:left="360" w:hanging="360"/>
      </w:pPr>
      <w:rPr>
        <w:rFonts w:hint="default"/>
        <w:b/>
        <w:bCs w:val="0"/>
      </w:rPr>
    </w:lvl>
    <w:lvl w:ilvl="1">
      <w:start w:val="4"/>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42C073D7"/>
    <w:multiLevelType w:val="multilevel"/>
    <w:tmpl w:val="0426001F"/>
    <w:lvl w:ilvl="0">
      <w:start w:val="1"/>
      <w:numFmt w:val="decimal"/>
      <w:lvlText w:val="%1."/>
      <w:lvlJc w:val="left"/>
      <w:pPr>
        <w:ind w:left="360" w:hanging="360"/>
      </w:pPr>
      <w:rPr>
        <w:b w:val="0"/>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0" w15:restartNumberingAfterBreak="0">
    <w:nsid w:val="6B0B5139"/>
    <w:multiLevelType w:val="hybridMultilevel"/>
    <w:tmpl w:val="ECBA4B7A"/>
    <w:lvl w:ilvl="0" w:tplc="475856F6">
      <w:start w:val="1"/>
      <w:numFmt w:val="decimal"/>
      <w:lvlText w:val="%1."/>
      <w:lvlJc w:val="left"/>
      <w:pPr>
        <w:ind w:left="720" w:hanging="360"/>
      </w:pPr>
      <w:rPr>
        <w:rFonts w:cstheme="minorBidi" w:hint="default"/>
      </w:rPr>
    </w:lvl>
    <w:lvl w:ilvl="1" w:tplc="9BBAA708" w:tentative="1">
      <w:start w:val="1"/>
      <w:numFmt w:val="lowerLetter"/>
      <w:lvlText w:val="%2."/>
      <w:lvlJc w:val="left"/>
      <w:pPr>
        <w:ind w:left="1440" w:hanging="360"/>
      </w:pPr>
    </w:lvl>
    <w:lvl w:ilvl="2" w:tplc="6CF68994" w:tentative="1">
      <w:start w:val="1"/>
      <w:numFmt w:val="lowerRoman"/>
      <w:lvlText w:val="%3."/>
      <w:lvlJc w:val="right"/>
      <w:pPr>
        <w:ind w:left="2160" w:hanging="180"/>
      </w:pPr>
    </w:lvl>
    <w:lvl w:ilvl="3" w:tplc="9BC6A9D6" w:tentative="1">
      <w:start w:val="1"/>
      <w:numFmt w:val="decimal"/>
      <w:lvlText w:val="%4."/>
      <w:lvlJc w:val="left"/>
      <w:pPr>
        <w:ind w:left="2880" w:hanging="360"/>
      </w:pPr>
    </w:lvl>
    <w:lvl w:ilvl="4" w:tplc="FFC61938" w:tentative="1">
      <w:start w:val="1"/>
      <w:numFmt w:val="lowerLetter"/>
      <w:lvlText w:val="%5."/>
      <w:lvlJc w:val="left"/>
      <w:pPr>
        <w:ind w:left="3600" w:hanging="360"/>
      </w:pPr>
    </w:lvl>
    <w:lvl w:ilvl="5" w:tplc="E6365E48" w:tentative="1">
      <w:start w:val="1"/>
      <w:numFmt w:val="lowerRoman"/>
      <w:lvlText w:val="%6."/>
      <w:lvlJc w:val="right"/>
      <w:pPr>
        <w:ind w:left="4320" w:hanging="180"/>
      </w:pPr>
    </w:lvl>
    <w:lvl w:ilvl="6" w:tplc="6F06D088" w:tentative="1">
      <w:start w:val="1"/>
      <w:numFmt w:val="decimal"/>
      <w:lvlText w:val="%7."/>
      <w:lvlJc w:val="left"/>
      <w:pPr>
        <w:ind w:left="5040" w:hanging="360"/>
      </w:pPr>
    </w:lvl>
    <w:lvl w:ilvl="7" w:tplc="9AF08EA2" w:tentative="1">
      <w:start w:val="1"/>
      <w:numFmt w:val="lowerLetter"/>
      <w:lvlText w:val="%8."/>
      <w:lvlJc w:val="left"/>
      <w:pPr>
        <w:ind w:left="5760" w:hanging="360"/>
      </w:pPr>
    </w:lvl>
    <w:lvl w:ilvl="8" w:tplc="74F09634" w:tentative="1">
      <w:start w:val="1"/>
      <w:numFmt w:val="lowerRoman"/>
      <w:lvlText w:val="%9."/>
      <w:lvlJc w:val="right"/>
      <w:pPr>
        <w:ind w:left="6480" w:hanging="180"/>
      </w:pPr>
    </w:lvl>
  </w:abstractNum>
  <w:num w:numId="1" w16cid:durableId="368410233">
    <w:abstractNumId w:val="9"/>
  </w:num>
  <w:num w:numId="2" w16cid:durableId="1651522894">
    <w:abstractNumId w:val="2"/>
  </w:num>
  <w:num w:numId="3" w16cid:durableId="1666127456">
    <w:abstractNumId w:val="0"/>
  </w:num>
  <w:num w:numId="4" w16cid:durableId="244650261">
    <w:abstractNumId w:val="10"/>
  </w:num>
  <w:num w:numId="5" w16cid:durableId="1172797389">
    <w:abstractNumId w:val="8"/>
  </w:num>
  <w:num w:numId="6" w16cid:durableId="348798795">
    <w:abstractNumId w:val="4"/>
  </w:num>
  <w:num w:numId="7" w16cid:durableId="563373345">
    <w:abstractNumId w:val="7"/>
  </w:num>
  <w:num w:numId="8" w16cid:durableId="610430945">
    <w:abstractNumId w:val="6"/>
  </w:num>
  <w:num w:numId="9" w16cid:durableId="154342336">
    <w:abstractNumId w:val="3"/>
  </w:num>
  <w:num w:numId="10" w16cid:durableId="1001783673">
    <w:abstractNumId w:val="5"/>
  </w:num>
  <w:num w:numId="11" w16cid:durableId="6492836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436D6"/>
    <w:rsid w:val="00070E3F"/>
    <w:rsid w:val="00110399"/>
    <w:rsid w:val="00116D08"/>
    <w:rsid w:val="00131D92"/>
    <w:rsid w:val="001402AA"/>
    <w:rsid w:val="001530F7"/>
    <w:rsid w:val="00174426"/>
    <w:rsid w:val="00195A73"/>
    <w:rsid w:val="001E6843"/>
    <w:rsid w:val="0021016D"/>
    <w:rsid w:val="002538A9"/>
    <w:rsid w:val="0025391B"/>
    <w:rsid w:val="00297558"/>
    <w:rsid w:val="002C4DE1"/>
    <w:rsid w:val="003056FE"/>
    <w:rsid w:val="00310BC7"/>
    <w:rsid w:val="0032615F"/>
    <w:rsid w:val="00351D48"/>
    <w:rsid w:val="003B29B4"/>
    <w:rsid w:val="003F7DB3"/>
    <w:rsid w:val="00422C83"/>
    <w:rsid w:val="004437C4"/>
    <w:rsid w:val="004539A8"/>
    <w:rsid w:val="00481576"/>
    <w:rsid w:val="00492BDF"/>
    <w:rsid w:val="004C33B2"/>
    <w:rsid w:val="004C36D9"/>
    <w:rsid w:val="004D516C"/>
    <w:rsid w:val="004F0CCA"/>
    <w:rsid w:val="00523B8B"/>
    <w:rsid w:val="00524A4C"/>
    <w:rsid w:val="0053073B"/>
    <w:rsid w:val="00543508"/>
    <w:rsid w:val="0055088A"/>
    <w:rsid w:val="00564A42"/>
    <w:rsid w:val="00564CA6"/>
    <w:rsid w:val="005821B7"/>
    <w:rsid w:val="005A22EF"/>
    <w:rsid w:val="005A5FB1"/>
    <w:rsid w:val="005B1930"/>
    <w:rsid w:val="005C7FA1"/>
    <w:rsid w:val="00617AAC"/>
    <w:rsid w:val="006314B1"/>
    <w:rsid w:val="00637C22"/>
    <w:rsid w:val="00655965"/>
    <w:rsid w:val="006753BC"/>
    <w:rsid w:val="00691036"/>
    <w:rsid w:val="00693F05"/>
    <w:rsid w:val="006D3451"/>
    <w:rsid w:val="006E1A20"/>
    <w:rsid w:val="006E2961"/>
    <w:rsid w:val="006E6964"/>
    <w:rsid w:val="006F2AE5"/>
    <w:rsid w:val="00712DB6"/>
    <w:rsid w:val="0071750B"/>
    <w:rsid w:val="00730B94"/>
    <w:rsid w:val="0074092B"/>
    <w:rsid w:val="0076155A"/>
    <w:rsid w:val="00762C9E"/>
    <w:rsid w:val="0079528A"/>
    <w:rsid w:val="007A7D9E"/>
    <w:rsid w:val="007B4DDB"/>
    <w:rsid w:val="008036EE"/>
    <w:rsid w:val="0080519B"/>
    <w:rsid w:val="008257F8"/>
    <w:rsid w:val="00836653"/>
    <w:rsid w:val="00856B1C"/>
    <w:rsid w:val="00867AE5"/>
    <w:rsid w:val="008B6D7C"/>
    <w:rsid w:val="008D2E51"/>
    <w:rsid w:val="008F59DC"/>
    <w:rsid w:val="00902D19"/>
    <w:rsid w:val="00907EC1"/>
    <w:rsid w:val="009139A1"/>
    <w:rsid w:val="0092299B"/>
    <w:rsid w:val="00925D3E"/>
    <w:rsid w:val="00925FDB"/>
    <w:rsid w:val="00963318"/>
    <w:rsid w:val="00996740"/>
    <w:rsid w:val="009E353D"/>
    <w:rsid w:val="009E413B"/>
    <w:rsid w:val="009F48F7"/>
    <w:rsid w:val="00A226AC"/>
    <w:rsid w:val="00A52B04"/>
    <w:rsid w:val="00A666C4"/>
    <w:rsid w:val="00A849C3"/>
    <w:rsid w:val="00AB419A"/>
    <w:rsid w:val="00AD09B6"/>
    <w:rsid w:val="00AD39E3"/>
    <w:rsid w:val="00AD415E"/>
    <w:rsid w:val="00AE095E"/>
    <w:rsid w:val="00B36CD4"/>
    <w:rsid w:val="00B646AA"/>
    <w:rsid w:val="00BA5AE1"/>
    <w:rsid w:val="00BA68E0"/>
    <w:rsid w:val="00BB16A4"/>
    <w:rsid w:val="00BB4223"/>
    <w:rsid w:val="00BD179C"/>
    <w:rsid w:val="00C31D60"/>
    <w:rsid w:val="00C63EC5"/>
    <w:rsid w:val="00C93878"/>
    <w:rsid w:val="00C9477C"/>
    <w:rsid w:val="00C9521C"/>
    <w:rsid w:val="00CA3BB3"/>
    <w:rsid w:val="00CA5602"/>
    <w:rsid w:val="00CB4BAE"/>
    <w:rsid w:val="00CC09A3"/>
    <w:rsid w:val="00CC3803"/>
    <w:rsid w:val="00D61E6F"/>
    <w:rsid w:val="00D72092"/>
    <w:rsid w:val="00D86969"/>
    <w:rsid w:val="00D90D39"/>
    <w:rsid w:val="00D94868"/>
    <w:rsid w:val="00DB767B"/>
    <w:rsid w:val="00DD67D5"/>
    <w:rsid w:val="00DF74F2"/>
    <w:rsid w:val="00E43498"/>
    <w:rsid w:val="00E52DA2"/>
    <w:rsid w:val="00E75D8D"/>
    <w:rsid w:val="00E97D79"/>
    <w:rsid w:val="00E97F53"/>
    <w:rsid w:val="00EB699F"/>
    <w:rsid w:val="00EE2188"/>
    <w:rsid w:val="00EF442D"/>
    <w:rsid w:val="00F50C9D"/>
    <w:rsid w:val="00FA29A3"/>
    <w:rsid w:val="00FF558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aliases w:val="H&amp;P List Paragraph,2,Strip,Bullet 1,Bullet Points,Dot pt,IFCL - List Paragraph,Indicator Text,List Paragraph Char Char Char,List Paragraph1,List Paragraph12,MAIN CONTENT,No Spacing1,Numbered Para 1,OBC Bullet,virsraksts3"/>
    <w:basedOn w:val="Normal"/>
    <w:link w:val="ListParagraphChar"/>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ListParagraphChar">
    <w:name w:val="List Paragraph Char"/>
    <w:aliases w:val="H&amp;P List Paragraph Char,2 Char,Strip Char,Bullet 1 Char,Bullet Points Char,Dot pt Char,IFCL - List Paragraph Char,Indicator Text Char,List Paragraph Char Char Char Char,List Paragraph1 Char,List Paragraph12 Char,MAIN CONTENT Char"/>
    <w:link w:val="ListParagraph"/>
    <w:uiPriority w:val="34"/>
    <w:qFormat/>
    <w:locked/>
    <w:rsid w:val="00310BC7"/>
    <w:rPr>
      <w:rFonts w:ascii="Calibri" w:eastAsia="Times New Roman" w:hAnsi="Calibri" w:cs="Times New Roman"/>
      <w:sz w:val="22"/>
      <w:szCs w:val="22"/>
      <w:lang w:eastAsia="lv-LV"/>
    </w:rPr>
  </w:style>
  <w:style w:type="character" w:styleId="Hyperlink">
    <w:name w:val="Hyperlink"/>
    <w:basedOn w:val="DefaultParagraphFont"/>
    <w:uiPriority w:val="99"/>
    <w:unhideWhenUsed/>
    <w:rsid w:val="0055088A"/>
    <w:rPr>
      <w:color w:val="0000FF"/>
      <w:u w:val="single"/>
    </w:rPr>
  </w:style>
  <w:style w:type="paragraph" w:customStyle="1" w:styleId="tv213">
    <w:name w:val="tv213"/>
    <w:basedOn w:val="Normal"/>
    <w:rsid w:val="0055088A"/>
    <w:pPr>
      <w:spacing w:before="100" w:beforeAutospacing="1" w:after="100" w:afterAutospacing="1"/>
    </w:pPr>
    <w:rPr>
      <w:rFonts w:ascii="Times New Roman" w:eastAsia="Times New Roman" w:hAnsi="Times New Roman" w:cs="Times New Roman"/>
      <w:lang w:val="en-US"/>
    </w:rPr>
  </w:style>
  <w:style w:type="paragraph" w:customStyle="1" w:styleId="Normal1">
    <w:name w:val="Normal1"/>
    <w:rsid w:val="0055088A"/>
    <w:rPr>
      <w:rFonts w:ascii="Times New Roman" w:eastAsia="Times New Roman" w:hAnsi="Times New Roman" w:cs="Times New Roman"/>
      <w:color w:val="000000"/>
      <w:szCs w:val="20"/>
      <w:lang w:eastAsia="lv-LV"/>
    </w:rPr>
  </w:style>
  <w:style w:type="character" w:styleId="UnresolvedMention">
    <w:name w:val="Unresolved Mention"/>
    <w:basedOn w:val="DefaultParagraphFont"/>
    <w:uiPriority w:val="99"/>
    <w:semiHidden/>
    <w:unhideWhenUsed/>
    <w:rsid w:val="00AD09B6"/>
    <w:rPr>
      <w:color w:val="605E5C"/>
      <w:shd w:val="clear" w:color="auto" w:fill="E1DFDD"/>
    </w:rPr>
  </w:style>
  <w:style w:type="paragraph" w:styleId="NoSpacing">
    <w:name w:val="No Spacing"/>
    <w:uiPriority w:val="1"/>
    <w:qFormat/>
    <w:rsid w:val="005821B7"/>
    <w:rPr>
      <w:rFonts w:eastAsiaTheme="minorEastAsia"/>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azunovads.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likumi.lv/ta/id/351610" TargetMode="External"/><Relationship Id="rId4" Type="http://schemas.openxmlformats.org/officeDocument/2006/relationships/settings" Target="settings.xml"/><Relationship Id="rId9" Type="http://schemas.openxmlformats.org/officeDocument/2006/relationships/hyperlink" Target="https://likumi.lv/ta/id/351610"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35BD9-B259-4A2E-990A-A7D4AAC2E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4663</Words>
  <Characters>2659</Characters>
  <Application>Microsoft Office Word</Application>
  <DocSecurity>4</DocSecurity>
  <Lines>22</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Laura Dūša</cp:lastModifiedBy>
  <cp:revision>2</cp:revision>
  <dcterms:created xsi:type="dcterms:W3CDTF">2025-12-04T12:53:00Z</dcterms:created>
  <dcterms:modified xsi:type="dcterms:W3CDTF">2025-12-04T12:53:00Z</dcterms:modified>
</cp:coreProperties>
</file>