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B236" w14:textId="77777777" w:rsidR="00DC07D0" w:rsidRDefault="00DC07D0" w:rsidP="00DC07D0">
      <w:pPr>
        <w:jc w:val="right"/>
      </w:pPr>
      <w:r w:rsidRPr="009C4D87">
        <w:t xml:space="preserve">PROJEKTS </w:t>
      </w:r>
    </w:p>
    <w:p w14:paraId="54A137C2" w14:textId="3C91324D" w:rsidR="00DC07D0" w:rsidRPr="009C4D87" w:rsidRDefault="00DC07D0" w:rsidP="00DC07D0">
      <w:pPr>
        <w:jc w:val="right"/>
      </w:pPr>
      <w:r w:rsidRPr="009C4D87">
        <w:rPr>
          <w:noProof/>
        </w:rPr>
        <w:t xml:space="preserve">uz </w:t>
      </w:r>
      <w:r>
        <w:rPr>
          <w:noProof/>
        </w:rPr>
        <w:t xml:space="preserve">  </w:t>
      </w:r>
      <w:r w:rsidR="006D4542">
        <w:rPr>
          <w:noProof/>
        </w:rPr>
        <w:t>10</w:t>
      </w:r>
      <w:r w:rsidR="000E03B6">
        <w:rPr>
          <w:noProof/>
        </w:rPr>
        <w:t>.</w:t>
      </w:r>
      <w:r w:rsidR="006D4542">
        <w:rPr>
          <w:noProof/>
        </w:rPr>
        <w:t>11</w:t>
      </w:r>
      <w:r w:rsidRPr="009C4D87">
        <w:rPr>
          <w:noProof/>
        </w:rPr>
        <w:t>.202</w:t>
      </w:r>
      <w:r w:rsidR="007251A7">
        <w:rPr>
          <w:noProof/>
        </w:rPr>
        <w:t>5</w:t>
      </w:r>
      <w:r w:rsidRPr="009C4D87">
        <w:rPr>
          <w:noProof/>
        </w:rPr>
        <w:t>.</w:t>
      </w:r>
    </w:p>
    <w:p w14:paraId="36DDB9D1" w14:textId="4FCAD6B1" w:rsidR="00DC07D0" w:rsidRPr="009C4D87" w:rsidRDefault="00DC07D0" w:rsidP="00DC07D0">
      <w:pPr>
        <w:jc w:val="right"/>
        <w:rPr>
          <w:noProof/>
        </w:rPr>
      </w:pPr>
      <w:r w:rsidRPr="009C4D87">
        <w:rPr>
          <w:noProof/>
        </w:rPr>
        <w:t xml:space="preserve">domē – </w:t>
      </w:r>
      <w:r w:rsidR="007D1FD8">
        <w:rPr>
          <w:noProof/>
        </w:rPr>
        <w:t>2</w:t>
      </w:r>
      <w:r w:rsidR="006D4542">
        <w:rPr>
          <w:noProof/>
        </w:rPr>
        <w:t>7</w:t>
      </w:r>
      <w:r w:rsidRPr="009C4D87">
        <w:rPr>
          <w:noProof/>
        </w:rPr>
        <w:t>.</w:t>
      </w:r>
      <w:r w:rsidR="006D4542">
        <w:rPr>
          <w:noProof/>
        </w:rPr>
        <w:t>11</w:t>
      </w:r>
      <w:r w:rsidRPr="009C4D87">
        <w:rPr>
          <w:noProof/>
        </w:rPr>
        <w:t>.202</w:t>
      </w:r>
      <w:r w:rsidR="007251A7">
        <w:rPr>
          <w:noProof/>
        </w:rPr>
        <w:t>5</w:t>
      </w:r>
      <w:r w:rsidRPr="009C4D87">
        <w:rPr>
          <w:noProof/>
        </w:rPr>
        <w:t>.</w:t>
      </w:r>
    </w:p>
    <w:p w14:paraId="72639B50" w14:textId="5AC404A0" w:rsidR="00BE2795" w:rsidRDefault="00DC07D0" w:rsidP="00DC07D0">
      <w:pPr>
        <w:jc w:val="right"/>
        <w:rPr>
          <w:noProof/>
        </w:rPr>
      </w:pPr>
      <w:r w:rsidRPr="009C4D87">
        <w:rPr>
          <w:noProof/>
        </w:rPr>
        <w:t>sagatavotājs</w:t>
      </w:r>
      <w:r>
        <w:rPr>
          <w:noProof/>
        </w:rPr>
        <w:t xml:space="preserve"> </w:t>
      </w:r>
      <w:r w:rsidR="001859F6">
        <w:rPr>
          <w:noProof/>
        </w:rPr>
        <w:t>un zi</w:t>
      </w:r>
      <w:r w:rsidR="001B54D0">
        <w:rPr>
          <w:noProof/>
        </w:rPr>
        <w:t>ņot</w:t>
      </w:r>
      <w:r w:rsidR="001859F6">
        <w:rPr>
          <w:noProof/>
        </w:rPr>
        <w:t xml:space="preserve">ājs </w:t>
      </w:r>
      <w:r w:rsidR="00BE2795">
        <w:rPr>
          <w:noProof/>
        </w:rPr>
        <w:t>Kāpa</w:t>
      </w:r>
    </w:p>
    <w:p w14:paraId="0670F34E" w14:textId="77777777" w:rsidR="00DC07D0" w:rsidRPr="00455256" w:rsidRDefault="00DC07D0" w:rsidP="0044383F">
      <w:pPr>
        <w:jc w:val="right"/>
      </w:pPr>
    </w:p>
    <w:p w14:paraId="7CED459F" w14:textId="77777777" w:rsidR="0044383F" w:rsidRPr="00455256" w:rsidRDefault="0044383F" w:rsidP="0044383F">
      <w:pPr>
        <w:pStyle w:val="Pamatteksts"/>
        <w:jc w:val="center"/>
        <w:rPr>
          <w:rFonts w:ascii="Times New Roman" w:hAnsi="Times New Roman"/>
          <w:b/>
          <w:bCs/>
          <w:sz w:val="24"/>
          <w:szCs w:val="24"/>
        </w:rPr>
      </w:pPr>
      <w:r w:rsidRPr="00455256">
        <w:rPr>
          <w:rFonts w:ascii="Times New Roman" w:hAnsi="Times New Roman"/>
          <w:b/>
          <w:bCs/>
          <w:sz w:val="24"/>
          <w:szCs w:val="24"/>
        </w:rPr>
        <w:t>PROTOKOLLĒMUMS</w:t>
      </w:r>
    </w:p>
    <w:p w14:paraId="3594F214" w14:textId="77777777" w:rsidR="0044383F" w:rsidRPr="00455256" w:rsidRDefault="0044383F" w:rsidP="0044383F">
      <w:pPr>
        <w:pStyle w:val="Pamatteksts"/>
        <w:rPr>
          <w:rFonts w:ascii="Times New Roman" w:hAnsi="Times New Roman"/>
          <w:sz w:val="24"/>
          <w:szCs w:val="24"/>
        </w:rPr>
      </w:pPr>
      <w:r w:rsidRPr="00455256">
        <w:rPr>
          <w:rFonts w:ascii="Times New Roman" w:hAnsi="Times New Roman"/>
          <w:sz w:val="24"/>
          <w:szCs w:val="24"/>
        </w:rPr>
        <w:tab/>
      </w:r>
    </w:p>
    <w:p w14:paraId="6128CC94" w14:textId="77777777" w:rsidR="00477087" w:rsidRPr="00455256" w:rsidRDefault="00477087" w:rsidP="00477087">
      <w:pPr>
        <w:jc w:val="center"/>
        <w:rPr>
          <w:b/>
        </w:rPr>
      </w:pPr>
      <w:r w:rsidRPr="00455256">
        <w:rPr>
          <w:b/>
          <w:highlight w:val="yellow"/>
        </w:rPr>
        <w:t>0</w:t>
      </w:r>
      <w:r w:rsidRPr="00455256">
        <w:rPr>
          <w:b/>
        </w:rPr>
        <w:t>.§</w:t>
      </w:r>
    </w:p>
    <w:p w14:paraId="753D2A92" w14:textId="6733C4A2" w:rsidR="00477087" w:rsidRPr="00455256" w:rsidRDefault="00477087" w:rsidP="00477087">
      <w:pPr>
        <w:jc w:val="center"/>
        <w:rPr>
          <w:b/>
        </w:rPr>
      </w:pPr>
      <w:r w:rsidRPr="00455256">
        <w:rPr>
          <w:b/>
          <w:noProof/>
        </w:rPr>
        <w:t xml:space="preserve">Par  </w:t>
      </w:r>
      <w:r w:rsidR="007D1FD8">
        <w:rPr>
          <w:b/>
          <w:noProof/>
        </w:rPr>
        <w:t xml:space="preserve">izmaiņām </w:t>
      </w:r>
      <w:r w:rsidR="00F21D9D">
        <w:rPr>
          <w:b/>
          <w:noProof/>
        </w:rPr>
        <w:t xml:space="preserve">Iepirkumu </w:t>
      </w:r>
      <w:r w:rsidR="007D1FD8">
        <w:rPr>
          <w:b/>
          <w:noProof/>
        </w:rPr>
        <w:t>komi</w:t>
      </w:r>
      <w:r w:rsidR="00F21D9D">
        <w:rPr>
          <w:b/>
          <w:noProof/>
        </w:rPr>
        <w:t>sijas</w:t>
      </w:r>
      <w:r w:rsidR="007D1FD8">
        <w:rPr>
          <w:b/>
          <w:noProof/>
        </w:rPr>
        <w:t xml:space="preserve"> sastāvā </w:t>
      </w:r>
      <w:r w:rsidR="00CC788F">
        <w:rPr>
          <w:b/>
          <w:noProof/>
        </w:rPr>
        <w:t xml:space="preserve"> </w:t>
      </w:r>
      <w:r w:rsidR="00C20CA1">
        <w:rPr>
          <w:b/>
          <w:noProof/>
        </w:rPr>
        <w:t xml:space="preserve"> </w:t>
      </w:r>
      <w:r w:rsidR="00BE2795">
        <w:rPr>
          <w:b/>
          <w:noProof/>
        </w:rPr>
        <w:t xml:space="preserve"> </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477087" w:rsidRPr="00455256" w14:paraId="2D58687B" w14:textId="77777777">
        <w:tc>
          <w:tcPr>
            <w:tcW w:w="9288" w:type="dxa"/>
            <w:tcBorders>
              <w:top w:val="single" w:sz="4" w:space="0" w:color="auto"/>
              <w:left w:val="nil"/>
              <w:bottom w:val="nil"/>
              <w:right w:val="nil"/>
            </w:tcBorders>
          </w:tcPr>
          <w:p w14:paraId="469716F4" w14:textId="2BF349E7" w:rsidR="00477087" w:rsidRPr="00455256" w:rsidRDefault="00477087">
            <w:pPr>
              <w:pStyle w:val="Sarakstarindkopa"/>
              <w:spacing w:after="120"/>
              <w:ind w:left="0"/>
              <w:jc w:val="center"/>
            </w:pPr>
            <w:r w:rsidRPr="00455256">
              <w:t xml:space="preserve"> (</w:t>
            </w:r>
            <w:r w:rsidR="00883316">
              <w:t>Kāpa</w:t>
            </w:r>
            <w:r w:rsidRPr="00455256">
              <w:t>)</w:t>
            </w:r>
          </w:p>
        </w:tc>
      </w:tr>
    </w:tbl>
    <w:p w14:paraId="1E4353B1" w14:textId="77777777" w:rsidR="00411954" w:rsidRPr="00455256" w:rsidRDefault="00411954" w:rsidP="001E7479">
      <w:pPr>
        <w:jc w:val="center"/>
        <w:rPr>
          <w:b/>
          <w:noProof/>
        </w:rPr>
      </w:pPr>
    </w:p>
    <w:p w14:paraId="04202E93" w14:textId="0F769615" w:rsidR="00B1479B" w:rsidRDefault="00B1479B" w:rsidP="006C53D1">
      <w:pPr>
        <w:spacing w:after="120"/>
        <w:jc w:val="both"/>
        <w:rPr>
          <w:szCs w:val="23"/>
        </w:rPr>
      </w:pPr>
      <w:r>
        <w:rPr>
          <w:szCs w:val="23"/>
        </w:rPr>
        <w:t>Ar Ādažu novada pašvaldības 2025.</w:t>
      </w:r>
      <w:r w:rsidR="00786187">
        <w:rPr>
          <w:szCs w:val="23"/>
        </w:rPr>
        <w:t xml:space="preserve"> </w:t>
      </w:r>
      <w:r>
        <w:rPr>
          <w:szCs w:val="23"/>
        </w:rPr>
        <w:t>gada</w:t>
      </w:r>
      <w:r w:rsidR="00F6783A">
        <w:rPr>
          <w:szCs w:val="23"/>
        </w:rPr>
        <w:t xml:space="preserve"> 2</w:t>
      </w:r>
      <w:r>
        <w:rPr>
          <w:szCs w:val="23"/>
        </w:rPr>
        <w:t xml:space="preserve">4. jūlija lēmumu </w:t>
      </w:r>
      <w:r w:rsidR="00F6783A">
        <w:rPr>
          <w:szCs w:val="23"/>
        </w:rPr>
        <w:t>N</w:t>
      </w:r>
      <w:r>
        <w:rPr>
          <w:szCs w:val="23"/>
        </w:rPr>
        <w:t>r. 306 “Par Ādažu novada pašvaldības Iepirkumu komisijas sastāva apstiprināšanu”</w:t>
      </w:r>
      <w:r w:rsidR="00CA0F4C">
        <w:rPr>
          <w:szCs w:val="23"/>
        </w:rPr>
        <w:t xml:space="preserve"> </w:t>
      </w:r>
      <w:r w:rsidR="00786187">
        <w:rPr>
          <w:szCs w:val="23"/>
        </w:rPr>
        <w:t xml:space="preserve">tika </w:t>
      </w:r>
      <w:r w:rsidR="00CA0F4C">
        <w:rPr>
          <w:szCs w:val="23"/>
        </w:rPr>
        <w:t xml:space="preserve">apstiprināta Iepirkumu komisija 5 cilvēku sastāvā. </w:t>
      </w:r>
      <w:r>
        <w:rPr>
          <w:szCs w:val="23"/>
        </w:rPr>
        <w:t xml:space="preserve"> </w:t>
      </w:r>
    </w:p>
    <w:p w14:paraId="79ABE870" w14:textId="152A5C71" w:rsidR="00786187" w:rsidRDefault="00F356B5" w:rsidP="006C53D1">
      <w:pPr>
        <w:spacing w:after="120"/>
        <w:jc w:val="both"/>
        <w:rPr>
          <w:szCs w:val="23"/>
        </w:rPr>
      </w:pPr>
      <w:r>
        <w:rPr>
          <w:szCs w:val="23"/>
        </w:rPr>
        <w:t xml:space="preserve">Lai nodrošinātu </w:t>
      </w:r>
      <w:r w:rsidR="00CA0F4C">
        <w:rPr>
          <w:szCs w:val="23"/>
        </w:rPr>
        <w:t xml:space="preserve">Iepirkumu komisijas </w:t>
      </w:r>
      <w:r w:rsidR="000520F4">
        <w:rPr>
          <w:szCs w:val="23"/>
        </w:rPr>
        <w:t xml:space="preserve">darba nepārtrauktību arī laikā, </w:t>
      </w:r>
      <w:r w:rsidR="00786187">
        <w:rPr>
          <w:szCs w:val="23"/>
        </w:rPr>
        <w:t xml:space="preserve">ja </w:t>
      </w:r>
      <w:r w:rsidR="000520F4">
        <w:rPr>
          <w:szCs w:val="23"/>
        </w:rPr>
        <w:t xml:space="preserve">kāds no komisijas </w:t>
      </w:r>
      <w:r w:rsidR="00C86E3F">
        <w:rPr>
          <w:szCs w:val="23"/>
        </w:rPr>
        <w:t>locekļiem</w:t>
      </w:r>
      <w:r w:rsidR="000520F4">
        <w:rPr>
          <w:szCs w:val="23"/>
        </w:rPr>
        <w:t xml:space="preserve"> </w:t>
      </w:r>
      <w:r w:rsidR="00786187">
        <w:rPr>
          <w:szCs w:val="23"/>
        </w:rPr>
        <w:t xml:space="preserve">atrodas </w:t>
      </w:r>
      <w:r w:rsidR="000520F4">
        <w:rPr>
          <w:szCs w:val="23"/>
        </w:rPr>
        <w:t>attaisnotā</w:t>
      </w:r>
      <w:r w:rsidR="0030063A">
        <w:rPr>
          <w:szCs w:val="23"/>
        </w:rPr>
        <w:t xml:space="preserve"> prombūtnē, nepieciešams </w:t>
      </w:r>
      <w:r w:rsidR="00786187">
        <w:rPr>
          <w:szCs w:val="23"/>
        </w:rPr>
        <w:t xml:space="preserve">papildināt komisijas sastāvu un </w:t>
      </w:r>
      <w:r w:rsidR="0030063A">
        <w:rPr>
          <w:szCs w:val="23"/>
        </w:rPr>
        <w:t xml:space="preserve">apstiprināt </w:t>
      </w:r>
      <w:r w:rsidR="00786187">
        <w:rPr>
          <w:szCs w:val="23"/>
        </w:rPr>
        <w:t xml:space="preserve">vienu papildu </w:t>
      </w:r>
      <w:r w:rsidR="0030063A">
        <w:rPr>
          <w:szCs w:val="23"/>
        </w:rPr>
        <w:t xml:space="preserve">komisijas locekli. </w:t>
      </w:r>
    </w:p>
    <w:p w14:paraId="0BEF256D" w14:textId="0F6DFE88" w:rsidR="001859F6" w:rsidRDefault="00023519" w:rsidP="006C53D1">
      <w:pPr>
        <w:spacing w:after="120"/>
        <w:jc w:val="both"/>
        <w:rPr>
          <w:szCs w:val="23"/>
        </w:rPr>
      </w:pPr>
      <w:r>
        <w:rPr>
          <w:szCs w:val="23"/>
        </w:rPr>
        <w:t xml:space="preserve">Darbā </w:t>
      </w:r>
      <w:r w:rsidR="00786187">
        <w:rPr>
          <w:szCs w:val="23"/>
        </w:rPr>
        <w:t xml:space="preserve">pašvaldībā </w:t>
      </w:r>
      <w:r>
        <w:rPr>
          <w:szCs w:val="23"/>
        </w:rPr>
        <w:t xml:space="preserve">pēc </w:t>
      </w:r>
      <w:r w:rsidR="007D1B7D">
        <w:rPr>
          <w:szCs w:val="23"/>
        </w:rPr>
        <w:t xml:space="preserve">bērnu kopšanas atvaļinājuma </w:t>
      </w:r>
      <w:r>
        <w:rPr>
          <w:szCs w:val="23"/>
        </w:rPr>
        <w:t xml:space="preserve"> </w:t>
      </w:r>
      <w:r w:rsidR="007D1B7D">
        <w:rPr>
          <w:szCs w:val="23"/>
        </w:rPr>
        <w:t>ir atgrie</w:t>
      </w:r>
      <w:r w:rsidR="001C0846">
        <w:rPr>
          <w:szCs w:val="23"/>
        </w:rPr>
        <w:t xml:space="preserve">zusies </w:t>
      </w:r>
      <w:r w:rsidR="005F70E5">
        <w:rPr>
          <w:szCs w:val="23"/>
        </w:rPr>
        <w:t>vecākā iepirkumu speciāliste Alīna Liepiņa-</w:t>
      </w:r>
      <w:r w:rsidR="00C42E13">
        <w:rPr>
          <w:szCs w:val="23"/>
        </w:rPr>
        <w:t xml:space="preserve">Jākobsone, kura arī iepriekš bija Iepirkumu komisijas locekle, un kurai </w:t>
      </w:r>
      <w:r w:rsidR="00FF10EF">
        <w:rPr>
          <w:szCs w:val="23"/>
        </w:rPr>
        <w:t xml:space="preserve">ir </w:t>
      </w:r>
      <w:r w:rsidR="00786187">
        <w:rPr>
          <w:szCs w:val="23"/>
        </w:rPr>
        <w:t xml:space="preserve">komisijas darbam nepieciešamā </w:t>
      </w:r>
      <w:r w:rsidR="00FF10EF">
        <w:rPr>
          <w:szCs w:val="23"/>
        </w:rPr>
        <w:t>kompetence</w:t>
      </w:r>
      <w:r w:rsidR="002356CB">
        <w:rPr>
          <w:szCs w:val="23"/>
        </w:rPr>
        <w:t xml:space="preserve">. </w:t>
      </w:r>
      <w:r w:rsidR="00FF10EF">
        <w:rPr>
          <w:szCs w:val="23"/>
        </w:rPr>
        <w:t xml:space="preserve"> </w:t>
      </w:r>
      <w:r w:rsidR="00C42E13">
        <w:rPr>
          <w:szCs w:val="23"/>
        </w:rPr>
        <w:t xml:space="preserve"> </w:t>
      </w:r>
      <w:r w:rsidR="005F70E5">
        <w:rPr>
          <w:szCs w:val="23"/>
        </w:rPr>
        <w:t xml:space="preserve">  </w:t>
      </w:r>
      <w:r w:rsidR="0030063A">
        <w:rPr>
          <w:szCs w:val="23"/>
        </w:rPr>
        <w:t xml:space="preserve">  </w:t>
      </w:r>
      <w:r w:rsidR="000520F4">
        <w:rPr>
          <w:szCs w:val="23"/>
        </w:rPr>
        <w:t xml:space="preserve">     </w:t>
      </w:r>
    </w:p>
    <w:p w14:paraId="139E2D4A" w14:textId="77777777" w:rsidR="00786187" w:rsidRDefault="00FE7411" w:rsidP="008B3AD6">
      <w:pPr>
        <w:spacing w:before="120"/>
        <w:jc w:val="both"/>
      </w:pPr>
      <w:r>
        <w:t xml:space="preserve">Saskaņā ar Publisko iepirkumu likuma 24. panta pirmo daļu, </w:t>
      </w:r>
      <w:r w:rsidR="00514283">
        <w:t>k</w:t>
      </w:r>
      <w:r w:rsidRPr="00496364">
        <w:t>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w:t>
      </w:r>
      <w:r w:rsidRPr="005A6478">
        <w:t xml:space="preserve">. Pasūtītājs pirms </w:t>
      </w:r>
      <w:r w:rsidRPr="00496364">
        <w:t xml:space="preserve">jauna locekļa iekļaušanas </w:t>
      </w:r>
      <w:r>
        <w:t>K</w:t>
      </w:r>
      <w:r w:rsidRPr="00496364">
        <w:t xml:space="preserve">omisijā minēto informāciju par personu iegūst publikāciju vadības sistēmā. </w:t>
      </w:r>
    </w:p>
    <w:p w14:paraId="14BBDAB9" w14:textId="5372BF2D" w:rsidR="00FB2A18" w:rsidRDefault="00786187" w:rsidP="008B3AD6">
      <w:pPr>
        <w:spacing w:before="120"/>
        <w:jc w:val="both"/>
      </w:pPr>
      <w:r>
        <w:t>L</w:t>
      </w:r>
      <w:r w:rsidR="00FE7411">
        <w:t xml:space="preserve">ai pārliecinātos par </w:t>
      </w:r>
      <w:r>
        <w:t xml:space="preserve">komisijas </w:t>
      </w:r>
      <w:r w:rsidR="00FE7411">
        <w:t>locekļ</w:t>
      </w:r>
      <w:r>
        <w:t>a</w:t>
      </w:r>
      <w:r w:rsidR="00FE7411">
        <w:t xml:space="preserve"> amata pretendent</w:t>
      </w:r>
      <w:r>
        <w:t>es</w:t>
      </w:r>
      <w:r w:rsidR="00FE7411">
        <w:t xml:space="preserve"> tiesībām ieņemt amatu</w:t>
      </w:r>
      <w:r>
        <w:t>,</w:t>
      </w:r>
      <w:r w:rsidR="00FB2A18">
        <w:t xml:space="preserve"> </w:t>
      </w:r>
      <w:r>
        <w:t xml:space="preserve">pašvaldība </w:t>
      </w:r>
      <w:r w:rsidR="00653ED3">
        <w:t>pārliecināj</w:t>
      </w:r>
      <w:r>
        <w:t>ā</w:t>
      </w:r>
      <w:r w:rsidR="00653ED3">
        <w:t xml:space="preserve">s, ka </w:t>
      </w:r>
      <w:proofErr w:type="spellStart"/>
      <w:r w:rsidR="00653ED3">
        <w:t>A.Liepiņa</w:t>
      </w:r>
      <w:proofErr w:type="spellEnd"/>
      <w:r w:rsidR="00653ED3">
        <w:t>–</w:t>
      </w:r>
      <w:proofErr w:type="spellStart"/>
      <w:r w:rsidR="00653ED3">
        <w:t>Jākobsone</w:t>
      </w:r>
      <w:r w:rsidR="00125CFC">
        <w:t>i</w:t>
      </w:r>
      <w:proofErr w:type="spellEnd"/>
      <w:r w:rsidR="00125CFC">
        <w:t xml:space="preserve"> nav atņemtas tiesības ieņemt valsts amatpersonas </w:t>
      </w:r>
      <w:r>
        <w:t>a</w:t>
      </w:r>
      <w:r w:rsidR="00574AED">
        <w:t xml:space="preserve">matus, kuru pienākumos ietilpst lēmumu pieņemšana publisko </w:t>
      </w:r>
      <w:r w:rsidR="00F81036">
        <w:t>iepirkumu un</w:t>
      </w:r>
      <w:r w:rsidR="00854B18" w:rsidRPr="00854B18">
        <w:t xml:space="preserve"> publiskās un privātās partnerības jomā vai iepirkuma līgumu, vispārīgo vienošanos, partnerības iepirkuma līgumu vai koncesijas līgumu noslēgšan</w:t>
      </w:r>
      <w:r w:rsidR="00583210">
        <w:t>ā.</w:t>
      </w:r>
      <w:r w:rsidR="00653ED3">
        <w:t xml:space="preserve">  </w:t>
      </w:r>
    </w:p>
    <w:p w14:paraId="020071DB" w14:textId="725B5F87" w:rsidR="007D1FD8" w:rsidRDefault="008B3AD6" w:rsidP="008B3AD6">
      <w:pPr>
        <w:spacing w:before="120"/>
        <w:jc w:val="both"/>
        <w:rPr>
          <w:szCs w:val="23"/>
        </w:rPr>
      </w:pPr>
      <w:r>
        <w:rPr>
          <w:szCs w:val="23"/>
        </w:rPr>
        <w:t>P</w:t>
      </w:r>
      <w:r w:rsidR="00F21D9D">
        <w:rPr>
          <w:szCs w:val="23"/>
        </w:rPr>
        <w:t>amatojoties uz Publisko iepirkumu likuma 24. panta otro daļu</w:t>
      </w:r>
      <w:r w:rsidR="00786187">
        <w:rPr>
          <w:szCs w:val="23"/>
        </w:rPr>
        <w:t xml:space="preserve"> un </w:t>
      </w:r>
      <w:r w:rsidRPr="008B3AD6">
        <w:rPr>
          <w:szCs w:val="23"/>
        </w:rPr>
        <w:t>Pašvaldību likuma 10. panta pirmās daļas 1</w:t>
      </w:r>
      <w:r>
        <w:rPr>
          <w:szCs w:val="23"/>
        </w:rPr>
        <w:t>0</w:t>
      </w:r>
      <w:r w:rsidRPr="008B3AD6">
        <w:rPr>
          <w:szCs w:val="23"/>
        </w:rPr>
        <w:t>. punktu</w:t>
      </w:r>
      <w:r>
        <w:rPr>
          <w:szCs w:val="23"/>
        </w:rPr>
        <w:t>,</w:t>
      </w:r>
    </w:p>
    <w:p w14:paraId="025E9C3C" w14:textId="366CA046" w:rsidR="0044383F" w:rsidRPr="00455256" w:rsidRDefault="00FC435B" w:rsidP="00C71532">
      <w:pPr>
        <w:spacing w:before="120"/>
        <w:jc w:val="both"/>
      </w:pPr>
      <w:r>
        <w:rPr>
          <w:szCs w:val="23"/>
          <w:lang w:eastAsia="lv-LV"/>
        </w:rPr>
        <w:t>a</w:t>
      </w:r>
      <w:r w:rsidR="0044383F" w:rsidRPr="00455256">
        <w:t>tklāti balsojot</w:t>
      </w:r>
      <w:r>
        <w:t xml:space="preserve"> </w:t>
      </w:r>
      <w:r w:rsidR="0044383F" w:rsidRPr="00455256">
        <w:t xml:space="preserve">ar X balsīm „par”, „pret” – X, „atturas” – X, </w:t>
      </w:r>
      <w:r w:rsidR="00BE2795" w:rsidRPr="00BE2795">
        <w:rPr>
          <w:b/>
          <w:bCs/>
        </w:rPr>
        <w:t xml:space="preserve">PAŠVALDĪBAS </w:t>
      </w:r>
      <w:r w:rsidR="0044383F" w:rsidRPr="00BE2795">
        <w:rPr>
          <w:b/>
          <w:bCs/>
        </w:rPr>
        <w:t>D</w:t>
      </w:r>
      <w:r w:rsidR="0044383F" w:rsidRPr="00455256">
        <w:rPr>
          <w:b/>
        </w:rPr>
        <w:t>OME NOLEMJ</w:t>
      </w:r>
      <w:r w:rsidR="0044383F" w:rsidRPr="00455256">
        <w:t>:</w:t>
      </w:r>
    </w:p>
    <w:p w14:paraId="3DC8E924" w14:textId="6064B6AF" w:rsidR="00883316" w:rsidRDefault="008B3AD6" w:rsidP="00883316">
      <w:pPr>
        <w:pStyle w:val="Sarakstarindkopa"/>
        <w:numPr>
          <w:ilvl w:val="0"/>
          <w:numId w:val="14"/>
        </w:numPr>
        <w:spacing w:before="120"/>
        <w:contextualSpacing w:val="0"/>
      </w:pPr>
      <w:r>
        <w:t>A</w:t>
      </w:r>
      <w:r w:rsidR="003312A1">
        <w:t xml:space="preserve">pstiprināt Centrālās pārvaldes </w:t>
      </w:r>
      <w:r w:rsidR="00240E47">
        <w:t>Juridiskās un iepirkumu nodaļas vecāko iepirkumu speciālist</w:t>
      </w:r>
      <w:r w:rsidR="00786187">
        <w:t>i</w:t>
      </w:r>
      <w:r w:rsidR="00240E47">
        <w:t xml:space="preserve"> </w:t>
      </w:r>
      <w:r w:rsidR="00240E47" w:rsidRPr="00514283">
        <w:rPr>
          <w:b/>
          <w:bCs/>
        </w:rPr>
        <w:t>Alīn</w:t>
      </w:r>
      <w:r w:rsidR="00514283">
        <w:rPr>
          <w:b/>
          <w:bCs/>
        </w:rPr>
        <w:t>u</w:t>
      </w:r>
      <w:r w:rsidR="00240E47" w:rsidRPr="00514283">
        <w:rPr>
          <w:b/>
          <w:bCs/>
        </w:rPr>
        <w:t xml:space="preserve"> JĀKOBSONI-LIEPIŅU</w:t>
      </w:r>
      <w:r w:rsidR="00240E47">
        <w:t xml:space="preserve"> </w:t>
      </w:r>
      <w:r w:rsidR="00C32AB3">
        <w:t xml:space="preserve">par </w:t>
      </w:r>
      <w:r>
        <w:t>Iepi</w:t>
      </w:r>
      <w:r w:rsidR="00883316">
        <w:t>r</w:t>
      </w:r>
      <w:r>
        <w:t>kumu komisij</w:t>
      </w:r>
      <w:r w:rsidR="00C32AB3">
        <w:t>as locekli ar 01.12.2025.</w:t>
      </w:r>
    </w:p>
    <w:p w14:paraId="53B460F3" w14:textId="12C1371C" w:rsidR="00883316" w:rsidRDefault="00883316" w:rsidP="00883316">
      <w:pPr>
        <w:pStyle w:val="Sarakstarindkopa"/>
        <w:numPr>
          <w:ilvl w:val="0"/>
          <w:numId w:val="14"/>
        </w:numPr>
        <w:spacing w:before="120"/>
        <w:contextualSpacing w:val="0"/>
      </w:pPr>
      <w:r>
        <w:t>Uzdot Centrālas pārvaldes Personāla nodaļas vadītājai informēt Valsts ieņēmum</w:t>
      </w:r>
      <w:r w:rsidR="00786187">
        <w:t>u</w:t>
      </w:r>
      <w:r>
        <w:t xml:space="preserve"> dienestu par grozījumiem Ādažu novada pašvaldības valsts amatpersonu sarakstā likuma “Par interešu konflikta novēršanu valsts amatpersonu darbībā“ noteiktajā kārtībā.  </w:t>
      </w:r>
    </w:p>
    <w:p w14:paraId="732E1CCA" w14:textId="77777777" w:rsidR="00786187" w:rsidRDefault="00786187" w:rsidP="00A827A9">
      <w:pPr>
        <w:spacing w:before="120"/>
      </w:pPr>
    </w:p>
    <w:p w14:paraId="5B8B8564" w14:textId="008E6E67" w:rsidR="00A827A9" w:rsidRDefault="00A827A9" w:rsidP="00A827A9">
      <w:pPr>
        <w:spacing w:before="120"/>
      </w:pPr>
      <w:r>
        <w:t>Noraksti</w:t>
      </w:r>
    </w:p>
    <w:p w14:paraId="5F0FBE92" w14:textId="47900FAA" w:rsidR="00A827A9" w:rsidRDefault="00A827A9" w:rsidP="00A827A9">
      <w:pPr>
        <w:spacing w:before="120"/>
      </w:pPr>
      <w:r>
        <w:t>@Liepiņa – Jakobsone, JIN, PS , GN</w:t>
      </w:r>
    </w:p>
    <w:sectPr w:rsidR="00A827A9" w:rsidSect="0049759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66F"/>
    <w:multiLevelType w:val="hybridMultilevel"/>
    <w:tmpl w:val="AA888C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C742AB"/>
    <w:multiLevelType w:val="multilevel"/>
    <w:tmpl w:val="826E4E20"/>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780"/>
        </w:tabs>
        <w:ind w:left="78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C8147E5"/>
    <w:multiLevelType w:val="hybridMultilevel"/>
    <w:tmpl w:val="8C3C5A1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EF5C4A"/>
    <w:multiLevelType w:val="hybridMultilevel"/>
    <w:tmpl w:val="9CB2EF02"/>
    <w:lvl w:ilvl="0" w:tplc="A02E8E1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0D5DC0"/>
    <w:multiLevelType w:val="hybridMultilevel"/>
    <w:tmpl w:val="482E94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577478"/>
    <w:multiLevelType w:val="hybridMultilevel"/>
    <w:tmpl w:val="E7BA7BD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3E2531C"/>
    <w:multiLevelType w:val="multilevel"/>
    <w:tmpl w:val="9012AB1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8C538F"/>
    <w:multiLevelType w:val="hybridMultilevel"/>
    <w:tmpl w:val="556ECE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3E3F02"/>
    <w:multiLevelType w:val="hybridMultilevel"/>
    <w:tmpl w:val="482E94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9F222B"/>
    <w:multiLevelType w:val="hybridMultilevel"/>
    <w:tmpl w:val="B7606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620F21"/>
    <w:multiLevelType w:val="hybridMultilevel"/>
    <w:tmpl w:val="563CCC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1246C4C"/>
    <w:multiLevelType w:val="multilevel"/>
    <w:tmpl w:val="26749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555361"/>
    <w:multiLevelType w:val="multilevel"/>
    <w:tmpl w:val="679C484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ascii="Arial" w:hAnsi="Arial" w:cs="Arial" w:hint="default"/>
        <w:sz w:val="20"/>
      </w:rPr>
    </w:lvl>
    <w:lvl w:ilvl="3">
      <w:start w:val="1"/>
      <w:numFmt w:val="decimal"/>
      <w:isLgl/>
      <w:lvlText w:val="%1.%2.%3.%4."/>
      <w:lvlJc w:val="left"/>
      <w:pPr>
        <w:ind w:left="1080" w:hanging="720"/>
      </w:pPr>
      <w:rPr>
        <w:rFonts w:ascii="Arial" w:hAnsi="Arial" w:cs="Arial" w:hint="default"/>
        <w:sz w:val="20"/>
      </w:rPr>
    </w:lvl>
    <w:lvl w:ilvl="4">
      <w:start w:val="1"/>
      <w:numFmt w:val="decimal"/>
      <w:isLgl/>
      <w:lvlText w:val="%1.%2.%3.%4.%5."/>
      <w:lvlJc w:val="left"/>
      <w:pPr>
        <w:ind w:left="1440" w:hanging="1080"/>
      </w:pPr>
      <w:rPr>
        <w:rFonts w:ascii="Arial" w:hAnsi="Arial" w:cs="Arial" w:hint="default"/>
        <w:sz w:val="20"/>
      </w:rPr>
    </w:lvl>
    <w:lvl w:ilvl="5">
      <w:start w:val="1"/>
      <w:numFmt w:val="decimal"/>
      <w:isLgl/>
      <w:lvlText w:val="%1.%2.%3.%4.%5.%6."/>
      <w:lvlJc w:val="left"/>
      <w:pPr>
        <w:ind w:left="1440" w:hanging="1080"/>
      </w:pPr>
      <w:rPr>
        <w:rFonts w:ascii="Arial" w:hAnsi="Arial" w:cs="Arial" w:hint="default"/>
        <w:sz w:val="20"/>
      </w:rPr>
    </w:lvl>
    <w:lvl w:ilvl="6">
      <w:start w:val="1"/>
      <w:numFmt w:val="decimal"/>
      <w:isLgl/>
      <w:lvlText w:val="%1.%2.%3.%4.%5.%6.%7."/>
      <w:lvlJc w:val="left"/>
      <w:pPr>
        <w:ind w:left="1800" w:hanging="1440"/>
      </w:pPr>
      <w:rPr>
        <w:rFonts w:ascii="Arial" w:hAnsi="Arial" w:cs="Arial" w:hint="default"/>
        <w:sz w:val="20"/>
      </w:rPr>
    </w:lvl>
    <w:lvl w:ilvl="7">
      <w:start w:val="1"/>
      <w:numFmt w:val="decimal"/>
      <w:isLgl/>
      <w:lvlText w:val="%1.%2.%3.%4.%5.%6.%7.%8."/>
      <w:lvlJc w:val="left"/>
      <w:pPr>
        <w:ind w:left="1800" w:hanging="1440"/>
      </w:pPr>
      <w:rPr>
        <w:rFonts w:ascii="Arial" w:hAnsi="Arial" w:cs="Arial" w:hint="default"/>
        <w:sz w:val="20"/>
      </w:rPr>
    </w:lvl>
    <w:lvl w:ilvl="8">
      <w:start w:val="1"/>
      <w:numFmt w:val="decimal"/>
      <w:isLgl/>
      <w:lvlText w:val="%1.%2.%3.%4.%5.%6.%7.%8.%9."/>
      <w:lvlJc w:val="left"/>
      <w:pPr>
        <w:ind w:left="2160" w:hanging="1800"/>
      </w:pPr>
      <w:rPr>
        <w:rFonts w:ascii="Arial" w:hAnsi="Arial" w:cs="Arial" w:hint="default"/>
        <w:sz w:val="20"/>
      </w:rPr>
    </w:lvl>
  </w:abstractNum>
  <w:abstractNum w:abstractNumId="13" w15:restartNumberingAfterBreak="0">
    <w:nsid w:val="6A2C6315"/>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7044597">
    <w:abstractNumId w:val="11"/>
  </w:num>
  <w:num w:numId="2" w16cid:durableId="1280189585">
    <w:abstractNumId w:val="6"/>
  </w:num>
  <w:num w:numId="3" w16cid:durableId="1703439844">
    <w:abstractNumId w:val="1"/>
  </w:num>
  <w:num w:numId="4" w16cid:durableId="799030645">
    <w:abstractNumId w:val="3"/>
  </w:num>
  <w:num w:numId="5" w16cid:durableId="1292437102">
    <w:abstractNumId w:val="12"/>
  </w:num>
  <w:num w:numId="6" w16cid:durableId="764031502">
    <w:abstractNumId w:val="9"/>
  </w:num>
  <w:num w:numId="7" w16cid:durableId="2126656576">
    <w:abstractNumId w:val="8"/>
  </w:num>
  <w:num w:numId="8" w16cid:durableId="563486834">
    <w:abstractNumId w:val="10"/>
  </w:num>
  <w:num w:numId="9" w16cid:durableId="1132870086">
    <w:abstractNumId w:val="4"/>
  </w:num>
  <w:num w:numId="10" w16cid:durableId="21363666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4897936">
    <w:abstractNumId w:val="7"/>
  </w:num>
  <w:num w:numId="12" w16cid:durableId="1344164173">
    <w:abstractNumId w:val="2"/>
  </w:num>
  <w:num w:numId="13" w16cid:durableId="390420532">
    <w:abstractNumId w:val="5"/>
  </w:num>
  <w:num w:numId="14" w16cid:durableId="148978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54"/>
    <w:rsid w:val="00002D75"/>
    <w:rsid w:val="000163EF"/>
    <w:rsid w:val="00023519"/>
    <w:rsid w:val="00031FBD"/>
    <w:rsid w:val="0003425E"/>
    <w:rsid w:val="00042DC3"/>
    <w:rsid w:val="000520F4"/>
    <w:rsid w:val="00053C3A"/>
    <w:rsid w:val="000A1468"/>
    <w:rsid w:val="000B6E83"/>
    <w:rsid w:val="000C5A48"/>
    <w:rsid w:val="000C5D81"/>
    <w:rsid w:val="000E03B6"/>
    <w:rsid w:val="000F300C"/>
    <w:rsid w:val="000F57D0"/>
    <w:rsid w:val="00125CFC"/>
    <w:rsid w:val="00126E83"/>
    <w:rsid w:val="0014312C"/>
    <w:rsid w:val="001503F4"/>
    <w:rsid w:val="001707F5"/>
    <w:rsid w:val="001857D2"/>
    <w:rsid w:val="001859F6"/>
    <w:rsid w:val="00186412"/>
    <w:rsid w:val="001B0ABE"/>
    <w:rsid w:val="001B54D0"/>
    <w:rsid w:val="001C0846"/>
    <w:rsid w:val="001C7993"/>
    <w:rsid w:val="001D6B94"/>
    <w:rsid w:val="001E45D8"/>
    <w:rsid w:val="001E7479"/>
    <w:rsid w:val="00206A2F"/>
    <w:rsid w:val="002356CB"/>
    <w:rsid w:val="00240E47"/>
    <w:rsid w:val="0029002A"/>
    <w:rsid w:val="002D4F36"/>
    <w:rsid w:val="0030063A"/>
    <w:rsid w:val="00305796"/>
    <w:rsid w:val="00320FBC"/>
    <w:rsid w:val="003312A1"/>
    <w:rsid w:val="003458A8"/>
    <w:rsid w:val="003657A7"/>
    <w:rsid w:val="0037087B"/>
    <w:rsid w:val="003A3CDE"/>
    <w:rsid w:val="003C56DB"/>
    <w:rsid w:val="003C67D1"/>
    <w:rsid w:val="003F1C1E"/>
    <w:rsid w:val="003F4FF1"/>
    <w:rsid w:val="004011BD"/>
    <w:rsid w:val="00403E70"/>
    <w:rsid w:val="00411954"/>
    <w:rsid w:val="004156CE"/>
    <w:rsid w:val="0044383F"/>
    <w:rsid w:val="00455256"/>
    <w:rsid w:val="00477087"/>
    <w:rsid w:val="00497596"/>
    <w:rsid w:val="00514283"/>
    <w:rsid w:val="0055324B"/>
    <w:rsid w:val="00574AED"/>
    <w:rsid w:val="00583210"/>
    <w:rsid w:val="00584E00"/>
    <w:rsid w:val="00590CCC"/>
    <w:rsid w:val="005A3AE6"/>
    <w:rsid w:val="005A6478"/>
    <w:rsid w:val="005D6F89"/>
    <w:rsid w:val="005E7E91"/>
    <w:rsid w:val="005F70E5"/>
    <w:rsid w:val="00603C90"/>
    <w:rsid w:val="00621481"/>
    <w:rsid w:val="00653ED3"/>
    <w:rsid w:val="00654252"/>
    <w:rsid w:val="00655D37"/>
    <w:rsid w:val="006673C6"/>
    <w:rsid w:val="00686A09"/>
    <w:rsid w:val="006C53D1"/>
    <w:rsid w:val="006C53E9"/>
    <w:rsid w:val="006D4542"/>
    <w:rsid w:val="006E0B29"/>
    <w:rsid w:val="0070280B"/>
    <w:rsid w:val="00702A1D"/>
    <w:rsid w:val="00706466"/>
    <w:rsid w:val="00720EE3"/>
    <w:rsid w:val="007251A7"/>
    <w:rsid w:val="007267B5"/>
    <w:rsid w:val="007370FC"/>
    <w:rsid w:val="00786187"/>
    <w:rsid w:val="00790FE1"/>
    <w:rsid w:val="007A2736"/>
    <w:rsid w:val="007A7117"/>
    <w:rsid w:val="007D1B7D"/>
    <w:rsid w:val="007D1FD8"/>
    <w:rsid w:val="007F1367"/>
    <w:rsid w:val="00800DB8"/>
    <w:rsid w:val="00810E84"/>
    <w:rsid w:val="00826B34"/>
    <w:rsid w:val="00836264"/>
    <w:rsid w:val="00854B18"/>
    <w:rsid w:val="008750C4"/>
    <w:rsid w:val="00883316"/>
    <w:rsid w:val="0088624D"/>
    <w:rsid w:val="00892F93"/>
    <w:rsid w:val="00896764"/>
    <w:rsid w:val="008A6AA5"/>
    <w:rsid w:val="008B3AD6"/>
    <w:rsid w:val="008E75EF"/>
    <w:rsid w:val="008F29DF"/>
    <w:rsid w:val="0091536E"/>
    <w:rsid w:val="00933A1C"/>
    <w:rsid w:val="009B15B0"/>
    <w:rsid w:val="009D004B"/>
    <w:rsid w:val="00A17557"/>
    <w:rsid w:val="00A66DF6"/>
    <w:rsid w:val="00A707D5"/>
    <w:rsid w:val="00A827A9"/>
    <w:rsid w:val="00A951CF"/>
    <w:rsid w:val="00AB1D3A"/>
    <w:rsid w:val="00AD3709"/>
    <w:rsid w:val="00AD6121"/>
    <w:rsid w:val="00AE3283"/>
    <w:rsid w:val="00AF2EBA"/>
    <w:rsid w:val="00AF49E2"/>
    <w:rsid w:val="00B1479B"/>
    <w:rsid w:val="00B15C01"/>
    <w:rsid w:val="00B479D1"/>
    <w:rsid w:val="00B61B64"/>
    <w:rsid w:val="00B7734E"/>
    <w:rsid w:val="00B905FA"/>
    <w:rsid w:val="00B9236B"/>
    <w:rsid w:val="00BA60A6"/>
    <w:rsid w:val="00BB17A2"/>
    <w:rsid w:val="00BE2795"/>
    <w:rsid w:val="00C20CA1"/>
    <w:rsid w:val="00C32AB3"/>
    <w:rsid w:val="00C416B3"/>
    <w:rsid w:val="00C42E13"/>
    <w:rsid w:val="00C71532"/>
    <w:rsid w:val="00C86E3F"/>
    <w:rsid w:val="00C918AE"/>
    <w:rsid w:val="00CA0F4C"/>
    <w:rsid w:val="00CA10C6"/>
    <w:rsid w:val="00CC0607"/>
    <w:rsid w:val="00CC788F"/>
    <w:rsid w:val="00CF4922"/>
    <w:rsid w:val="00D15588"/>
    <w:rsid w:val="00D21183"/>
    <w:rsid w:val="00D27583"/>
    <w:rsid w:val="00D31357"/>
    <w:rsid w:val="00D93EA1"/>
    <w:rsid w:val="00DB6690"/>
    <w:rsid w:val="00DC07D0"/>
    <w:rsid w:val="00DF7A58"/>
    <w:rsid w:val="00E4193C"/>
    <w:rsid w:val="00E8209A"/>
    <w:rsid w:val="00EA1F03"/>
    <w:rsid w:val="00EA59C5"/>
    <w:rsid w:val="00EB1AC5"/>
    <w:rsid w:val="00F21D9D"/>
    <w:rsid w:val="00F356B5"/>
    <w:rsid w:val="00F6783A"/>
    <w:rsid w:val="00F74D86"/>
    <w:rsid w:val="00F81036"/>
    <w:rsid w:val="00F81A60"/>
    <w:rsid w:val="00FB2A18"/>
    <w:rsid w:val="00FC435B"/>
    <w:rsid w:val="00FD4CA5"/>
    <w:rsid w:val="00FE7411"/>
    <w:rsid w:val="00FF10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0446"/>
  <w15:docId w15:val="{5300116B-1946-4B46-9906-4FAC87DA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11954"/>
    <w:pPr>
      <w:spacing w:after="0"/>
      <w:jc w:val="left"/>
    </w:pPr>
    <w:rPr>
      <w:rFonts w:eastAsia="Calibri"/>
    </w:rPr>
  </w:style>
  <w:style w:type="paragraph" w:styleId="Virsraksts1">
    <w:name w:val="heading 1"/>
    <w:basedOn w:val="Parasts"/>
    <w:next w:val="Parasts"/>
    <w:link w:val="Virsraksts1Rakstz"/>
    <w:uiPriority w:val="9"/>
    <w:qFormat/>
    <w:rsid w:val="004119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11954"/>
    <w:rPr>
      <w:rFonts w:asciiTheme="majorHAnsi" w:eastAsiaTheme="majorEastAsia" w:hAnsiTheme="majorHAnsi" w:cstheme="majorBidi"/>
      <w:color w:val="2E74B5" w:themeColor="accent1" w:themeShade="BF"/>
      <w:sz w:val="32"/>
      <w:szCs w:val="32"/>
    </w:rPr>
  </w:style>
  <w:style w:type="paragraph" w:styleId="Pamatteksts">
    <w:name w:val="Body Text"/>
    <w:basedOn w:val="Parasts"/>
    <w:link w:val="PamattekstsRakstz"/>
    <w:rsid w:val="00411954"/>
    <w:pPr>
      <w:jc w:val="both"/>
    </w:pPr>
    <w:rPr>
      <w:rFonts w:ascii="Arial" w:eastAsia="Times New Roman" w:hAnsi="Arial"/>
      <w:sz w:val="20"/>
      <w:szCs w:val="20"/>
    </w:rPr>
  </w:style>
  <w:style w:type="character" w:customStyle="1" w:styleId="PamattekstsRakstz">
    <w:name w:val="Pamatteksts Rakstz."/>
    <w:basedOn w:val="Noklusjumarindkopasfonts"/>
    <w:link w:val="Pamatteksts"/>
    <w:rsid w:val="00411954"/>
    <w:rPr>
      <w:rFonts w:ascii="Arial" w:eastAsia="Times New Roman" w:hAnsi="Arial"/>
      <w:sz w:val="20"/>
      <w:szCs w:val="20"/>
    </w:rPr>
  </w:style>
  <w:style w:type="paragraph" w:styleId="Sarakstarindkopa">
    <w:name w:val="List Paragraph"/>
    <w:aliases w:val="2,Satura rādītājs,Strip"/>
    <w:basedOn w:val="Parasts"/>
    <w:link w:val="SarakstarindkopaRakstz"/>
    <w:uiPriority w:val="34"/>
    <w:qFormat/>
    <w:rsid w:val="00053C3A"/>
    <w:pPr>
      <w:ind w:left="720"/>
      <w:contextualSpacing/>
      <w:jc w:val="both"/>
    </w:pPr>
  </w:style>
  <w:style w:type="character" w:styleId="Hipersaite">
    <w:name w:val="Hyperlink"/>
    <w:uiPriority w:val="99"/>
    <w:semiHidden/>
    <w:unhideWhenUsed/>
    <w:rsid w:val="00E4193C"/>
    <w:rPr>
      <w:color w:val="0000FF"/>
      <w:u w:val="single"/>
    </w:rPr>
  </w:style>
  <w:style w:type="character" w:styleId="Izteiksmgs">
    <w:name w:val="Strong"/>
    <w:uiPriority w:val="22"/>
    <w:qFormat/>
    <w:rsid w:val="00E4193C"/>
    <w:rPr>
      <w:b/>
      <w:bCs/>
    </w:rPr>
  </w:style>
  <w:style w:type="character" w:customStyle="1" w:styleId="BezatstarpmRakstz">
    <w:name w:val="Bez atstarpēm Rakstz."/>
    <w:link w:val="Bezatstarpm"/>
    <w:uiPriority w:val="1"/>
    <w:locked/>
    <w:rsid w:val="0044383F"/>
    <w:rPr>
      <w:iCs/>
      <w:sz w:val="21"/>
      <w:szCs w:val="21"/>
    </w:rPr>
  </w:style>
  <w:style w:type="paragraph" w:styleId="Bezatstarpm">
    <w:name w:val="No Spacing"/>
    <w:basedOn w:val="Parasts"/>
    <w:link w:val="BezatstarpmRakstz"/>
    <w:uiPriority w:val="1"/>
    <w:qFormat/>
    <w:rsid w:val="0044383F"/>
    <w:rPr>
      <w:rFonts w:eastAsiaTheme="minorHAnsi"/>
      <w:iCs/>
      <w:sz w:val="21"/>
      <w:szCs w:val="21"/>
    </w:rPr>
  </w:style>
  <w:style w:type="character" w:customStyle="1" w:styleId="SarakstarindkopaRakstz">
    <w:name w:val="Saraksta rindkopa Rakstz."/>
    <w:aliases w:val="2 Rakstz.,Satura rādītājs Rakstz.,Strip Rakstz."/>
    <w:link w:val="Sarakstarindkopa"/>
    <w:uiPriority w:val="34"/>
    <w:locked/>
    <w:rsid w:val="00477087"/>
    <w:rPr>
      <w:rFonts w:eastAsia="Calibri"/>
    </w:rPr>
  </w:style>
  <w:style w:type="paragraph" w:styleId="Prskatjums">
    <w:name w:val="Revision"/>
    <w:hidden/>
    <w:uiPriority w:val="99"/>
    <w:semiHidden/>
    <w:rsid w:val="005A3AE6"/>
    <w:pPr>
      <w:spacing w:after="0"/>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3907">
      <w:bodyDiv w:val="1"/>
      <w:marLeft w:val="0"/>
      <w:marRight w:val="0"/>
      <w:marTop w:val="0"/>
      <w:marBottom w:val="0"/>
      <w:divBdr>
        <w:top w:val="none" w:sz="0" w:space="0" w:color="auto"/>
        <w:left w:val="none" w:sz="0" w:space="0" w:color="auto"/>
        <w:bottom w:val="none" w:sz="0" w:space="0" w:color="auto"/>
        <w:right w:val="none" w:sz="0" w:space="0" w:color="auto"/>
      </w:divBdr>
      <w:divsChild>
        <w:div w:id="1299335232">
          <w:marLeft w:val="0"/>
          <w:marRight w:val="0"/>
          <w:marTop w:val="480"/>
          <w:marBottom w:val="240"/>
          <w:divBdr>
            <w:top w:val="none" w:sz="0" w:space="0" w:color="auto"/>
            <w:left w:val="none" w:sz="0" w:space="0" w:color="auto"/>
            <w:bottom w:val="none" w:sz="0" w:space="0" w:color="auto"/>
            <w:right w:val="none" w:sz="0" w:space="0" w:color="auto"/>
          </w:divBdr>
        </w:div>
        <w:div w:id="1710496710">
          <w:marLeft w:val="0"/>
          <w:marRight w:val="0"/>
          <w:marTop w:val="0"/>
          <w:marBottom w:val="567"/>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B6A0F-6DFE-420E-8E97-6CA7E731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1596</Words>
  <Characters>910</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Galūza</dc:creator>
  <cp:keywords/>
  <dc:description/>
  <cp:lastModifiedBy>Everita Kāpa</cp:lastModifiedBy>
  <cp:revision>39</cp:revision>
  <dcterms:created xsi:type="dcterms:W3CDTF">2025-11-10T11:10:00Z</dcterms:created>
  <dcterms:modified xsi:type="dcterms:W3CDTF">2025-11-10T15:23:00Z</dcterms:modified>
</cp:coreProperties>
</file>