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1EC8D" w14:textId="77777777" w:rsidR="004D516C" w:rsidRDefault="003F3C09" w:rsidP="00564CA6">
      <w:r>
        <w:rPr>
          <w:noProof/>
        </w:rPr>
        <w:drawing>
          <wp:inline distT="0" distB="0" distL="0" distR="0" wp14:anchorId="61605339" wp14:editId="47659F67">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6AC96C4" w14:textId="77777777" w:rsidR="005C7FA1" w:rsidRDefault="005C7FA1" w:rsidP="00564CA6"/>
    <w:p w14:paraId="5620CA39" w14:textId="77777777" w:rsidR="00564CA6" w:rsidRPr="003F3C09" w:rsidRDefault="003F3C09" w:rsidP="00564CA6">
      <w:pPr>
        <w:jc w:val="right"/>
        <w:rPr>
          <w:rFonts w:ascii="Times New Roman" w:hAnsi="Times New Roman" w:cs="Times New Roman"/>
          <w:noProof/>
        </w:rPr>
      </w:pPr>
      <w:r w:rsidRPr="003F3C09">
        <w:rPr>
          <w:rFonts w:ascii="Times New Roman" w:hAnsi="Times New Roman" w:cs="Times New Roman"/>
          <w:noProof/>
        </w:rPr>
        <w:t xml:space="preserve">PROJEKTS uz </w:t>
      </w:r>
      <w:r>
        <w:rPr>
          <w:rFonts w:ascii="Times New Roman" w:hAnsi="Times New Roman" w:cs="Times New Roman"/>
          <w:noProof/>
        </w:rPr>
        <w:t>28.10.2025</w:t>
      </w:r>
      <w:r w:rsidRPr="003F3C09">
        <w:rPr>
          <w:rFonts w:ascii="Times New Roman" w:hAnsi="Times New Roman" w:cs="Times New Roman"/>
          <w:noProof/>
        </w:rPr>
        <w:t>.</w:t>
      </w:r>
    </w:p>
    <w:p w14:paraId="42FAD1A3" w14:textId="77777777" w:rsidR="00564CA6" w:rsidRPr="003F3C09" w:rsidRDefault="00564CA6" w:rsidP="00564CA6">
      <w:pPr>
        <w:jc w:val="right"/>
        <w:rPr>
          <w:rFonts w:ascii="Times New Roman" w:hAnsi="Times New Roman" w:cs="Times New Roman"/>
          <w:noProof/>
        </w:rPr>
      </w:pPr>
    </w:p>
    <w:p w14:paraId="2B492764" w14:textId="77777777" w:rsidR="00564CA6" w:rsidRDefault="003F3C09" w:rsidP="00564CA6">
      <w:pPr>
        <w:jc w:val="right"/>
        <w:rPr>
          <w:rFonts w:ascii="Times New Roman" w:hAnsi="Times New Roman" w:cs="Times New Roman"/>
          <w:noProof/>
        </w:rPr>
      </w:pPr>
      <w:r w:rsidRPr="003F3C09">
        <w:rPr>
          <w:rFonts w:ascii="Times New Roman" w:hAnsi="Times New Roman" w:cs="Times New Roman"/>
          <w:noProof/>
        </w:rPr>
        <w:t xml:space="preserve">vēlamais datums izskatīšanai: </w:t>
      </w:r>
      <w:r>
        <w:rPr>
          <w:rFonts w:ascii="Times New Roman" w:hAnsi="Times New Roman" w:cs="Times New Roman"/>
          <w:noProof/>
        </w:rPr>
        <w:t>IKSS</w:t>
      </w:r>
      <w:r w:rsidRPr="003F3C09">
        <w:rPr>
          <w:rFonts w:ascii="Times New Roman" w:hAnsi="Times New Roman" w:cs="Times New Roman"/>
          <w:noProof/>
        </w:rPr>
        <w:t xml:space="preserve"> </w:t>
      </w:r>
      <w:r>
        <w:rPr>
          <w:rFonts w:ascii="Times New Roman" w:hAnsi="Times New Roman" w:cs="Times New Roman"/>
          <w:noProof/>
        </w:rPr>
        <w:t>05.11.2025</w:t>
      </w:r>
      <w:r w:rsidRPr="003F3C09">
        <w:rPr>
          <w:rFonts w:ascii="Times New Roman" w:hAnsi="Times New Roman" w:cs="Times New Roman"/>
          <w:noProof/>
        </w:rPr>
        <w:t>.</w:t>
      </w:r>
    </w:p>
    <w:p w14:paraId="3079049D" w14:textId="77777777" w:rsidR="00D87F11" w:rsidRPr="003F3C09" w:rsidRDefault="00D87F11" w:rsidP="00564CA6">
      <w:pPr>
        <w:jc w:val="right"/>
        <w:rPr>
          <w:rFonts w:ascii="Times New Roman" w:hAnsi="Times New Roman" w:cs="Times New Roman"/>
          <w:noProof/>
        </w:rPr>
      </w:pPr>
      <w:r>
        <w:rPr>
          <w:rFonts w:ascii="Times New Roman" w:hAnsi="Times New Roman" w:cs="Times New Roman"/>
          <w:noProof/>
        </w:rPr>
        <w:t>FK 19.11.2025.</w:t>
      </w:r>
    </w:p>
    <w:p w14:paraId="2DB2DA58" w14:textId="77777777" w:rsidR="00564CA6" w:rsidRPr="003F3C09" w:rsidRDefault="003F3C09" w:rsidP="00564CA6">
      <w:pPr>
        <w:jc w:val="right"/>
        <w:rPr>
          <w:rFonts w:ascii="Times New Roman" w:hAnsi="Times New Roman" w:cs="Times New Roman"/>
          <w:noProof/>
        </w:rPr>
      </w:pPr>
      <w:r w:rsidRPr="003F3C09">
        <w:rPr>
          <w:rFonts w:ascii="Times New Roman" w:hAnsi="Times New Roman" w:cs="Times New Roman"/>
          <w:noProof/>
        </w:rPr>
        <w:t xml:space="preserve">domē: </w:t>
      </w:r>
      <w:r>
        <w:rPr>
          <w:rFonts w:ascii="Times New Roman" w:hAnsi="Times New Roman" w:cs="Times New Roman"/>
          <w:noProof/>
        </w:rPr>
        <w:t>27.11.2025</w:t>
      </w:r>
      <w:r w:rsidRPr="003F3C09">
        <w:rPr>
          <w:rFonts w:ascii="Times New Roman" w:hAnsi="Times New Roman" w:cs="Times New Roman"/>
          <w:noProof/>
        </w:rPr>
        <w:t>.</w:t>
      </w:r>
    </w:p>
    <w:p w14:paraId="416F3D9B" w14:textId="77777777" w:rsidR="003F3C09" w:rsidRPr="003F3C09" w:rsidRDefault="003F3C09" w:rsidP="003F3C09">
      <w:pPr>
        <w:jc w:val="right"/>
        <w:outlineLvl w:val="0"/>
        <w:rPr>
          <w:rFonts w:ascii="Times New Roman" w:hAnsi="Times New Roman" w:cs="Times New Roman"/>
        </w:rPr>
      </w:pPr>
      <w:r w:rsidRPr="003F3C09">
        <w:rPr>
          <w:rFonts w:ascii="Times New Roman" w:hAnsi="Times New Roman" w:cs="Times New Roman"/>
        </w:rPr>
        <w:t>Sagatavotājs un ziņotājs: Ainārs Liniņš</w:t>
      </w:r>
    </w:p>
    <w:p w14:paraId="639B42C4" w14:textId="77777777" w:rsidR="00564CA6" w:rsidRPr="00564CA6" w:rsidRDefault="00564CA6" w:rsidP="00564CA6">
      <w:pPr>
        <w:jc w:val="right"/>
        <w:rPr>
          <w:rFonts w:ascii="Times New Roman" w:hAnsi="Times New Roman" w:cs="Times New Roman"/>
          <w:noProof/>
        </w:rPr>
      </w:pPr>
    </w:p>
    <w:p w14:paraId="565D42C7" w14:textId="77777777" w:rsidR="00564CA6" w:rsidRPr="00564CA6" w:rsidRDefault="003F3C09"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2D7A382" w14:textId="77777777" w:rsidR="00564CA6" w:rsidRPr="00564CA6" w:rsidRDefault="003F3C09"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35A89C8D" w14:textId="77777777" w:rsidR="00564CA6" w:rsidRPr="00564CA6" w:rsidRDefault="003F3C09"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208A9D66" w14:textId="77777777" w:rsidR="00564CA6" w:rsidRPr="00564CA6" w:rsidRDefault="003F3C09" w:rsidP="00564CA6">
      <w:pPr>
        <w:rPr>
          <w:rFonts w:ascii="Times New Roman" w:hAnsi="Times New Roman" w:cs="Times New Roman"/>
        </w:rPr>
      </w:pPr>
      <w:r w:rsidRPr="003F3C09">
        <w:rPr>
          <w:rFonts w:ascii="Times New Roman" w:hAnsi="Times New Roman" w:cs="Times New Roman"/>
        </w:rPr>
        <w:t xml:space="preserve">2025. gada </w:t>
      </w:r>
      <w:r>
        <w:rPr>
          <w:rFonts w:ascii="Times New Roman" w:hAnsi="Times New Roman" w:cs="Times New Roman"/>
        </w:rPr>
        <w:t>27. novembrī</w:t>
      </w:r>
      <w:r w:rsidRPr="003F3C09">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00C5132C" w14:textId="77777777" w:rsidR="00564CA6" w:rsidRPr="00564CA6" w:rsidRDefault="00564CA6" w:rsidP="00564CA6">
      <w:pPr>
        <w:rPr>
          <w:rFonts w:ascii="Times New Roman" w:hAnsi="Times New Roman" w:cs="Times New Roman"/>
          <w:b/>
        </w:rPr>
      </w:pPr>
    </w:p>
    <w:p w14:paraId="237D2C8B" w14:textId="77777777" w:rsidR="00CA43CA" w:rsidRDefault="003F3C09" w:rsidP="00CA43CA">
      <w:pPr>
        <w:ind w:left="142"/>
        <w:jc w:val="center"/>
        <w:rPr>
          <w:rFonts w:ascii="Times New Roman" w:hAnsi="Times New Roman" w:cs="Times New Roman"/>
          <w:b/>
          <w:color w:val="000000"/>
        </w:rPr>
      </w:pPr>
      <w:bookmarkStart w:id="0" w:name="_Hlk9519977"/>
      <w:r w:rsidRPr="003F3C09">
        <w:rPr>
          <w:rFonts w:ascii="Times New Roman" w:hAnsi="Times New Roman" w:cs="Times New Roman"/>
          <w:b/>
          <w:color w:val="000000"/>
        </w:rPr>
        <w:t xml:space="preserve">Par </w:t>
      </w:r>
      <w:bookmarkEnd w:id="0"/>
      <w:r w:rsidRPr="003F3C09">
        <w:rPr>
          <w:rFonts w:ascii="Times New Roman" w:hAnsi="Times New Roman" w:cs="Times New Roman"/>
          <w:b/>
          <w:color w:val="000000"/>
        </w:rPr>
        <w:t>grozījumiem Ādažu novada pašvaldības sporta attīstības stratēģijā</w:t>
      </w:r>
    </w:p>
    <w:p w14:paraId="142294C3" w14:textId="77777777" w:rsidR="003F3C09" w:rsidRPr="003F3C09" w:rsidRDefault="003F3C09" w:rsidP="00CA43CA">
      <w:pPr>
        <w:ind w:left="142"/>
        <w:jc w:val="center"/>
        <w:rPr>
          <w:rFonts w:ascii="Times New Roman" w:hAnsi="Times New Roman" w:cs="Times New Roman"/>
          <w:b/>
          <w:color w:val="000000"/>
        </w:rPr>
      </w:pPr>
      <w:r w:rsidRPr="003F3C09">
        <w:rPr>
          <w:rFonts w:ascii="Times New Roman" w:hAnsi="Times New Roman" w:cs="Times New Roman"/>
          <w:b/>
          <w:color w:val="000000"/>
        </w:rPr>
        <w:t xml:space="preserve"> 202</w:t>
      </w:r>
      <w:r w:rsidR="00074C3B">
        <w:rPr>
          <w:rFonts w:ascii="Times New Roman" w:hAnsi="Times New Roman" w:cs="Times New Roman"/>
          <w:b/>
          <w:color w:val="000000"/>
        </w:rPr>
        <w:t>3</w:t>
      </w:r>
      <w:r w:rsidRPr="003F3C09">
        <w:rPr>
          <w:rFonts w:ascii="Times New Roman" w:hAnsi="Times New Roman" w:cs="Times New Roman"/>
          <w:b/>
          <w:color w:val="000000"/>
        </w:rPr>
        <w:t>.</w:t>
      </w:r>
      <w:r w:rsidR="00CA43CA">
        <w:rPr>
          <w:rFonts w:ascii="Times New Roman" w:hAnsi="Times New Roman" w:cs="Times New Roman"/>
          <w:b/>
          <w:color w:val="000000"/>
        </w:rPr>
        <w:t xml:space="preserve"> </w:t>
      </w:r>
      <w:r w:rsidRPr="003F3C09">
        <w:rPr>
          <w:rFonts w:ascii="Times New Roman" w:hAnsi="Times New Roman" w:cs="Times New Roman"/>
          <w:b/>
          <w:color w:val="000000"/>
        </w:rPr>
        <w:t>-</w:t>
      </w:r>
      <w:r w:rsidR="00CA43CA">
        <w:rPr>
          <w:rFonts w:ascii="Times New Roman" w:hAnsi="Times New Roman" w:cs="Times New Roman"/>
          <w:b/>
          <w:color w:val="000000"/>
        </w:rPr>
        <w:t xml:space="preserve"> </w:t>
      </w:r>
      <w:r w:rsidRPr="003F3C09">
        <w:rPr>
          <w:rFonts w:ascii="Times New Roman" w:hAnsi="Times New Roman" w:cs="Times New Roman"/>
          <w:b/>
          <w:color w:val="000000"/>
        </w:rPr>
        <w:t>2027. gadam</w:t>
      </w:r>
    </w:p>
    <w:p w14:paraId="0DB1A7AA" w14:textId="77777777" w:rsidR="003F3C09" w:rsidRPr="003F3C09" w:rsidRDefault="003F3C09" w:rsidP="003F3C09">
      <w:pPr>
        <w:jc w:val="center"/>
        <w:rPr>
          <w:rFonts w:ascii="Times New Roman" w:hAnsi="Times New Roman" w:cs="Times New Roman"/>
        </w:rPr>
      </w:pPr>
    </w:p>
    <w:p w14:paraId="7379E408" w14:textId="77777777" w:rsidR="003F3C09" w:rsidRPr="003F3C09" w:rsidRDefault="003F3C09" w:rsidP="003F3C09">
      <w:pPr>
        <w:jc w:val="both"/>
        <w:rPr>
          <w:rFonts w:ascii="Times New Roman" w:hAnsi="Times New Roman" w:cs="Times New Roman"/>
        </w:rPr>
      </w:pPr>
      <w:r w:rsidRPr="003F3C09">
        <w:rPr>
          <w:rFonts w:ascii="Times New Roman" w:hAnsi="Times New Roman" w:cs="Times New Roman"/>
        </w:rPr>
        <w:t>Ādažu novada pašvaldības dome ar 24.07.2025. lēmumu Nr.290 “Par basketbola komandas atjaunošanu un dalību Latvijas Basketbola savienības Reģionālajā basketbola līgā” nolēma atbalstīt Ādažu novada basketbola komandas atjaunošanu un dalību Latvijas Basketbola savienības Reģionālajā basketbola līgā.</w:t>
      </w:r>
    </w:p>
    <w:p w14:paraId="262E031A" w14:textId="77777777" w:rsidR="003F3C09" w:rsidRPr="003F3C09" w:rsidRDefault="003F3C09" w:rsidP="003F3C09">
      <w:pPr>
        <w:spacing w:before="120"/>
        <w:jc w:val="both"/>
        <w:rPr>
          <w:rFonts w:ascii="Times New Roman" w:hAnsi="Times New Roman" w:cs="Times New Roman"/>
        </w:rPr>
      </w:pPr>
      <w:r w:rsidRPr="003F3C09">
        <w:rPr>
          <w:rFonts w:ascii="Times New Roman" w:hAnsi="Times New Roman" w:cs="Times New Roman"/>
        </w:rPr>
        <w:t>Centrālās pārvaldes Sporta nodaļai tika uzdots sagatavot grozījumus Ādažu novada pašvaldības Sporta attīstības stratēģijā 202</w:t>
      </w:r>
      <w:r w:rsidR="00913605">
        <w:rPr>
          <w:rFonts w:ascii="Times New Roman" w:hAnsi="Times New Roman" w:cs="Times New Roman"/>
        </w:rPr>
        <w:t>3</w:t>
      </w:r>
      <w:r w:rsidRPr="003F3C09">
        <w:rPr>
          <w:rFonts w:ascii="Times New Roman" w:hAnsi="Times New Roman" w:cs="Times New Roman"/>
        </w:rPr>
        <w:t>.-2027. gadam</w:t>
      </w:r>
      <w:r w:rsidR="004A1272">
        <w:rPr>
          <w:rFonts w:ascii="Times New Roman" w:hAnsi="Times New Roman" w:cs="Times New Roman"/>
        </w:rPr>
        <w:t xml:space="preserve"> (apstiprināta ar domes lēmumu 2023. gada 22.februārī)</w:t>
      </w:r>
      <w:r w:rsidRPr="003F3C09">
        <w:rPr>
          <w:rFonts w:ascii="Times New Roman" w:hAnsi="Times New Roman" w:cs="Times New Roman"/>
        </w:rPr>
        <w:t>, papildinot ar kārtību, kādā pašvaldība veido un uztur sporta komandas pieaugušajiem.</w:t>
      </w:r>
    </w:p>
    <w:p w14:paraId="4E39C5CD" w14:textId="77777777" w:rsidR="003F3C09" w:rsidRPr="003F3C09" w:rsidRDefault="003F3C09" w:rsidP="003F3C09">
      <w:pPr>
        <w:spacing w:before="120"/>
        <w:jc w:val="both"/>
        <w:rPr>
          <w:rFonts w:ascii="Times New Roman" w:hAnsi="Times New Roman" w:cs="Times New Roman"/>
        </w:rPr>
      </w:pPr>
      <w:r w:rsidRPr="003F3C09">
        <w:rPr>
          <w:rFonts w:ascii="Times New Roman" w:hAnsi="Times New Roman" w:cs="Times New Roman"/>
        </w:rPr>
        <w:t xml:space="preserve">Ādažu Bērnu un jaunatnes sporta skolas (ĀBJSS) un Sporta nodaļas ieskatā pašvaldībai ir jārada skolas audzēkņiem iespēju turpināt attīstīt prasmes un tiekties pēc panākumiem arī pēc sporta skolas absolvēšanas. Pieaugušo komandu izveidošana ir svarīgs posms sporta jomas kompetenču piramīdā, veidojot skaidru attīstības virzienu, vienlaikus radot sporta skolas izglītojamajiem iespēju spēlēt vietējās komandās, palīdzot noturēt jaunos sporta talantus Ādažu novadā. </w:t>
      </w:r>
    </w:p>
    <w:p w14:paraId="19661CA5" w14:textId="77777777" w:rsidR="003F3C09" w:rsidRPr="003F3C09" w:rsidRDefault="003F3C09" w:rsidP="003F3C09">
      <w:pPr>
        <w:spacing w:before="120"/>
        <w:jc w:val="both"/>
        <w:rPr>
          <w:rFonts w:ascii="Times New Roman" w:hAnsi="Times New Roman" w:cs="Times New Roman"/>
        </w:rPr>
      </w:pPr>
      <w:r w:rsidRPr="003F3C09">
        <w:rPr>
          <w:rFonts w:ascii="Times New Roman" w:hAnsi="Times New Roman" w:cs="Times New Roman"/>
        </w:rPr>
        <w:t>Novada sporta komandas veicina iedzīvotāju lokālpatriotismu, piederības sajūtu un lepnumu par savas komandas dalību un panākumiem valsts nozīmes turnīros. Šādi veidojas spēcīgāka sporta kultūra Ādažu novadā, motivējot jauniešus pārstāvēt savu novadu.</w:t>
      </w:r>
    </w:p>
    <w:p w14:paraId="7D65B13E" w14:textId="77777777" w:rsidR="003F3C09" w:rsidRPr="003F3C09" w:rsidRDefault="003F3C09" w:rsidP="003F3C09">
      <w:pPr>
        <w:spacing w:before="120"/>
        <w:jc w:val="both"/>
        <w:rPr>
          <w:rFonts w:ascii="Times New Roman" w:hAnsi="Times New Roman" w:cs="Times New Roman"/>
        </w:rPr>
      </w:pPr>
      <w:r w:rsidRPr="003F3C09">
        <w:rPr>
          <w:rFonts w:ascii="Times New Roman" w:hAnsi="Times New Roman" w:cs="Times New Roman"/>
        </w:rPr>
        <w:t xml:space="preserve">Ādažu novada pašvaldības Sporta attīstības stratēģija </w:t>
      </w:r>
      <w:r w:rsidR="00913605" w:rsidRPr="003F3C09">
        <w:rPr>
          <w:rFonts w:ascii="Times New Roman" w:hAnsi="Times New Roman" w:cs="Times New Roman"/>
        </w:rPr>
        <w:t>202</w:t>
      </w:r>
      <w:r w:rsidR="00913605">
        <w:rPr>
          <w:rFonts w:ascii="Times New Roman" w:hAnsi="Times New Roman" w:cs="Times New Roman"/>
        </w:rPr>
        <w:t>3</w:t>
      </w:r>
      <w:r w:rsidRPr="003F3C09">
        <w:rPr>
          <w:rFonts w:ascii="Times New Roman" w:hAnsi="Times New Roman" w:cs="Times New Roman"/>
        </w:rPr>
        <w:t>.-2027. gadam</w:t>
      </w:r>
      <w:r w:rsidR="004A1272">
        <w:rPr>
          <w:rFonts w:ascii="Times New Roman" w:hAnsi="Times New Roman" w:cs="Times New Roman"/>
        </w:rPr>
        <w:t xml:space="preserve"> </w:t>
      </w:r>
      <w:r w:rsidRPr="003F3C09">
        <w:rPr>
          <w:rFonts w:ascii="Times New Roman" w:hAnsi="Times New Roman" w:cs="Times New Roman"/>
        </w:rPr>
        <w:t>ir papildināma ar izklāstu par sporta komandu izveidošanas un uzturēšanas kārtību.</w:t>
      </w:r>
    </w:p>
    <w:p w14:paraId="414D866B" w14:textId="33B8F97F" w:rsidR="003F3C09" w:rsidRPr="003F3C09" w:rsidRDefault="003F3C09" w:rsidP="003F3C09">
      <w:pPr>
        <w:spacing w:before="120"/>
        <w:jc w:val="both"/>
        <w:rPr>
          <w:rFonts w:ascii="Times New Roman" w:hAnsi="Times New Roman" w:cs="Times New Roman"/>
          <w:bCs/>
        </w:rPr>
      </w:pPr>
      <w:r w:rsidRPr="003F3C09">
        <w:rPr>
          <w:rFonts w:ascii="Times New Roman" w:hAnsi="Times New Roman" w:cs="Times New Roman"/>
        </w:rPr>
        <w:t>Iecere atbilst Ādažu novada Attīstības programmas (2021.–2027.) vidējā termiņa prioritāte</w:t>
      </w:r>
      <w:r w:rsidR="00810105">
        <w:rPr>
          <w:rFonts w:ascii="Times New Roman" w:hAnsi="Times New Roman" w:cs="Times New Roman"/>
        </w:rPr>
        <w:t>s</w:t>
      </w:r>
      <w:r w:rsidRPr="003F3C09">
        <w:rPr>
          <w:rFonts w:ascii="Times New Roman" w:hAnsi="Times New Roman" w:cs="Times New Roman"/>
        </w:rPr>
        <w:t xml:space="preserve"> </w:t>
      </w:r>
      <w:r w:rsidR="00810105">
        <w:rPr>
          <w:rFonts w:ascii="Times New Roman" w:hAnsi="Times New Roman" w:cs="Times New Roman"/>
        </w:rPr>
        <w:t>“</w:t>
      </w:r>
      <w:r w:rsidRPr="003F3C09">
        <w:rPr>
          <w:rFonts w:ascii="Times New Roman" w:hAnsi="Times New Roman" w:cs="Times New Roman"/>
        </w:rPr>
        <w:t>VTP10: Sporta aktivitāšu pieejamība un daudzveidība</w:t>
      </w:r>
      <w:r w:rsidR="00810105">
        <w:rPr>
          <w:rFonts w:ascii="Times New Roman" w:hAnsi="Times New Roman" w:cs="Times New Roman"/>
        </w:rPr>
        <w:t>” rīcības virziena</w:t>
      </w:r>
      <w:r w:rsidRPr="003F3C09">
        <w:rPr>
          <w:rFonts w:ascii="Times New Roman" w:hAnsi="Times New Roman" w:cs="Times New Roman"/>
        </w:rPr>
        <w:t xml:space="preserve"> </w:t>
      </w:r>
      <w:r w:rsidR="00810105">
        <w:rPr>
          <w:rFonts w:ascii="Times New Roman" w:hAnsi="Times New Roman" w:cs="Times New Roman"/>
        </w:rPr>
        <w:t>“</w:t>
      </w:r>
      <w:r w:rsidRPr="003F3C09">
        <w:rPr>
          <w:rFonts w:ascii="Times New Roman" w:hAnsi="Times New Roman" w:cs="Times New Roman"/>
          <w:bCs/>
        </w:rPr>
        <w:t>RV10.2: Sporta pēctecības attīstīšana</w:t>
      </w:r>
      <w:r w:rsidR="00810105">
        <w:rPr>
          <w:rFonts w:ascii="Times New Roman" w:hAnsi="Times New Roman" w:cs="Times New Roman"/>
          <w:bCs/>
        </w:rPr>
        <w:t>”</w:t>
      </w:r>
      <w:r w:rsidR="00810105">
        <w:rPr>
          <w:rFonts w:ascii="Times New Roman" w:hAnsi="Times New Roman" w:cs="Times New Roman"/>
        </w:rPr>
        <w:t xml:space="preserve"> uzdevuma</w:t>
      </w:r>
      <w:r w:rsidRPr="003F3C09">
        <w:rPr>
          <w:rFonts w:ascii="Times New Roman" w:hAnsi="Times New Roman" w:cs="Times New Roman"/>
        </w:rPr>
        <w:t xml:space="preserve"> </w:t>
      </w:r>
      <w:r w:rsidR="00810105">
        <w:rPr>
          <w:rFonts w:ascii="Times New Roman" w:hAnsi="Times New Roman" w:cs="Times New Roman"/>
        </w:rPr>
        <w:t>“</w:t>
      </w:r>
      <w:r w:rsidRPr="003F3C09">
        <w:rPr>
          <w:rFonts w:ascii="Times New Roman" w:hAnsi="Times New Roman" w:cs="Times New Roman"/>
          <w:bCs/>
        </w:rPr>
        <w:t>U10.2.1: Izveidot Sporta piramīdu – pieaugušo sporta komandu izveidošana (basketbols, florbols, volejbols, futbols)</w:t>
      </w:r>
      <w:r w:rsidR="00810105">
        <w:rPr>
          <w:rFonts w:ascii="Times New Roman" w:hAnsi="Times New Roman" w:cs="Times New Roman"/>
          <w:bCs/>
        </w:rPr>
        <w:t>”</w:t>
      </w:r>
      <w:r w:rsidRPr="003F3C09">
        <w:rPr>
          <w:rFonts w:ascii="Times New Roman" w:hAnsi="Times New Roman" w:cs="Times New Roman"/>
        </w:rPr>
        <w:t xml:space="preserve"> pasākum</w:t>
      </w:r>
      <w:r w:rsidR="00810105">
        <w:rPr>
          <w:rFonts w:ascii="Times New Roman" w:hAnsi="Times New Roman" w:cs="Times New Roman"/>
        </w:rPr>
        <w:t>am</w:t>
      </w:r>
      <w:r w:rsidRPr="003F3C09">
        <w:rPr>
          <w:rFonts w:ascii="Times New Roman" w:hAnsi="Times New Roman" w:cs="Times New Roman"/>
        </w:rPr>
        <w:t xml:space="preserve"> </w:t>
      </w:r>
      <w:r w:rsidR="00810105">
        <w:rPr>
          <w:rFonts w:ascii="Times New Roman" w:hAnsi="Times New Roman" w:cs="Times New Roman"/>
        </w:rPr>
        <w:t>“</w:t>
      </w:r>
      <w:r w:rsidRPr="003F3C09">
        <w:rPr>
          <w:rFonts w:ascii="Times New Roman" w:hAnsi="Times New Roman" w:cs="Times New Roman"/>
          <w:bCs/>
        </w:rPr>
        <w:t>Ā10.2.1.1. Sporta piramīdas – pieaugušo sporta komandu izveidošana (basketbols, florbols, volejbols, futbols)</w:t>
      </w:r>
      <w:r w:rsidR="00810105">
        <w:rPr>
          <w:rFonts w:ascii="Times New Roman" w:hAnsi="Times New Roman" w:cs="Times New Roman"/>
          <w:bCs/>
        </w:rPr>
        <w:t>”</w:t>
      </w:r>
      <w:r w:rsidRPr="003F3C09">
        <w:rPr>
          <w:rFonts w:ascii="Times New Roman" w:hAnsi="Times New Roman" w:cs="Times New Roman"/>
          <w:bCs/>
        </w:rPr>
        <w:t>.</w:t>
      </w:r>
    </w:p>
    <w:p w14:paraId="562A8A1E" w14:textId="77777777" w:rsidR="003F3C09" w:rsidRPr="003F3C09" w:rsidRDefault="003F3C09" w:rsidP="003F3C09">
      <w:pPr>
        <w:shd w:val="clear" w:color="auto" w:fill="FFFFFF"/>
        <w:tabs>
          <w:tab w:val="left" w:pos="6225"/>
        </w:tabs>
        <w:autoSpaceDE w:val="0"/>
        <w:autoSpaceDN w:val="0"/>
        <w:adjustRightInd w:val="0"/>
        <w:spacing w:before="120"/>
        <w:jc w:val="both"/>
        <w:rPr>
          <w:rFonts w:ascii="Times New Roman" w:eastAsia="Times New Roman" w:hAnsi="Times New Roman" w:cs="Times New Roman"/>
          <w:i/>
          <w:lang w:bidi="en-US"/>
        </w:rPr>
      </w:pPr>
      <w:r w:rsidRPr="003F3C09">
        <w:rPr>
          <w:rFonts w:ascii="Times New Roman" w:hAnsi="Times New Roman" w:cs="Times New Roman"/>
        </w:rPr>
        <w:t xml:space="preserve">Pamatojoties uz Pašvaldību likuma </w:t>
      </w:r>
      <w:r w:rsidRPr="003F3C09">
        <w:rPr>
          <w:rFonts w:ascii="Times New Roman" w:eastAsia="Times New Roman" w:hAnsi="Times New Roman" w:cs="Times New Roman"/>
          <w:lang w:bidi="en-US"/>
        </w:rPr>
        <w:t xml:space="preserve">4. panta pirmās daļas 7. punktu un 10. panta pirmās daļas 10.punktu, </w:t>
      </w:r>
      <w:r w:rsidRPr="003F3C09">
        <w:rPr>
          <w:rFonts w:ascii="Times New Roman" w:eastAsia="Times New Roman" w:hAnsi="Times New Roman" w:cs="Times New Roman"/>
          <w:iCs/>
          <w:lang w:bidi="en-US"/>
        </w:rPr>
        <w:t>kā arī domes</w:t>
      </w:r>
      <w:r w:rsidRPr="003F3C09">
        <w:rPr>
          <w:rFonts w:ascii="Times New Roman" w:eastAsia="Times New Roman" w:hAnsi="Times New Roman" w:cs="Times New Roman"/>
          <w:i/>
          <w:lang w:bidi="en-US"/>
        </w:rPr>
        <w:t xml:space="preserve"> </w:t>
      </w:r>
      <w:r w:rsidRPr="003F3C09">
        <w:rPr>
          <w:rFonts w:ascii="Times New Roman" w:hAnsi="Times New Roman" w:cs="Times New Roman"/>
        </w:rPr>
        <w:t xml:space="preserve">Izglītības, kultūras, sporta un sociālās komitejas 05.11.2025. atzinumu, Ādažu novada pašvaldības dome </w:t>
      </w:r>
    </w:p>
    <w:p w14:paraId="3901732C" w14:textId="77777777" w:rsidR="003F3C09" w:rsidRPr="003F3C09" w:rsidRDefault="003F3C09" w:rsidP="003F3C09">
      <w:pPr>
        <w:spacing w:before="120" w:after="120"/>
        <w:jc w:val="center"/>
        <w:rPr>
          <w:rFonts w:ascii="Times New Roman" w:hAnsi="Times New Roman" w:cs="Times New Roman"/>
          <w:bCs/>
        </w:rPr>
      </w:pPr>
      <w:r w:rsidRPr="003F3C09">
        <w:rPr>
          <w:rFonts w:ascii="Times New Roman" w:hAnsi="Times New Roman" w:cs="Times New Roman"/>
          <w:b/>
          <w:bCs/>
        </w:rPr>
        <w:t>NOLEMJ:</w:t>
      </w:r>
    </w:p>
    <w:p w14:paraId="07AC2366" w14:textId="77777777" w:rsidR="003F3C09" w:rsidRPr="003B26AA" w:rsidRDefault="003F3C09" w:rsidP="003B26AA">
      <w:pPr>
        <w:spacing w:before="120"/>
        <w:jc w:val="both"/>
        <w:rPr>
          <w:rFonts w:ascii="Times New Roman" w:hAnsi="Times New Roman" w:cs="Times New Roman"/>
        </w:rPr>
      </w:pPr>
      <w:r w:rsidRPr="003B26AA">
        <w:rPr>
          <w:rFonts w:ascii="Times New Roman" w:hAnsi="Times New Roman" w:cs="Times New Roman"/>
        </w:rPr>
        <w:lastRenderedPageBreak/>
        <w:t>Veikt grozījumu Ādažu novada pašvaldības Sporta attīstības stratēģijas 202</w:t>
      </w:r>
      <w:r w:rsidR="00913605" w:rsidRPr="003B26AA">
        <w:rPr>
          <w:rFonts w:ascii="Times New Roman" w:hAnsi="Times New Roman" w:cs="Times New Roman"/>
        </w:rPr>
        <w:t>3</w:t>
      </w:r>
      <w:r w:rsidRPr="003B26AA">
        <w:rPr>
          <w:rFonts w:ascii="Times New Roman" w:hAnsi="Times New Roman" w:cs="Times New Roman"/>
        </w:rPr>
        <w:t xml:space="preserve">.-2027.gadam </w:t>
      </w:r>
      <w:r w:rsidR="004A1272" w:rsidRPr="003B26AA">
        <w:rPr>
          <w:rFonts w:ascii="Times New Roman" w:hAnsi="Times New Roman" w:cs="Times New Roman"/>
        </w:rPr>
        <w:t xml:space="preserve">12. </w:t>
      </w:r>
      <w:r w:rsidRPr="003B26AA">
        <w:rPr>
          <w:rFonts w:ascii="Times New Roman" w:hAnsi="Times New Roman" w:cs="Times New Roman"/>
        </w:rPr>
        <w:t xml:space="preserve">sadaļā “Sporta piramīda”, papildinot to ar šādu tekstu: </w:t>
      </w:r>
    </w:p>
    <w:p w14:paraId="71D6AD4F" w14:textId="77777777" w:rsidR="003B26AA" w:rsidRDefault="003F3C09" w:rsidP="003B26AA">
      <w:pPr>
        <w:pStyle w:val="Sarakstarindkopa"/>
        <w:spacing w:before="120"/>
        <w:ind w:left="0"/>
        <w:contextualSpacing w:val="0"/>
        <w:jc w:val="both"/>
        <w:rPr>
          <w:b/>
          <w:bCs/>
        </w:rPr>
      </w:pPr>
      <w:r w:rsidRPr="003F3C09">
        <w:rPr>
          <w:b/>
          <w:bCs/>
        </w:rPr>
        <w:t xml:space="preserve">“Sporta komandas izveido ar domes lēmumu, saņemot iesniegumu un detalizētu izdevumu tāmi </w:t>
      </w:r>
      <w:r w:rsidR="003B26AA">
        <w:rPr>
          <w:b/>
          <w:bCs/>
        </w:rPr>
        <w:t xml:space="preserve">no </w:t>
      </w:r>
      <w:r w:rsidRPr="003F3C09">
        <w:rPr>
          <w:b/>
          <w:bCs/>
        </w:rPr>
        <w:t xml:space="preserve">Ādažu Bērnu un jaunatnes sporta skolas, novada sporta klubiem vai biedrībām. </w:t>
      </w:r>
    </w:p>
    <w:p w14:paraId="53C3A4D0" w14:textId="77777777" w:rsidR="003B26AA" w:rsidRDefault="003F3C09" w:rsidP="003B26AA">
      <w:pPr>
        <w:pStyle w:val="Sarakstarindkopa"/>
        <w:spacing w:before="120"/>
        <w:ind w:left="0"/>
        <w:contextualSpacing w:val="0"/>
        <w:jc w:val="both"/>
        <w:rPr>
          <w:b/>
          <w:bCs/>
        </w:rPr>
      </w:pPr>
      <w:r w:rsidRPr="003F3C09">
        <w:rPr>
          <w:b/>
          <w:bCs/>
        </w:rPr>
        <w:t xml:space="preserve">Iesniegumus </w:t>
      </w:r>
      <w:r w:rsidR="003B26AA">
        <w:rPr>
          <w:b/>
          <w:bCs/>
        </w:rPr>
        <w:t>izvērtē</w:t>
      </w:r>
      <w:r w:rsidR="003B26AA" w:rsidRPr="003F3C09">
        <w:rPr>
          <w:b/>
          <w:bCs/>
        </w:rPr>
        <w:t xml:space="preserve"> Sporta nodaļa</w:t>
      </w:r>
      <w:r w:rsidR="003B26AA">
        <w:rPr>
          <w:b/>
          <w:bCs/>
        </w:rPr>
        <w:t xml:space="preserve">, ņemot vērā ieceres atbilstību Sporta attīstības stratēģijai, pašvaldības īpašumā esošās sporta infrastruktūras pieejamībai un stāvoklim, un novērtē </w:t>
      </w:r>
      <w:r w:rsidR="003B26AA" w:rsidRPr="003B26AA">
        <w:rPr>
          <w:b/>
          <w:bCs/>
        </w:rPr>
        <w:t>ietekmi uz pašvaldības budžetu</w:t>
      </w:r>
      <w:r w:rsidR="003B26AA">
        <w:rPr>
          <w:b/>
          <w:bCs/>
        </w:rPr>
        <w:t>.</w:t>
      </w:r>
      <w:r w:rsidR="003B26AA" w:rsidRPr="003B26AA">
        <w:rPr>
          <w:b/>
          <w:bCs/>
        </w:rPr>
        <w:t xml:space="preserve"> </w:t>
      </w:r>
    </w:p>
    <w:p w14:paraId="139695CF" w14:textId="77777777" w:rsidR="003B26AA" w:rsidRDefault="003B26AA" w:rsidP="003B26AA">
      <w:pPr>
        <w:pStyle w:val="Sarakstarindkopa"/>
        <w:spacing w:before="120"/>
        <w:ind w:left="0"/>
        <w:contextualSpacing w:val="0"/>
        <w:jc w:val="both"/>
        <w:rPr>
          <w:b/>
          <w:bCs/>
        </w:rPr>
      </w:pPr>
      <w:r>
        <w:rPr>
          <w:b/>
          <w:bCs/>
        </w:rPr>
        <w:t xml:space="preserve">Iesniegumus un Sporta nodaļas atzinumus </w:t>
      </w:r>
      <w:r w:rsidR="003F3C09" w:rsidRPr="003B26AA">
        <w:rPr>
          <w:b/>
          <w:bCs/>
        </w:rPr>
        <w:t xml:space="preserve">izskata domes Izglītības, kultūras, sporta un sociālā komiteja un Finanšu komiteja. </w:t>
      </w:r>
      <w:r>
        <w:rPr>
          <w:b/>
          <w:bCs/>
        </w:rPr>
        <w:t>Iesniegumu atbalstīšanas gadījumā p</w:t>
      </w:r>
      <w:r w:rsidR="003F3C09" w:rsidRPr="003B26AA">
        <w:rPr>
          <w:b/>
          <w:bCs/>
        </w:rPr>
        <w:t>ašvaldības finanšu līdzekļus komandu izveidošanai un uzturēšanai paredz Sporta nodaļas budžetā, t.sk., dalības maksai čempionātos, tiesnešu pakalpojumiem, spēlētāju licen</w:t>
      </w:r>
      <w:r w:rsidR="002B3730" w:rsidRPr="003B26AA">
        <w:rPr>
          <w:b/>
          <w:bCs/>
        </w:rPr>
        <w:t>c</w:t>
      </w:r>
      <w:r w:rsidR="003F3C09" w:rsidRPr="003B26AA">
        <w:rPr>
          <w:b/>
          <w:bCs/>
        </w:rPr>
        <w:t>ēšanai un treneru atalgojumam, kā arī formas tērpu un sporta inventāra iegādei</w:t>
      </w:r>
      <w:r>
        <w:rPr>
          <w:b/>
          <w:bCs/>
        </w:rPr>
        <w:t>, kā arī citām attiecināmajām izmaksām.</w:t>
      </w:r>
      <w:r w:rsidR="003F3C09" w:rsidRPr="003B26AA">
        <w:rPr>
          <w:b/>
          <w:bCs/>
        </w:rPr>
        <w:t xml:space="preserve"> </w:t>
      </w:r>
    </w:p>
    <w:p w14:paraId="12FDDC4D" w14:textId="77777777" w:rsidR="003F3C09" w:rsidRPr="003B26AA" w:rsidRDefault="003F3C09" w:rsidP="003B26AA">
      <w:pPr>
        <w:pStyle w:val="Sarakstarindkopa"/>
        <w:spacing w:before="120"/>
        <w:ind w:left="0"/>
        <w:contextualSpacing w:val="0"/>
        <w:jc w:val="both"/>
        <w:rPr>
          <w:b/>
          <w:bCs/>
        </w:rPr>
      </w:pPr>
      <w:r w:rsidRPr="003B26AA">
        <w:rPr>
          <w:b/>
          <w:bCs/>
        </w:rPr>
        <w:t>Sporta komandai mainot čempionāta līmeni, finansējumu pārskata.”</w:t>
      </w:r>
    </w:p>
    <w:p w14:paraId="2FF92EFF" w14:textId="77777777" w:rsidR="00564CA6" w:rsidRPr="003F3C09"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058CA8E2" w14:textId="77777777" w:rsidR="00564CA6" w:rsidRPr="003F3C09" w:rsidRDefault="00564CA6" w:rsidP="00BB16A4">
      <w:pPr>
        <w:jc w:val="both"/>
        <w:rPr>
          <w:rFonts w:ascii="Times New Roman" w:hAnsi="Times New Roman" w:cs="Times New Roman"/>
        </w:rPr>
      </w:pPr>
    </w:p>
    <w:p w14:paraId="00379B15" w14:textId="77777777" w:rsidR="00BB16A4" w:rsidRPr="003F3C09" w:rsidRDefault="00BB16A4" w:rsidP="00BB16A4">
      <w:pPr>
        <w:jc w:val="both"/>
        <w:rPr>
          <w:rFonts w:ascii="Times New Roman" w:hAnsi="Times New Roman" w:cs="Times New Roman"/>
        </w:rPr>
      </w:pPr>
    </w:p>
    <w:p w14:paraId="704511D9" w14:textId="77777777" w:rsidR="00564CA6" w:rsidRPr="003F3C09" w:rsidRDefault="003F3C09" w:rsidP="00BB16A4">
      <w:pPr>
        <w:jc w:val="both"/>
        <w:rPr>
          <w:rFonts w:ascii="Times New Roman" w:hAnsi="Times New Roman" w:cs="Times New Roman"/>
          <w:noProof/>
        </w:rPr>
      </w:pPr>
      <w:r w:rsidRPr="003F3C09">
        <w:rPr>
          <w:rFonts w:ascii="Times New Roman" w:hAnsi="Times New Roman" w:cs="Times New Roman"/>
          <w:noProof/>
        </w:rPr>
        <w:t>Pašvaldības domes priekšsēdētāj</w:t>
      </w:r>
      <w:r w:rsidR="00FA29A3" w:rsidRPr="003F3C09">
        <w:rPr>
          <w:rFonts w:ascii="Times New Roman" w:hAnsi="Times New Roman" w:cs="Times New Roman"/>
          <w:noProof/>
        </w:rPr>
        <w:t>a</w:t>
      </w:r>
      <w:r w:rsidRPr="003F3C09">
        <w:rPr>
          <w:rFonts w:ascii="Times New Roman" w:hAnsi="Times New Roman" w:cs="Times New Roman"/>
          <w:noProof/>
        </w:rPr>
        <w:tab/>
      </w:r>
      <w:r w:rsidRPr="003F3C09">
        <w:rPr>
          <w:rFonts w:ascii="Times New Roman" w:hAnsi="Times New Roman" w:cs="Times New Roman"/>
          <w:noProof/>
        </w:rPr>
        <w:tab/>
      </w:r>
      <w:r w:rsidRPr="003F3C09">
        <w:rPr>
          <w:rFonts w:ascii="Times New Roman" w:hAnsi="Times New Roman" w:cs="Times New Roman"/>
          <w:noProof/>
        </w:rPr>
        <w:tab/>
      </w:r>
      <w:r w:rsidRPr="003F3C09">
        <w:rPr>
          <w:rFonts w:ascii="Times New Roman" w:hAnsi="Times New Roman" w:cs="Times New Roman"/>
          <w:noProof/>
        </w:rPr>
        <w:tab/>
      </w:r>
      <w:r w:rsidRPr="003F3C09">
        <w:rPr>
          <w:rFonts w:ascii="Times New Roman" w:hAnsi="Times New Roman" w:cs="Times New Roman"/>
          <w:noProof/>
        </w:rPr>
        <w:tab/>
      </w:r>
      <w:r w:rsidRPr="003F3C09">
        <w:rPr>
          <w:rFonts w:ascii="Times New Roman" w:hAnsi="Times New Roman" w:cs="Times New Roman"/>
          <w:noProof/>
        </w:rPr>
        <w:tab/>
      </w:r>
      <w:r w:rsidR="00FA29A3" w:rsidRPr="003F3C09">
        <w:rPr>
          <w:rFonts w:ascii="Times New Roman" w:hAnsi="Times New Roman" w:cs="Times New Roman"/>
          <w:noProof/>
        </w:rPr>
        <w:t>K. Miķelsone</w:t>
      </w:r>
      <w:r w:rsidRPr="003F3C09">
        <w:rPr>
          <w:rFonts w:ascii="Times New Roman" w:hAnsi="Times New Roman" w:cs="Times New Roman"/>
          <w:noProof/>
        </w:rPr>
        <w:t xml:space="preserve"> </w:t>
      </w:r>
    </w:p>
    <w:p w14:paraId="24CAABE5" w14:textId="77777777" w:rsidR="00147221" w:rsidRPr="003F3C09" w:rsidRDefault="00147221" w:rsidP="00BB16A4">
      <w:pPr>
        <w:jc w:val="both"/>
        <w:rPr>
          <w:rFonts w:ascii="Times New Roman" w:hAnsi="Times New Roman" w:cs="Times New Roman"/>
          <w:noProof/>
        </w:rPr>
      </w:pPr>
    </w:p>
    <w:p w14:paraId="0E312E03" w14:textId="77777777" w:rsidR="00147221" w:rsidRPr="003F3C09" w:rsidRDefault="003F3C09" w:rsidP="00147221">
      <w:pPr>
        <w:jc w:val="center"/>
        <w:rPr>
          <w:rFonts w:ascii="Times New Roman" w:hAnsi="Times New Roman" w:cs="Times New Roman"/>
        </w:rPr>
      </w:pPr>
      <w:r w:rsidRPr="003F3C09">
        <w:rPr>
          <w:rFonts w:ascii="Times New Roman" w:eastAsia="Calibri" w:hAnsi="Times New Roman" w:cs="Times New Roman"/>
        </w:rPr>
        <w:t>ŠIS DOKUMENTS IR ELEKTRONISKI PARAKSTĪTS AR DROŠU ELEKTRONISKO PARAKSTU UN SATUR LAIKA ZĪMOGU</w:t>
      </w:r>
    </w:p>
    <w:p w14:paraId="0FBED6F3" w14:textId="77777777" w:rsidR="00564CA6" w:rsidRPr="003F3C09" w:rsidRDefault="003F3C09" w:rsidP="00564CA6">
      <w:pPr>
        <w:jc w:val="both"/>
        <w:rPr>
          <w:rFonts w:ascii="Times New Roman" w:hAnsi="Times New Roman" w:cs="Times New Roman"/>
        </w:rPr>
      </w:pPr>
      <w:r w:rsidRPr="003F3C09">
        <w:rPr>
          <w:rFonts w:ascii="Times New Roman" w:hAnsi="Times New Roman" w:cs="Times New Roman"/>
        </w:rPr>
        <w:t>__________________________</w:t>
      </w:r>
    </w:p>
    <w:p w14:paraId="2748E20D" w14:textId="77777777" w:rsidR="003F3C09" w:rsidRPr="003F3C09" w:rsidRDefault="003F3C09" w:rsidP="003F3C09">
      <w:pPr>
        <w:rPr>
          <w:rFonts w:ascii="Times New Roman" w:hAnsi="Times New Roman" w:cs="Times New Roman"/>
          <w:color w:val="000000" w:themeColor="text1"/>
        </w:rPr>
      </w:pPr>
      <w:r w:rsidRPr="003F3C09">
        <w:rPr>
          <w:rFonts w:ascii="Times New Roman" w:hAnsi="Times New Roman" w:cs="Times New Roman"/>
          <w:u w:val="single"/>
        </w:rPr>
        <w:t>Izsniegt norakstus</w:t>
      </w:r>
      <w:r w:rsidRPr="003F3C09">
        <w:rPr>
          <w:rFonts w:ascii="Times New Roman" w:hAnsi="Times New Roman" w:cs="Times New Roman"/>
        </w:rPr>
        <w:t xml:space="preserve">: </w:t>
      </w:r>
      <w:r w:rsidRPr="003F3C09">
        <w:rPr>
          <w:rFonts w:ascii="Times New Roman" w:hAnsi="Times New Roman" w:cs="Times New Roman"/>
          <w:color w:val="000000" w:themeColor="text1"/>
        </w:rPr>
        <w:t>SPN, FIN, IDR</w:t>
      </w:r>
    </w:p>
    <w:p w14:paraId="3214C1EC" w14:textId="77777777" w:rsidR="00564CA6" w:rsidRPr="003F3C09" w:rsidRDefault="00564CA6" w:rsidP="00564CA6">
      <w:pPr>
        <w:jc w:val="both"/>
        <w:rPr>
          <w:rFonts w:ascii="Times New Roman" w:hAnsi="Times New Roman" w:cs="Times New Roman"/>
        </w:rPr>
      </w:pPr>
    </w:p>
    <w:sectPr w:rsidR="00564CA6" w:rsidRPr="003F3C09" w:rsidSect="00CA43CA">
      <w:headerReference w:type="default" r:id="rId9"/>
      <w:footerReference w:type="default" r:id="rId10"/>
      <w:headerReference w:type="first" r:id="rId11"/>
      <w:footerReference w:type="first" r:id="rId12"/>
      <w:pgSz w:w="11906" w:h="16838"/>
      <w:pgMar w:top="1134" w:right="1134"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FE390" w14:textId="77777777" w:rsidR="00606350" w:rsidRDefault="00606350">
      <w:r>
        <w:separator/>
      </w:r>
    </w:p>
  </w:endnote>
  <w:endnote w:type="continuationSeparator" w:id="0">
    <w:p w14:paraId="76C7DBEE" w14:textId="77777777" w:rsidR="00606350" w:rsidRDefault="00606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697459"/>
      <w:docPartObj>
        <w:docPartGallery w:val="Page Numbers (Bottom of Page)"/>
        <w:docPartUnique/>
      </w:docPartObj>
    </w:sdtPr>
    <w:sdtEndPr>
      <w:rPr>
        <w:rFonts w:ascii="Times New Roman" w:hAnsi="Times New Roman" w:cs="Times New Roman"/>
        <w:noProof/>
      </w:rPr>
    </w:sdtEndPr>
    <w:sdtContent>
      <w:p w14:paraId="1CDDC290" w14:textId="77777777" w:rsidR="005C7FA1" w:rsidRPr="005C7FA1" w:rsidRDefault="003F3C09">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027DD426"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86050" w14:textId="77777777" w:rsidR="005C7FA1" w:rsidRPr="005C7FA1" w:rsidRDefault="005C7FA1">
    <w:pPr>
      <w:pStyle w:val="Kjene"/>
      <w:jc w:val="right"/>
      <w:rPr>
        <w:rFonts w:ascii="Times New Roman" w:hAnsi="Times New Roman" w:cs="Times New Roman"/>
      </w:rPr>
    </w:pPr>
  </w:p>
  <w:p w14:paraId="0FB3B99A"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F2A89" w14:textId="77777777" w:rsidR="00606350" w:rsidRDefault="00606350">
      <w:r>
        <w:separator/>
      </w:r>
    </w:p>
  </w:footnote>
  <w:footnote w:type="continuationSeparator" w:id="0">
    <w:p w14:paraId="242DF129" w14:textId="77777777" w:rsidR="00606350" w:rsidRDefault="00606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ABC76"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D2DB1"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DB5608B4">
      <w:start w:val="1"/>
      <w:numFmt w:val="decimal"/>
      <w:lvlText w:val="%1."/>
      <w:lvlJc w:val="left"/>
      <w:pPr>
        <w:ind w:left="720" w:hanging="360"/>
      </w:pPr>
      <w:rPr>
        <w:rFonts w:hint="default"/>
      </w:rPr>
    </w:lvl>
    <w:lvl w:ilvl="1" w:tplc="2F3A0F84" w:tentative="1">
      <w:start w:val="1"/>
      <w:numFmt w:val="lowerLetter"/>
      <w:lvlText w:val="%2."/>
      <w:lvlJc w:val="left"/>
      <w:pPr>
        <w:ind w:left="1440" w:hanging="360"/>
      </w:pPr>
    </w:lvl>
    <w:lvl w:ilvl="2" w:tplc="C248ECAA" w:tentative="1">
      <w:start w:val="1"/>
      <w:numFmt w:val="lowerRoman"/>
      <w:lvlText w:val="%3."/>
      <w:lvlJc w:val="right"/>
      <w:pPr>
        <w:ind w:left="2160" w:hanging="180"/>
      </w:pPr>
    </w:lvl>
    <w:lvl w:ilvl="3" w:tplc="C1765556" w:tentative="1">
      <w:start w:val="1"/>
      <w:numFmt w:val="decimal"/>
      <w:lvlText w:val="%4."/>
      <w:lvlJc w:val="left"/>
      <w:pPr>
        <w:ind w:left="2880" w:hanging="360"/>
      </w:pPr>
    </w:lvl>
    <w:lvl w:ilvl="4" w:tplc="47982A70" w:tentative="1">
      <w:start w:val="1"/>
      <w:numFmt w:val="lowerLetter"/>
      <w:lvlText w:val="%5."/>
      <w:lvlJc w:val="left"/>
      <w:pPr>
        <w:ind w:left="3600" w:hanging="360"/>
      </w:pPr>
    </w:lvl>
    <w:lvl w:ilvl="5" w:tplc="84FC181E" w:tentative="1">
      <w:start w:val="1"/>
      <w:numFmt w:val="lowerRoman"/>
      <w:lvlText w:val="%6."/>
      <w:lvlJc w:val="right"/>
      <w:pPr>
        <w:ind w:left="4320" w:hanging="180"/>
      </w:pPr>
    </w:lvl>
    <w:lvl w:ilvl="6" w:tplc="8580DFE0" w:tentative="1">
      <w:start w:val="1"/>
      <w:numFmt w:val="decimal"/>
      <w:lvlText w:val="%7."/>
      <w:lvlJc w:val="left"/>
      <w:pPr>
        <w:ind w:left="5040" w:hanging="360"/>
      </w:pPr>
    </w:lvl>
    <w:lvl w:ilvl="7" w:tplc="429474EA" w:tentative="1">
      <w:start w:val="1"/>
      <w:numFmt w:val="lowerLetter"/>
      <w:lvlText w:val="%8."/>
      <w:lvlJc w:val="left"/>
      <w:pPr>
        <w:ind w:left="5760" w:hanging="360"/>
      </w:pPr>
    </w:lvl>
    <w:lvl w:ilvl="8" w:tplc="A4223A34" w:tentative="1">
      <w:start w:val="1"/>
      <w:numFmt w:val="lowerRoman"/>
      <w:lvlText w:val="%9."/>
      <w:lvlJc w:val="right"/>
      <w:pPr>
        <w:ind w:left="6480" w:hanging="180"/>
      </w:pPr>
    </w:lvl>
  </w:abstractNum>
  <w:abstractNum w:abstractNumId="1" w15:restartNumberingAfterBreak="0">
    <w:nsid w:val="60BF37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1086880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74C3B"/>
    <w:rsid w:val="00147221"/>
    <w:rsid w:val="00195A73"/>
    <w:rsid w:val="001A297B"/>
    <w:rsid w:val="0025391B"/>
    <w:rsid w:val="00297558"/>
    <w:rsid w:val="002B3730"/>
    <w:rsid w:val="002D53F6"/>
    <w:rsid w:val="00317CCF"/>
    <w:rsid w:val="00351D48"/>
    <w:rsid w:val="003B23EB"/>
    <w:rsid w:val="003B26AA"/>
    <w:rsid w:val="003C401E"/>
    <w:rsid w:val="003F3C09"/>
    <w:rsid w:val="004A1272"/>
    <w:rsid w:val="004D516C"/>
    <w:rsid w:val="005166E8"/>
    <w:rsid w:val="00521C00"/>
    <w:rsid w:val="0053073B"/>
    <w:rsid w:val="00543508"/>
    <w:rsid w:val="00564CA6"/>
    <w:rsid w:val="005C7FA1"/>
    <w:rsid w:val="005F7E90"/>
    <w:rsid w:val="006032D9"/>
    <w:rsid w:val="00606350"/>
    <w:rsid w:val="00617AAC"/>
    <w:rsid w:val="00693F05"/>
    <w:rsid w:val="006D29D5"/>
    <w:rsid w:val="006D3451"/>
    <w:rsid w:val="006D513B"/>
    <w:rsid w:val="0074092B"/>
    <w:rsid w:val="00752D35"/>
    <w:rsid w:val="0079484F"/>
    <w:rsid w:val="007B4DDB"/>
    <w:rsid w:val="00810105"/>
    <w:rsid w:val="008257F8"/>
    <w:rsid w:val="00837C4F"/>
    <w:rsid w:val="008E3846"/>
    <w:rsid w:val="00913605"/>
    <w:rsid w:val="009139A1"/>
    <w:rsid w:val="00931891"/>
    <w:rsid w:val="00996740"/>
    <w:rsid w:val="009A3989"/>
    <w:rsid w:val="009A63C0"/>
    <w:rsid w:val="009B7F8F"/>
    <w:rsid w:val="00A254B5"/>
    <w:rsid w:val="00A52B04"/>
    <w:rsid w:val="00AE5AA8"/>
    <w:rsid w:val="00B36CD4"/>
    <w:rsid w:val="00B4014F"/>
    <w:rsid w:val="00B47C10"/>
    <w:rsid w:val="00BB16A4"/>
    <w:rsid w:val="00BE75D1"/>
    <w:rsid w:val="00C82360"/>
    <w:rsid w:val="00C9477C"/>
    <w:rsid w:val="00CA43CA"/>
    <w:rsid w:val="00CC1B2F"/>
    <w:rsid w:val="00CF16C2"/>
    <w:rsid w:val="00D86969"/>
    <w:rsid w:val="00D87F11"/>
    <w:rsid w:val="00E17E91"/>
    <w:rsid w:val="00E52DA2"/>
    <w:rsid w:val="00E75D8D"/>
    <w:rsid w:val="00EF06E1"/>
    <w:rsid w:val="00F56867"/>
    <w:rsid w:val="00FA29A3"/>
    <w:rsid w:val="00FB51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5EA92"/>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Saraksta rindkopa1,H&amp;P List Paragraph,Dot pt,F5 List Paragraph,List Paragraph1,No Spacing1,List Paragraph Char Char Char,Indicator Text,Colorful List - Accent 11,Numbered Para 1,Bullet 1,Bullet Points"/>
    <w:basedOn w:val="Parasts"/>
    <w:link w:val="SarakstarindkopaRakstz"/>
    <w:uiPriority w:val="34"/>
    <w:qFormat/>
    <w:rsid w:val="003F3C09"/>
    <w:pPr>
      <w:ind w:left="720"/>
      <w:contextualSpacing/>
    </w:pPr>
    <w:rPr>
      <w:rFonts w:ascii="Times New Roman" w:eastAsia="Times New Roman" w:hAnsi="Times New Roman" w:cs="Times New Roman"/>
    </w:rPr>
  </w:style>
  <w:style w:type="character" w:customStyle="1" w:styleId="SarakstarindkopaRakstz">
    <w:name w:val="Saraksta rindkopa Rakstz."/>
    <w:aliases w:val="2 Rakstz.,Satura rādītājs Rakstz.,Strip Rakstz.,Saraksta rindkopa1 Rakstz.,H&amp;P List Paragraph Rakstz.,Dot pt Rakstz.,F5 List Paragraph Rakstz.,List Paragraph1 Rakstz.,No Spacing1 Rakstz.,List Paragraph Char Char Char Rakstz."/>
    <w:link w:val="Sarakstarindkopa"/>
    <w:uiPriority w:val="34"/>
    <w:locked/>
    <w:rsid w:val="003F3C09"/>
    <w:rPr>
      <w:rFonts w:ascii="Times New Roman" w:eastAsia="Times New Roman" w:hAnsi="Times New Roman" w:cs="Times New Roman"/>
    </w:rPr>
  </w:style>
  <w:style w:type="paragraph" w:styleId="Prskatjums">
    <w:name w:val="Revision"/>
    <w:hidden/>
    <w:uiPriority w:val="99"/>
    <w:semiHidden/>
    <w:rsid w:val="002B3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8C269-251F-418B-8E50-1B164A29F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2382</Words>
  <Characters>1359</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cp:revision>
  <dcterms:created xsi:type="dcterms:W3CDTF">2025-11-12T12:13:00Z</dcterms:created>
  <dcterms:modified xsi:type="dcterms:W3CDTF">2025-11-14T08:39:00Z</dcterms:modified>
</cp:coreProperties>
</file>