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E15D" w14:textId="77777777" w:rsidR="00CB2816" w:rsidRPr="003F4313" w:rsidRDefault="00CB2816" w:rsidP="00CB2816">
      <w:pPr>
        <w:rPr>
          <w:lang w:val="lv-LV"/>
        </w:rPr>
      </w:pPr>
      <w:r w:rsidRPr="003F4313">
        <w:rPr>
          <w:noProof/>
          <w:lang w:val="lv-LV"/>
        </w:rPr>
        <w:drawing>
          <wp:inline distT="0" distB="0" distL="0" distR="0" wp14:anchorId="4585B7C4" wp14:editId="35E7A95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38DB3A7" w14:textId="12B35A04" w:rsidR="00CB2816" w:rsidRPr="003F4313" w:rsidRDefault="00CB2816" w:rsidP="00CB2816">
      <w:pPr>
        <w:pStyle w:val="Bezatstarpm"/>
        <w:jc w:val="right"/>
      </w:pPr>
      <w:r w:rsidRPr="003F4313">
        <w:rPr>
          <w:noProof/>
          <w:sz w:val="28"/>
          <w:szCs w:val="28"/>
        </w:rPr>
        <w:tab/>
      </w:r>
      <w:r w:rsidRPr="003F4313">
        <w:rPr>
          <w:noProof/>
        </w:rPr>
        <w:t xml:space="preserve">PROJEKTS uz </w:t>
      </w:r>
      <w:r w:rsidR="006A0EAA" w:rsidRPr="003F4313">
        <w:rPr>
          <w:noProof/>
        </w:rPr>
        <w:t>03.11</w:t>
      </w:r>
      <w:r w:rsidRPr="003F4313">
        <w:rPr>
          <w:noProof/>
        </w:rPr>
        <w:t>.</w:t>
      </w:r>
      <w:r w:rsidRPr="003F4313">
        <w:t>2025.</w:t>
      </w:r>
    </w:p>
    <w:p w14:paraId="4E320C12" w14:textId="77777777" w:rsidR="00CB2816" w:rsidRPr="003F4313" w:rsidRDefault="00CB2816" w:rsidP="00CB2816">
      <w:pPr>
        <w:pStyle w:val="Bezatstarpm"/>
        <w:jc w:val="right"/>
        <w:rPr>
          <w:noProof/>
        </w:rPr>
      </w:pPr>
    </w:p>
    <w:p w14:paraId="29A2EEC4" w14:textId="77777777" w:rsidR="006A0EAA" w:rsidRPr="003F4313" w:rsidRDefault="00CB2816" w:rsidP="00CB2816">
      <w:pPr>
        <w:pStyle w:val="Bezatstarpm"/>
        <w:jc w:val="right"/>
        <w:rPr>
          <w:noProof/>
        </w:rPr>
      </w:pPr>
      <w:r w:rsidRPr="003F4313">
        <w:rPr>
          <w:noProof/>
        </w:rPr>
        <w:t>vēlamais datums izskatīšanai:</w:t>
      </w:r>
    </w:p>
    <w:p w14:paraId="7105F8C9" w14:textId="7D66079F" w:rsidR="00CB2816" w:rsidRPr="003F4313" w:rsidRDefault="006A0EAA" w:rsidP="00CB2816">
      <w:pPr>
        <w:pStyle w:val="Bezatstarpm"/>
        <w:jc w:val="right"/>
        <w:rPr>
          <w:noProof/>
          <w:color w:val="FF0000"/>
        </w:rPr>
      </w:pPr>
      <w:r w:rsidRPr="003F4313">
        <w:rPr>
          <w:noProof/>
        </w:rPr>
        <w:t>Attīstības komitejā</w:t>
      </w:r>
      <w:r w:rsidR="00301B65" w:rsidRPr="003F4313">
        <w:rPr>
          <w:noProof/>
        </w:rPr>
        <w:t>: 12.11.2025.</w:t>
      </w:r>
      <w:r w:rsidR="00CB2816" w:rsidRPr="003F4313">
        <w:rPr>
          <w:noProof/>
        </w:rPr>
        <w:t xml:space="preserve"> </w:t>
      </w:r>
    </w:p>
    <w:p w14:paraId="0D262697" w14:textId="5DC867F2" w:rsidR="00CB2816" w:rsidRPr="003F4313" w:rsidRDefault="00CB2816" w:rsidP="00CB2816">
      <w:pPr>
        <w:pStyle w:val="Bezatstarpm"/>
        <w:jc w:val="right"/>
        <w:rPr>
          <w:noProof/>
        </w:rPr>
      </w:pPr>
      <w:r w:rsidRPr="003F4313">
        <w:rPr>
          <w:noProof/>
        </w:rPr>
        <w:t xml:space="preserve">domē: </w:t>
      </w:r>
      <w:r w:rsidR="00BF64EE" w:rsidRPr="003F4313">
        <w:t>27.11.</w:t>
      </w:r>
      <w:r w:rsidRPr="003F4313">
        <w:t>2025.</w:t>
      </w:r>
    </w:p>
    <w:p w14:paraId="0BA3342B" w14:textId="0DDBA67A" w:rsidR="00CB2816" w:rsidRDefault="00CB2816" w:rsidP="00CB2816">
      <w:pPr>
        <w:pStyle w:val="Bezatstarpm"/>
        <w:jc w:val="right"/>
      </w:pPr>
      <w:r w:rsidRPr="003F4313">
        <w:t>sagatavotājs: V. Kuks</w:t>
      </w:r>
    </w:p>
    <w:p w14:paraId="76D9A470" w14:textId="74BF4E04" w:rsidR="00CB0EF1" w:rsidRPr="003F4313" w:rsidRDefault="00CB0EF1" w:rsidP="00CB2816">
      <w:pPr>
        <w:pStyle w:val="Bezatstarpm"/>
        <w:jc w:val="right"/>
        <w:rPr>
          <w:noProof/>
        </w:rPr>
      </w:pPr>
      <w:r>
        <w:t xml:space="preserve">ziņotājs: </w:t>
      </w:r>
      <w:proofErr w:type="spellStart"/>
      <w:r>
        <w:t>D.Čūriška</w:t>
      </w:r>
      <w:proofErr w:type="spellEnd"/>
    </w:p>
    <w:p w14:paraId="3524B497" w14:textId="77777777" w:rsidR="00CB2816" w:rsidRPr="003F4313" w:rsidRDefault="00CB2816" w:rsidP="00CB2816">
      <w:pPr>
        <w:pStyle w:val="Bezatstarpm"/>
        <w:jc w:val="center"/>
        <w:rPr>
          <w:noProof/>
          <w:color w:val="212121"/>
          <w:sz w:val="28"/>
          <w:szCs w:val="28"/>
        </w:rPr>
      </w:pPr>
      <w:r w:rsidRPr="003F4313">
        <w:rPr>
          <w:noProof/>
          <w:color w:val="212121"/>
          <w:sz w:val="28"/>
          <w:szCs w:val="28"/>
        </w:rPr>
        <w:t>LĒMUMS</w:t>
      </w:r>
    </w:p>
    <w:p w14:paraId="5C30DF84" w14:textId="77777777" w:rsidR="00CB2816" w:rsidRPr="003F4313" w:rsidRDefault="00CB2816" w:rsidP="00CB2816">
      <w:pPr>
        <w:pStyle w:val="Bezatstarpm"/>
        <w:jc w:val="center"/>
        <w:rPr>
          <w:noProof/>
          <w:color w:val="212121"/>
        </w:rPr>
      </w:pPr>
      <w:r w:rsidRPr="003F4313">
        <w:rPr>
          <w:noProof/>
          <w:color w:val="212121"/>
        </w:rPr>
        <w:t>Ādažos, Ādažu novadā</w:t>
      </w:r>
    </w:p>
    <w:p w14:paraId="59FBC2E9" w14:textId="77777777" w:rsidR="00CB2816" w:rsidRPr="003F4313" w:rsidRDefault="00CB2816" w:rsidP="00CB2816">
      <w:pPr>
        <w:rPr>
          <w:noProof/>
          <w:color w:val="212121"/>
          <w:lang w:val="lv-LV"/>
        </w:rPr>
      </w:pPr>
    </w:p>
    <w:p w14:paraId="5A1A174E" w14:textId="20703F28" w:rsidR="00CB2816" w:rsidRPr="003F4313" w:rsidRDefault="00CB2816" w:rsidP="00CB2816">
      <w:pPr>
        <w:rPr>
          <w:rFonts w:ascii="Times New Roman" w:hAnsi="Times New Roman" w:cs="Times New Roman"/>
          <w:color w:val="212121"/>
          <w:sz w:val="22"/>
          <w:szCs w:val="22"/>
          <w:lang w:val="lv-LV"/>
        </w:rPr>
      </w:pPr>
      <w:r w:rsidRPr="003F4313">
        <w:rPr>
          <w:rFonts w:ascii="Times New Roman" w:hAnsi="Times New Roman" w:cs="Times New Roman"/>
          <w:color w:val="212121"/>
          <w:lang w:val="lv-LV"/>
        </w:rPr>
        <w:t xml:space="preserve">2025. gada </w:t>
      </w:r>
      <w:r w:rsidR="00BF64EE" w:rsidRPr="003F4313">
        <w:rPr>
          <w:rFonts w:ascii="Times New Roman" w:hAnsi="Times New Roman" w:cs="Times New Roman"/>
          <w:color w:val="212121"/>
          <w:lang w:val="lv-LV"/>
        </w:rPr>
        <w:t>27</w:t>
      </w:r>
      <w:r w:rsidRPr="003F4313">
        <w:rPr>
          <w:rFonts w:ascii="Times New Roman" w:hAnsi="Times New Roman" w:cs="Times New Roman"/>
          <w:color w:val="212121"/>
          <w:lang w:val="lv-LV"/>
        </w:rPr>
        <w:t>. </w:t>
      </w:r>
      <w:r w:rsidR="00BF64EE" w:rsidRPr="003F4313">
        <w:rPr>
          <w:rFonts w:ascii="Times New Roman" w:hAnsi="Times New Roman" w:cs="Times New Roman"/>
          <w:color w:val="212121"/>
          <w:lang w:val="lv-LV"/>
        </w:rPr>
        <w:t>nove</w:t>
      </w:r>
      <w:r w:rsidR="00175AB1" w:rsidRPr="003F4313">
        <w:rPr>
          <w:rFonts w:ascii="Times New Roman" w:hAnsi="Times New Roman" w:cs="Times New Roman"/>
          <w:color w:val="212121"/>
          <w:lang w:val="lv-LV"/>
        </w:rPr>
        <w:t>m</w:t>
      </w:r>
      <w:r w:rsidRPr="003F4313">
        <w:rPr>
          <w:rFonts w:ascii="Times New Roman" w:hAnsi="Times New Roman" w:cs="Times New Roman"/>
          <w:color w:val="212121"/>
          <w:lang w:val="lv-LV"/>
        </w:rPr>
        <w:t xml:space="preserve">brī </w:t>
      </w:r>
      <w:r w:rsidRPr="003F4313">
        <w:rPr>
          <w:rFonts w:ascii="Times New Roman" w:hAnsi="Times New Roman" w:cs="Times New Roman"/>
          <w:color w:val="212121"/>
          <w:lang w:val="lv-LV"/>
        </w:rPr>
        <w:tab/>
        <w:t xml:space="preserve">                                             </w:t>
      </w:r>
      <w:proofErr w:type="spellStart"/>
      <w:r w:rsidRPr="003F4313">
        <w:rPr>
          <w:rFonts w:ascii="Times New Roman" w:hAnsi="Times New Roman" w:cs="Times New Roman"/>
          <w:b/>
          <w:lang w:val="lv-LV"/>
        </w:rPr>
        <w:t>Nr</w:t>
      </w:r>
      <w:proofErr w:type="spellEnd"/>
      <w:r w:rsidRPr="003F4313">
        <w:rPr>
          <w:rFonts w:ascii="Times New Roman" w:hAnsi="Times New Roman" w:cs="Times New Roman"/>
          <w:b/>
          <w:lang w:val="lv-LV"/>
        </w:rPr>
        <w:t>.</w:t>
      </w:r>
      <w:r w:rsidRPr="003F4313">
        <w:rPr>
          <w:rFonts w:ascii="Times New Roman" w:hAnsi="Times New Roman" w:cs="Times New Roman"/>
          <w:noProof/>
          <w:lang w:val="lv-LV"/>
        </w:rPr>
        <w:fldChar w:fldCharType="begin"/>
      </w:r>
      <w:r w:rsidRPr="003F4313">
        <w:rPr>
          <w:rFonts w:ascii="Times New Roman" w:hAnsi="Times New Roman" w:cs="Times New Roman"/>
          <w:noProof/>
          <w:lang w:val="lv-LV"/>
        </w:rPr>
        <w:instrText>MERGEFIELD DOKREGNUMURS</w:instrText>
      </w:r>
      <w:r w:rsidRPr="003F4313">
        <w:rPr>
          <w:rFonts w:ascii="Times New Roman" w:hAnsi="Times New Roman" w:cs="Times New Roman"/>
          <w:noProof/>
          <w:lang w:val="lv-LV"/>
        </w:rPr>
        <w:fldChar w:fldCharType="separate"/>
      </w:r>
      <w:r w:rsidRPr="003F4313">
        <w:rPr>
          <w:rFonts w:ascii="Times New Roman" w:hAnsi="Times New Roman" w:cs="Times New Roman"/>
          <w:noProof/>
          <w:lang w:val="lv-LV"/>
        </w:rPr>
        <w:t>«DOKREGNUMURS»</w:t>
      </w:r>
      <w:r w:rsidRPr="003F4313">
        <w:rPr>
          <w:rFonts w:ascii="Times New Roman" w:hAnsi="Times New Roman" w:cs="Times New Roman"/>
          <w:noProof/>
          <w:lang w:val="lv-LV"/>
        </w:rPr>
        <w:fldChar w:fldCharType="end"/>
      </w:r>
    </w:p>
    <w:p w14:paraId="35FCFD14" w14:textId="77777777" w:rsidR="00CB2816" w:rsidRPr="003F4313" w:rsidRDefault="00CB2816" w:rsidP="00CB2816">
      <w:pPr>
        <w:tabs>
          <w:tab w:val="center" w:pos="4535"/>
          <w:tab w:val="left" w:pos="7116"/>
        </w:tabs>
        <w:rPr>
          <w:rFonts w:ascii="Times New Roman" w:hAnsi="Times New Roman" w:cs="Times New Roman"/>
          <w:noProof/>
          <w:sz w:val="28"/>
          <w:szCs w:val="28"/>
          <w:lang w:val="lv-LV"/>
        </w:rPr>
      </w:pPr>
    </w:p>
    <w:p w14:paraId="0F85180A" w14:textId="77777777" w:rsidR="00CB2816" w:rsidRPr="003F4313" w:rsidRDefault="00CB2816" w:rsidP="00DB3B0A">
      <w:pPr>
        <w:pStyle w:val="Pamatteksts"/>
        <w:jc w:val="center"/>
        <w:rPr>
          <w:rFonts w:ascii="Times New Roman" w:hAnsi="Times New Roman"/>
          <w:b/>
          <w:sz w:val="24"/>
          <w:szCs w:val="24"/>
        </w:rPr>
      </w:pPr>
    </w:p>
    <w:p w14:paraId="2D71725E" w14:textId="4245EC40" w:rsidR="00DB3B0A" w:rsidRPr="003F4313" w:rsidRDefault="00DB3B0A" w:rsidP="00DB3B0A">
      <w:pPr>
        <w:pStyle w:val="Pamatteksts"/>
        <w:jc w:val="center"/>
        <w:rPr>
          <w:rFonts w:ascii="Times New Roman" w:hAnsi="Times New Roman"/>
          <w:b/>
          <w:sz w:val="24"/>
          <w:szCs w:val="24"/>
        </w:rPr>
      </w:pPr>
      <w:r w:rsidRPr="003F4313">
        <w:rPr>
          <w:rFonts w:ascii="Times New Roman" w:hAnsi="Times New Roman"/>
          <w:b/>
          <w:sz w:val="24"/>
          <w:szCs w:val="24"/>
        </w:rPr>
        <w:t>Par nekustamā īpašuma “Nobrauktuve uz Lilastes pludmali” pārņemšanu pašvaldības īpašumā</w:t>
      </w:r>
    </w:p>
    <w:p w14:paraId="743D38F1" w14:textId="77777777" w:rsidR="00DB3B0A" w:rsidRPr="003F4313" w:rsidRDefault="00DB3B0A" w:rsidP="00DB3B0A">
      <w:pPr>
        <w:pStyle w:val="Pamatteksts"/>
        <w:jc w:val="center"/>
        <w:rPr>
          <w:rFonts w:ascii="Times New Roman" w:eastAsia="Calibri" w:hAnsi="Times New Roman"/>
          <w:sz w:val="24"/>
          <w:szCs w:val="24"/>
        </w:rPr>
      </w:pPr>
    </w:p>
    <w:p w14:paraId="6BBE699D" w14:textId="05068933" w:rsidR="00DB3B0A" w:rsidRPr="003F4313" w:rsidRDefault="00DB3B0A" w:rsidP="00DB3B0A">
      <w:pPr>
        <w:shd w:val="clear" w:color="auto" w:fill="FFFFFF"/>
        <w:spacing w:after="120"/>
        <w:jc w:val="both"/>
        <w:rPr>
          <w:rFonts w:ascii="Times New Roman" w:eastAsia="Calibri" w:hAnsi="Times New Roman" w:cs="Times New Roman"/>
          <w:lang w:val="lv-LV"/>
        </w:rPr>
      </w:pPr>
      <w:r w:rsidRPr="003F4313">
        <w:rPr>
          <w:rFonts w:ascii="Times New Roman" w:eastAsia="Calibri" w:hAnsi="Times New Roman" w:cs="Times New Roman"/>
          <w:lang w:val="lv-LV"/>
        </w:rPr>
        <w:t xml:space="preserve">Ādažu novada pašvaldības dome izskatīja </w:t>
      </w:r>
      <w:r w:rsidR="00950FC3">
        <w:rPr>
          <w:rFonts w:ascii="Times New Roman" w:eastAsia="Calibri" w:hAnsi="Times New Roman" w:cs="Times New Roman"/>
          <w:lang w:val="lv-LV"/>
        </w:rPr>
        <w:t>a</w:t>
      </w:r>
      <w:r w:rsidRPr="003F4313">
        <w:rPr>
          <w:rFonts w:ascii="Times New Roman" w:eastAsia="Calibri" w:hAnsi="Times New Roman" w:cs="Times New Roman"/>
          <w:lang w:val="lv-LV"/>
        </w:rPr>
        <w:t>kciju sabiedrības “Latvijas valsts meži”</w:t>
      </w:r>
      <w:r w:rsidR="00950FC3">
        <w:rPr>
          <w:rFonts w:ascii="Times New Roman" w:eastAsia="Calibri" w:hAnsi="Times New Roman" w:cs="Times New Roman"/>
          <w:lang w:val="lv-LV"/>
        </w:rPr>
        <w:t xml:space="preserve"> </w:t>
      </w:r>
      <w:r w:rsidRPr="003F4313">
        <w:rPr>
          <w:rFonts w:ascii="Times New Roman" w:eastAsia="Calibri" w:hAnsi="Times New Roman" w:cs="Times New Roman"/>
          <w:lang w:val="lv-LV"/>
        </w:rPr>
        <w:t>(turpmāk -</w:t>
      </w:r>
      <w:r w:rsidR="003F4313" w:rsidRPr="003F4313">
        <w:rPr>
          <w:rFonts w:ascii="Times New Roman" w:eastAsia="Calibri" w:hAnsi="Times New Roman" w:cs="Times New Roman"/>
          <w:lang w:val="lv-LV"/>
        </w:rPr>
        <w:t xml:space="preserve"> </w:t>
      </w:r>
      <w:r w:rsidRPr="003F4313">
        <w:rPr>
          <w:rFonts w:ascii="Times New Roman" w:eastAsia="Calibri" w:hAnsi="Times New Roman" w:cs="Times New Roman"/>
          <w:lang w:val="lv-LV"/>
        </w:rPr>
        <w:t xml:space="preserve">LVM) </w:t>
      </w:r>
      <w:r w:rsidR="006939DC" w:rsidRPr="003F4313">
        <w:rPr>
          <w:rFonts w:ascii="Times New Roman" w:eastAsia="Calibri" w:hAnsi="Times New Roman" w:cs="Times New Roman"/>
          <w:lang w:val="lv-LV"/>
        </w:rPr>
        <w:t>vēstuli</w:t>
      </w:r>
      <w:r w:rsidR="002B1F0C" w:rsidRPr="003F4313">
        <w:rPr>
          <w:rFonts w:ascii="Times New Roman" w:eastAsia="Calibri" w:hAnsi="Times New Roman" w:cs="Times New Roman"/>
          <w:lang w:val="lv-LV"/>
        </w:rPr>
        <w:t xml:space="preserve"> </w:t>
      </w:r>
      <w:r w:rsidRPr="003F4313">
        <w:rPr>
          <w:rFonts w:ascii="Times New Roman" w:eastAsia="Calibri" w:hAnsi="Times New Roman" w:cs="Times New Roman"/>
          <w:lang w:val="lv-LV"/>
        </w:rPr>
        <w:t xml:space="preserve">(pašvaldības </w:t>
      </w:r>
      <w:proofErr w:type="spellStart"/>
      <w:r w:rsidRPr="003F4313">
        <w:rPr>
          <w:rFonts w:ascii="Times New Roman" w:eastAsia="Calibri" w:hAnsi="Times New Roman" w:cs="Times New Roman"/>
          <w:lang w:val="lv-LV"/>
        </w:rPr>
        <w:t>reģ</w:t>
      </w:r>
      <w:proofErr w:type="spellEnd"/>
      <w:r w:rsidRPr="003F4313">
        <w:rPr>
          <w:rFonts w:ascii="Times New Roman" w:eastAsia="Calibri" w:hAnsi="Times New Roman" w:cs="Times New Roman"/>
          <w:lang w:val="lv-LV"/>
        </w:rPr>
        <w:t>. Nr. ĀNP/1-11-1/25/6149</w:t>
      </w:r>
      <w:r w:rsidR="00E70E8C" w:rsidRPr="003F4313">
        <w:rPr>
          <w:rFonts w:ascii="Times New Roman" w:eastAsia="Calibri" w:hAnsi="Times New Roman" w:cs="Times New Roman"/>
          <w:lang w:val="lv-LV"/>
        </w:rPr>
        <w:t>)</w:t>
      </w:r>
      <w:r w:rsidRPr="003F4313">
        <w:rPr>
          <w:rFonts w:ascii="Times New Roman" w:eastAsia="Calibri" w:hAnsi="Times New Roman" w:cs="Times New Roman"/>
          <w:lang w:val="lv-LV"/>
        </w:rPr>
        <w:t xml:space="preserve"> ar lūgumu pieņemt lēmumu par valsts nekustamā īpašuma “Nobrauktuve uz Lilastes pludmali” pārņemšanu pašvaldības īpašumā.</w:t>
      </w:r>
    </w:p>
    <w:p w14:paraId="02E693D1" w14:textId="77777777" w:rsidR="00DB3B0A" w:rsidRPr="003F4313" w:rsidRDefault="00DB3B0A" w:rsidP="00DB3B0A">
      <w:pPr>
        <w:shd w:val="clear" w:color="auto" w:fill="FFFFFF"/>
        <w:spacing w:after="120"/>
        <w:jc w:val="both"/>
        <w:rPr>
          <w:rFonts w:ascii="Times New Roman" w:eastAsia="Calibri" w:hAnsi="Times New Roman" w:cs="Times New Roman"/>
          <w:lang w:val="lv-LV"/>
        </w:rPr>
      </w:pPr>
      <w:r w:rsidRPr="003F4313">
        <w:rPr>
          <w:rFonts w:ascii="Times New Roman" w:eastAsia="Calibri" w:hAnsi="Times New Roman" w:cs="Times New Roman"/>
          <w:lang w:val="lv-LV"/>
        </w:rPr>
        <w:t>Izvērtējot pašvaldības rīcībā esošo informāciju un ar lietu saistītos apstākļus, konstatēts:</w:t>
      </w:r>
    </w:p>
    <w:p w14:paraId="6BA6C36E" w14:textId="5C3B3770" w:rsidR="00215F1A" w:rsidRPr="003F4313" w:rsidRDefault="003F4313" w:rsidP="00215F1A">
      <w:pPr>
        <w:pStyle w:val="Sarakstarindkopa"/>
        <w:numPr>
          <w:ilvl w:val="0"/>
          <w:numId w:val="1"/>
        </w:numPr>
        <w:tabs>
          <w:tab w:val="left" w:pos="-1014"/>
        </w:tabs>
        <w:suppressAutoHyphens/>
        <w:autoSpaceDN w:val="0"/>
        <w:spacing w:after="120"/>
        <w:contextualSpacing w:val="0"/>
        <w:jc w:val="both"/>
        <w:textAlignment w:val="baseline"/>
        <w:rPr>
          <w:rFonts w:ascii="Times New Roman" w:hAnsi="Times New Roman" w:cs="Times New Roman"/>
          <w:lang w:val="lv-LV"/>
        </w:rPr>
      </w:pPr>
      <w:r w:rsidRPr="003F4313">
        <w:rPr>
          <w:rFonts w:ascii="Times New Roman" w:eastAsia="Calibri" w:hAnsi="Times New Roman" w:cs="Times New Roman"/>
          <w:lang w:val="lv-LV"/>
        </w:rPr>
        <w:t xml:space="preserve">Starp LVM un pašvaldību </w:t>
      </w:r>
      <w:r w:rsidR="00215F1A" w:rsidRPr="003F4313">
        <w:rPr>
          <w:rFonts w:ascii="Times New Roman" w:eastAsia="Calibri" w:hAnsi="Times New Roman" w:cs="Times New Roman"/>
          <w:lang w:val="lv-LV"/>
        </w:rPr>
        <w:t>2022.gada 16.maij</w:t>
      </w:r>
      <w:r w:rsidRPr="003F4313">
        <w:rPr>
          <w:rFonts w:ascii="Times New Roman" w:eastAsia="Calibri" w:hAnsi="Times New Roman" w:cs="Times New Roman"/>
          <w:lang w:val="lv-LV"/>
        </w:rPr>
        <w:t>ā noslēgta</w:t>
      </w:r>
      <w:r w:rsidR="00215F1A" w:rsidRPr="003F4313">
        <w:rPr>
          <w:rFonts w:ascii="Times New Roman" w:eastAsia="Calibri" w:hAnsi="Times New Roman" w:cs="Times New Roman"/>
          <w:lang w:val="lv-LV"/>
        </w:rPr>
        <w:t xml:space="preserve"> Vienošan</w:t>
      </w:r>
      <w:r w:rsidRPr="003F4313">
        <w:rPr>
          <w:rFonts w:ascii="Times New Roman" w:eastAsia="Calibri" w:hAnsi="Times New Roman" w:cs="Times New Roman"/>
          <w:lang w:val="lv-LV"/>
        </w:rPr>
        <w:t>ā</w:t>
      </w:r>
      <w:r w:rsidR="00215F1A" w:rsidRPr="003F4313">
        <w:rPr>
          <w:rFonts w:ascii="Times New Roman" w:eastAsia="Calibri" w:hAnsi="Times New Roman" w:cs="Times New Roman"/>
          <w:lang w:val="lv-LV"/>
        </w:rPr>
        <w:t>s Nr.</w:t>
      </w:r>
      <w:r w:rsidR="00950FC3">
        <w:rPr>
          <w:rFonts w:ascii="Times New Roman" w:eastAsia="Calibri" w:hAnsi="Times New Roman" w:cs="Times New Roman"/>
          <w:lang w:val="lv-LV"/>
        </w:rPr>
        <w:t> </w:t>
      </w:r>
      <w:r w:rsidR="00215F1A" w:rsidRPr="003F4313">
        <w:rPr>
          <w:rFonts w:ascii="Times New Roman" w:eastAsia="Calibri" w:hAnsi="Times New Roman" w:cs="Times New Roman"/>
          <w:lang w:val="lv-LV"/>
        </w:rPr>
        <w:t xml:space="preserve">5-8.2_003e_260_22_28 par valstij piederošā zemes gabala bezatlīdzības lietošanu (turpmāk – Vienošanās) par </w:t>
      </w:r>
      <w:r w:rsidR="00215F1A" w:rsidRPr="003F4313">
        <w:rPr>
          <w:rFonts w:ascii="Times New Roman" w:hAnsi="Times New Roman" w:cs="Times New Roman"/>
          <w:lang w:val="lv-LV"/>
        </w:rPr>
        <w:t xml:space="preserve">zemes </w:t>
      </w:r>
      <w:r w:rsidR="00215F1A" w:rsidRPr="003F4313">
        <w:rPr>
          <w:rFonts w:ascii="Times New Roman" w:eastAsia="Calibri" w:hAnsi="Times New Roman" w:cs="Times New Roman"/>
          <w:lang w:val="lv-LV"/>
        </w:rPr>
        <w:t>vienības ar kadastra apzīmējumu 80520010055 daļu ar kopējo platību 0</w:t>
      </w:r>
      <w:r w:rsidR="00950FC3">
        <w:rPr>
          <w:rFonts w:ascii="Times New Roman" w:eastAsia="Calibri" w:hAnsi="Times New Roman" w:cs="Times New Roman"/>
          <w:lang w:val="lv-LV"/>
        </w:rPr>
        <w:t>,</w:t>
      </w:r>
      <w:r w:rsidR="00215F1A" w:rsidRPr="003F4313">
        <w:rPr>
          <w:rFonts w:ascii="Times New Roman" w:eastAsia="Calibri" w:hAnsi="Times New Roman" w:cs="Times New Roman"/>
          <w:lang w:val="lv-LV"/>
        </w:rPr>
        <w:t xml:space="preserve">017 ha, </w:t>
      </w:r>
      <w:r w:rsidRPr="003F4313">
        <w:rPr>
          <w:rFonts w:ascii="Times New Roman" w:eastAsia="Calibri" w:hAnsi="Times New Roman" w:cs="Times New Roman"/>
          <w:lang w:val="lv-LV"/>
        </w:rPr>
        <w:t>kas</w:t>
      </w:r>
      <w:r w:rsidR="00215F1A" w:rsidRPr="003F4313">
        <w:rPr>
          <w:rFonts w:ascii="Times New Roman" w:eastAsia="Calibri" w:hAnsi="Times New Roman" w:cs="Times New Roman"/>
          <w:lang w:val="lv-LV"/>
        </w:rPr>
        <w:t xml:space="preserve"> ietilpa nekustamā īpašuma “Valsts mežs 8052”, kadastra Nr.</w:t>
      </w:r>
      <w:r w:rsidRPr="003F4313">
        <w:rPr>
          <w:rFonts w:ascii="Times New Roman" w:eastAsia="Calibri" w:hAnsi="Times New Roman" w:cs="Times New Roman"/>
          <w:lang w:val="lv-LV"/>
        </w:rPr>
        <w:t> </w:t>
      </w:r>
      <w:r w:rsidR="00215F1A" w:rsidRPr="003F4313">
        <w:rPr>
          <w:rFonts w:ascii="Times New Roman" w:eastAsia="Calibri" w:hAnsi="Times New Roman" w:cs="Times New Roman"/>
          <w:lang w:val="lv-LV"/>
        </w:rPr>
        <w:t>80520010055, sastāvā (turpmāk -</w:t>
      </w:r>
      <w:r w:rsidRPr="003F4313">
        <w:rPr>
          <w:rFonts w:ascii="Times New Roman" w:eastAsia="Calibri" w:hAnsi="Times New Roman" w:cs="Times New Roman"/>
          <w:lang w:val="lv-LV"/>
        </w:rPr>
        <w:t xml:space="preserve"> </w:t>
      </w:r>
      <w:r w:rsidR="00215F1A" w:rsidRPr="003F4313">
        <w:rPr>
          <w:rFonts w:ascii="Times New Roman" w:eastAsia="Calibri" w:hAnsi="Times New Roman" w:cs="Times New Roman"/>
          <w:lang w:val="lv-LV"/>
        </w:rPr>
        <w:t>Zeme)</w:t>
      </w:r>
      <w:r w:rsidRPr="003F4313">
        <w:rPr>
          <w:rFonts w:ascii="Times New Roman" w:eastAsia="Calibri" w:hAnsi="Times New Roman" w:cs="Times New Roman"/>
          <w:lang w:val="lv-LV"/>
        </w:rPr>
        <w:t>.</w:t>
      </w:r>
    </w:p>
    <w:p w14:paraId="4B50181E" w14:textId="14DF694C" w:rsidR="007C1DAD" w:rsidRPr="003F4313" w:rsidRDefault="007C1DAD" w:rsidP="007C1DAD">
      <w:pPr>
        <w:pStyle w:val="Sarakstarindkopa"/>
        <w:numPr>
          <w:ilvl w:val="0"/>
          <w:numId w:val="1"/>
        </w:numPr>
        <w:tabs>
          <w:tab w:val="left" w:pos="-1014"/>
        </w:tabs>
        <w:suppressAutoHyphens/>
        <w:autoSpaceDN w:val="0"/>
        <w:spacing w:after="120"/>
        <w:contextualSpacing w:val="0"/>
        <w:jc w:val="both"/>
        <w:textAlignment w:val="baseline"/>
        <w:rPr>
          <w:rFonts w:ascii="Times New Roman" w:hAnsi="Times New Roman" w:cs="Times New Roman"/>
          <w:lang w:val="lv-LV"/>
        </w:rPr>
      </w:pPr>
      <w:r w:rsidRPr="003F4313">
        <w:rPr>
          <w:rFonts w:ascii="Times New Roman" w:eastAsia="Calibri" w:hAnsi="Times New Roman" w:cs="Times New Roman"/>
          <w:lang w:val="lv-LV"/>
        </w:rPr>
        <w:t>Lauku atbalsta dienest</w:t>
      </w:r>
      <w:r w:rsidR="00F8392C" w:rsidRPr="003F4313">
        <w:rPr>
          <w:rFonts w:ascii="Times New Roman" w:eastAsia="Calibri" w:hAnsi="Times New Roman" w:cs="Times New Roman"/>
          <w:lang w:val="lv-LV"/>
        </w:rPr>
        <w:t xml:space="preserve">s </w:t>
      </w:r>
      <w:r w:rsidRPr="003F4313">
        <w:rPr>
          <w:rFonts w:ascii="Times New Roman" w:eastAsia="Calibri" w:hAnsi="Times New Roman" w:cs="Times New Roman"/>
          <w:lang w:val="lv-LV"/>
        </w:rPr>
        <w:t>2022.gada 10.august</w:t>
      </w:r>
      <w:r w:rsidR="003F4313" w:rsidRPr="003F4313">
        <w:rPr>
          <w:rFonts w:ascii="Times New Roman" w:eastAsia="Calibri" w:hAnsi="Times New Roman" w:cs="Times New Roman"/>
          <w:lang w:val="lv-LV"/>
        </w:rPr>
        <w:t>ā</w:t>
      </w:r>
      <w:r w:rsidRPr="003F4313">
        <w:rPr>
          <w:rFonts w:ascii="Times New Roman" w:eastAsia="Calibri" w:hAnsi="Times New Roman" w:cs="Times New Roman"/>
          <w:lang w:val="lv-LV"/>
        </w:rPr>
        <w:t xml:space="preserve"> </w:t>
      </w:r>
      <w:r w:rsidR="00F8392C" w:rsidRPr="003F4313">
        <w:rPr>
          <w:rFonts w:ascii="Times New Roman" w:eastAsia="Calibri" w:hAnsi="Times New Roman" w:cs="Times New Roman"/>
          <w:lang w:val="lv-LV"/>
        </w:rPr>
        <w:t>pieņ</w:t>
      </w:r>
      <w:r w:rsidR="003F4313" w:rsidRPr="003F4313">
        <w:rPr>
          <w:rFonts w:ascii="Times New Roman" w:eastAsia="Calibri" w:hAnsi="Times New Roman" w:cs="Times New Roman"/>
          <w:lang w:val="lv-LV"/>
        </w:rPr>
        <w:t>ē</w:t>
      </w:r>
      <w:r w:rsidR="00EC2656" w:rsidRPr="003F4313">
        <w:rPr>
          <w:rFonts w:ascii="Times New Roman" w:eastAsia="Calibri" w:hAnsi="Times New Roman" w:cs="Times New Roman"/>
          <w:lang w:val="lv-LV"/>
        </w:rPr>
        <w:t xml:space="preserve">ma </w:t>
      </w:r>
      <w:r w:rsidRPr="003F4313">
        <w:rPr>
          <w:rFonts w:ascii="Times New Roman" w:eastAsia="Calibri" w:hAnsi="Times New Roman" w:cs="Times New Roman"/>
          <w:lang w:val="lv-LV"/>
        </w:rPr>
        <w:t>lēmumu Nr. 04.6-11/22/413-e par projekta “Auto stāvlaukuma un atpūtas vietu labiekārtojuma projektēšana un būvniecība Lilastē” iesnieguma apstiprināšanu (turpmāk – Projekts).</w:t>
      </w:r>
      <w:r w:rsidR="003F4313" w:rsidRPr="003F4313">
        <w:rPr>
          <w:rFonts w:ascii="Times New Roman" w:eastAsia="Calibri" w:hAnsi="Times New Roman" w:cs="Times New Roman"/>
          <w:lang w:val="lv-LV"/>
        </w:rPr>
        <w:t xml:space="preserve"> Vienošanās noslēgta ar mērķi īstenot Projektu.</w:t>
      </w:r>
    </w:p>
    <w:p w14:paraId="5ABA15AE" w14:textId="66CAB49A" w:rsidR="007C1DAD" w:rsidRPr="003F4313" w:rsidRDefault="007C1DAD" w:rsidP="003B5F00">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 xml:space="preserve">Vienošanās 3.5.punkts  noteic </w:t>
      </w:r>
      <w:r w:rsidR="003F4313" w:rsidRPr="003F4313">
        <w:rPr>
          <w:rFonts w:ascii="Times New Roman" w:eastAsia="Calibri" w:hAnsi="Times New Roman" w:cs="Times New Roman"/>
          <w:lang w:val="lv-LV"/>
        </w:rPr>
        <w:t>p</w:t>
      </w:r>
      <w:r w:rsidRPr="003F4313">
        <w:rPr>
          <w:rFonts w:ascii="Times New Roman" w:eastAsia="Calibri" w:hAnsi="Times New Roman" w:cs="Times New Roman"/>
          <w:lang w:val="lv-LV"/>
        </w:rPr>
        <w:t xml:space="preserve">ašvaldībai pienākumu rosināt Zemes atsavināšanu 2 gadu laikā pēc grozījumu spēkā stāšanās Aizsargjoslu likuma 36. panta trešās daļas 1. punktā (grozījumi stājās spēkā no 03.11.2022.). </w:t>
      </w:r>
    </w:p>
    <w:p w14:paraId="2FDEABCC" w14:textId="6DC15C2E" w:rsidR="007C1DAD" w:rsidRPr="003F4313" w:rsidRDefault="007C1DAD" w:rsidP="003B5F00">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Projekta realizācijai ar Ministru kabineta 2023. gada 25. janvāra rīkojumu Nr. 47 (prot. Nr.</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 xml:space="preserve">4 22. §), publicēts "Latvijas Vēstnesis" 2023.gada 27.janvārī, OP Nr.2023/20.12.,  tika atļauta Zemes zem nobrauktuves atmežošana. </w:t>
      </w:r>
    </w:p>
    <w:p w14:paraId="728F8A59" w14:textId="46944369" w:rsidR="007C1DAD" w:rsidRPr="003F4313" w:rsidRDefault="007C1DAD" w:rsidP="007F1C4B">
      <w:pPr>
        <w:pStyle w:val="Sarakstarindkopa"/>
        <w:numPr>
          <w:ilvl w:val="0"/>
          <w:numId w:val="1"/>
        </w:numPr>
        <w:tabs>
          <w:tab w:val="left" w:pos="426"/>
        </w:tabs>
        <w:spacing w:after="120"/>
        <w:ind w:left="357" w:hanging="357"/>
        <w:contextualSpacing w:val="0"/>
        <w:jc w:val="both"/>
        <w:rPr>
          <w:rFonts w:ascii="Times New Roman" w:eastAsia="Calibri" w:hAnsi="Times New Roman" w:cs="Times New Roman"/>
          <w:lang w:val="lv-LV"/>
        </w:rPr>
      </w:pPr>
      <w:r w:rsidRPr="003F4313">
        <w:rPr>
          <w:rFonts w:ascii="Times New Roman" w:eastAsia="Calibri" w:hAnsi="Times New Roman" w:cs="Times New Roman"/>
          <w:lang w:val="lv-LV"/>
        </w:rPr>
        <w:t>Z</w:t>
      </w:r>
      <w:r w:rsidR="000308DB" w:rsidRPr="003F4313">
        <w:rPr>
          <w:rFonts w:ascii="Times New Roman" w:eastAsia="Calibri" w:hAnsi="Times New Roman" w:cs="Times New Roman"/>
          <w:lang w:val="lv-LV"/>
        </w:rPr>
        <w:t>emkop</w:t>
      </w:r>
      <w:r w:rsidR="005C4640" w:rsidRPr="003F4313">
        <w:rPr>
          <w:rFonts w:ascii="Times New Roman" w:eastAsia="Calibri" w:hAnsi="Times New Roman" w:cs="Times New Roman"/>
          <w:lang w:val="lv-LV"/>
        </w:rPr>
        <w:t xml:space="preserve">ības ministrija </w:t>
      </w:r>
      <w:r w:rsidR="00FC2A76" w:rsidRPr="003F4313">
        <w:rPr>
          <w:rFonts w:ascii="Times New Roman" w:eastAsia="Calibri" w:hAnsi="Times New Roman" w:cs="Times New Roman"/>
          <w:lang w:val="lv-LV"/>
        </w:rPr>
        <w:t>(turpmāk</w:t>
      </w:r>
      <w:r w:rsidR="00793202">
        <w:rPr>
          <w:rFonts w:ascii="Times New Roman" w:eastAsia="Calibri" w:hAnsi="Times New Roman" w:cs="Times New Roman"/>
          <w:lang w:val="lv-LV"/>
        </w:rPr>
        <w:t xml:space="preserve"> arī</w:t>
      </w:r>
      <w:r w:rsidR="00FC2A76" w:rsidRPr="003F4313">
        <w:rPr>
          <w:rFonts w:ascii="Times New Roman" w:eastAsia="Calibri" w:hAnsi="Times New Roman" w:cs="Times New Roman"/>
          <w:lang w:val="lv-LV"/>
        </w:rPr>
        <w:t xml:space="preserve"> -</w:t>
      </w:r>
      <w:r w:rsidR="001C2180" w:rsidRPr="003F4313">
        <w:rPr>
          <w:rFonts w:ascii="Times New Roman" w:eastAsia="Calibri" w:hAnsi="Times New Roman" w:cs="Times New Roman"/>
          <w:lang w:val="lv-LV"/>
        </w:rPr>
        <w:t xml:space="preserve"> </w:t>
      </w:r>
      <w:r w:rsidR="00FC2A76" w:rsidRPr="003F4313">
        <w:rPr>
          <w:rFonts w:ascii="Times New Roman" w:eastAsia="Calibri" w:hAnsi="Times New Roman" w:cs="Times New Roman"/>
          <w:lang w:val="lv-LV"/>
        </w:rPr>
        <w:t>ZM</w:t>
      </w:r>
      <w:r w:rsidR="00FA686A" w:rsidRPr="003F4313">
        <w:rPr>
          <w:rFonts w:ascii="Times New Roman" w:eastAsia="Calibri" w:hAnsi="Times New Roman" w:cs="Times New Roman"/>
          <w:lang w:val="lv-LV"/>
        </w:rPr>
        <w:t xml:space="preserve">) </w:t>
      </w:r>
      <w:r w:rsidR="005C4640" w:rsidRPr="003F4313">
        <w:rPr>
          <w:rFonts w:ascii="Times New Roman" w:eastAsia="Calibri" w:hAnsi="Times New Roman" w:cs="Times New Roman"/>
          <w:lang w:val="lv-LV"/>
        </w:rPr>
        <w:t>ar</w:t>
      </w:r>
      <w:r w:rsidRPr="003F4313">
        <w:rPr>
          <w:rFonts w:ascii="Times New Roman" w:eastAsia="Calibri" w:hAnsi="Times New Roman" w:cs="Times New Roman"/>
          <w:lang w:val="lv-LV"/>
        </w:rPr>
        <w:t xml:space="preserve"> 2023.gada 20.aprīļa vēstul</w:t>
      </w:r>
      <w:r w:rsidR="005F0829" w:rsidRPr="003F4313">
        <w:rPr>
          <w:rFonts w:ascii="Times New Roman" w:eastAsia="Calibri" w:hAnsi="Times New Roman" w:cs="Times New Roman"/>
          <w:lang w:val="lv-LV"/>
        </w:rPr>
        <w:t>i</w:t>
      </w:r>
      <w:r w:rsidRPr="003F4313">
        <w:rPr>
          <w:rFonts w:ascii="Times New Roman" w:eastAsia="Calibri" w:hAnsi="Times New Roman" w:cs="Times New Roman"/>
          <w:lang w:val="lv-LV"/>
        </w:rPr>
        <w:t xml:space="preserve"> Nr. 3.4-11e/810/2023 (LVM DVS Nr. 4.1-2_037k_260_23_647) pauda viedokli, ka neiebilst Zemes atsavināšanai un norādīja, ka kārtība, kādā valsts meža zeme atsavināma pašvaldību autonomo funkciju veikšanai, ir noteikta Ministru kabineta 2006.</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gada 19.</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septembra noteikumos Nr.</w:t>
      </w:r>
      <w:r w:rsidR="003F4313">
        <w:rPr>
          <w:rFonts w:ascii="Times New Roman" w:eastAsia="Calibri" w:hAnsi="Times New Roman" w:cs="Times New Roman"/>
          <w:lang w:val="lv-LV"/>
        </w:rPr>
        <w:t> </w:t>
      </w:r>
      <w:r w:rsidRPr="003F4313">
        <w:rPr>
          <w:rFonts w:ascii="Times New Roman" w:eastAsia="Calibri" w:hAnsi="Times New Roman" w:cs="Times New Roman"/>
          <w:lang w:val="lv-LV"/>
        </w:rPr>
        <w:t>776 “Valsts meža zemes atsavināšanas kārtība”.</w:t>
      </w:r>
    </w:p>
    <w:p w14:paraId="07BB7FE2" w14:textId="48687E32" w:rsidR="007C1DAD" w:rsidRPr="003F4313" w:rsidRDefault="007C1DAD" w:rsidP="007F1C4B">
      <w:pPr>
        <w:pStyle w:val="Sarakstarindkopa"/>
        <w:numPr>
          <w:ilvl w:val="0"/>
          <w:numId w:val="1"/>
        </w:numPr>
        <w:tabs>
          <w:tab w:val="left" w:pos="426"/>
        </w:tabs>
        <w:spacing w:after="120"/>
        <w:ind w:left="357" w:hanging="357"/>
        <w:contextualSpacing w:val="0"/>
        <w:jc w:val="both"/>
        <w:rPr>
          <w:rFonts w:ascii="Times New Roman" w:hAnsi="Times New Roman" w:cs="Times New Roman"/>
          <w:lang w:val="lv-LV"/>
        </w:rPr>
      </w:pPr>
      <w:r w:rsidRPr="003F4313">
        <w:rPr>
          <w:rFonts w:ascii="Times New Roman" w:eastAsia="Calibri" w:hAnsi="Times New Roman" w:cs="Times New Roman"/>
          <w:lang w:val="lv-LV"/>
        </w:rPr>
        <w:lastRenderedPageBreak/>
        <w:t>LVM informē, ka s</w:t>
      </w:r>
      <w:r w:rsidRPr="003F4313">
        <w:rPr>
          <w:rFonts w:ascii="Times New Roman" w:hAnsi="Times New Roman" w:cs="Times New Roman"/>
          <w:lang w:val="lv-LV"/>
        </w:rPr>
        <w:t>adalot nekustamā īpašuma “Valsts mežs 8052” (kadastra Nr. 8052 001 0055) zemes vienību ar kadastra apzīmējumu 8052 001 0055, ir atdalīta zemes vienības daļa 0</w:t>
      </w:r>
      <w:r w:rsidR="00793202">
        <w:rPr>
          <w:rFonts w:ascii="Times New Roman" w:hAnsi="Times New Roman" w:cs="Times New Roman"/>
          <w:lang w:val="lv-LV"/>
        </w:rPr>
        <w:t>,</w:t>
      </w:r>
      <w:r w:rsidRPr="003F4313">
        <w:rPr>
          <w:rFonts w:ascii="Times New Roman" w:hAnsi="Times New Roman" w:cs="Times New Roman"/>
          <w:lang w:val="lv-LV"/>
        </w:rPr>
        <w:t>02</w:t>
      </w:r>
      <w:r w:rsidR="00793202">
        <w:rPr>
          <w:rFonts w:ascii="Times New Roman" w:hAnsi="Times New Roman" w:cs="Times New Roman"/>
          <w:lang w:val="lv-LV"/>
        </w:rPr>
        <w:t> </w:t>
      </w:r>
      <w:r w:rsidRPr="003F4313">
        <w:rPr>
          <w:rFonts w:ascii="Times New Roman" w:hAnsi="Times New Roman" w:cs="Times New Roman"/>
          <w:lang w:val="lv-LV"/>
        </w:rPr>
        <w:t>ha platībā un izveidots jauns nekustamais īpašums “Nobrauktuve uz Lilastes pludmali”.</w:t>
      </w:r>
    </w:p>
    <w:p w14:paraId="3F25A4D8" w14:textId="3255806D" w:rsidR="007C1DAD" w:rsidRPr="003F4313" w:rsidRDefault="00002964" w:rsidP="001E5957">
      <w:pPr>
        <w:pStyle w:val="Sarakstarindkopa"/>
        <w:numPr>
          <w:ilvl w:val="0"/>
          <w:numId w:val="1"/>
        </w:numPr>
        <w:shd w:val="clear" w:color="auto" w:fill="FFFFFF"/>
        <w:tabs>
          <w:tab w:val="left" w:pos="426"/>
        </w:tabs>
        <w:spacing w:after="120"/>
        <w:ind w:left="357" w:hanging="357"/>
        <w:contextualSpacing w:val="0"/>
        <w:jc w:val="both"/>
        <w:rPr>
          <w:rFonts w:ascii="Times New Roman" w:hAnsi="Times New Roman" w:cs="Times New Roman"/>
          <w:lang w:val="lv-LV"/>
        </w:rPr>
      </w:pPr>
      <w:r w:rsidRPr="003F4313">
        <w:rPr>
          <w:rFonts w:ascii="Times New Roman" w:hAnsi="Times New Roman" w:cs="Times New Roman"/>
          <w:lang w:val="lv-LV"/>
        </w:rPr>
        <w:t>Nekustamais īpašums “Nobrauktuve uz Lilastes pludmali” ar kadastra Nr. </w:t>
      </w:r>
      <w:r w:rsidRPr="00793202">
        <w:rPr>
          <w:rFonts w:ascii="Times New Roman" w:hAnsi="Times New Roman" w:cs="Times New Roman"/>
          <w:lang w:val="lv-LV"/>
        </w:rPr>
        <w:t>8052 001 0085</w:t>
      </w:r>
      <w:r w:rsidR="005C5AD7" w:rsidRPr="00793202">
        <w:rPr>
          <w:rFonts w:ascii="Times New Roman" w:hAnsi="Times New Roman" w:cs="Times New Roman"/>
          <w:lang w:val="lv-LV"/>
        </w:rPr>
        <w:t>, kas sastāv no zemes vienības 0,02 ha platībā ar kadastra apzīmējumu 8052 001 0081,</w:t>
      </w:r>
      <w:r w:rsidR="003F0A57" w:rsidRPr="00793202">
        <w:rPr>
          <w:rFonts w:ascii="Times New Roman" w:hAnsi="Times New Roman" w:cs="Times New Roman"/>
          <w:lang w:val="lv-LV"/>
        </w:rPr>
        <w:t xml:space="preserve"> </w:t>
      </w:r>
      <w:r w:rsidRPr="00793202">
        <w:rPr>
          <w:rFonts w:ascii="Times New Roman" w:hAnsi="Times New Roman" w:cs="Times New Roman"/>
          <w:lang w:val="lv-LV"/>
        </w:rPr>
        <w:t>reģistrēts Carnikavas pagasta zemesgrāmatas nodalījumā Nr. </w:t>
      </w:r>
      <w:hyperlink r:id="rId8" w:history="1">
        <w:r w:rsidRPr="00793202">
          <w:rPr>
            <w:rFonts w:ascii="Times New Roman" w:hAnsi="Times New Roman" w:cs="Times New Roman"/>
            <w:lang w:val="lv-LV"/>
          </w:rPr>
          <w:t>100000947292</w:t>
        </w:r>
      </w:hyperlink>
      <w:r w:rsidR="00793202" w:rsidRPr="00793202">
        <w:rPr>
          <w:rFonts w:ascii="Times New Roman" w:hAnsi="Times New Roman" w:cs="Times New Roman"/>
          <w:lang w:val="lv-LV"/>
        </w:rPr>
        <w:t xml:space="preserve">, tā īpašnieks </w:t>
      </w:r>
      <w:r w:rsidR="00793202">
        <w:rPr>
          <w:rFonts w:ascii="Times New Roman" w:hAnsi="Times New Roman" w:cs="Times New Roman"/>
          <w:lang w:val="lv-LV"/>
        </w:rPr>
        <w:t>ir</w:t>
      </w:r>
      <w:r w:rsidRPr="003F4313">
        <w:rPr>
          <w:rFonts w:ascii="Times New Roman" w:hAnsi="Times New Roman" w:cs="Times New Roman"/>
          <w:lang w:val="lv-LV"/>
        </w:rPr>
        <w:t xml:space="preserve"> Latvijas valsts Zemkopības ministrijas </w:t>
      </w:r>
      <w:r w:rsidR="00C56652">
        <w:rPr>
          <w:rFonts w:ascii="Times New Roman" w:hAnsi="Times New Roman" w:cs="Times New Roman"/>
          <w:lang w:val="lv-LV"/>
        </w:rPr>
        <w:t xml:space="preserve">(turpmāk – ZM) </w:t>
      </w:r>
      <w:r w:rsidRPr="003F4313">
        <w:rPr>
          <w:rFonts w:ascii="Times New Roman" w:hAnsi="Times New Roman" w:cs="Times New Roman"/>
          <w:lang w:val="lv-LV"/>
        </w:rPr>
        <w:t>personā.</w:t>
      </w:r>
    </w:p>
    <w:p w14:paraId="6969BC09" w14:textId="3DD2313C" w:rsidR="007C1DAD" w:rsidRPr="003F4313" w:rsidRDefault="007C1DAD" w:rsidP="009528AB">
      <w:pPr>
        <w:pStyle w:val="Sarakstarindkopa"/>
        <w:numPr>
          <w:ilvl w:val="0"/>
          <w:numId w:val="1"/>
        </w:numPr>
        <w:spacing w:after="120"/>
        <w:jc w:val="both"/>
        <w:rPr>
          <w:rFonts w:ascii="Times New Roman" w:hAnsi="Times New Roman" w:cs="Times New Roman"/>
          <w:lang w:val="lv-LV"/>
        </w:rPr>
      </w:pPr>
      <w:bookmarkStart w:id="0" w:name="_Hlk69226249"/>
      <w:r w:rsidRPr="003F4313">
        <w:rPr>
          <w:rFonts w:ascii="Times New Roman" w:hAnsi="Times New Roman" w:cs="Times New Roman"/>
          <w:lang w:val="lv-LV"/>
        </w:rPr>
        <w:t xml:space="preserve">LVM vērš uzmanību, ka </w:t>
      </w:r>
      <w:r w:rsidR="00793202">
        <w:rPr>
          <w:rFonts w:ascii="Times New Roman" w:hAnsi="Times New Roman" w:cs="Times New Roman"/>
          <w:lang w:val="lv-LV"/>
        </w:rPr>
        <w:t>p</w:t>
      </w:r>
      <w:r w:rsidRPr="003F4313">
        <w:rPr>
          <w:rFonts w:ascii="Times New Roman" w:hAnsi="Times New Roman" w:cs="Times New Roman"/>
          <w:lang w:val="lv-LV"/>
        </w:rPr>
        <w:t>ašvaldībai ir nepieciešams pieņemt lēmumu par valsts meža zemes atsavināšanu, lai ZM varētu virzīt</w:t>
      </w:r>
      <w:r w:rsidR="00793202" w:rsidRPr="00793202">
        <w:rPr>
          <w:rFonts w:ascii="Times New Roman" w:hAnsi="Times New Roman" w:cs="Times New Roman"/>
          <w:lang w:val="lv-LV"/>
        </w:rPr>
        <w:t xml:space="preserve"> </w:t>
      </w:r>
      <w:r w:rsidR="00793202" w:rsidRPr="003F4313">
        <w:rPr>
          <w:rFonts w:ascii="Times New Roman" w:hAnsi="Times New Roman" w:cs="Times New Roman"/>
          <w:lang w:val="lv-LV"/>
        </w:rPr>
        <w:t>izskatīšanai Ministru kabinetā</w:t>
      </w:r>
      <w:r w:rsidRPr="003F4313">
        <w:rPr>
          <w:rFonts w:ascii="Times New Roman" w:hAnsi="Times New Roman" w:cs="Times New Roman"/>
          <w:lang w:val="lv-LV"/>
        </w:rPr>
        <w:t xml:space="preserve"> jautājumu par valsts nekustamā īpašuma “Nobrauktuve uz Lilastes pludmali”, Carnikavas pagasts, Ādažu novads, 0,02 ha platībā atsavināšanu par labu Ādažu novada pašvaldībai.</w:t>
      </w:r>
    </w:p>
    <w:p w14:paraId="5A5B0D3F" w14:textId="77777777" w:rsidR="00D53805" w:rsidRPr="003F4313" w:rsidRDefault="00D53805" w:rsidP="00D53805">
      <w:pPr>
        <w:pStyle w:val="Sarakstarindkopa1"/>
        <w:numPr>
          <w:ilvl w:val="0"/>
          <w:numId w:val="1"/>
        </w:numPr>
        <w:shd w:val="clear" w:color="auto" w:fill="FFFFFF"/>
        <w:spacing w:after="120"/>
        <w:ind w:left="425" w:hanging="425"/>
        <w:contextualSpacing w:val="0"/>
        <w:jc w:val="both"/>
        <w:rPr>
          <w:szCs w:val="24"/>
        </w:rPr>
      </w:pPr>
      <w:r w:rsidRPr="00793202">
        <w:rPr>
          <w:rStyle w:val="Izteiksmgs"/>
          <w:rFonts w:eastAsiaTheme="majorEastAsia"/>
          <w:b w:val="0"/>
          <w:bCs w:val="0"/>
          <w:szCs w:val="24"/>
        </w:rPr>
        <w:t>Publiskas personas mantas atsavināšanas likuma 42. panta pirmā daļa noteic, ka</w:t>
      </w:r>
      <w:r w:rsidRPr="003F4313">
        <w:rPr>
          <w:rStyle w:val="Izteiksmgs"/>
          <w:rFonts w:eastAsiaTheme="majorEastAsia"/>
          <w:szCs w:val="24"/>
        </w:rPr>
        <w:t xml:space="preserve"> </w:t>
      </w:r>
      <w:r w:rsidRPr="003F4313">
        <w:rPr>
          <w:szCs w:val="24"/>
          <w:shd w:val="clear" w:color="auto" w:fill="FFFFFF"/>
        </w:rPr>
        <w:t>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4FFF1760" w14:textId="740EF718" w:rsidR="007C1DAD" w:rsidRPr="003F4313" w:rsidRDefault="00D53805" w:rsidP="00FA686A">
      <w:pPr>
        <w:pStyle w:val="Sarakstarindkopa1"/>
        <w:numPr>
          <w:ilvl w:val="0"/>
          <w:numId w:val="1"/>
        </w:numPr>
        <w:shd w:val="clear" w:color="auto" w:fill="FFFFFF"/>
        <w:spacing w:after="120"/>
        <w:ind w:left="425" w:hanging="425"/>
        <w:contextualSpacing w:val="0"/>
        <w:jc w:val="both"/>
        <w:rPr>
          <w:rFonts w:eastAsia="Calibri"/>
          <w:shd w:val="clear" w:color="auto" w:fill="FFFFFF"/>
        </w:rPr>
      </w:pPr>
      <w:r w:rsidRPr="003F4313">
        <w:rPr>
          <w:color w:val="000000" w:themeColor="text1"/>
          <w:szCs w:val="24"/>
        </w:rPr>
        <w:t>Valstij piekritīgā nekustamā īpašuma “Nobrauktu</w:t>
      </w:r>
      <w:r w:rsidR="00AB2FE0" w:rsidRPr="003F4313">
        <w:rPr>
          <w:color w:val="000000" w:themeColor="text1"/>
          <w:szCs w:val="24"/>
        </w:rPr>
        <w:t>ve uz Lilastes pludmali”</w:t>
      </w:r>
      <w:r w:rsidR="0078254F" w:rsidRPr="003F4313">
        <w:rPr>
          <w:color w:val="000000" w:themeColor="text1"/>
          <w:szCs w:val="24"/>
        </w:rPr>
        <w:t xml:space="preserve"> </w:t>
      </w:r>
      <w:r w:rsidR="003C41A6" w:rsidRPr="003F4313">
        <w:rPr>
          <w:color w:val="000000" w:themeColor="text1"/>
          <w:szCs w:val="24"/>
        </w:rPr>
        <w:t>atsavinā</w:t>
      </w:r>
      <w:r w:rsidR="00681A6A" w:rsidRPr="003F4313">
        <w:rPr>
          <w:color w:val="000000" w:themeColor="text1"/>
          <w:szCs w:val="24"/>
        </w:rPr>
        <w:t xml:space="preserve">šanai par labu </w:t>
      </w:r>
      <w:r w:rsidRPr="003F4313">
        <w:rPr>
          <w:color w:val="000000" w:themeColor="text1"/>
          <w:szCs w:val="24"/>
        </w:rPr>
        <w:t>Ādažu novada pašvaldība</w:t>
      </w:r>
      <w:r w:rsidR="00EE23F5" w:rsidRPr="003F4313">
        <w:rPr>
          <w:color w:val="000000" w:themeColor="text1"/>
          <w:szCs w:val="24"/>
        </w:rPr>
        <w:t>i</w:t>
      </w:r>
      <w:r w:rsidRPr="003F4313">
        <w:rPr>
          <w:color w:val="000000" w:themeColor="text1"/>
          <w:szCs w:val="24"/>
        </w:rPr>
        <w:t xml:space="preserve"> tiek gatavots Ministru kabineta rīkojums.</w:t>
      </w:r>
      <w:bookmarkEnd w:id="0"/>
    </w:p>
    <w:p w14:paraId="0B3DFBA0" w14:textId="0F8CD4F3" w:rsidR="005512C4" w:rsidRPr="003F4313" w:rsidRDefault="00111FFF" w:rsidP="00191BA5">
      <w:pPr>
        <w:pStyle w:val="Sarakstarindkopa1"/>
        <w:shd w:val="clear" w:color="auto" w:fill="FFFFFF"/>
        <w:spacing w:after="120"/>
        <w:ind w:left="0"/>
        <w:contextualSpacing w:val="0"/>
        <w:jc w:val="both"/>
        <w:rPr>
          <w:szCs w:val="24"/>
        </w:rPr>
      </w:pPr>
      <w:r w:rsidRPr="00793202">
        <w:rPr>
          <w:rStyle w:val="Izteiksmgs"/>
          <w:rFonts w:eastAsiaTheme="majorEastAsia"/>
          <w:b w:val="0"/>
          <w:bCs w:val="0"/>
          <w:szCs w:val="24"/>
        </w:rPr>
        <w:t>Pamatojoties uz</w:t>
      </w:r>
      <w:r w:rsidR="0097513C" w:rsidRPr="00793202">
        <w:rPr>
          <w:rStyle w:val="Izteiksmgs"/>
          <w:rFonts w:eastAsiaTheme="majorEastAsia"/>
          <w:b w:val="0"/>
          <w:bCs w:val="0"/>
          <w:szCs w:val="24"/>
        </w:rPr>
        <w:t xml:space="preserve"> Pašvaldību </w:t>
      </w:r>
      <w:r w:rsidRPr="00793202">
        <w:rPr>
          <w:rStyle w:val="Izteiksmgs"/>
          <w:rFonts w:eastAsiaTheme="majorEastAsia"/>
          <w:b w:val="0"/>
          <w:bCs w:val="0"/>
          <w:szCs w:val="24"/>
        </w:rPr>
        <w:t>likuma 4. panta pirmās daļas 2. punktu, 1</w:t>
      </w:r>
      <w:r w:rsidR="00D9745B" w:rsidRPr="00793202">
        <w:rPr>
          <w:rStyle w:val="Izteiksmgs"/>
          <w:rFonts w:eastAsiaTheme="majorEastAsia"/>
          <w:b w:val="0"/>
          <w:bCs w:val="0"/>
          <w:szCs w:val="24"/>
        </w:rPr>
        <w:t>0</w:t>
      </w:r>
      <w:r w:rsidRPr="00793202">
        <w:rPr>
          <w:rStyle w:val="Izteiksmgs"/>
          <w:rFonts w:eastAsiaTheme="majorEastAsia"/>
          <w:b w:val="0"/>
          <w:bCs w:val="0"/>
          <w:szCs w:val="24"/>
        </w:rPr>
        <w:t xml:space="preserve">. panta pirmās daļas </w:t>
      </w:r>
      <w:r w:rsidR="00843C32" w:rsidRPr="00793202">
        <w:rPr>
          <w:rStyle w:val="Izteiksmgs"/>
          <w:rFonts w:eastAsiaTheme="majorEastAsia"/>
          <w:b w:val="0"/>
          <w:bCs w:val="0"/>
          <w:szCs w:val="24"/>
        </w:rPr>
        <w:t>16</w:t>
      </w:r>
      <w:r w:rsidRPr="00793202">
        <w:rPr>
          <w:rStyle w:val="Izteiksmgs"/>
          <w:rFonts w:eastAsiaTheme="majorEastAsia"/>
          <w:b w:val="0"/>
          <w:bCs w:val="0"/>
          <w:szCs w:val="24"/>
        </w:rPr>
        <w:t>.</w:t>
      </w:r>
      <w:r w:rsidR="00793202">
        <w:rPr>
          <w:rStyle w:val="Izteiksmgs"/>
          <w:rFonts w:eastAsiaTheme="majorEastAsia"/>
          <w:b w:val="0"/>
          <w:bCs w:val="0"/>
          <w:szCs w:val="24"/>
        </w:rPr>
        <w:t> </w:t>
      </w:r>
      <w:r w:rsidRPr="00793202">
        <w:rPr>
          <w:rStyle w:val="Izteiksmgs"/>
          <w:rFonts w:eastAsiaTheme="majorEastAsia"/>
          <w:b w:val="0"/>
          <w:bCs w:val="0"/>
          <w:szCs w:val="24"/>
        </w:rPr>
        <w:t>punktu, Publiskas personas mantas atsavināšanas likuma 3. panta pirmās daļas 6. punktu un 42.</w:t>
      </w:r>
      <w:r w:rsidR="00793202">
        <w:rPr>
          <w:rStyle w:val="Izteiksmgs"/>
          <w:rFonts w:eastAsiaTheme="majorEastAsia"/>
          <w:b w:val="0"/>
          <w:bCs w:val="0"/>
          <w:szCs w:val="24"/>
        </w:rPr>
        <w:t> </w:t>
      </w:r>
      <w:r w:rsidRPr="00793202">
        <w:rPr>
          <w:rStyle w:val="Izteiksmgs"/>
          <w:rFonts w:eastAsiaTheme="majorEastAsia"/>
          <w:b w:val="0"/>
          <w:bCs w:val="0"/>
          <w:szCs w:val="24"/>
        </w:rPr>
        <w:t>panta pirmo daļu</w:t>
      </w:r>
      <w:r w:rsidRPr="00793202">
        <w:rPr>
          <w:szCs w:val="24"/>
        </w:rPr>
        <w:t>,</w:t>
      </w:r>
      <w:r w:rsidRPr="003F4313">
        <w:rPr>
          <w:szCs w:val="24"/>
        </w:rPr>
        <w:t xml:space="preserve"> kā arī </w:t>
      </w:r>
      <w:r w:rsidR="00793202">
        <w:rPr>
          <w:szCs w:val="24"/>
        </w:rPr>
        <w:t xml:space="preserve">domes </w:t>
      </w:r>
      <w:r w:rsidRPr="003F4313">
        <w:rPr>
          <w:szCs w:val="24"/>
        </w:rPr>
        <w:t xml:space="preserve">Attīstības komitejas </w:t>
      </w:r>
      <w:r w:rsidR="005C4A3C" w:rsidRPr="003F4313">
        <w:rPr>
          <w:szCs w:val="24"/>
        </w:rPr>
        <w:t>12.</w:t>
      </w:r>
      <w:r w:rsidR="00DD48B4" w:rsidRPr="003F4313">
        <w:rPr>
          <w:szCs w:val="24"/>
        </w:rPr>
        <w:t>11.</w:t>
      </w:r>
      <w:r w:rsidRPr="003F4313">
        <w:rPr>
          <w:szCs w:val="24"/>
        </w:rPr>
        <w:t>202</w:t>
      </w:r>
      <w:r w:rsidR="00DD48B4" w:rsidRPr="003F4313">
        <w:rPr>
          <w:szCs w:val="24"/>
        </w:rPr>
        <w:t>5</w:t>
      </w:r>
      <w:r w:rsidRPr="003F4313">
        <w:rPr>
          <w:szCs w:val="24"/>
        </w:rPr>
        <w:t>. atzinumu, Ādažu novada pašvaldības dome</w:t>
      </w:r>
    </w:p>
    <w:p w14:paraId="55F67BB2" w14:textId="181C282D" w:rsidR="00111FFF" w:rsidRPr="003F4313" w:rsidRDefault="00111FFF" w:rsidP="005512C4">
      <w:pPr>
        <w:pStyle w:val="Sarakstarindkopa1"/>
        <w:shd w:val="clear" w:color="auto" w:fill="FFFFFF"/>
        <w:spacing w:after="120"/>
        <w:ind w:left="0"/>
        <w:contextualSpacing w:val="0"/>
        <w:jc w:val="center"/>
        <w:rPr>
          <w:b/>
          <w:bCs/>
          <w:i/>
        </w:rPr>
      </w:pPr>
      <w:r w:rsidRPr="003F4313">
        <w:rPr>
          <w:b/>
          <w:bCs/>
        </w:rPr>
        <w:t>NOLEMJ:</w:t>
      </w:r>
    </w:p>
    <w:p w14:paraId="6BF436D9" w14:textId="3E8917D6" w:rsidR="00111FFF" w:rsidRPr="003F4313" w:rsidRDefault="00DC433D" w:rsidP="00111FFF">
      <w:pPr>
        <w:pStyle w:val="Sarakstarindkopa1"/>
        <w:numPr>
          <w:ilvl w:val="0"/>
          <w:numId w:val="3"/>
        </w:numPr>
        <w:spacing w:after="120"/>
        <w:contextualSpacing w:val="0"/>
        <w:jc w:val="both"/>
        <w:rPr>
          <w:szCs w:val="24"/>
        </w:rPr>
      </w:pPr>
      <w:r>
        <w:rPr>
          <w:szCs w:val="24"/>
        </w:rPr>
        <w:t>Lūgt atsavināt</w:t>
      </w:r>
      <w:r w:rsidR="00111FFF" w:rsidRPr="003F4313">
        <w:rPr>
          <w:szCs w:val="24"/>
        </w:rPr>
        <w:t xml:space="preserve"> Ādažu novada pašvaldība</w:t>
      </w:r>
      <w:r>
        <w:rPr>
          <w:szCs w:val="24"/>
        </w:rPr>
        <w:t>i</w:t>
      </w:r>
      <w:r w:rsidR="00111FFF" w:rsidRPr="003F4313">
        <w:rPr>
          <w:szCs w:val="24"/>
        </w:rPr>
        <w:t xml:space="preserve"> bez atlīdzības valstij piederoš</w:t>
      </w:r>
      <w:r>
        <w:rPr>
          <w:szCs w:val="24"/>
        </w:rPr>
        <w:t>o</w:t>
      </w:r>
      <w:r w:rsidR="00111FFF" w:rsidRPr="003F4313">
        <w:rPr>
          <w:szCs w:val="24"/>
        </w:rPr>
        <w:t xml:space="preserve"> nekustam</w:t>
      </w:r>
      <w:r>
        <w:rPr>
          <w:szCs w:val="24"/>
        </w:rPr>
        <w:t>o</w:t>
      </w:r>
      <w:r w:rsidR="00111FFF" w:rsidRPr="003F4313">
        <w:rPr>
          <w:szCs w:val="24"/>
        </w:rPr>
        <w:t xml:space="preserve"> īpašum</w:t>
      </w:r>
      <w:r>
        <w:rPr>
          <w:szCs w:val="24"/>
        </w:rPr>
        <w:t>u</w:t>
      </w:r>
      <w:r w:rsidR="00111FFF" w:rsidRPr="003F4313">
        <w:rPr>
          <w:szCs w:val="24"/>
        </w:rPr>
        <w:t xml:space="preserve"> “</w:t>
      </w:r>
      <w:r w:rsidR="007A4D6E" w:rsidRPr="003F4313">
        <w:rPr>
          <w:szCs w:val="24"/>
        </w:rPr>
        <w:t>Nobrauktuve uz Lilastes pludmali</w:t>
      </w:r>
      <w:r w:rsidR="00111FFF" w:rsidRPr="003F4313">
        <w:rPr>
          <w:szCs w:val="24"/>
        </w:rPr>
        <w:t>” (nekustamā īpašuma kadastra Nr.</w:t>
      </w:r>
      <w:r w:rsidR="00793202">
        <w:rPr>
          <w:szCs w:val="24"/>
        </w:rPr>
        <w:t> </w:t>
      </w:r>
      <w:r w:rsidR="00111FFF" w:rsidRPr="003F4313">
        <w:rPr>
          <w:szCs w:val="24"/>
        </w:rPr>
        <w:t>80</w:t>
      </w:r>
      <w:r w:rsidR="007A4D6E" w:rsidRPr="003F4313">
        <w:rPr>
          <w:szCs w:val="24"/>
        </w:rPr>
        <w:t>52</w:t>
      </w:r>
      <w:r w:rsidR="00A17BD2" w:rsidRPr="003F4313">
        <w:rPr>
          <w:szCs w:val="24"/>
        </w:rPr>
        <w:t xml:space="preserve"> </w:t>
      </w:r>
      <w:r w:rsidR="007A4D6E" w:rsidRPr="003F4313">
        <w:rPr>
          <w:szCs w:val="24"/>
        </w:rPr>
        <w:t>001</w:t>
      </w:r>
      <w:r w:rsidR="00A17BD2" w:rsidRPr="003F4313">
        <w:rPr>
          <w:szCs w:val="24"/>
        </w:rPr>
        <w:t xml:space="preserve"> 0085</w:t>
      </w:r>
      <w:r w:rsidR="00111FFF" w:rsidRPr="003F4313">
        <w:rPr>
          <w:szCs w:val="24"/>
        </w:rPr>
        <w:t>)</w:t>
      </w:r>
      <w:r>
        <w:rPr>
          <w:szCs w:val="24"/>
        </w:rPr>
        <w:t>, kura sastāvā ietilpst</w:t>
      </w:r>
      <w:r w:rsidR="00111FFF" w:rsidRPr="003F4313">
        <w:rPr>
          <w:szCs w:val="24"/>
        </w:rPr>
        <w:t xml:space="preserve"> zemes vienīb</w:t>
      </w:r>
      <w:r>
        <w:rPr>
          <w:szCs w:val="24"/>
        </w:rPr>
        <w:t>a</w:t>
      </w:r>
      <w:r w:rsidR="00111FFF" w:rsidRPr="003F4313">
        <w:rPr>
          <w:szCs w:val="24"/>
        </w:rPr>
        <w:t xml:space="preserve"> (kadastra apzīmējums 80</w:t>
      </w:r>
      <w:r w:rsidR="00A17BD2" w:rsidRPr="003F4313">
        <w:rPr>
          <w:szCs w:val="24"/>
        </w:rPr>
        <w:t xml:space="preserve">52 001 </w:t>
      </w:r>
      <w:r w:rsidR="00D3312F" w:rsidRPr="003F4313">
        <w:rPr>
          <w:szCs w:val="24"/>
        </w:rPr>
        <w:t>0081</w:t>
      </w:r>
      <w:r w:rsidR="00111FFF" w:rsidRPr="003F4313">
        <w:rPr>
          <w:szCs w:val="24"/>
        </w:rPr>
        <w:t xml:space="preserve">) </w:t>
      </w:r>
      <w:r w:rsidR="00D3312F" w:rsidRPr="003F4313">
        <w:rPr>
          <w:szCs w:val="24"/>
        </w:rPr>
        <w:t>0</w:t>
      </w:r>
      <w:r w:rsidR="00111FFF" w:rsidRPr="003F4313">
        <w:rPr>
          <w:szCs w:val="24"/>
        </w:rPr>
        <w:t>,</w:t>
      </w:r>
      <w:r w:rsidR="00B702D5" w:rsidRPr="003F4313">
        <w:rPr>
          <w:szCs w:val="24"/>
        </w:rPr>
        <w:t>02</w:t>
      </w:r>
      <w:r w:rsidR="00111FFF" w:rsidRPr="003F4313">
        <w:rPr>
          <w:szCs w:val="24"/>
        </w:rPr>
        <w:t xml:space="preserve"> ha platībā</w:t>
      </w:r>
      <w:r w:rsidR="003C5CAA" w:rsidRPr="003F4313">
        <w:rPr>
          <w:szCs w:val="24"/>
        </w:rPr>
        <w:t>.</w:t>
      </w:r>
      <w:r w:rsidR="00111FFF" w:rsidRPr="003F4313">
        <w:rPr>
          <w:szCs w:val="24"/>
        </w:rPr>
        <w:t xml:space="preserve"> </w:t>
      </w:r>
    </w:p>
    <w:p w14:paraId="12E92536" w14:textId="0E559FAD" w:rsidR="00111FFF" w:rsidRPr="003F4313" w:rsidRDefault="00111FFF" w:rsidP="00111FFF">
      <w:pPr>
        <w:pStyle w:val="Sarakstarindkopa1"/>
        <w:numPr>
          <w:ilvl w:val="0"/>
          <w:numId w:val="3"/>
        </w:numPr>
        <w:spacing w:after="120"/>
        <w:contextualSpacing w:val="0"/>
        <w:jc w:val="both"/>
        <w:rPr>
          <w:strike/>
          <w:szCs w:val="24"/>
        </w:rPr>
      </w:pPr>
      <w:r w:rsidRPr="003F4313">
        <w:rPr>
          <w:szCs w:val="24"/>
        </w:rPr>
        <w:t xml:space="preserve">Pašvaldības </w:t>
      </w:r>
      <w:r w:rsidR="00950FC3">
        <w:rPr>
          <w:szCs w:val="24"/>
        </w:rPr>
        <w:t>Centrālās pārvaldes</w:t>
      </w:r>
      <w:r w:rsidRPr="003F4313">
        <w:rPr>
          <w:szCs w:val="24"/>
        </w:rPr>
        <w:t xml:space="preserve"> Nekustamā īpašuma nodaļai organizēt pašvaldībai piekritīgus pasākumus 1.</w:t>
      </w:r>
      <w:r w:rsidR="00950FC3">
        <w:rPr>
          <w:szCs w:val="24"/>
        </w:rPr>
        <w:t> </w:t>
      </w:r>
      <w:r w:rsidRPr="003F4313">
        <w:rPr>
          <w:szCs w:val="24"/>
        </w:rPr>
        <w:t>punktā minētā nekustamā īpašuma pārņemšanai pašvaldības īpašumā un veikt tā reģistrēšanu zemesgrāmatā uz Ādažu novada pašvaldības vārda pēc tā nodošanas pašvaldības īpašumā.</w:t>
      </w:r>
    </w:p>
    <w:p w14:paraId="3A3D9BB9" w14:textId="4F6C7712" w:rsidR="00663AB7" w:rsidRPr="003F4313" w:rsidRDefault="00BA7FE1" w:rsidP="00111FFF">
      <w:pPr>
        <w:pStyle w:val="Pamatteksts"/>
        <w:numPr>
          <w:ilvl w:val="0"/>
          <w:numId w:val="3"/>
        </w:numPr>
        <w:spacing w:before="120" w:after="120"/>
        <w:rPr>
          <w:strike/>
          <w:szCs w:val="24"/>
        </w:rPr>
      </w:pPr>
      <w:r w:rsidRPr="003F4313">
        <w:rPr>
          <w:rFonts w:ascii="Times New Roman" w:hAnsi="Times New Roman"/>
          <w:sz w:val="24"/>
          <w:szCs w:val="24"/>
        </w:rPr>
        <w:t>Pēc īpašuma reģistrēšanas</w:t>
      </w:r>
      <w:r w:rsidR="00D934B7" w:rsidRPr="003F4313">
        <w:rPr>
          <w:rFonts w:ascii="Times New Roman" w:hAnsi="Times New Roman"/>
          <w:sz w:val="24"/>
          <w:szCs w:val="24"/>
        </w:rPr>
        <w:t xml:space="preserve"> uz pašvaldības vārda, </w:t>
      </w:r>
      <w:r w:rsidR="00124249" w:rsidRPr="003F4313">
        <w:rPr>
          <w:rFonts w:ascii="Times New Roman" w:hAnsi="Times New Roman"/>
          <w:sz w:val="24"/>
          <w:szCs w:val="24"/>
          <w:lang w:eastAsia="x-none"/>
        </w:rPr>
        <w:t>n</w:t>
      </w:r>
      <w:r w:rsidR="00D934B7" w:rsidRPr="003F4313">
        <w:rPr>
          <w:rFonts w:ascii="Times New Roman" w:hAnsi="Times New Roman"/>
          <w:sz w:val="24"/>
          <w:szCs w:val="24"/>
          <w:lang w:eastAsia="x-none"/>
        </w:rPr>
        <w:t xml:space="preserve">odot </w:t>
      </w:r>
      <w:r w:rsidR="001C1283" w:rsidRPr="003F4313">
        <w:rPr>
          <w:rFonts w:ascii="Times New Roman" w:hAnsi="Times New Roman"/>
          <w:sz w:val="24"/>
          <w:szCs w:val="24"/>
          <w:lang w:eastAsia="x-none"/>
        </w:rPr>
        <w:t xml:space="preserve">pašvaldības </w:t>
      </w:r>
      <w:r w:rsidR="00690EFC" w:rsidRPr="003F4313">
        <w:rPr>
          <w:rFonts w:ascii="Times New Roman" w:hAnsi="Times New Roman"/>
          <w:sz w:val="24"/>
          <w:szCs w:val="24"/>
          <w:lang w:eastAsia="x-none"/>
        </w:rPr>
        <w:t>a</w:t>
      </w:r>
      <w:r w:rsidR="00D934B7" w:rsidRPr="003F4313">
        <w:rPr>
          <w:rFonts w:ascii="Times New Roman" w:hAnsi="Times New Roman"/>
          <w:sz w:val="24"/>
          <w:szCs w:val="24"/>
          <w:lang w:eastAsia="x-none"/>
        </w:rPr>
        <w:t>ģentūra</w:t>
      </w:r>
      <w:r w:rsidR="00167FCB" w:rsidRPr="003F4313">
        <w:rPr>
          <w:rFonts w:ascii="Times New Roman" w:hAnsi="Times New Roman"/>
          <w:sz w:val="24"/>
          <w:szCs w:val="24"/>
          <w:lang w:eastAsia="x-none"/>
        </w:rPr>
        <w:t>s</w:t>
      </w:r>
      <w:r w:rsidR="00D934B7" w:rsidRPr="003F4313">
        <w:rPr>
          <w:rFonts w:ascii="Times New Roman" w:hAnsi="Times New Roman"/>
          <w:sz w:val="24"/>
          <w:szCs w:val="24"/>
          <w:lang w:eastAsia="x-none"/>
        </w:rPr>
        <w:t xml:space="preserve"> </w:t>
      </w:r>
      <w:r w:rsidR="00690EFC" w:rsidRPr="003F4313">
        <w:rPr>
          <w:rFonts w:ascii="Times New Roman" w:hAnsi="Times New Roman"/>
          <w:sz w:val="24"/>
          <w:szCs w:val="24"/>
          <w:lang w:eastAsia="x-none"/>
        </w:rPr>
        <w:t>“Carnikavas komunālserviss”</w:t>
      </w:r>
      <w:r w:rsidR="00167FCB" w:rsidRPr="003F4313">
        <w:rPr>
          <w:rFonts w:ascii="Times New Roman" w:hAnsi="Times New Roman"/>
          <w:sz w:val="24"/>
          <w:szCs w:val="24"/>
          <w:lang w:eastAsia="x-none"/>
        </w:rPr>
        <w:t xml:space="preserve"> </w:t>
      </w:r>
      <w:r w:rsidR="00D934B7" w:rsidRPr="003F4313">
        <w:rPr>
          <w:rFonts w:ascii="Times New Roman" w:hAnsi="Times New Roman"/>
          <w:sz w:val="24"/>
          <w:szCs w:val="24"/>
          <w:lang w:eastAsia="x-none"/>
        </w:rPr>
        <w:t xml:space="preserve">pārvaldībā </w:t>
      </w:r>
      <w:r w:rsidR="00D9682E" w:rsidRPr="003F4313">
        <w:rPr>
          <w:rFonts w:ascii="Times New Roman" w:hAnsi="Times New Roman"/>
          <w:sz w:val="24"/>
          <w:szCs w:val="24"/>
          <w:lang w:eastAsia="x-none"/>
        </w:rPr>
        <w:t>lēmuma 1.</w:t>
      </w:r>
      <w:r w:rsidR="00950FC3">
        <w:rPr>
          <w:rFonts w:ascii="Times New Roman" w:hAnsi="Times New Roman"/>
          <w:sz w:val="24"/>
          <w:szCs w:val="24"/>
          <w:lang w:eastAsia="x-none"/>
        </w:rPr>
        <w:t> </w:t>
      </w:r>
      <w:r w:rsidR="00D9682E" w:rsidRPr="003F4313">
        <w:rPr>
          <w:rFonts w:ascii="Times New Roman" w:hAnsi="Times New Roman"/>
          <w:sz w:val="24"/>
          <w:szCs w:val="24"/>
          <w:lang w:eastAsia="x-none"/>
        </w:rPr>
        <w:t>punktā</w:t>
      </w:r>
      <w:r w:rsidR="00811426" w:rsidRPr="003F4313">
        <w:rPr>
          <w:rFonts w:ascii="Times New Roman" w:hAnsi="Times New Roman"/>
          <w:sz w:val="24"/>
          <w:szCs w:val="24"/>
          <w:lang w:eastAsia="x-none"/>
        </w:rPr>
        <w:t xml:space="preserve"> minēto</w:t>
      </w:r>
      <w:r w:rsidR="00D934B7" w:rsidRPr="003F4313">
        <w:rPr>
          <w:rFonts w:ascii="Times New Roman" w:hAnsi="Times New Roman"/>
          <w:sz w:val="24"/>
          <w:szCs w:val="24"/>
          <w:lang w:eastAsia="x-none"/>
        </w:rPr>
        <w:t xml:space="preserve"> nekustamo mantu līdz ar dokumentiem, kas uz to attiecas</w:t>
      </w:r>
      <w:r w:rsidR="008E4178" w:rsidRPr="003F4313">
        <w:rPr>
          <w:rFonts w:ascii="Times New Roman" w:hAnsi="Times New Roman"/>
          <w:sz w:val="24"/>
          <w:szCs w:val="24"/>
          <w:lang w:eastAsia="x-none"/>
        </w:rPr>
        <w:t>.</w:t>
      </w:r>
    </w:p>
    <w:p w14:paraId="15453E32" w14:textId="28D93BC6" w:rsidR="00111FFF" w:rsidRPr="003F4313" w:rsidRDefault="00111FFF" w:rsidP="00111FFF">
      <w:pPr>
        <w:pStyle w:val="Sarakstarindkopa1"/>
        <w:numPr>
          <w:ilvl w:val="0"/>
          <w:numId w:val="3"/>
        </w:numPr>
        <w:contextualSpacing w:val="0"/>
        <w:jc w:val="both"/>
        <w:rPr>
          <w:strike/>
          <w:szCs w:val="24"/>
        </w:rPr>
      </w:pPr>
      <w:r w:rsidRPr="003F4313">
        <w:rPr>
          <w:szCs w:val="24"/>
        </w:rPr>
        <w:t>Pašvaldības izpilddirektora vietnie</w:t>
      </w:r>
      <w:r w:rsidR="00950FC3">
        <w:rPr>
          <w:szCs w:val="24"/>
        </w:rPr>
        <w:t>cei</w:t>
      </w:r>
      <w:r w:rsidRPr="003F4313">
        <w:rPr>
          <w:szCs w:val="24"/>
        </w:rPr>
        <w:t xml:space="preserve"> </w:t>
      </w:r>
      <w:r w:rsidR="00950FC3">
        <w:rPr>
          <w:szCs w:val="24"/>
        </w:rPr>
        <w:t>veik</w:t>
      </w:r>
      <w:r w:rsidRPr="003F4313">
        <w:rPr>
          <w:szCs w:val="24"/>
        </w:rPr>
        <w:t>t lēmuma izpildes kontroli.</w:t>
      </w:r>
    </w:p>
    <w:p w14:paraId="1C6FB2C6" w14:textId="77777777" w:rsidR="00111FFF" w:rsidRPr="003F4313" w:rsidRDefault="00111FFF" w:rsidP="00111FFF">
      <w:pPr>
        <w:pStyle w:val="Sarakstarindkopa1"/>
        <w:ind w:left="0"/>
        <w:contextualSpacing w:val="0"/>
        <w:jc w:val="both"/>
        <w:rPr>
          <w:szCs w:val="24"/>
        </w:rPr>
      </w:pPr>
    </w:p>
    <w:p w14:paraId="042A08A9" w14:textId="77777777" w:rsidR="00111FFF" w:rsidRPr="003F4313" w:rsidRDefault="00111FFF" w:rsidP="00111FFF">
      <w:pPr>
        <w:pStyle w:val="Sarakstarindkopa1"/>
        <w:ind w:left="0"/>
        <w:contextualSpacing w:val="0"/>
        <w:jc w:val="both"/>
        <w:rPr>
          <w:szCs w:val="24"/>
        </w:rPr>
      </w:pPr>
    </w:p>
    <w:p w14:paraId="5B9AEDBF" w14:textId="77777777" w:rsidR="00111FFF" w:rsidRPr="003F4313" w:rsidRDefault="00111FFF" w:rsidP="00111FFF">
      <w:pPr>
        <w:pStyle w:val="Sarakstarindkopa1"/>
        <w:ind w:left="0"/>
        <w:contextualSpacing w:val="0"/>
        <w:jc w:val="both"/>
        <w:rPr>
          <w:szCs w:val="24"/>
        </w:rPr>
      </w:pPr>
    </w:p>
    <w:p w14:paraId="52CE1228" w14:textId="77CF783D" w:rsidR="00111FFF" w:rsidRPr="003F4313" w:rsidRDefault="00111FFF" w:rsidP="003C5CAA">
      <w:pPr>
        <w:rPr>
          <w:rFonts w:ascii="Times New Roman" w:hAnsi="Times New Roman" w:cs="Times New Roman"/>
          <w:lang w:val="lv-LV"/>
        </w:rPr>
      </w:pPr>
      <w:r w:rsidRPr="003F4313">
        <w:rPr>
          <w:rFonts w:ascii="Times New Roman" w:hAnsi="Times New Roman" w:cs="Times New Roman"/>
          <w:lang w:val="lv-LV"/>
        </w:rPr>
        <w:t>Pašvaldības domes priekšsēdētāj</w:t>
      </w:r>
      <w:r w:rsidR="003C5CAA" w:rsidRPr="003F4313">
        <w:rPr>
          <w:rFonts w:ascii="Times New Roman" w:hAnsi="Times New Roman" w:cs="Times New Roman"/>
          <w:lang w:val="lv-LV"/>
        </w:rPr>
        <w:t>a</w:t>
      </w:r>
      <w:r w:rsidRPr="003F4313">
        <w:rPr>
          <w:rFonts w:ascii="Times New Roman" w:hAnsi="Times New Roman" w:cs="Times New Roman"/>
          <w:lang w:val="lv-LV"/>
        </w:rPr>
        <w:t xml:space="preserve"> </w:t>
      </w:r>
      <w:r w:rsidRPr="003F4313">
        <w:rPr>
          <w:rFonts w:ascii="Times New Roman" w:hAnsi="Times New Roman" w:cs="Times New Roman"/>
          <w:lang w:val="lv-LV"/>
        </w:rPr>
        <w:tab/>
      </w:r>
      <w:r w:rsidRPr="003F4313">
        <w:rPr>
          <w:rFonts w:ascii="Times New Roman" w:hAnsi="Times New Roman" w:cs="Times New Roman"/>
          <w:lang w:val="lv-LV"/>
        </w:rPr>
        <w:tab/>
      </w:r>
      <w:r w:rsidRPr="003F4313">
        <w:rPr>
          <w:rFonts w:ascii="Times New Roman" w:hAnsi="Times New Roman" w:cs="Times New Roman"/>
          <w:lang w:val="lv-LV"/>
        </w:rPr>
        <w:tab/>
      </w:r>
      <w:r w:rsidR="00AC1CDF">
        <w:rPr>
          <w:rFonts w:ascii="Times New Roman" w:hAnsi="Times New Roman" w:cs="Times New Roman"/>
          <w:lang w:val="lv-LV"/>
        </w:rPr>
        <w:t xml:space="preserve">                                        </w:t>
      </w:r>
      <w:r w:rsidR="003C5CAA" w:rsidRPr="003F4313">
        <w:rPr>
          <w:rFonts w:ascii="Times New Roman" w:hAnsi="Times New Roman" w:cs="Times New Roman"/>
          <w:lang w:val="lv-LV"/>
        </w:rPr>
        <w:t>K.</w:t>
      </w:r>
      <w:r w:rsidR="00950FC3">
        <w:rPr>
          <w:rFonts w:ascii="Times New Roman" w:hAnsi="Times New Roman" w:cs="Times New Roman"/>
          <w:lang w:val="lv-LV"/>
        </w:rPr>
        <w:t> </w:t>
      </w:r>
      <w:r w:rsidR="003C5CAA" w:rsidRPr="003F4313">
        <w:rPr>
          <w:rFonts w:ascii="Times New Roman" w:hAnsi="Times New Roman" w:cs="Times New Roman"/>
          <w:lang w:val="lv-LV"/>
        </w:rPr>
        <w:t>Miķelsone</w:t>
      </w:r>
    </w:p>
    <w:p w14:paraId="7CB96B81" w14:textId="77777777" w:rsidR="002162CF" w:rsidRPr="003F4313" w:rsidRDefault="002162CF" w:rsidP="003C5CAA">
      <w:pPr>
        <w:rPr>
          <w:rFonts w:ascii="Times New Roman" w:hAnsi="Times New Roman" w:cs="Times New Roman"/>
          <w:lang w:val="lv-LV"/>
        </w:rPr>
      </w:pPr>
    </w:p>
    <w:p w14:paraId="265E71B7" w14:textId="77777777" w:rsidR="002162CF" w:rsidRPr="003F4313" w:rsidRDefault="002162CF" w:rsidP="002162CF">
      <w:pPr>
        <w:jc w:val="center"/>
        <w:rPr>
          <w:rFonts w:ascii="Times New Roman" w:hAnsi="Times New Roman" w:cs="Times New Roman"/>
          <w:sz w:val="20"/>
          <w:szCs w:val="20"/>
          <w:lang w:val="lv-LV"/>
        </w:rPr>
      </w:pPr>
      <w:r w:rsidRPr="003F4313">
        <w:rPr>
          <w:rFonts w:ascii="Times New Roman" w:eastAsia="Calibri" w:hAnsi="Times New Roman" w:cs="Times New Roman"/>
          <w:lang w:val="lv-LV"/>
        </w:rPr>
        <w:lastRenderedPageBreak/>
        <w:t>ŠIS DOKUMENTS IR ELEKTRONISKI PARAKSTĪTS AR DROŠU ELEKTRONISKO PARAKSTU UN SATUR LAIKA ZĪMOGU</w:t>
      </w:r>
    </w:p>
    <w:p w14:paraId="103D392C" w14:textId="77777777" w:rsidR="002162CF" w:rsidRPr="003F4313" w:rsidRDefault="002162CF" w:rsidP="002162CF">
      <w:pPr>
        <w:jc w:val="both"/>
        <w:rPr>
          <w:rFonts w:ascii="Times New Roman" w:hAnsi="Times New Roman"/>
          <w:lang w:val="lv-LV"/>
        </w:rPr>
      </w:pPr>
      <w:r w:rsidRPr="003F4313">
        <w:rPr>
          <w:rFonts w:ascii="Times New Roman" w:hAnsi="Times New Roman"/>
          <w:lang w:val="lv-LV"/>
        </w:rPr>
        <w:t>__________________________</w:t>
      </w:r>
    </w:p>
    <w:p w14:paraId="17C70F99" w14:textId="77777777" w:rsidR="002162CF" w:rsidRPr="003F4313" w:rsidRDefault="002162CF" w:rsidP="002162CF">
      <w:pPr>
        <w:jc w:val="both"/>
        <w:rPr>
          <w:rFonts w:ascii="Times New Roman" w:hAnsi="Times New Roman"/>
          <w:lang w:val="lv-LV"/>
        </w:rPr>
      </w:pPr>
      <w:r w:rsidRPr="003F4313">
        <w:rPr>
          <w:rFonts w:ascii="Times New Roman" w:hAnsi="Times New Roman"/>
          <w:u w:val="single"/>
          <w:lang w:val="lv-LV"/>
        </w:rPr>
        <w:t>Izsniegt norakstus</w:t>
      </w:r>
      <w:r w:rsidRPr="003F4313">
        <w:rPr>
          <w:rFonts w:ascii="Times New Roman" w:hAnsi="Times New Roman"/>
          <w:lang w:val="lv-LV"/>
        </w:rPr>
        <w:t>:</w:t>
      </w:r>
    </w:p>
    <w:p w14:paraId="4AAE266A" w14:textId="4B58BBC7" w:rsidR="002162CF" w:rsidRPr="003F4313" w:rsidRDefault="002162CF" w:rsidP="002162CF">
      <w:pPr>
        <w:jc w:val="both"/>
        <w:rPr>
          <w:rFonts w:ascii="Times New Roman" w:hAnsi="Times New Roman" w:cs="Times New Roman"/>
          <w:lang w:val="lv-LV"/>
        </w:rPr>
      </w:pPr>
      <w:bookmarkStart w:id="1" w:name="_Hlk176337038"/>
      <w:bookmarkStart w:id="2" w:name="_Hlk175738968"/>
      <w:r w:rsidRPr="003F4313">
        <w:rPr>
          <w:rFonts w:ascii="Times New Roman" w:hAnsi="Times New Roman" w:cs="Times New Roman"/>
          <w:lang w:val="lv-LV"/>
        </w:rPr>
        <w:t xml:space="preserve">@: NĪN, </w:t>
      </w:r>
      <w:r w:rsidR="0093771D" w:rsidRPr="003F4313">
        <w:rPr>
          <w:rFonts w:ascii="Times New Roman" w:hAnsi="Times New Roman" w:cs="Times New Roman"/>
          <w:lang w:val="lv-LV"/>
        </w:rPr>
        <w:t>GRN</w:t>
      </w:r>
      <w:r w:rsidRPr="003F4313">
        <w:rPr>
          <w:rFonts w:ascii="Times New Roman" w:hAnsi="Times New Roman" w:cs="Times New Roman"/>
          <w:lang w:val="lv-LV"/>
        </w:rPr>
        <w:t>,</w:t>
      </w:r>
      <w:bookmarkEnd w:id="1"/>
      <w:r w:rsidRPr="003F4313">
        <w:rPr>
          <w:rFonts w:ascii="Times New Roman" w:hAnsi="Times New Roman" w:cs="Times New Roman"/>
          <w:bCs/>
          <w:lang w:val="lv-LV"/>
        </w:rPr>
        <w:t xml:space="preserve"> IDRV</w:t>
      </w:r>
    </w:p>
    <w:p w14:paraId="16049570" w14:textId="77777777" w:rsidR="002162CF" w:rsidRPr="003F4313" w:rsidRDefault="002162CF" w:rsidP="002162CF">
      <w:pPr>
        <w:jc w:val="both"/>
        <w:rPr>
          <w:rFonts w:ascii="Times New Roman" w:hAnsi="Times New Roman"/>
          <w:lang w:val="lv-LV"/>
        </w:rPr>
      </w:pPr>
    </w:p>
    <w:p w14:paraId="48E5B6DD" w14:textId="77777777" w:rsidR="002162CF" w:rsidRPr="003F4313" w:rsidRDefault="002162CF" w:rsidP="002162CF">
      <w:pPr>
        <w:rPr>
          <w:rFonts w:ascii="Times New Roman" w:hAnsi="Times New Roman"/>
          <w:noProof/>
          <w:lang w:val="lv-LV"/>
        </w:rPr>
      </w:pPr>
    </w:p>
    <w:p w14:paraId="2FA51992" w14:textId="77777777" w:rsidR="002162CF" w:rsidRPr="003F4313" w:rsidRDefault="002162CF" w:rsidP="002162CF">
      <w:pPr>
        <w:jc w:val="both"/>
        <w:rPr>
          <w:rFonts w:ascii="Times New Roman" w:hAnsi="Times New Roman"/>
          <w:noProof/>
          <w:sz w:val="20"/>
          <w:szCs w:val="20"/>
          <w:lang w:val="lv-LV"/>
        </w:rPr>
      </w:pPr>
      <w:r w:rsidRPr="003F4313">
        <w:rPr>
          <w:rFonts w:ascii="Times New Roman" w:eastAsia="Times New Roman" w:hAnsi="Times New Roman"/>
          <w:noProof/>
          <w:sz w:val="20"/>
          <w:szCs w:val="20"/>
          <w:lang w:val="lv-LV"/>
        </w:rPr>
        <w:t>Vollijs Kuks</w:t>
      </w:r>
      <w:r w:rsidRPr="003F4313">
        <w:rPr>
          <w:rFonts w:ascii="Times New Roman" w:eastAsia="Times New Roman" w:hAnsi="Times New Roman"/>
          <w:sz w:val="20"/>
          <w:szCs w:val="20"/>
          <w:lang w:val="lv-LV"/>
        </w:rPr>
        <w:t xml:space="preserve">, </w:t>
      </w:r>
      <w:bookmarkStart w:id="3" w:name="_Hlk176337061"/>
      <w:r w:rsidRPr="003F4313">
        <w:rPr>
          <w:rFonts w:ascii="Times New Roman" w:eastAsia="Times New Roman" w:hAnsi="Times New Roman"/>
          <w:sz w:val="20"/>
          <w:szCs w:val="20"/>
          <w:lang w:val="lv-LV"/>
        </w:rPr>
        <w:t>t. 2</w:t>
      </w:r>
      <w:bookmarkEnd w:id="2"/>
      <w:bookmarkEnd w:id="3"/>
      <w:r w:rsidRPr="003F4313">
        <w:rPr>
          <w:rFonts w:ascii="Times New Roman" w:eastAsia="Times New Roman" w:hAnsi="Times New Roman"/>
          <w:sz w:val="20"/>
          <w:szCs w:val="20"/>
          <w:lang w:val="lv-LV"/>
        </w:rPr>
        <w:t>4114151</w:t>
      </w:r>
    </w:p>
    <w:p w14:paraId="6BD2D558" w14:textId="77777777" w:rsidR="002162CF" w:rsidRPr="003F4313" w:rsidRDefault="002162CF" w:rsidP="002162CF">
      <w:pPr>
        <w:rPr>
          <w:lang w:val="lv-LV"/>
        </w:rPr>
      </w:pPr>
    </w:p>
    <w:p w14:paraId="69C0D955" w14:textId="77777777" w:rsidR="002162CF" w:rsidRPr="003F4313" w:rsidRDefault="002162CF" w:rsidP="003C5CAA">
      <w:pPr>
        <w:rPr>
          <w:rFonts w:ascii="Times New Roman" w:eastAsia="Calibri" w:hAnsi="Times New Roman" w:cs="Times New Roman"/>
          <w:shd w:val="clear" w:color="auto" w:fill="FFFFFF"/>
          <w:lang w:val="lv-LV"/>
        </w:rPr>
      </w:pPr>
    </w:p>
    <w:sectPr w:rsidR="002162CF" w:rsidRPr="003F4313" w:rsidSect="00D20CB2">
      <w:footerReference w:type="default" r:id="rId9"/>
      <w:pgSz w:w="11906" w:h="16838"/>
      <w:pgMar w:top="1134" w:right="1133"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E984" w14:textId="77777777" w:rsidR="00950FC3" w:rsidRDefault="00950FC3" w:rsidP="00950FC3">
      <w:r>
        <w:separator/>
      </w:r>
    </w:p>
  </w:endnote>
  <w:endnote w:type="continuationSeparator" w:id="0">
    <w:p w14:paraId="4A43C356" w14:textId="77777777" w:rsidR="00950FC3" w:rsidRDefault="00950FC3" w:rsidP="0095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5347"/>
      <w:docPartObj>
        <w:docPartGallery w:val="Page Numbers (Bottom of Page)"/>
        <w:docPartUnique/>
      </w:docPartObj>
    </w:sdtPr>
    <w:sdtEndPr/>
    <w:sdtContent>
      <w:p w14:paraId="3B1090C1" w14:textId="34749FC4" w:rsidR="00950FC3" w:rsidRDefault="00950FC3">
        <w:pPr>
          <w:pStyle w:val="Kjene"/>
          <w:jc w:val="center"/>
        </w:pPr>
        <w:r>
          <w:fldChar w:fldCharType="begin"/>
        </w:r>
        <w:r>
          <w:instrText>PAGE   \* MERGEFORMAT</w:instrText>
        </w:r>
        <w:r>
          <w:fldChar w:fldCharType="separate"/>
        </w:r>
        <w:r>
          <w:rPr>
            <w:lang w:val="lv-LV"/>
          </w:rPr>
          <w:t>2</w:t>
        </w:r>
        <w:r>
          <w:fldChar w:fldCharType="end"/>
        </w:r>
      </w:p>
    </w:sdtContent>
  </w:sdt>
  <w:p w14:paraId="6FD73133" w14:textId="77777777" w:rsidR="00950FC3" w:rsidRDefault="00950F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9CDA" w14:textId="77777777" w:rsidR="00950FC3" w:rsidRDefault="00950FC3" w:rsidP="00950FC3">
      <w:r>
        <w:separator/>
      </w:r>
    </w:p>
  </w:footnote>
  <w:footnote w:type="continuationSeparator" w:id="0">
    <w:p w14:paraId="5796E398" w14:textId="77777777" w:rsidR="00950FC3" w:rsidRDefault="00950FC3" w:rsidP="0095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8AE"/>
    <w:multiLevelType w:val="multilevel"/>
    <w:tmpl w:val="DD06DF7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 w15:restartNumberingAfterBreak="0">
    <w:nsid w:val="67CC41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63A0C"/>
    <w:multiLevelType w:val="multilevel"/>
    <w:tmpl w:val="462C5E6E"/>
    <w:lvl w:ilvl="0">
      <w:start w:val="1"/>
      <w:numFmt w:val="decimal"/>
      <w:lvlText w:val="%1)"/>
      <w:lvlJc w:val="left"/>
      <w:pPr>
        <w:ind w:left="1080" w:hanging="360"/>
      </w:pPr>
      <w:rPr>
        <w:rFonts w:eastAsia="Calibri"/>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440061D"/>
    <w:multiLevelType w:val="multilevel"/>
    <w:tmpl w:val="7FA8E4D2"/>
    <w:lvl w:ilvl="0">
      <w:start w:val="1"/>
      <w:numFmt w:val="decimal"/>
      <w:lvlText w:val="%1."/>
      <w:lvlJc w:val="left"/>
      <w:pPr>
        <w:ind w:left="360" w:hanging="360"/>
      </w:pPr>
      <w:rPr>
        <w:rFonts w:ascii="Times New Roman" w:hAnsi="Times New Roman" w:cs="Times New Roman" w:hint="default"/>
        <w:strike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9314049">
    <w:abstractNumId w:val="1"/>
  </w:num>
  <w:num w:numId="2" w16cid:durableId="113057291">
    <w:abstractNumId w:val="2"/>
  </w:num>
  <w:num w:numId="3" w16cid:durableId="881867754">
    <w:abstractNumId w:val="3"/>
  </w:num>
  <w:num w:numId="4" w16cid:durableId="108056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0A"/>
    <w:rsid w:val="00002964"/>
    <w:rsid w:val="000308DB"/>
    <w:rsid w:val="00052CB9"/>
    <w:rsid w:val="00076CE6"/>
    <w:rsid w:val="0009088D"/>
    <w:rsid w:val="00111FFF"/>
    <w:rsid w:val="00124249"/>
    <w:rsid w:val="00137057"/>
    <w:rsid w:val="00167FCB"/>
    <w:rsid w:val="00175AB1"/>
    <w:rsid w:val="00181778"/>
    <w:rsid w:val="00191BA5"/>
    <w:rsid w:val="001933D3"/>
    <w:rsid w:val="001A1947"/>
    <w:rsid w:val="001B28B8"/>
    <w:rsid w:val="001C1283"/>
    <w:rsid w:val="001C2180"/>
    <w:rsid w:val="001E4C3D"/>
    <w:rsid w:val="001E5957"/>
    <w:rsid w:val="00215F1A"/>
    <w:rsid w:val="002162CF"/>
    <w:rsid w:val="002558CB"/>
    <w:rsid w:val="002665A7"/>
    <w:rsid w:val="00276364"/>
    <w:rsid w:val="002B1F0C"/>
    <w:rsid w:val="002B4A0C"/>
    <w:rsid w:val="00301B65"/>
    <w:rsid w:val="0034049B"/>
    <w:rsid w:val="00355927"/>
    <w:rsid w:val="00361AE7"/>
    <w:rsid w:val="003B5F00"/>
    <w:rsid w:val="003C41A6"/>
    <w:rsid w:val="003C5CAA"/>
    <w:rsid w:val="003E01AF"/>
    <w:rsid w:val="003F0A57"/>
    <w:rsid w:val="003F4313"/>
    <w:rsid w:val="004501FA"/>
    <w:rsid w:val="004A5FD7"/>
    <w:rsid w:val="004A74AE"/>
    <w:rsid w:val="004B3A2E"/>
    <w:rsid w:val="005233AB"/>
    <w:rsid w:val="0053150C"/>
    <w:rsid w:val="005414C6"/>
    <w:rsid w:val="005512C4"/>
    <w:rsid w:val="0056589C"/>
    <w:rsid w:val="00584732"/>
    <w:rsid w:val="005A15D5"/>
    <w:rsid w:val="005B58B7"/>
    <w:rsid w:val="005C4640"/>
    <w:rsid w:val="005C4A3C"/>
    <w:rsid w:val="005C5AD7"/>
    <w:rsid w:val="005F0829"/>
    <w:rsid w:val="00663AB7"/>
    <w:rsid w:val="00681A6A"/>
    <w:rsid w:val="00690EFC"/>
    <w:rsid w:val="006939DC"/>
    <w:rsid w:val="006A0EAA"/>
    <w:rsid w:val="00774C14"/>
    <w:rsid w:val="0078254F"/>
    <w:rsid w:val="00786F70"/>
    <w:rsid w:val="00793202"/>
    <w:rsid w:val="007A4D6E"/>
    <w:rsid w:val="007C1DAD"/>
    <w:rsid w:val="007C5CBF"/>
    <w:rsid w:val="007D0A10"/>
    <w:rsid w:val="007F1C4B"/>
    <w:rsid w:val="00810146"/>
    <w:rsid w:val="00811426"/>
    <w:rsid w:val="00825DC7"/>
    <w:rsid w:val="00843C32"/>
    <w:rsid w:val="0086473D"/>
    <w:rsid w:val="00874F83"/>
    <w:rsid w:val="00881933"/>
    <w:rsid w:val="008E4178"/>
    <w:rsid w:val="0093771D"/>
    <w:rsid w:val="00950FC3"/>
    <w:rsid w:val="009528AB"/>
    <w:rsid w:val="0096344C"/>
    <w:rsid w:val="0097513C"/>
    <w:rsid w:val="00982CC2"/>
    <w:rsid w:val="00A17BD2"/>
    <w:rsid w:val="00A961A6"/>
    <w:rsid w:val="00AB2FE0"/>
    <w:rsid w:val="00AB46F0"/>
    <w:rsid w:val="00AB5EF0"/>
    <w:rsid w:val="00AC1CDF"/>
    <w:rsid w:val="00AC4833"/>
    <w:rsid w:val="00AE3DA8"/>
    <w:rsid w:val="00B51287"/>
    <w:rsid w:val="00B702D5"/>
    <w:rsid w:val="00BA7FE1"/>
    <w:rsid w:val="00BD0AE9"/>
    <w:rsid w:val="00BD464F"/>
    <w:rsid w:val="00BF64EE"/>
    <w:rsid w:val="00C56652"/>
    <w:rsid w:val="00CB0EF1"/>
    <w:rsid w:val="00CB2816"/>
    <w:rsid w:val="00D12544"/>
    <w:rsid w:val="00D170B0"/>
    <w:rsid w:val="00D20CB2"/>
    <w:rsid w:val="00D25A01"/>
    <w:rsid w:val="00D3312F"/>
    <w:rsid w:val="00D53805"/>
    <w:rsid w:val="00D730C6"/>
    <w:rsid w:val="00D934B7"/>
    <w:rsid w:val="00D9682E"/>
    <w:rsid w:val="00D9745B"/>
    <w:rsid w:val="00DA1574"/>
    <w:rsid w:val="00DB3B0A"/>
    <w:rsid w:val="00DC433D"/>
    <w:rsid w:val="00DD48B4"/>
    <w:rsid w:val="00E70E8C"/>
    <w:rsid w:val="00E857EE"/>
    <w:rsid w:val="00EC2656"/>
    <w:rsid w:val="00EE23F5"/>
    <w:rsid w:val="00EE3328"/>
    <w:rsid w:val="00EF531F"/>
    <w:rsid w:val="00F16EA3"/>
    <w:rsid w:val="00F443E0"/>
    <w:rsid w:val="00F8392C"/>
    <w:rsid w:val="00F83B80"/>
    <w:rsid w:val="00FA686A"/>
    <w:rsid w:val="00FC2A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E4E6"/>
  <w15:chartTrackingRefBased/>
  <w15:docId w15:val="{0E744AB5-730D-47F5-8105-BA41B41F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3B0A"/>
    <w:pPr>
      <w:spacing w:after="0" w:line="240" w:lineRule="auto"/>
    </w:pPr>
    <w:rPr>
      <w:kern w:val="0"/>
      <w:sz w:val="24"/>
      <w:szCs w:val="24"/>
      <w:lang w:val="en-US"/>
      <w14:ligatures w14:val="none"/>
    </w:rPr>
  </w:style>
  <w:style w:type="paragraph" w:styleId="Virsraksts1">
    <w:name w:val="heading 1"/>
    <w:basedOn w:val="Parasts"/>
    <w:next w:val="Parasts"/>
    <w:link w:val="Virsraksts1Rakstz"/>
    <w:uiPriority w:val="9"/>
    <w:qFormat/>
    <w:rsid w:val="00DB3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B3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B3B0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B3B0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B3B0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B3B0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3B0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3B0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3B0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3B0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B3B0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B3B0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B3B0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B3B0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B3B0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3B0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3B0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3B0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3B0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3B0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3B0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3B0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3B0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3B0A"/>
    <w:rPr>
      <w:i/>
      <w:iCs/>
      <w:color w:val="404040" w:themeColor="text1" w:themeTint="BF"/>
    </w:rPr>
  </w:style>
  <w:style w:type="paragraph" w:styleId="Sarakstarindkopa">
    <w:name w:val="List Paragraph"/>
    <w:basedOn w:val="Parasts"/>
    <w:qFormat/>
    <w:rsid w:val="00DB3B0A"/>
    <w:pPr>
      <w:ind w:left="720"/>
      <w:contextualSpacing/>
    </w:pPr>
  </w:style>
  <w:style w:type="character" w:styleId="Intensvsizclums">
    <w:name w:val="Intense Emphasis"/>
    <w:basedOn w:val="Noklusjumarindkopasfonts"/>
    <w:uiPriority w:val="21"/>
    <w:qFormat/>
    <w:rsid w:val="00DB3B0A"/>
    <w:rPr>
      <w:i/>
      <w:iCs/>
      <w:color w:val="2F5496" w:themeColor="accent1" w:themeShade="BF"/>
    </w:rPr>
  </w:style>
  <w:style w:type="paragraph" w:styleId="Intensvscitts">
    <w:name w:val="Intense Quote"/>
    <w:basedOn w:val="Parasts"/>
    <w:next w:val="Parasts"/>
    <w:link w:val="IntensvscittsRakstz"/>
    <w:uiPriority w:val="30"/>
    <w:qFormat/>
    <w:rsid w:val="00DB3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B3B0A"/>
    <w:rPr>
      <w:i/>
      <w:iCs/>
      <w:color w:val="2F5496" w:themeColor="accent1" w:themeShade="BF"/>
    </w:rPr>
  </w:style>
  <w:style w:type="character" w:styleId="Intensvaatsauce">
    <w:name w:val="Intense Reference"/>
    <w:basedOn w:val="Noklusjumarindkopasfonts"/>
    <w:uiPriority w:val="32"/>
    <w:qFormat/>
    <w:rsid w:val="00DB3B0A"/>
    <w:rPr>
      <w:b/>
      <w:bCs/>
      <w:smallCaps/>
      <w:color w:val="2F5496" w:themeColor="accent1" w:themeShade="BF"/>
      <w:spacing w:val="5"/>
    </w:rPr>
  </w:style>
  <w:style w:type="paragraph" w:styleId="Pamatteksts">
    <w:name w:val="Body Text"/>
    <w:basedOn w:val="Parasts"/>
    <w:link w:val="PamattekstsRakstz"/>
    <w:rsid w:val="00DB3B0A"/>
    <w:pPr>
      <w:jc w:val="both"/>
    </w:pPr>
    <w:rPr>
      <w:rFonts w:ascii="Arial" w:eastAsia="Times New Roman" w:hAnsi="Arial" w:cs="Times New Roman"/>
      <w:sz w:val="20"/>
      <w:szCs w:val="20"/>
      <w:lang w:val="lv-LV"/>
    </w:rPr>
  </w:style>
  <w:style w:type="character" w:customStyle="1" w:styleId="PamattekstsRakstz">
    <w:name w:val="Pamatteksts Rakstz."/>
    <w:basedOn w:val="Noklusjumarindkopasfonts"/>
    <w:link w:val="Pamatteksts"/>
    <w:rsid w:val="00DB3B0A"/>
    <w:rPr>
      <w:rFonts w:ascii="Arial" w:eastAsia="Times New Roman" w:hAnsi="Arial" w:cs="Times New Roman"/>
      <w:kern w:val="0"/>
      <w:sz w:val="20"/>
      <w:szCs w:val="20"/>
      <w14:ligatures w14:val="none"/>
    </w:rPr>
  </w:style>
  <w:style w:type="character" w:styleId="Izteiksmgs">
    <w:name w:val="Strong"/>
    <w:qFormat/>
    <w:rsid w:val="00111FFF"/>
    <w:rPr>
      <w:b/>
      <w:bCs/>
    </w:rPr>
  </w:style>
  <w:style w:type="paragraph" w:customStyle="1" w:styleId="Sarakstarindkopa1">
    <w:name w:val="Saraksta rindkopa1"/>
    <w:basedOn w:val="Parasts"/>
    <w:uiPriority w:val="34"/>
    <w:qFormat/>
    <w:rsid w:val="00111FFF"/>
    <w:pPr>
      <w:ind w:left="720"/>
      <w:contextualSpacing/>
    </w:pPr>
    <w:rPr>
      <w:rFonts w:ascii="Times New Roman" w:eastAsia="Times New Roman" w:hAnsi="Times New Roman" w:cs="Times New Roman"/>
      <w:szCs w:val="20"/>
      <w:lang w:val="lv-LV"/>
    </w:rPr>
  </w:style>
  <w:style w:type="paragraph" w:styleId="Bezatstarpm">
    <w:name w:val="No Spacing"/>
    <w:link w:val="BezatstarpmRakstz"/>
    <w:uiPriority w:val="1"/>
    <w:qFormat/>
    <w:rsid w:val="00CB2816"/>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uiPriority w:val="1"/>
    <w:locked/>
    <w:rsid w:val="00CB2816"/>
    <w:rPr>
      <w:rFonts w:ascii="Times New Roman" w:eastAsia="Calibri" w:hAnsi="Times New Roman" w:cs="Times New Roman"/>
      <w:kern w:val="0"/>
      <w:sz w:val="24"/>
      <w:szCs w:val="24"/>
      <w14:ligatures w14:val="none"/>
    </w:rPr>
  </w:style>
  <w:style w:type="paragraph" w:styleId="Galvene">
    <w:name w:val="header"/>
    <w:basedOn w:val="Parasts"/>
    <w:link w:val="GalveneRakstz"/>
    <w:uiPriority w:val="99"/>
    <w:unhideWhenUsed/>
    <w:rsid w:val="00950FC3"/>
    <w:pPr>
      <w:tabs>
        <w:tab w:val="center" w:pos="4153"/>
        <w:tab w:val="right" w:pos="8306"/>
      </w:tabs>
    </w:pPr>
  </w:style>
  <w:style w:type="character" w:customStyle="1" w:styleId="GalveneRakstz">
    <w:name w:val="Galvene Rakstz."/>
    <w:basedOn w:val="Noklusjumarindkopasfonts"/>
    <w:link w:val="Galvene"/>
    <w:uiPriority w:val="99"/>
    <w:rsid w:val="00950FC3"/>
    <w:rPr>
      <w:kern w:val="0"/>
      <w:sz w:val="24"/>
      <w:szCs w:val="24"/>
      <w:lang w:val="en-US"/>
      <w14:ligatures w14:val="none"/>
    </w:rPr>
  </w:style>
  <w:style w:type="paragraph" w:styleId="Kjene">
    <w:name w:val="footer"/>
    <w:basedOn w:val="Parasts"/>
    <w:link w:val="KjeneRakstz"/>
    <w:uiPriority w:val="99"/>
    <w:unhideWhenUsed/>
    <w:rsid w:val="00950FC3"/>
    <w:pPr>
      <w:tabs>
        <w:tab w:val="center" w:pos="4153"/>
        <w:tab w:val="right" w:pos="8306"/>
      </w:tabs>
    </w:pPr>
  </w:style>
  <w:style w:type="character" w:customStyle="1" w:styleId="KjeneRakstz">
    <w:name w:val="Kājene Rakstz."/>
    <w:basedOn w:val="Noklusjumarindkopasfonts"/>
    <w:link w:val="Kjene"/>
    <w:uiPriority w:val="99"/>
    <w:rsid w:val="00950FC3"/>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6900030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3624</Words>
  <Characters>2067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111</cp:revision>
  <dcterms:created xsi:type="dcterms:W3CDTF">2025-10-28T11:35:00Z</dcterms:created>
  <dcterms:modified xsi:type="dcterms:W3CDTF">2025-11-19T12:38:00Z</dcterms:modified>
</cp:coreProperties>
</file>