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48C5" w14:textId="77777777" w:rsidR="004D516C" w:rsidRDefault="00280D47" w:rsidP="00564CA6">
      <w:r>
        <w:rPr>
          <w:noProof/>
        </w:rPr>
        <w:drawing>
          <wp:inline distT="0" distB="0" distL="0" distR="0" wp14:anchorId="5DC30DCD" wp14:editId="1EF55F8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392A947" w14:textId="77777777" w:rsidR="005C7FA1" w:rsidRDefault="005C7FA1" w:rsidP="00564CA6"/>
    <w:p w14:paraId="2C74B813" w14:textId="77777777" w:rsidR="00280D47" w:rsidRPr="00280D47" w:rsidRDefault="00280D47" w:rsidP="00280D47">
      <w:pPr>
        <w:spacing w:after="120"/>
        <w:jc w:val="right"/>
        <w:rPr>
          <w:rFonts w:ascii="Times New Roman" w:hAnsi="Times New Roman" w:cs="Times New Roman"/>
        </w:rPr>
      </w:pPr>
      <w:r w:rsidRPr="00280D47">
        <w:rPr>
          <w:rFonts w:ascii="Times New Roman" w:hAnsi="Times New Roman" w:cs="Times New Roman"/>
          <w:noProof/>
        </w:rPr>
        <w:t xml:space="preserve">PROJEKTS uz </w:t>
      </w:r>
      <w:r w:rsidRPr="00280D47">
        <w:rPr>
          <w:rFonts w:ascii="Times New Roman" w:hAnsi="Times New Roman" w:cs="Times New Roman"/>
        </w:rPr>
        <w:t>22.10.2025.</w:t>
      </w:r>
    </w:p>
    <w:p w14:paraId="14C67BFC" w14:textId="77777777" w:rsidR="00280D47" w:rsidRPr="00280D47" w:rsidRDefault="00280D47" w:rsidP="00280D47">
      <w:pPr>
        <w:jc w:val="right"/>
        <w:rPr>
          <w:rFonts w:ascii="Times New Roman" w:hAnsi="Times New Roman" w:cs="Times New Roman"/>
          <w:noProof/>
        </w:rPr>
      </w:pPr>
      <w:r w:rsidRPr="00280D47">
        <w:rPr>
          <w:rFonts w:ascii="Times New Roman" w:hAnsi="Times New Roman" w:cs="Times New Roman"/>
          <w:noProof/>
        </w:rPr>
        <w:t xml:space="preserve">vēlamais datums izskatīšanai: </w:t>
      </w:r>
      <w:r w:rsidRPr="00280D47">
        <w:rPr>
          <w:rFonts w:ascii="Times New Roman" w:hAnsi="Times New Roman" w:cs="Times New Roman"/>
        </w:rPr>
        <w:t>Attīstības komitejā</w:t>
      </w:r>
      <w:r w:rsidRPr="00280D47">
        <w:rPr>
          <w:rFonts w:ascii="Times New Roman" w:hAnsi="Times New Roman" w:cs="Times New Roman"/>
          <w:noProof/>
        </w:rPr>
        <w:t xml:space="preserve"> </w:t>
      </w:r>
      <w:r w:rsidRPr="00280D47">
        <w:rPr>
          <w:rFonts w:ascii="Times New Roman" w:hAnsi="Times New Roman" w:cs="Times New Roman"/>
        </w:rPr>
        <w:t>12.11.2025.</w:t>
      </w:r>
    </w:p>
    <w:p w14:paraId="1D8F262D" w14:textId="77777777" w:rsidR="00280D47" w:rsidRPr="00280D47" w:rsidRDefault="00280D47" w:rsidP="00280D47">
      <w:pPr>
        <w:jc w:val="right"/>
        <w:rPr>
          <w:rFonts w:ascii="Times New Roman" w:hAnsi="Times New Roman" w:cs="Times New Roman"/>
          <w:noProof/>
        </w:rPr>
      </w:pPr>
      <w:r w:rsidRPr="00280D47">
        <w:rPr>
          <w:rFonts w:ascii="Times New Roman" w:hAnsi="Times New Roman" w:cs="Times New Roman"/>
          <w:noProof/>
        </w:rPr>
        <w:t xml:space="preserve">domē: </w:t>
      </w:r>
      <w:bookmarkStart w:id="0" w:name="_Hlk137039891"/>
      <w:r w:rsidRPr="00280D47">
        <w:rPr>
          <w:rFonts w:ascii="Times New Roman" w:hAnsi="Times New Roman" w:cs="Times New Roman"/>
        </w:rPr>
        <w:t>27.11.2025.</w:t>
      </w:r>
      <w:bookmarkEnd w:id="0"/>
    </w:p>
    <w:p w14:paraId="17B84598" w14:textId="77777777" w:rsidR="00280D47" w:rsidRPr="00280D47" w:rsidRDefault="00280D47" w:rsidP="00280D47">
      <w:pPr>
        <w:jc w:val="right"/>
        <w:rPr>
          <w:rFonts w:ascii="Times New Roman" w:hAnsi="Times New Roman" w:cs="Times New Roman"/>
          <w:noProof/>
        </w:rPr>
      </w:pPr>
      <w:r w:rsidRPr="00280D47">
        <w:rPr>
          <w:rFonts w:ascii="Times New Roman" w:hAnsi="Times New Roman" w:cs="Times New Roman"/>
          <w:noProof/>
        </w:rPr>
        <w:t>sagatavotājs: Diāna Čūriška</w:t>
      </w:r>
    </w:p>
    <w:p w14:paraId="1352A95F" w14:textId="77777777" w:rsidR="00564CA6" w:rsidRPr="00280D47" w:rsidRDefault="00280D47" w:rsidP="00280D47">
      <w:pPr>
        <w:jc w:val="right"/>
        <w:rPr>
          <w:rFonts w:ascii="Times New Roman" w:hAnsi="Times New Roman" w:cs="Times New Roman"/>
          <w:noProof/>
          <w:color w:val="FF0000"/>
        </w:rPr>
      </w:pPr>
      <w:r w:rsidRPr="00280D47">
        <w:rPr>
          <w:rFonts w:ascii="Times New Roman" w:hAnsi="Times New Roman" w:cs="Times New Roman"/>
          <w:noProof/>
        </w:rPr>
        <w:t>ziņotāji: Diāna Čūriška, Lauris Bernāns</w:t>
      </w:r>
    </w:p>
    <w:p w14:paraId="65384A1F" w14:textId="77777777" w:rsidR="00564CA6" w:rsidRPr="00564CA6" w:rsidRDefault="00564CA6" w:rsidP="00564CA6">
      <w:pPr>
        <w:jc w:val="right"/>
        <w:rPr>
          <w:rFonts w:ascii="Times New Roman" w:hAnsi="Times New Roman" w:cs="Times New Roman"/>
          <w:noProof/>
        </w:rPr>
      </w:pPr>
    </w:p>
    <w:p w14:paraId="3B807256" w14:textId="77777777" w:rsidR="00564CA6" w:rsidRPr="00564CA6" w:rsidRDefault="00280D4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9AF165F" w14:textId="77777777" w:rsidR="00564CA6" w:rsidRPr="00564CA6" w:rsidRDefault="00280D4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CFA1F24" w14:textId="77777777" w:rsidR="00564CA6" w:rsidRPr="00564CA6" w:rsidRDefault="00280D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2897FC0" w14:textId="77777777" w:rsidR="00564CA6" w:rsidRPr="00564CA6" w:rsidRDefault="00280D47" w:rsidP="00564CA6">
      <w:pPr>
        <w:rPr>
          <w:rFonts w:ascii="Times New Roman" w:hAnsi="Times New Roman" w:cs="Times New Roman"/>
        </w:rPr>
      </w:pPr>
      <w:r w:rsidRPr="00280D47">
        <w:rPr>
          <w:rFonts w:ascii="Times New Roman" w:hAnsi="Times New Roman" w:cs="Times New Roman"/>
        </w:rPr>
        <w:t>2025. gada 27. novembrī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FF689CA" w14:textId="77777777" w:rsidR="00564CA6" w:rsidRPr="00564CA6" w:rsidRDefault="00564CA6" w:rsidP="00564CA6">
      <w:pPr>
        <w:rPr>
          <w:rFonts w:ascii="Times New Roman" w:hAnsi="Times New Roman" w:cs="Times New Roman"/>
          <w:b/>
        </w:rPr>
      </w:pPr>
    </w:p>
    <w:p w14:paraId="60110E8F" w14:textId="77777777" w:rsidR="00564CA6" w:rsidRPr="00564CA6" w:rsidRDefault="00564CA6" w:rsidP="00564CA6">
      <w:pPr>
        <w:rPr>
          <w:rFonts w:ascii="Times New Roman" w:hAnsi="Times New Roman" w:cs="Times New Roman"/>
        </w:rPr>
      </w:pPr>
    </w:p>
    <w:p w14:paraId="09685E64" w14:textId="77777777" w:rsidR="00564CA6" w:rsidRPr="00280D47" w:rsidRDefault="00280D47" w:rsidP="00564CA6">
      <w:pPr>
        <w:jc w:val="center"/>
        <w:rPr>
          <w:rFonts w:ascii="Times New Roman" w:hAnsi="Times New Roman" w:cs="Times New Roman"/>
          <w:b/>
          <w:color w:val="FF0000"/>
        </w:rPr>
      </w:pPr>
      <w:r w:rsidRPr="00280D47">
        <w:rPr>
          <w:rFonts w:ascii="Times New Roman" w:hAnsi="Times New Roman" w:cs="Times New Roman"/>
          <w:b/>
        </w:rPr>
        <w:t xml:space="preserve">Par </w:t>
      </w:r>
      <w:r w:rsidRPr="00280D47">
        <w:rPr>
          <w:rFonts w:ascii="Times New Roman" w:hAnsi="Times New Roman" w:cs="Times New Roman"/>
          <w:b/>
          <w:bCs/>
        </w:rPr>
        <w:t>pašvaldības nekustam</w:t>
      </w:r>
      <w:r w:rsidR="00EE091A">
        <w:rPr>
          <w:rFonts w:ascii="Times New Roman" w:hAnsi="Times New Roman" w:cs="Times New Roman"/>
          <w:b/>
          <w:bCs/>
        </w:rPr>
        <w:t>ā</w:t>
      </w:r>
      <w:r w:rsidRPr="00280D47">
        <w:rPr>
          <w:rFonts w:ascii="Times New Roman" w:hAnsi="Times New Roman" w:cs="Times New Roman"/>
          <w:b/>
          <w:bCs/>
        </w:rPr>
        <w:t xml:space="preserve"> īpašum</w:t>
      </w:r>
      <w:r w:rsidR="00EE091A">
        <w:rPr>
          <w:rFonts w:ascii="Times New Roman" w:hAnsi="Times New Roman" w:cs="Times New Roman"/>
          <w:b/>
          <w:bCs/>
        </w:rPr>
        <w:t>a</w:t>
      </w:r>
      <w:r w:rsidRPr="00280D47">
        <w:rPr>
          <w:rFonts w:ascii="Times New Roman" w:eastAsia="SimSun" w:hAnsi="Times New Roman" w:cs="Times New Roman"/>
          <w:b/>
          <w:bCs/>
        </w:rPr>
        <w:t xml:space="preserve"> </w:t>
      </w:r>
      <w:r w:rsidRPr="00280D47">
        <w:rPr>
          <w:rFonts w:ascii="Times New Roman" w:hAnsi="Times New Roman" w:cs="Times New Roman"/>
          <w:b/>
          <w:bCs/>
          <w:lang w:eastAsia="ar-SA"/>
        </w:rPr>
        <w:t>Kanāla ielā 81-3, Alderos</w:t>
      </w:r>
      <w:r w:rsidR="00EE091A" w:rsidRPr="00EE091A">
        <w:rPr>
          <w:rFonts w:ascii="Times New Roman" w:eastAsia="SimSun" w:hAnsi="Times New Roman" w:cs="Times New Roman"/>
          <w:b/>
          <w:bCs/>
        </w:rPr>
        <w:t xml:space="preserve"> </w:t>
      </w:r>
      <w:r w:rsidR="00EE091A" w:rsidRPr="00280D47">
        <w:rPr>
          <w:rFonts w:ascii="Times New Roman" w:eastAsia="SimSun" w:hAnsi="Times New Roman" w:cs="Times New Roman"/>
          <w:b/>
          <w:bCs/>
        </w:rPr>
        <w:t>a</w:t>
      </w:r>
      <w:r w:rsidR="00EE091A" w:rsidRPr="00280D47">
        <w:rPr>
          <w:rFonts w:ascii="Times New Roman" w:hAnsi="Times New Roman" w:cs="Times New Roman"/>
          <w:b/>
          <w:bCs/>
        </w:rPr>
        <w:t>tsavinā</w:t>
      </w:r>
      <w:r w:rsidR="00EE091A">
        <w:rPr>
          <w:rFonts w:ascii="Times New Roman" w:hAnsi="Times New Roman" w:cs="Times New Roman"/>
          <w:b/>
          <w:bCs/>
        </w:rPr>
        <w:t>šanu</w:t>
      </w:r>
    </w:p>
    <w:p w14:paraId="03F9DF06" w14:textId="77777777" w:rsidR="00564CA6" w:rsidRPr="00564CA6" w:rsidRDefault="00564CA6" w:rsidP="00564CA6">
      <w:pPr>
        <w:rPr>
          <w:rFonts w:ascii="Times New Roman" w:hAnsi="Times New Roman" w:cs="Times New Roman"/>
          <w:b/>
          <w:i/>
          <w:color w:val="FF0000"/>
        </w:rPr>
      </w:pPr>
    </w:p>
    <w:p w14:paraId="23EDA19A" w14:textId="77777777" w:rsidR="00280D47" w:rsidRPr="00280D47" w:rsidRDefault="00280D47" w:rsidP="00280D47">
      <w:pPr>
        <w:pStyle w:val="Default"/>
        <w:spacing w:after="120"/>
        <w:jc w:val="both"/>
        <w:rPr>
          <w:color w:val="auto"/>
        </w:rPr>
      </w:pPr>
      <w:r w:rsidRPr="00280D47">
        <w:rPr>
          <w:color w:val="auto"/>
        </w:rPr>
        <w:t xml:space="preserve">Ādažu novada pašvaldības domes Attīstības komiteja (turpmāk – Komiteja) 08.10.2025. sēdē (protokols Nr. ĀNP/1-3-2-2/25/12) izskatīja pašvaldības aģentūras “Carnikavas </w:t>
      </w:r>
      <w:proofErr w:type="spellStart"/>
      <w:r w:rsidRPr="00280D47">
        <w:rPr>
          <w:color w:val="auto"/>
        </w:rPr>
        <w:t>komunālserviss</w:t>
      </w:r>
      <w:proofErr w:type="spellEnd"/>
      <w:r w:rsidRPr="00280D47">
        <w:rPr>
          <w:color w:val="auto"/>
        </w:rPr>
        <w:t>” (turpmāk – Aģentūra) sagatavoto ziņojumu par dzīvokļa Kanāla ielā 81-3, Alderos, Ādažu pagastā, Ādažu novadā (kad. Nr. 80449002293 (turpmāk – Dzīvoklis)) tehnisko stāvokli un turpmāko izmantošanu (turpmāk – Ziņojums). Ziņojumā norādī</w:t>
      </w:r>
      <w:r w:rsidR="004C27B1">
        <w:rPr>
          <w:color w:val="auto"/>
        </w:rPr>
        <w:t>t</w:t>
      </w:r>
      <w:r w:rsidRPr="00280D47">
        <w:rPr>
          <w:color w:val="auto"/>
        </w:rPr>
        <w:t xml:space="preserve">s, ka Dzīvoklī konstatēti būtiski griestu bojājumi ūdens noplūdes dēļ, konstrukcijas zaudējušas nestspēju, un īrniekam no tā bija jāizvācas. Remontdarbu izmaksas tiek lēstas aptuveni 25 000 </w:t>
      </w:r>
      <w:proofErr w:type="spellStart"/>
      <w:r w:rsidRPr="00280D47">
        <w:rPr>
          <w:i/>
          <w:iCs/>
          <w:color w:val="auto"/>
        </w:rPr>
        <w:t>euro</w:t>
      </w:r>
      <w:proofErr w:type="spellEnd"/>
      <w:r w:rsidRPr="00280D47">
        <w:rPr>
          <w:color w:val="auto"/>
        </w:rPr>
        <w:t xml:space="preserve"> apmērā. Izskatīšanai Komitejā tika piedāvāti divi risinājuma varianti – piešķirt finansējumu remontam vai veikt Dzīvokļa novērtējumu un virzīt to privatizācijai.</w:t>
      </w:r>
    </w:p>
    <w:p w14:paraId="6E5D622A" w14:textId="77777777" w:rsidR="00280D47" w:rsidRPr="00280D47" w:rsidRDefault="00280D47" w:rsidP="00280D47">
      <w:pPr>
        <w:spacing w:after="120"/>
        <w:jc w:val="both"/>
        <w:rPr>
          <w:rFonts w:ascii="Times New Roman" w:hAnsi="Times New Roman" w:cs="Times New Roman"/>
        </w:rPr>
      </w:pPr>
      <w:r w:rsidRPr="00280D47">
        <w:rPr>
          <w:rFonts w:ascii="Times New Roman" w:hAnsi="Times New Roman" w:cs="Times New Roman"/>
          <w:bCs/>
        </w:rPr>
        <w:t>Komiteja, izvērtējusi Ziņojumā sniegto informāciju, u</w:t>
      </w:r>
      <w:r w:rsidRPr="00280D47">
        <w:rPr>
          <w:rFonts w:ascii="Times New Roman" w:hAnsi="Times New Roman" w:cs="Times New Roman"/>
          <w:bCs/>
          <w:szCs w:val="26"/>
        </w:rPr>
        <w:t>zdeva pašvaldības</w:t>
      </w:r>
      <w:r w:rsidRPr="00280D47">
        <w:rPr>
          <w:rFonts w:ascii="Times New Roman" w:hAnsi="Times New Roman" w:cs="Times New Roman"/>
          <w:b/>
          <w:bCs/>
          <w:szCs w:val="26"/>
        </w:rPr>
        <w:t xml:space="preserve"> </w:t>
      </w:r>
      <w:r w:rsidRPr="00280D47">
        <w:rPr>
          <w:rFonts w:ascii="Times New Roman" w:hAnsi="Times New Roman" w:cs="Times New Roman"/>
        </w:rPr>
        <w:t>Centrālās pārvaldes Nekustamā īpašuma nodaļai sagatavot lēmuma projektu par Dzīvokļa privatizāciju un virzīt to izskatīšanai domes sēdē, veikt Dzīvokļa novērtējumu un piedāvāt tā īrniekam to privatizēt.</w:t>
      </w:r>
    </w:p>
    <w:p w14:paraId="0F8BE191" w14:textId="77777777" w:rsidR="00280D47" w:rsidRPr="00280D47" w:rsidRDefault="00280D47" w:rsidP="00280D47">
      <w:pPr>
        <w:spacing w:after="120"/>
        <w:rPr>
          <w:rFonts w:ascii="Times New Roman" w:hAnsi="Times New Roman" w:cs="Times New Roman"/>
        </w:rPr>
      </w:pPr>
      <w:r w:rsidRPr="00280D47">
        <w:rPr>
          <w:rFonts w:ascii="Times New Roman" w:hAnsi="Times New Roman" w:cs="Times New Roman"/>
        </w:rPr>
        <w:t xml:space="preserve">Izvērtējot pašvaldības rīcībā esošo informāciju un ar lietu saistītos apstākļus, tika konstatēts: </w:t>
      </w:r>
    </w:p>
    <w:p w14:paraId="04593858" w14:textId="77777777" w:rsidR="00280D47" w:rsidRPr="00280D47" w:rsidRDefault="00280D47" w:rsidP="00280D47">
      <w:pPr>
        <w:numPr>
          <w:ilvl w:val="0"/>
          <w:numId w:val="3"/>
        </w:numPr>
        <w:autoSpaceDE w:val="0"/>
        <w:autoSpaceDN w:val="0"/>
        <w:adjustRightInd w:val="0"/>
        <w:spacing w:after="120"/>
        <w:jc w:val="both"/>
        <w:rPr>
          <w:rFonts w:ascii="Times New Roman" w:hAnsi="Times New Roman" w:cs="Times New Roman"/>
        </w:rPr>
      </w:pPr>
      <w:r w:rsidRPr="00280D47">
        <w:rPr>
          <w:rFonts w:ascii="Times New Roman" w:hAnsi="Times New Roman" w:cs="Times New Roman"/>
        </w:rPr>
        <w:t xml:space="preserve">Dzīvokļa īpašnieks ir pašvaldība saskaņā ar ierakstiem Rīgas rajona tiesas Ādažu pagasta zemesgrāmatas nodalījumā Nr. 1217 3. Dzīvokļa sastāvā ietilpst: </w:t>
      </w:r>
      <w:bookmarkStart w:id="1" w:name="_Hlk212034311"/>
      <w:r w:rsidRPr="00280D47">
        <w:rPr>
          <w:rFonts w:ascii="Times New Roman" w:hAnsi="Times New Roman" w:cs="Times New Roman"/>
        </w:rPr>
        <w:t>dzīvoklis Nr. 3 (platība 46,6 m²), 4666/68418 kopīpašuma domājamās daļas no būvēm ar kadastra apzīmējumiem 80440140109001 (daudzdzīvokļu māja), 80440140109002 (kūts), 80440140109003 (pagrabs) un zemes vienības 3603 m² platībā ar kadastra apzīmējumu 80440140109</w:t>
      </w:r>
      <w:bookmarkEnd w:id="1"/>
      <w:r w:rsidRPr="00280D47">
        <w:rPr>
          <w:rFonts w:ascii="Times New Roman" w:hAnsi="Times New Roman" w:cs="Times New Roman"/>
        </w:rPr>
        <w:t>.</w:t>
      </w:r>
    </w:p>
    <w:p w14:paraId="6DD33213" w14:textId="77777777" w:rsidR="00280D47" w:rsidRPr="00280D47" w:rsidRDefault="00280D47" w:rsidP="00280D47">
      <w:pPr>
        <w:numPr>
          <w:ilvl w:val="0"/>
          <w:numId w:val="3"/>
        </w:numPr>
        <w:autoSpaceDE w:val="0"/>
        <w:autoSpaceDN w:val="0"/>
        <w:adjustRightInd w:val="0"/>
        <w:spacing w:after="120"/>
        <w:jc w:val="both"/>
        <w:rPr>
          <w:rFonts w:ascii="Times New Roman" w:hAnsi="Times New Roman" w:cs="Times New Roman"/>
        </w:rPr>
      </w:pPr>
      <w:r w:rsidRPr="00280D47">
        <w:rPr>
          <w:rFonts w:ascii="Times New Roman" w:hAnsi="Times New Roman" w:cs="Times New Roman"/>
        </w:rPr>
        <w:t>Dzīvoklis iegūts pašvaldības īpašumā</w:t>
      </w:r>
      <w:r w:rsidR="004C27B1">
        <w:rPr>
          <w:rFonts w:ascii="Times New Roman" w:hAnsi="Times New Roman" w:cs="Times New Roman"/>
        </w:rPr>
        <w:t>,</w:t>
      </w:r>
      <w:r w:rsidRPr="00280D47">
        <w:rPr>
          <w:rFonts w:ascii="Times New Roman" w:hAnsi="Times New Roman" w:cs="Times New Roman"/>
        </w:rPr>
        <w:t xml:space="preserve"> pamatojoties uz Ādažu novada domes 22.10.2013. izziņu Nr. ADM/1-15-3/13/56 par Dzīvokļa atrašanos valdījumā un bilances uzskaitē.</w:t>
      </w:r>
    </w:p>
    <w:p w14:paraId="5A350640" w14:textId="77777777" w:rsidR="00280D47" w:rsidRPr="00280D47" w:rsidRDefault="00280D47" w:rsidP="00280D47">
      <w:pPr>
        <w:pStyle w:val="Pamatteksts"/>
        <w:numPr>
          <w:ilvl w:val="0"/>
          <w:numId w:val="3"/>
        </w:numPr>
        <w:spacing w:after="120"/>
        <w:rPr>
          <w:rFonts w:ascii="Times New Roman" w:eastAsia="Calibri" w:hAnsi="Times New Roman"/>
          <w:szCs w:val="24"/>
          <w:lang w:eastAsia="en-US"/>
        </w:rPr>
      </w:pPr>
      <w:r w:rsidRPr="00280D47">
        <w:rPr>
          <w:rFonts w:ascii="Times New Roman" w:eastAsia="Calibri" w:hAnsi="Times New Roman"/>
          <w:szCs w:val="24"/>
          <w:lang w:eastAsia="en-US"/>
        </w:rPr>
        <w:t xml:space="preserve">Saskaņā ar domes 26.04.2023. lēmumu Nr. 169 “Par īres līguma noslēgšanu pašvaldības dzīvoklim Kanāla iela 81 dz. 3, Alderi” starp SIA “Ādažu Namsaimnieks” un fizisku personu (turpmāk – Īrnieks) 16.05.2023. noslēgts </w:t>
      </w:r>
      <w:r w:rsidR="00B015EA">
        <w:rPr>
          <w:rFonts w:ascii="Times New Roman" w:eastAsia="Calibri" w:hAnsi="Times New Roman"/>
          <w:szCs w:val="24"/>
          <w:lang w:eastAsia="en-US"/>
        </w:rPr>
        <w:t xml:space="preserve">jauns </w:t>
      </w:r>
      <w:r w:rsidRPr="00280D47">
        <w:rPr>
          <w:rFonts w:ascii="Times New Roman" w:eastAsia="Calibri" w:hAnsi="Times New Roman"/>
          <w:szCs w:val="24"/>
          <w:lang w:eastAsia="en-US"/>
        </w:rPr>
        <w:t>Dzīvojamās telpas īres līgums Nr. ĀNS/5-2/23/4 par Dzīvokļa īri uz 10 gadiem</w:t>
      </w:r>
      <w:r w:rsidR="00B015EA">
        <w:rPr>
          <w:rFonts w:ascii="Times New Roman" w:eastAsia="Calibri" w:hAnsi="Times New Roman"/>
          <w:szCs w:val="24"/>
          <w:lang w:eastAsia="en-US"/>
        </w:rPr>
        <w:t>, ņemot vērā, ka iepriekšējā īrniece, kas bija Īrnieka radiniece, mirusi</w:t>
      </w:r>
      <w:r w:rsidRPr="00280D47">
        <w:rPr>
          <w:rFonts w:ascii="Times New Roman" w:eastAsia="Calibri" w:hAnsi="Times New Roman"/>
          <w:szCs w:val="24"/>
          <w:lang w:eastAsia="en-US"/>
        </w:rPr>
        <w:t>. Dzīvoklī kā Īrnieka ģimenes locekļi ir iemitinātas vēl trīs fiziskas personas. Kopš 31.12.1987. Īrnieka dzīvesvieta deklarēta Ādažu novadā.</w:t>
      </w:r>
    </w:p>
    <w:p w14:paraId="3F3DAF20" w14:textId="77777777" w:rsidR="00280D47" w:rsidRPr="00280D47" w:rsidRDefault="00280D47" w:rsidP="00280D47">
      <w:pPr>
        <w:pStyle w:val="Paraststmeklis"/>
        <w:numPr>
          <w:ilvl w:val="0"/>
          <w:numId w:val="3"/>
        </w:numPr>
        <w:spacing w:before="0" w:beforeAutospacing="0" w:after="120" w:afterAutospacing="0"/>
        <w:jc w:val="both"/>
      </w:pPr>
      <w:r w:rsidRPr="00280D47">
        <w:lastRenderedPageBreak/>
        <w:t>Likuma “Par valsts un pašvaldību dzīvojamo māju privatizāciju” Pārejas noteikumu 30. punkts noteic, ka no 2006. gada 1. septembra pašvaldības dzīvojamās mājās esoši dzīvokļi tiek atsavināti saskaņā ar </w:t>
      </w:r>
      <w:hyperlink r:id="rId9" w:tgtFrame="_blank" w:history="1">
        <w:r w:rsidRPr="00280D47">
          <w:t>Publiskas personas mantas atsavināšanas likumu</w:t>
        </w:r>
      </w:hyperlink>
      <w:r w:rsidRPr="00280D47">
        <w:t>.</w:t>
      </w:r>
    </w:p>
    <w:p w14:paraId="3C742B5A" w14:textId="77777777" w:rsidR="00280D47" w:rsidRPr="00280D47" w:rsidRDefault="00280D47"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rPr>
        <w:t xml:space="preserve">Publiskas personas mantas atsavināšanas likuma (turpmāk – Atsavināšanas likums) 45. panta ceturtā daļa nosaka, ka </w:t>
      </w:r>
      <w:r w:rsidRPr="00280D47">
        <w:rPr>
          <w:rFonts w:ascii="Times New Roman" w:hAnsi="Times New Roman"/>
          <w:u w:val="single"/>
        </w:rPr>
        <w:t xml:space="preserve">īrnieks vai viņa ģimenes locekļi var pirkt īrēto dzīvokļa īpašumu, </w:t>
      </w:r>
      <w:r w:rsidRPr="00280D47">
        <w:rPr>
          <w:rFonts w:ascii="Times New Roman" w:hAnsi="Times New Roman"/>
          <w:bCs/>
          <w:u w:val="single"/>
        </w:rPr>
        <w:t>ja īrnieks un viņa ģimenes locekļi ir noslēguši notariāli apliecinātu vienošanos par to, kurš vai kuri no viņiem iegūs īpašumā īrēto dzīvokļa īpašumu</w:t>
      </w:r>
      <w:r w:rsidRPr="00280D47">
        <w:rPr>
          <w:rFonts w:ascii="Times New Roman" w:hAnsi="Times New Roman"/>
          <w:bCs/>
        </w:rPr>
        <w:t>.</w:t>
      </w:r>
    </w:p>
    <w:p w14:paraId="4FAFF589" w14:textId="77777777" w:rsidR="00280D47" w:rsidRPr="00280D47" w:rsidRDefault="00280D47"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rPr>
        <w:t xml:space="preserve">Pašvaldība izskatījusi divus Īrnieka iesniegumus ar lūgumu atļaut privatizēt viņam izīrēto Dzīvokli, otrais no tiem 27.02.2025. iesniegums (pašvaldības </w:t>
      </w:r>
      <w:proofErr w:type="spellStart"/>
      <w:r w:rsidRPr="00280D47">
        <w:rPr>
          <w:rFonts w:ascii="Times New Roman" w:hAnsi="Times New Roman"/>
        </w:rPr>
        <w:t>reģ</w:t>
      </w:r>
      <w:proofErr w:type="spellEnd"/>
      <w:r w:rsidRPr="00280D47">
        <w:rPr>
          <w:rFonts w:ascii="Times New Roman" w:hAnsi="Times New Roman"/>
        </w:rPr>
        <w:t xml:space="preserve">. Nr. ĀNP/1-11-1/25/1328). Uz otro iesniegumu Īrniekam 18.03.2025. tika sniegta atbilde Nr. </w:t>
      </w:r>
      <w:r w:rsidRPr="00280D47">
        <w:rPr>
          <w:rFonts w:ascii="Times New Roman" w:hAnsi="Times New Roman"/>
          <w:noProof/>
        </w:rPr>
        <w:t xml:space="preserve">ĀNP/1-12-1/25/390. Tajā tika </w:t>
      </w:r>
      <w:r w:rsidRPr="00280D47">
        <w:rPr>
          <w:rFonts w:ascii="Times New Roman" w:hAnsi="Times New Roman"/>
        </w:rPr>
        <w:t>paskaidrots, ka, lai pašvaldība varētu izskatīt iesniegumu pēc būtības un pieņemt lēmumu par Dzīvokļa atsavināšanu, Īrniekam pašvaldībā ir jāiesniedz Atsavināšanas likumā noteikt</w:t>
      </w:r>
      <w:r w:rsidR="004C27B1">
        <w:rPr>
          <w:rFonts w:ascii="Times New Roman" w:hAnsi="Times New Roman"/>
        </w:rPr>
        <w:t>ā</w:t>
      </w:r>
      <w:r w:rsidRPr="00280D47">
        <w:rPr>
          <w:rFonts w:ascii="Times New Roman" w:hAnsi="Times New Roman"/>
        </w:rPr>
        <w:t>, notariāli apliecināt</w:t>
      </w:r>
      <w:r w:rsidR="004C27B1">
        <w:rPr>
          <w:rFonts w:ascii="Times New Roman" w:hAnsi="Times New Roman"/>
        </w:rPr>
        <w:t>ā</w:t>
      </w:r>
      <w:r w:rsidRPr="00280D47">
        <w:rPr>
          <w:rFonts w:ascii="Times New Roman" w:hAnsi="Times New Roman"/>
        </w:rPr>
        <w:t xml:space="preserve"> vienošan</w:t>
      </w:r>
      <w:r w:rsidR="004C27B1">
        <w:rPr>
          <w:rFonts w:ascii="Times New Roman" w:hAnsi="Times New Roman"/>
        </w:rPr>
        <w:t>ā</w:t>
      </w:r>
      <w:r w:rsidRPr="00280D47">
        <w:rPr>
          <w:rFonts w:ascii="Times New Roman" w:hAnsi="Times New Roman"/>
        </w:rPr>
        <w:t>s par to, kurš vai kuri no Īrnieka ģimenes locekļiem iegūs Dzīvokli īpašumā. Šāda vienošanās līdz šim pašvaldībā nav saņemta.</w:t>
      </w:r>
    </w:p>
    <w:p w14:paraId="2C6B5A71" w14:textId="77777777" w:rsidR="00280D47" w:rsidRPr="00280D47" w:rsidRDefault="00280D47" w:rsidP="00280D47">
      <w:pPr>
        <w:pStyle w:val="RT14"/>
        <w:numPr>
          <w:ilvl w:val="0"/>
          <w:numId w:val="3"/>
        </w:numPr>
        <w:spacing w:after="120"/>
        <w:rPr>
          <w:szCs w:val="24"/>
        </w:rPr>
      </w:pPr>
      <w:r w:rsidRPr="00280D47">
        <w:rPr>
          <w:szCs w:val="24"/>
        </w:rPr>
        <w:t xml:space="preserve">Pašvaldība izskatīja Īrnieka 21.08.2025. iesniegumus (pašvaldības </w:t>
      </w:r>
      <w:proofErr w:type="spellStart"/>
      <w:r w:rsidRPr="00280D47">
        <w:rPr>
          <w:szCs w:val="24"/>
        </w:rPr>
        <w:t>reģ</w:t>
      </w:r>
      <w:proofErr w:type="spellEnd"/>
      <w:r w:rsidRPr="00280D47">
        <w:rPr>
          <w:szCs w:val="24"/>
        </w:rPr>
        <w:t>. Nr. ĀNP/1-11-1/25/4876 un Nr. ĀNP/1-11-1/25/4877) par īrētā Dzīvokļa tehnisko stāvokli, kas aprakstīts arī Ziņojumā. Atbildes vēstulē (01.09.2025. Nr. ĀNP/1-12-1/25/1314) pašvaldība informējusi, ka uzd</w:t>
      </w:r>
      <w:r w:rsidR="00B015EA">
        <w:rPr>
          <w:szCs w:val="24"/>
        </w:rPr>
        <w:t>ev</w:t>
      </w:r>
      <w:r w:rsidRPr="00280D47">
        <w:rPr>
          <w:szCs w:val="24"/>
        </w:rPr>
        <w:t>usi SIA “Ādažu namsaimnieks” valdei (kā īres līguma parakstītājam) un Aģentūrai (kā pašvaldības īpašuma pārvaldītājam) tikties ar Īrnieku, lai precizētu Dzīvokļa remonta izpildes nosacījumus un kārtību, kā arī izskatītu jautājumu par īres maksas nepiemērošanu Dzīvokļa faktiskās neizmantošanas laikā.</w:t>
      </w:r>
    </w:p>
    <w:p w14:paraId="2D797A71" w14:textId="77777777" w:rsidR="00280D47" w:rsidRPr="00280D47" w:rsidRDefault="00280D47" w:rsidP="00280D47">
      <w:pPr>
        <w:pStyle w:val="Pamatteksts"/>
        <w:numPr>
          <w:ilvl w:val="0"/>
          <w:numId w:val="3"/>
        </w:numPr>
        <w:spacing w:after="120"/>
        <w:rPr>
          <w:rFonts w:ascii="Times New Roman" w:hAnsi="Times New Roman"/>
          <w:szCs w:val="24"/>
        </w:rPr>
      </w:pPr>
      <w:r w:rsidRPr="00280D47">
        <w:rPr>
          <w:rFonts w:ascii="Times New Roman" w:hAnsi="Times New Roman"/>
          <w:szCs w:val="24"/>
        </w:rPr>
        <w:t xml:space="preserve">Dzīvoklis Īrniekam un viņa ģimenes locekļiem tiek izīrēts ilgstoši un, ņemot vērā Īrnieka atkārtotu interesi par Dzīvokļa iegūšanu īpašumā, nav pamata uzskatīt, ka viņš plāno pārtraukt Dzīvokļa īri. Dzīvokli ilgstoši aizņem tikai Īrnieks un viņa iemitinātie ģimenes locekļi, līdz ar to ir lietderīgi veikt </w:t>
      </w:r>
      <w:bookmarkStart w:id="2" w:name="_Hlk212032629"/>
      <w:r w:rsidRPr="00280D47">
        <w:rPr>
          <w:rFonts w:ascii="Times New Roman" w:hAnsi="Times New Roman"/>
          <w:szCs w:val="24"/>
        </w:rPr>
        <w:t>Dzīvokļa</w:t>
      </w:r>
      <w:bookmarkEnd w:id="2"/>
      <w:r w:rsidRPr="00280D47">
        <w:rPr>
          <w:rFonts w:ascii="Times New Roman" w:hAnsi="Times New Roman"/>
          <w:szCs w:val="24"/>
        </w:rPr>
        <w:t xml:space="preserve"> atsavināšanu, īpaši ņemot vērā Dzīvokļa pa</w:t>
      </w:r>
      <w:r w:rsidR="004C27B1">
        <w:rPr>
          <w:rFonts w:ascii="Times New Roman" w:hAnsi="Times New Roman"/>
          <w:szCs w:val="24"/>
        </w:rPr>
        <w:t>š</w:t>
      </w:r>
      <w:r w:rsidRPr="00280D47">
        <w:rPr>
          <w:rFonts w:ascii="Times New Roman" w:hAnsi="Times New Roman"/>
          <w:szCs w:val="24"/>
        </w:rPr>
        <w:t xml:space="preserve">reizējo tehnisko stāvokli un Ziņojumā uzrādītās </w:t>
      </w:r>
      <w:r w:rsidR="004C27B1" w:rsidRPr="00280D47">
        <w:rPr>
          <w:rFonts w:ascii="Times New Roman" w:hAnsi="Times New Roman"/>
          <w:szCs w:val="24"/>
        </w:rPr>
        <w:t xml:space="preserve">tā </w:t>
      </w:r>
      <w:r w:rsidRPr="00280D47">
        <w:rPr>
          <w:rFonts w:ascii="Times New Roman" w:hAnsi="Times New Roman"/>
          <w:szCs w:val="24"/>
        </w:rPr>
        <w:t>paredzamās remontdarbu izmaksas.</w:t>
      </w:r>
    </w:p>
    <w:p w14:paraId="285B0F47" w14:textId="26903946" w:rsidR="00280D47" w:rsidRPr="00B50987" w:rsidRDefault="00280D47"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szCs w:val="24"/>
        </w:rPr>
        <w:t xml:space="preserve">Saskaņā </w:t>
      </w:r>
      <w:r w:rsidR="00A12EEC" w:rsidRPr="00280D47">
        <w:rPr>
          <w:rFonts w:ascii="Times New Roman" w:hAnsi="Times New Roman"/>
          <w:szCs w:val="24"/>
        </w:rPr>
        <w:t xml:space="preserve">ar pašvaldības Centrālās pārvaldes Grāmatvedības nodaļas ziņām </w:t>
      </w:r>
      <w:r w:rsidR="00A12EEC" w:rsidRPr="003935C0">
        <w:rPr>
          <w:rFonts w:ascii="Times New Roman" w:hAnsi="Times New Roman"/>
          <w:szCs w:val="24"/>
        </w:rPr>
        <w:t>Īrniekam nav nekustamā īpašuma nodokļa parāda par Dzīvokli</w:t>
      </w:r>
      <w:r w:rsidR="00A12EEC" w:rsidRPr="00B50987">
        <w:rPr>
          <w:rFonts w:ascii="Times New Roman" w:hAnsi="Times New Roman"/>
          <w:szCs w:val="24"/>
        </w:rPr>
        <w:t>.</w:t>
      </w:r>
      <w:r w:rsidR="00A12EEC" w:rsidRPr="00280D47">
        <w:rPr>
          <w:rFonts w:ascii="Times New Roman" w:hAnsi="Times New Roman"/>
          <w:szCs w:val="24"/>
        </w:rPr>
        <w:t xml:space="preserve"> </w:t>
      </w:r>
      <w:bookmarkStart w:id="3" w:name="_Hlk212704663"/>
      <w:r w:rsidR="00A12EEC" w:rsidRPr="00280D47">
        <w:rPr>
          <w:rFonts w:ascii="Times New Roman" w:hAnsi="Times New Roman"/>
          <w:szCs w:val="24"/>
        </w:rPr>
        <w:t xml:space="preserve">SIA “Ādažu </w:t>
      </w:r>
      <w:r w:rsidR="00A12EEC" w:rsidRPr="00B50987">
        <w:rPr>
          <w:rFonts w:ascii="Times New Roman" w:hAnsi="Times New Roman"/>
          <w:szCs w:val="24"/>
        </w:rPr>
        <w:t xml:space="preserve">namsaimnieks” </w:t>
      </w:r>
      <w:r w:rsidR="00A12EEC">
        <w:rPr>
          <w:rFonts w:ascii="Times New Roman" w:hAnsi="Times New Roman"/>
          <w:szCs w:val="24"/>
        </w:rPr>
        <w:t>04</w:t>
      </w:r>
      <w:r w:rsidR="00A12EEC" w:rsidRPr="00B50987">
        <w:rPr>
          <w:rFonts w:ascii="Times New Roman" w:hAnsi="Times New Roman"/>
          <w:szCs w:val="24"/>
        </w:rPr>
        <w:t>.1</w:t>
      </w:r>
      <w:r w:rsidR="00A12EEC">
        <w:rPr>
          <w:rFonts w:ascii="Times New Roman" w:hAnsi="Times New Roman"/>
          <w:szCs w:val="24"/>
        </w:rPr>
        <w:t>1</w:t>
      </w:r>
      <w:r w:rsidR="00A12EEC" w:rsidRPr="00B50987">
        <w:rPr>
          <w:rFonts w:ascii="Times New Roman" w:hAnsi="Times New Roman"/>
          <w:szCs w:val="24"/>
        </w:rPr>
        <w:t>.2025. izziņa Nr.</w:t>
      </w:r>
      <w:r w:rsidR="00A12EEC">
        <w:rPr>
          <w:rFonts w:ascii="Times New Roman" w:hAnsi="Times New Roman"/>
          <w:szCs w:val="24"/>
        </w:rPr>
        <w:t> </w:t>
      </w:r>
      <w:r w:rsidR="00A12EEC" w:rsidRPr="001269A3">
        <w:rPr>
          <w:rFonts w:ascii="Times New Roman" w:hAnsi="Times New Roman"/>
          <w:noProof/>
          <w:szCs w:val="24"/>
        </w:rPr>
        <w:t>ĀNS/1-4-2/2</w:t>
      </w:r>
      <w:r w:rsidR="00A12EEC">
        <w:rPr>
          <w:rFonts w:ascii="Times New Roman" w:hAnsi="Times New Roman"/>
          <w:noProof/>
          <w:szCs w:val="24"/>
        </w:rPr>
        <w:t>5</w:t>
      </w:r>
      <w:r w:rsidR="00A12EEC" w:rsidRPr="001269A3">
        <w:rPr>
          <w:rFonts w:ascii="Times New Roman" w:hAnsi="Times New Roman"/>
          <w:noProof/>
          <w:szCs w:val="24"/>
        </w:rPr>
        <w:t>/</w:t>
      </w:r>
      <w:r w:rsidR="00A12EEC">
        <w:rPr>
          <w:rFonts w:ascii="Times New Roman" w:hAnsi="Times New Roman"/>
          <w:noProof/>
          <w:szCs w:val="24"/>
        </w:rPr>
        <w:t xml:space="preserve">405 un </w:t>
      </w:r>
      <w:r w:rsidR="00A12EEC">
        <w:rPr>
          <w:rFonts w:ascii="Times New Roman" w:hAnsi="Times New Roman"/>
          <w:szCs w:val="24"/>
        </w:rPr>
        <w:t>05</w:t>
      </w:r>
      <w:r w:rsidR="00A12EEC" w:rsidRPr="00B50987">
        <w:rPr>
          <w:rFonts w:ascii="Times New Roman" w:hAnsi="Times New Roman"/>
          <w:szCs w:val="24"/>
        </w:rPr>
        <w:t>.1</w:t>
      </w:r>
      <w:r w:rsidR="00A12EEC">
        <w:rPr>
          <w:rFonts w:ascii="Times New Roman" w:hAnsi="Times New Roman"/>
          <w:szCs w:val="24"/>
        </w:rPr>
        <w:t>1</w:t>
      </w:r>
      <w:r w:rsidR="00A12EEC" w:rsidRPr="00B50987">
        <w:rPr>
          <w:rFonts w:ascii="Times New Roman" w:hAnsi="Times New Roman"/>
          <w:szCs w:val="24"/>
        </w:rPr>
        <w:t>.2025. izziņa Nr.</w:t>
      </w:r>
      <w:r w:rsidR="00A12EEC">
        <w:rPr>
          <w:rFonts w:ascii="Times New Roman" w:hAnsi="Times New Roman"/>
          <w:szCs w:val="24"/>
        </w:rPr>
        <w:t> </w:t>
      </w:r>
      <w:r w:rsidR="00A12EEC" w:rsidRPr="001269A3">
        <w:rPr>
          <w:rFonts w:ascii="Times New Roman" w:hAnsi="Times New Roman"/>
          <w:noProof/>
          <w:szCs w:val="24"/>
        </w:rPr>
        <w:t>ĀNS/1-4-2/2</w:t>
      </w:r>
      <w:r w:rsidR="00A12EEC">
        <w:rPr>
          <w:rFonts w:ascii="Times New Roman" w:hAnsi="Times New Roman"/>
          <w:noProof/>
          <w:szCs w:val="24"/>
        </w:rPr>
        <w:t>5</w:t>
      </w:r>
      <w:r w:rsidR="00A12EEC" w:rsidRPr="001269A3">
        <w:rPr>
          <w:rFonts w:ascii="Times New Roman" w:hAnsi="Times New Roman"/>
          <w:noProof/>
          <w:szCs w:val="24"/>
        </w:rPr>
        <w:t>/</w:t>
      </w:r>
      <w:r w:rsidR="00A12EEC">
        <w:rPr>
          <w:rFonts w:ascii="Times New Roman" w:hAnsi="Times New Roman"/>
          <w:noProof/>
          <w:szCs w:val="24"/>
        </w:rPr>
        <w:t>408</w:t>
      </w:r>
      <w:r w:rsidR="00A12EEC" w:rsidRPr="00B50987">
        <w:rPr>
          <w:rFonts w:ascii="Times New Roman" w:hAnsi="Times New Roman"/>
          <w:szCs w:val="24"/>
        </w:rPr>
        <w:t xml:space="preserve"> apliecina, ka uz </w:t>
      </w:r>
      <w:r w:rsidR="00A12EEC">
        <w:rPr>
          <w:rFonts w:ascii="Times New Roman" w:hAnsi="Times New Roman"/>
          <w:szCs w:val="24"/>
        </w:rPr>
        <w:t>05</w:t>
      </w:r>
      <w:r w:rsidR="00A12EEC" w:rsidRPr="00B50987">
        <w:rPr>
          <w:rFonts w:ascii="Times New Roman" w:hAnsi="Times New Roman"/>
          <w:szCs w:val="24"/>
        </w:rPr>
        <w:t>.1</w:t>
      </w:r>
      <w:r w:rsidR="00A12EEC">
        <w:rPr>
          <w:rFonts w:ascii="Times New Roman" w:hAnsi="Times New Roman"/>
          <w:szCs w:val="24"/>
        </w:rPr>
        <w:t>1</w:t>
      </w:r>
      <w:r w:rsidR="00A12EEC" w:rsidRPr="00B50987">
        <w:rPr>
          <w:rFonts w:ascii="Times New Roman" w:hAnsi="Times New Roman"/>
          <w:szCs w:val="24"/>
        </w:rPr>
        <w:t>.2025. par Dzīvokli nav apsaimniekošanas, komunālo maksājumu un īres maksas parādu</w:t>
      </w:r>
      <w:bookmarkEnd w:id="3"/>
      <w:r w:rsidR="00A12EEC" w:rsidRPr="00B50987">
        <w:rPr>
          <w:rFonts w:ascii="Times New Roman" w:hAnsi="Times New Roman"/>
          <w:szCs w:val="24"/>
        </w:rPr>
        <w:t>, kā arī t</w:t>
      </w:r>
      <w:r w:rsidR="00A12EEC" w:rsidRPr="003935C0">
        <w:rPr>
          <w:rFonts w:ascii="Times New Roman" w:eastAsia="Calibri" w:hAnsi="Times New Roman"/>
          <w:szCs w:val="24"/>
          <w:lang w:eastAsia="en-US"/>
        </w:rPr>
        <w:t>iesā nav celta prasība par Dzīvokļa īres līguma izbeigšanu</w:t>
      </w:r>
      <w:r w:rsidR="00A12EEC" w:rsidRPr="00B50987">
        <w:rPr>
          <w:rFonts w:ascii="Times New Roman" w:eastAsia="Calibri" w:hAnsi="Times New Roman"/>
          <w:szCs w:val="24"/>
          <w:lang w:eastAsia="en-US"/>
        </w:rPr>
        <w:t>.</w:t>
      </w:r>
      <w:r w:rsidR="00A12EEC" w:rsidRPr="00B50987">
        <w:rPr>
          <w:rFonts w:ascii="Times New Roman" w:hAnsi="Times New Roman"/>
          <w:szCs w:val="24"/>
        </w:rPr>
        <w:t xml:space="preserve"> </w:t>
      </w:r>
      <w:r w:rsidR="00A12EEC" w:rsidRPr="00280D47">
        <w:rPr>
          <w:rFonts w:ascii="Times New Roman" w:hAnsi="Times New Roman"/>
          <w:szCs w:val="24"/>
        </w:rPr>
        <w:t xml:space="preserve">SIA “Ādažu </w:t>
      </w:r>
      <w:r w:rsidR="00A12EEC">
        <w:rPr>
          <w:rFonts w:ascii="Times New Roman" w:hAnsi="Times New Roman"/>
          <w:szCs w:val="24"/>
        </w:rPr>
        <w:t>ūden</w:t>
      </w:r>
      <w:r w:rsidR="00A12EEC" w:rsidRPr="00B50987">
        <w:rPr>
          <w:rFonts w:ascii="Times New Roman" w:hAnsi="Times New Roman"/>
          <w:szCs w:val="24"/>
        </w:rPr>
        <w:t xml:space="preserve">s” </w:t>
      </w:r>
      <w:r w:rsidR="00A12EEC">
        <w:rPr>
          <w:rFonts w:ascii="Times New Roman" w:hAnsi="Times New Roman"/>
          <w:szCs w:val="24"/>
        </w:rPr>
        <w:t>06</w:t>
      </w:r>
      <w:r w:rsidR="00A12EEC" w:rsidRPr="00B50987">
        <w:rPr>
          <w:rFonts w:ascii="Times New Roman" w:hAnsi="Times New Roman"/>
          <w:szCs w:val="24"/>
        </w:rPr>
        <w:t>.1</w:t>
      </w:r>
      <w:r w:rsidR="00A12EEC">
        <w:rPr>
          <w:rFonts w:ascii="Times New Roman" w:hAnsi="Times New Roman"/>
          <w:szCs w:val="24"/>
        </w:rPr>
        <w:t>1</w:t>
      </w:r>
      <w:r w:rsidR="00A12EEC" w:rsidRPr="00B50987">
        <w:rPr>
          <w:rFonts w:ascii="Times New Roman" w:hAnsi="Times New Roman"/>
          <w:szCs w:val="24"/>
        </w:rPr>
        <w:t>.2025. izziņa Nr. </w:t>
      </w:r>
      <w:r w:rsidR="00A12EEC">
        <w:rPr>
          <w:rFonts w:ascii="Times New Roman" w:hAnsi="Times New Roman"/>
          <w:szCs w:val="24"/>
          <w:lang w:eastAsia="ar-SA"/>
        </w:rPr>
        <w:t>449</w:t>
      </w:r>
      <w:r w:rsidR="00A12EEC" w:rsidRPr="00B50987">
        <w:rPr>
          <w:rFonts w:ascii="Times New Roman" w:hAnsi="Times New Roman"/>
          <w:szCs w:val="24"/>
        </w:rPr>
        <w:t xml:space="preserve"> apliecina, ka uz </w:t>
      </w:r>
      <w:r w:rsidR="00A12EEC">
        <w:rPr>
          <w:rFonts w:ascii="Times New Roman" w:hAnsi="Times New Roman"/>
          <w:szCs w:val="24"/>
        </w:rPr>
        <w:t>06</w:t>
      </w:r>
      <w:r w:rsidR="00A12EEC" w:rsidRPr="00B50987">
        <w:rPr>
          <w:rFonts w:ascii="Times New Roman" w:hAnsi="Times New Roman"/>
          <w:szCs w:val="24"/>
        </w:rPr>
        <w:t>.1</w:t>
      </w:r>
      <w:r w:rsidR="00A12EEC">
        <w:rPr>
          <w:rFonts w:ascii="Times New Roman" w:hAnsi="Times New Roman"/>
          <w:szCs w:val="24"/>
        </w:rPr>
        <w:t>1</w:t>
      </w:r>
      <w:r w:rsidR="00A12EEC" w:rsidRPr="00B50987">
        <w:rPr>
          <w:rFonts w:ascii="Times New Roman" w:hAnsi="Times New Roman"/>
          <w:szCs w:val="24"/>
        </w:rPr>
        <w:t>.2025. par Dzīvokli</w:t>
      </w:r>
      <w:r w:rsidR="00A12EEC">
        <w:rPr>
          <w:rFonts w:ascii="Times New Roman" w:hAnsi="Times New Roman"/>
          <w:szCs w:val="24"/>
        </w:rPr>
        <w:t>m</w:t>
      </w:r>
      <w:r w:rsidR="00A12EEC" w:rsidRPr="00B50987">
        <w:rPr>
          <w:rFonts w:ascii="Times New Roman" w:hAnsi="Times New Roman"/>
          <w:szCs w:val="24"/>
        </w:rPr>
        <w:t xml:space="preserve"> </w:t>
      </w:r>
      <w:r w:rsidR="00A12EEC" w:rsidRPr="00C50F75">
        <w:rPr>
          <w:rFonts w:ascii="Times New Roman" w:hAnsi="Times New Roman"/>
          <w:szCs w:val="24"/>
          <w:lang w:eastAsia="ar-SA"/>
        </w:rPr>
        <w:t>sniegtajiem kanalizācijas pakalpojumiem norēķini veikti pilnā apmērā</w:t>
      </w:r>
      <w:r w:rsidR="00B50987">
        <w:rPr>
          <w:rFonts w:ascii="Times New Roman" w:hAnsi="Times New Roman"/>
          <w:szCs w:val="24"/>
        </w:rPr>
        <w:t>.</w:t>
      </w:r>
    </w:p>
    <w:p w14:paraId="4865E28C" w14:textId="77777777" w:rsidR="00280D47" w:rsidRPr="00280D47" w:rsidRDefault="00280D47" w:rsidP="00280D47">
      <w:pPr>
        <w:pStyle w:val="Pamatteksts"/>
        <w:numPr>
          <w:ilvl w:val="0"/>
          <w:numId w:val="3"/>
        </w:numPr>
        <w:rPr>
          <w:rFonts w:ascii="Times New Roman" w:hAnsi="Times New Roman"/>
          <w:szCs w:val="24"/>
        </w:rPr>
      </w:pPr>
      <w:r w:rsidRPr="00280D47">
        <w:rPr>
          <w:rFonts w:ascii="Times New Roman" w:hAnsi="Times New Roman"/>
          <w:szCs w:val="24"/>
        </w:rPr>
        <w:t>Saskaņā ar Nekustamā īpašuma valsts kadastra informācijas sistēmas datiem Dzīvokļa</w:t>
      </w:r>
      <w:r w:rsidRPr="00280D47">
        <w:rPr>
          <w:rFonts w:ascii="Times New Roman" w:eastAsia="SimSun" w:hAnsi="Times New Roman"/>
          <w:szCs w:val="24"/>
        </w:rPr>
        <w:t xml:space="preserve"> fiskālā </w:t>
      </w:r>
      <w:r w:rsidRPr="00280D47">
        <w:rPr>
          <w:rFonts w:ascii="Times New Roman" w:hAnsi="Times New Roman"/>
          <w:szCs w:val="24"/>
        </w:rPr>
        <w:t>kadastrālā vērtība ir 44</w:t>
      </w:r>
      <w:r w:rsidR="006E0109">
        <w:rPr>
          <w:rFonts w:ascii="Times New Roman" w:hAnsi="Times New Roman"/>
          <w:szCs w:val="24"/>
        </w:rPr>
        <w:t> </w:t>
      </w:r>
      <w:r w:rsidRPr="00280D47">
        <w:rPr>
          <w:rFonts w:ascii="Times New Roman" w:hAnsi="Times New Roman"/>
          <w:szCs w:val="24"/>
        </w:rPr>
        <w:t>770</w:t>
      </w:r>
      <w:r w:rsidR="006E0109" w:rsidRPr="006E0109">
        <w:rPr>
          <w:rFonts w:ascii="Times New Roman" w:hAnsi="Times New Roman"/>
          <w:szCs w:val="24"/>
        </w:rPr>
        <w:t xml:space="preserve"> </w:t>
      </w:r>
      <w:r w:rsidR="006E0109" w:rsidRPr="00280D47">
        <w:rPr>
          <w:rFonts w:ascii="Times New Roman" w:hAnsi="Times New Roman"/>
          <w:szCs w:val="24"/>
        </w:rPr>
        <w:t>EUR</w:t>
      </w:r>
      <w:r w:rsidRPr="00280D47">
        <w:rPr>
          <w:rFonts w:ascii="Times New Roman" w:hAnsi="Times New Roman"/>
          <w:szCs w:val="24"/>
        </w:rPr>
        <w:t xml:space="preserve">, bet </w:t>
      </w:r>
      <w:r w:rsidRPr="00280D47">
        <w:rPr>
          <w:rFonts w:ascii="Times New Roman" w:eastAsia="SimSun" w:hAnsi="Times New Roman"/>
          <w:szCs w:val="24"/>
        </w:rPr>
        <w:t xml:space="preserve">universālā </w:t>
      </w:r>
      <w:r w:rsidRPr="00280D47">
        <w:rPr>
          <w:rFonts w:ascii="Times New Roman" w:hAnsi="Times New Roman"/>
          <w:szCs w:val="24"/>
        </w:rPr>
        <w:t>kadastrālā vērtība ir 24</w:t>
      </w:r>
      <w:r w:rsidR="006E0109">
        <w:rPr>
          <w:rFonts w:ascii="Times New Roman" w:hAnsi="Times New Roman"/>
          <w:szCs w:val="24"/>
        </w:rPr>
        <w:t> </w:t>
      </w:r>
      <w:r w:rsidRPr="00280D47">
        <w:rPr>
          <w:rFonts w:ascii="Times New Roman" w:hAnsi="Times New Roman"/>
          <w:szCs w:val="24"/>
        </w:rPr>
        <w:t>541</w:t>
      </w:r>
      <w:r w:rsidR="006E0109" w:rsidRPr="006E0109">
        <w:rPr>
          <w:rFonts w:ascii="Times New Roman" w:hAnsi="Times New Roman"/>
          <w:szCs w:val="24"/>
        </w:rPr>
        <w:t xml:space="preserve"> </w:t>
      </w:r>
      <w:r w:rsidR="006E0109" w:rsidRPr="00280D47">
        <w:rPr>
          <w:rFonts w:ascii="Times New Roman" w:hAnsi="Times New Roman"/>
          <w:szCs w:val="24"/>
        </w:rPr>
        <w:t>EUR</w:t>
      </w:r>
      <w:r w:rsidRPr="00280D47">
        <w:rPr>
          <w:rFonts w:ascii="Times New Roman" w:hAnsi="Times New Roman"/>
          <w:szCs w:val="24"/>
        </w:rPr>
        <w:t>.</w:t>
      </w:r>
    </w:p>
    <w:p w14:paraId="07B0E0D7" w14:textId="77777777" w:rsidR="00280D47" w:rsidRPr="00280D47" w:rsidRDefault="00280D47" w:rsidP="00280D47">
      <w:pPr>
        <w:pStyle w:val="Pamatteksts"/>
        <w:numPr>
          <w:ilvl w:val="0"/>
          <w:numId w:val="3"/>
        </w:numPr>
        <w:spacing w:before="120"/>
        <w:rPr>
          <w:rFonts w:ascii="Times New Roman" w:eastAsia="Calibri" w:hAnsi="Times New Roman"/>
          <w:szCs w:val="24"/>
        </w:rPr>
      </w:pPr>
      <w:r w:rsidRPr="00280D47">
        <w:rPr>
          <w:rFonts w:ascii="Times New Roman" w:hAnsi="Times New Roman"/>
          <w:szCs w:val="24"/>
        </w:rPr>
        <w:t>Dzīvokļa atsavināšanas kārtību noteic Atsavināšanas likums:</w:t>
      </w:r>
    </w:p>
    <w:p w14:paraId="27AE52A0"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1. panta 6. un 7. punkts - n</w:t>
      </w:r>
      <w:r w:rsidRPr="00280D47">
        <w:rPr>
          <w:rFonts w:ascii="Times New Roman" w:hAnsi="Times New Roman" w:cs="Times New Roman"/>
          <w:bCs/>
        </w:rPr>
        <w:t>osacītā cena</w:t>
      </w:r>
      <w:r w:rsidRPr="00280D47">
        <w:rPr>
          <w:rFonts w:ascii="Times New Roman" w:hAnsi="Times New Roman" w:cs="Times New Roman"/>
        </w:rPr>
        <w:t xml:space="preserve"> ir nekustamā īpašuma vērtība, kas noteikta atbilstoši īpašuma vērtēšanas standartiem. </w:t>
      </w:r>
      <w:r w:rsidRPr="00280D47">
        <w:rPr>
          <w:rFonts w:ascii="Times New Roman" w:hAnsi="Times New Roman" w:cs="Times New Roman"/>
          <w:bCs/>
        </w:rPr>
        <w:t xml:space="preserve">Pārdošana par brīvu cenu </w:t>
      </w:r>
      <w:r w:rsidRPr="00280D47">
        <w:rPr>
          <w:rFonts w:ascii="Times New Roman" w:hAnsi="Times New Roman" w:cs="Times New Roman"/>
        </w:rPr>
        <w:t>ir mantas pārdošana par atsavinātāja noteiktu cenu, kas nav zemāka par nosacīto cenu;</w:t>
      </w:r>
    </w:p>
    <w:p w14:paraId="65A498A4"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4. panta ceturtās daļas 5. punkts - atsevišķos gadījumos pašvaldības nekustamā īpašuma atsavināšanu var ierosināt īrnieks vai viņa ģimenes loceklis, ja viņš vēlas nopirkt dzīvokļa īpašumu šā likuma </w:t>
      </w:r>
      <w:hyperlink r:id="rId10" w:anchor="p45" w:history="1">
        <w:r w:rsidRPr="00280D47">
          <w:rPr>
            <w:rFonts w:ascii="Times New Roman" w:hAnsi="Times New Roman" w:cs="Times New Roman"/>
          </w:rPr>
          <w:t>45. pantā</w:t>
        </w:r>
      </w:hyperlink>
      <w:r w:rsidRPr="00280D47">
        <w:rPr>
          <w:rFonts w:ascii="Times New Roman" w:hAnsi="Times New Roman" w:cs="Times New Roman"/>
        </w:rPr>
        <w:t xml:space="preserve"> noteiktajā kārtībā; </w:t>
      </w:r>
    </w:p>
    <w:p w14:paraId="7680C795"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5. pants - atļauju atsavināt nekustamo īpašumu dod pašvaldības dome, kas lēmumu par mantas atsavināšanu pieņem sešu mēnešu laikā no atsavināšanas ierosinājuma saņemšanas dienas;</w:t>
      </w:r>
    </w:p>
    <w:p w14:paraId="45759092"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 xml:space="preserve">8. pants - atsavināšanai paredzētā nekustamā īpašuma novērtēšanu organizē domes noteiktajā kārtībā. Nekustamā īpašuma novērtēšanas komisijas sastāvu un mantas </w:t>
      </w:r>
      <w:r w:rsidRPr="00280D47">
        <w:rPr>
          <w:rFonts w:ascii="Times New Roman" w:hAnsi="Times New Roman" w:cs="Times New Roman"/>
        </w:rPr>
        <w:lastRenderedPageBreak/>
        <w:t>nosacīto cenu apstiprina institūcija, kura organizē nekustamā īpašuma novērtēšanu. Komisija novērtēšanai pieaicina vienu vai vairākus sertificētus vērtētājus. Nosacīto cenu atbilstoši mantas vērtībai nosaka komisija;</w:t>
      </w:r>
    </w:p>
    <w:p w14:paraId="4A380B2D"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 xml:space="preserve">37. panta pirmās daļas 4. punkts - pārdot publiskas personas mantu par brīvu cenu var, ja: nekustamo īpašumu iegūst Atsavināšanas likuma </w:t>
      </w:r>
      <w:hyperlink r:id="rId11" w:anchor="p4" w:tgtFrame="_blank" w:history="1">
        <w:r w:rsidRPr="00776E0E">
          <w:rPr>
            <w:rStyle w:val="Hipersaite"/>
            <w:rFonts w:ascii="Times New Roman" w:hAnsi="Times New Roman" w:cs="Times New Roman"/>
            <w:color w:val="auto"/>
            <w:u w:val="none"/>
          </w:rPr>
          <w:t>4. panta</w:t>
        </w:r>
      </w:hyperlink>
      <w:r w:rsidRPr="00280D47">
        <w:rPr>
          <w:rFonts w:ascii="Times New Roman" w:hAnsi="Times New Roman" w:cs="Times New Roman"/>
        </w:rPr>
        <w:t xml:space="preserve"> ceturtajā daļā minētā persona. Šajā gadījumā pārdošanas cena ir vienāda ar nosacīto cenu (</w:t>
      </w:r>
      <w:hyperlink r:id="rId12" w:anchor="p8" w:tgtFrame="_blank" w:history="1">
        <w:r w:rsidRPr="00776E0E">
          <w:rPr>
            <w:rStyle w:val="Hipersaite"/>
            <w:rFonts w:ascii="Times New Roman" w:hAnsi="Times New Roman" w:cs="Times New Roman"/>
            <w:color w:val="auto"/>
            <w:u w:val="none"/>
          </w:rPr>
          <w:t>8. pants</w:t>
        </w:r>
      </w:hyperlink>
      <w:r w:rsidRPr="00280D47">
        <w:rPr>
          <w:rFonts w:ascii="Times New Roman" w:hAnsi="Times New Roman" w:cs="Times New Roman"/>
        </w:rPr>
        <w:t>);</w:t>
      </w:r>
    </w:p>
    <w:p w14:paraId="6311AAE4" w14:textId="77777777" w:rsidR="00280D47" w:rsidRPr="00280D47" w:rsidRDefault="00280D47"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 xml:space="preserve">45. panta trešā daļa - </w:t>
      </w:r>
      <w:r w:rsidRPr="00280D47">
        <w:rPr>
          <w:rFonts w:ascii="Times New Roman" w:hAnsi="Times New Roman" w:cs="Times New Roman"/>
          <w:u w:val="single"/>
        </w:rPr>
        <w:t>atsavinot pašvaldības īpašumā esošu dzīvokļa īpašumu</w:t>
      </w:r>
      <w:r w:rsidRPr="00280D47">
        <w:rPr>
          <w:rFonts w:ascii="Times New Roman" w:hAnsi="Times New Roman" w:cs="Times New Roman"/>
        </w:rPr>
        <w:t>, par kura lietošanu likumā “</w:t>
      </w:r>
      <w:hyperlink r:id="rId13" w:tgtFrame="_blank" w:history="1">
        <w:r w:rsidRPr="00280D47">
          <w:rPr>
            <w:rFonts w:ascii="Times New Roman" w:hAnsi="Times New Roman" w:cs="Times New Roman"/>
          </w:rPr>
          <w:t>Par dzīvojamo telpu īri</w:t>
        </w:r>
      </w:hyperlink>
      <w:r w:rsidRPr="00280D47">
        <w:rPr>
          <w:rFonts w:ascii="Times New Roman" w:hAnsi="Times New Roman" w:cs="Times New Roman"/>
        </w:rPr>
        <w:t xml:space="preserve">” noteiktajā kārtībā ir noslēgts dzīvojamās telpas īres līgums, </w:t>
      </w:r>
      <w:r w:rsidRPr="00280D47">
        <w:rPr>
          <w:rFonts w:ascii="Times New Roman" w:hAnsi="Times New Roman" w:cs="Times New Roman"/>
          <w:u w:val="single"/>
        </w:rPr>
        <w:t xml:space="preserve">to vispirms </w:t>
      </w:r>
      <w:proofErr w:type="spellStart"/>
      <w:r w:rsidRPr="00280D47">
        <w:rPr>
          <w:rFonts w:ascii="Times New Roman" w:hAnsi="Times New Roman" w:cs="Times New Roman"/>
          <w:u w:val="single"/>
        </w:rPr>
        <w:t>rakstveidā</w:t>
      </w:r>
      <w:proofErr w:type="spellEnd"/>
      <w:r w:rsidRPr="00280D47">
        <w:rPr>
          <w:rFonts w:ascii="Times New Roman" w:hAnsi="Times New Roman" w:cs="Times New Roman"/>
          <w:u w:val="single"/>
        </w:rPr>
        <w:t xml:space="preserve"> piedāvā pirkt īrniekam un viņa ģimenes locekļiem</w:t>
      </w:r>
      <w:r w:rsidRPr="00280D47">
        <w:rPr>
          <w:rFonts w:ascii="Times New Roman" w:hAnsi="Times New Roman" w:cs="Times New Roman"/>
        </w:rPr>
        <w:t>.</w:t>
      </w:r>
    </w:p>
    <w:p w14:paraId="37D5DC19" w14:textId="77777777" w:rsidR="00280D47" w:rsidRPr="00280D47" w:rsidRDefault="00280D47" w:rsidP="00280D47">
      <w:pPr>
        <w:pStyle w:val="Sarakstarindkopa"/>
        <w:numPr>
          <w:ilvl w:val="0"/>
          <w:numId w:val="3"/>
        </w:numPr>
        <w:autoSpaceDE w:val="0"/>
        <w:autoSpaceDN w:val="0"/>
        <w:adjustRightInd w:val="0"/>
        <w:spacing w:before="120"/>
        <w:contextualSpacing w:val="0"/>
        <w:jc w:val="both"/>
        <w:rPr>
          <w:rFonts w:ascii="Times New Roman" w:hAnsi="Times New Roman"/>
          <w:sz w:val="24"/>
          <w:szCs w:val="24"/>
        </w:rPr>
      </w:pPr>
      <w:r w:rsidRPr="00280D47">
        <w:rPr>
          <w:rFonts w:ascii="Times New Roman" w:hAnsi="Times New Roman"/>
          <w:sz w:val="24"/>
          <w:szCs w:val="24"/>
        </w:rPr>
        <w:t>Dzīvokļa novērtēšanai ir lietderīgi pieaicināt vienu sertificētu vērtētāju, kura pakalpojuma izmaksas paredzamas līdz 400,</w:t>
      </w:r>
      <w:r w:rsidR="008E7569">
        <w:rPr>
          <w:rFonts w:ascii="Times New Roman" w:hAnsi="Times New Roman"/>
          <w:sz w:val="24"/>
          <w:szCs w:val="24"/>
        </w:rPr>
        <w:t>00</w:t>
      </w:r>
      <w:r w:rsidR="008E7569" w:rsidRPr="008E7569">
        <w:rPr>
          <w:rFonts w:ascii="Times New Roman" w:hAnsi="Times New Roman"/>
          <w:sz w:val="24"/>
          <w:szCs w:val="24"/>
        </w:rPr>
        <w:t xml:space="preserve"> </w:t>
      </w:r>
      <w:r w:rsidR="008E7569" w:rsidRPr="00280D47">
        <w:rPr>
          <w:rFonts w:ascii="Times New Roman" w:hAnsi="Times New Roman"/>
          <w:sz w:val="24"/>
          <w:szCs w:val="24"/>
        </w:rPr>
        <w:t>EUR</w:t>
      </w:r>
      <w:r w:rsidRPr="00280D47">
        <w:rPr>
          <w:rFonts w:ascii="Times New Roman" w:hAnsi="Times New Roman"/>
          <w:sz w:val="24"/>
          <w:szCs w:val="24"/>
        </w:rPr>
        <w:t>, un tās apmaksājamas no pašvaldības Centrālās pārvaldes Nekustamā īpašuma nodaļas</w:t>
      </w:r>
      <w:r w:rsidRPr="00280D47">
        <w:rPr>
          <w:rFonts w:ascii="Times New Roman" w:hAnsi="Times New Roman"/>
          <w:bCs/>
          <w:iCs/>
          <w:sz w:val="24"/>
          <w:szCs w:val="24"/>
          <w:lang w:eastAsia="lv-LV"/>
        </w:rPr>
        <w:t xml:space="preserve"> budžeta tāmes līdzekļiem</w:t>
      </w:r>
      <w:r w:rsidRPr="00280D47">
        <w:rPr>
          <w:rFonts w:ascii="Times New Roman" w:hAnsi="Times New Roman"/>
          <w:sz w:val="24"/>
          <w:szCs w:val="24"/>
        </w:rPr>
        <w:t>.</w:t>
      </w:r>
    </w:p>
    <w:p w14:paraId="22697ACF" w14:textId="77777777" w:rsidR="00280D47" w:rsidRPr="00280D47" w:rsidRDefault="00280D47" w:rsidP="00B015EA">
      <w:pPr>
        <w:pStyle w:val="Sarakstarindkopa"/>
        <w:numPr>
          <w:ilvl w:val="0"/>
          <w:numId w:val="3"/>
        </w:numPr>
        <w:autoSpaceDE w:val="0"/>
        <w:autoSpaceDN w:val="0"/>
        <w:adjustRightInd w:val="0"/>
        <w:spacing w:before="120"/>
        <w:contextualSpacing w:val="0"/>
        <w:jc w:val="both"/>
        <w:rPr>
          <w:rFonts w:ascii="Times New Roman" w:hAnsi="Times New Roman"/>
          <w:sz w:val="24"/>
          <w:szCs w:val="24"/>
        </w:rPr>
      </w:pPr>
      <w:r w:rsidRPr="00280D47">
        <w:rPr>
          <w:rFonts w:ascii="Times New Roman" w:hAnsi="Times New Roman"/>
          <w:sz w:val="24"/>
          <w:szCs w:val="24"/>
        </w:rPr>
        <w:t>Atbilstoši Atsavināšanas likuma normām Dzīvoklis nav izmantojams pašvaldības funkciju izpildei</w:t>
      </w:r>
      <w:r w:rsidR="00B015EA">
        <w:rPr>
          <w:rFonts w:ascii="Times New Roman" w:hAnsi="Times New Roman"/>
          <w:sz w:val="24"/>
          <w:szCs w:val="24"/>
        </w:rPr>
        <w:t>, tas netiek izīrēts atbilstoši likuma “</w:t>
      </w:r>
      <w:r w:rsidR="00B015EA" w:rsidRPr="00B015EA">
        <w:rPr>
          <w:rFonts w:ascii="Times New Roman" w:hAnsi="Times New Roman"/>
          <w:sz w:val="24"/>
          <w:szCs w:val="24"/>
        </w:rPr>
        <w:t>Par palīdzību dzīvokļa jautājumu risināšanā</w:t>
      </w:r>
      <w:r w:rsidR="00B015EA">
        <w:rPr>
          <w:rFonts w:ascii="Times New Roman" w:hAnsi="Times New Roman"/>
          <w:sz w:val="24"/>
          <w:szCs w:val="24"/>
        </w:rPr>
        <w:t>” noteiktajā</w:t>
      </w:r>
      <w:r w:rsidR="001B3B3A">
        <w:rPr>
          <w:rFonts w:ascii="Times New Roman" w:hAnsi="Times New Roman"/>
          <w:sz w:val="24"/>
          <w:szCs w:val="24"/>
        </w:rPr>
        <w:t>m</w:t>
      </w:r>
      <w:r w:rsidR="00B015EA">
        <w:rPr>
          <w:rFonts w:ascii="Times New Roman" w:hAnsi="Times New Roman"/>
          <w:sz w:val="24"/>
          <w:szCs w:val="24"/>
        </w:rPr>
        <w:t xml:space="preserve"> personu kategorijām</w:t>
      </w:r>
      <w:r w:rsidRPr="00280D47">
        <w:rPr>
          <w:rFonts w:ascii="Times New Roman" w:hAnsi="Times New Roman"/>
          <w:sz w:val="24"/>
          <w:szCs w:val="24"/>
        </w:rPr>
        <w:t xml:space="preserve"> un ir atsavināms</w:t>
      </w:r>
      <w:r w:rsidRPr="00280D47">
        <w:rPr>
          <w:rFonts w:ascii="Times New Roman" w:hAnsi="Times New Roman"/>
          <w:sz w:val="24"/>
          <w:szCs w:val="24"/>
          <w:shd w:val="clear" w:color="auto" w:fill="FFFFFF"/>
        </w:rPr>
        <w:t xml:space="preserve"> Dzīvokļa</w:t>
      </w:r>
      <w:r w:rsidRPr="00280D47">
        <w:rPr>
          <w:rFonts w:ascii="Times New Roman" w:hAnsi="Times New Roman"/>
          <w:sz w:val="24"/>
          <w:szCs w:val="24"/>
        </w:rPr>
        <w:t xml:space="preserve"> Īrniekam vai viņa ģimenes locekļiem, </w:t>
      </w:r>
      <w:r w:rsidRPr="00280D47">
        <w:rPr>
          <w:rFonts w:ascii="Times New Roman" w:hAnsi="Times New Roman"/>
          <w:bCs/>
          <w:sz w:val="24"/>
          <w:szCs w:val="24"/>
        </w:rPr>
        <w:t>ja viņi ir noslēguši notariāli apliecinātu vienošanos par to, kurš vai kuri no viņiem iegūs īpašumā īrēto Dzīvokli</w:t>
      </w:r>
      <w:r w:rsidRPr="00280D47">
        <w:rPr>
          <w:rFonts w:ascii="Times New Roman" w:hAnsi="Times New Roman"/>
          <w:sz w:val="24"/>
          <w:szCs w:val="24"/>
          <w:shd w:val="clear" w:color="auto" w:fill="FFFFFF"/>
        </w:rPr>
        <w:t>.</w:t>
      </w:r>
      <w:r w:rsidRPr="00280D47">
        <w:rPr>
          <w:rFonts w:ascii="Times New Roman" w:hAnsi="Times New Roman"/>
          <w:sz w:val="24"/>
          <w:szCs w:val="24"/>
        </w:rPr>
        <w:t xml:space="preserve"> </w:t>
      </w:r>
    </w:p>
    <w:p w14:paraId="439914DE" w14:textId="77777777" w:rsidR="00564CA6" w:rsidRPr="00280D47" w:rsidRDefault="00280D47" w:rsidP="00417447">
      <w:pPr>
        <w:spacing w:before="120"/>
        <w:jc w:val="both"/>
        <w:rPr>
          <w:rFonts w:ascii="Times New Roman" w:hAnsi="Times New Roman" w:cs="Times New Roman"/>
        </w:rPr>
      </w:pPr>
      <w:r w:rsidRPr="00280D47">
        <w:rPr>
          <w:rFonts w:ascii="Times New Roman" w:hAnsi="Times New Roman" w:cs="Times New Roman"/>
        </w:rPr>
        <w:t xml:space="preserve">Pamatojoties uz </w:t>
      </w:r>
      <w:r w:rsidRPr="00280D47">
        <w:rPr>
          <w:rFonts w:ascii="Times New Roman" w:hAnsi="Times New Roman" w:cs="Times New Roman"/>
          <w:lang w:eastAsia="lv-LV"/>
        </w:rPr>
        <w:t>Pašvaldību likuma 10.</w:t>
      </w:r>
      <w:r w:rsidRPr="00280D47">
        <w:rPr>
          <w:rFonts w:ascii="Times New Roman" w:hAnsi="Times New Roman" w:cs="Times New Roman"/>
        </w:rPr>
        <w:t> </w:t>
      </w:r>
      <w:r w:rsidRPr="00280D47">
        <w:rPr>
          <w:rFonts w:ascii="Times New Roman" w:hAnsi="Times New Roman" w:cs="Times New Roman"/>
          <w:lang w:eastAsia="lv-LV"/>
        </w:rPr>
        <w:t>panta pirmās daļas 16. un 21.</w:t>
      </w:r>
      <w:r w:rsidRPr="00280D47">
        <w:rPr>
          <w:rFonts w:ascii="Times New Roman" w:hAnsi="Times New Roman" w:cs="Times New Roman"/>
        </w:rPr>
        <w:t> </w:t>
      </w:r>
      <w:r w:rsidRPr="00280D47">
        <w:rPr>
          <w:rFonts w:ascii="Times New Roman" w:hAnsi="Times New Roman" w:cs="Times New Roman"/>
          <w:lang w:eastAsia="lv-LV"/>
        </w:rPr>
        <w:t xml:space="preserve">punktu, </w:t>
      </w:r>
      <w:r w:rsidRPr="00280D47">
        <w:rPr>
          <w:rFonts w:ascii="Times New Roman" w:hAnsi="Times New Roman" w:cs="Times New Roman"/>
        </w:rPr>
        <w:t>Publiskas personas mantas atsavināšanas likuma 4. panta ceturtās daļas 5. punktu, 5. panta pirmo un otro daļu, 8. panta otro, trešo, sesto un septīto daļu</w:t>
      </w:r>
      <w:r w:rsidRPr="00280D47">
        <w:rPr>
          <w:rFonts w:ascii="Times New Roman" w:hAnsi="Times New Roman" w:cs="Times New Roman"/>
          <w:iCs/>
        </w:rPr>
        <w:t xml:space="preserve">, 37. panta pirmās daļas 4. punktu, 45. panta trešo, ceturto un piekto daļu, kā arī domes </w:t>
      </w:r>
      <w:r w:rsidRPr="00280D47">
        <w:rPr>
          <w:rFonts w:ascii="Times New Roman" w:eastAsia="Times New Roman" w:hAnsi="Times New Roman" w:cs="Times New Roman"/>
          <w:lang w:eastAsia="lv-LV"/>
        </w:rPr>
        <w:t xml:space="preserve">Attīstības </w:t>
      </w:r>
      <w:r w:rsidRPr="003935C0">
        <w:rPr>
          <w:rFonts w:ascii="Times New Roman" w:hAnsi="Times New Roman" w:cs="Times New Roman"/>
          <w:iCs/>
        </w:rPr>
        <w:t xml:space="preserve">komitejas </w:t>
      </w:r>
      <w:r w:rsidR="00B50987" w:rsidRPr="003935C0">
        <w:rPr>
          <w:rFonts w:ascii="Times New Roman" w:hAnsi="Times New Roman" w:cs="Times New Roman"/>
          <w:iCs/>
        </w:rPr>
        <w:t xml:space="preserve">08.10.2025. un </w:t>
      </w:r>
      <w:r w:rsidRPr="003935C0">
        <w:rPr>
          <w:rFonts w:ascii="Times New Roman" w:hAnsi="Times New Roman" w:cs="Times New Roman"/>
          <w:iCs/>
        </w:rPr>
        <w:t>12</w:t>
      </w:r>
      <w:r w:rsidRPr="00280D47">
        <w:rPr>
          <w:rFonts w:ascii="Times New Roman" w:eastAsia="Times New Roman" w:hAnsi="Times New Roman" w:cs="Times New Roman"/>
          <w:lang w:eastAsia="lv-LV"/>
        </w:rPr>
        <w:t>.11.2025. atzinumu</w:t>
      </w:r>
      <w:r w:rsidRPr="00280D47">
        <w:rPr>
          <w:rFonts w:ascii="Times New Roman" w:hAnsi="Times New Roman" w:cs="Times New Roman"/>
          <w:iCs/>
        </w:rPr>
        <w:t xml:space="preserve">, </w:t>
      </w:r>
      <w:r w:rsidRPr="00280D47">
        <w:rPr>
          <w:rFonts w:ascii="Times New Roman" w:hAnsi="Times New Roman" w:cs="Times New Roman"/>
        </w:rPr>
        <w:t>Ādažu novada pašvaldības dome</w:t>
      </w:r>
    </w:p>
    <w:p w14:paraId="62C24EEE" w14:textId="77777777" w:rsidR="00564CA6" w:rsidRPr="00280D47" w:rsidRDefault="00280D47" w:rsidP="00BB16A4">
      <w:pPr>
        <w:spacing w:after="120"/>
        <w:jc w:val="center"/>
        <w:rPr>
          <w:rFonts w:ascii="Times New Roman" w:hAnsi="Times New Roman" w:cs="Times New Roman"/>
          <w:b/>
        </w:rPr>
      </w:pPr>
      <w:r w:rsidRPr="00280D47">
        <w:rPr>
          <w:rFonts w:ascii="Times New Roman" w:hAnsi="Times New Roman" w:cs="Times New Roman"/>
          <w:b/>
        </w:rPr>
        <w:t>NOLEMJ:</w:t>
      </w:r>
    </w:p>
    <w:p w14:paraId="535AE8D6" w14:textId="77777777" w:rsidR="00280D47" w:rsidRPr="00280D47" w:rsidRDefault="00B015EA" w:rsidP="00280D47">
      <w:pPr>
        <w:numPr>
          <w:ilvl w:val="0"/>
          <w:numId w:val="1"/>
        </w:numPr>
        <w:spacing w:before="120" w:after="120"/>
        <w:jc w:val="both"/>
        <w:rPr>
          <w:rFonts w:ascii="Times New Roman" w:hAnsi="Times New Roman" w:cs="Times New Roman"/>
        </w:rPr>
      </w:pPr>
      <w:r>
        <w:rPr>
          <w:rFonts w:ascii="Times New Roman" w:hAnsi="Times New Roman" w:cs="Times New Roman"/>
        </w:rPr>
        <w:t>A</w:t>
      </w:r>
      <w:r w:rsidR="00280D47" w:rsidRPr="00280D47">
        <w:rPr>
          <w:rFonts w:ascii="Times New Roman" w:hAnsi="Times New Roman" w:cs="Times New Roman"/>
        </w:rPr>
        <w:t>tsavināt Ādažu novada pašvaldībai piederošo nekustamo īpašumu – dzīvokļa īpašumu Kanāla iela 81-3, Alderi, Ādažu pagasts, Ādažu novads (kad. Nr. 80449002293), kura sastāvā ietilpst: dzīvoklis Nr. 3 (platība 46,6 m²), 4666/68418 kopīpašuma domājamās daļas no būvēm ar kadastra apzīmējumiem 80440140109001 (daudzdzīvokļu māja), 80440140109002 (kūts), 80440140109003 (pagrabs) un zemes vienības 3603 m² platībā ar kadastra apzīmējumu 80440140109.</w:t>
      </w:r>
    </w:p>
    <w:p w14:paraId="61A3348E" w14:textId="77777777" w:rsidR="00280D47" w:rsidRPr="00280D47" w:rsidRDefault="00280D47" w:rsidP="00280D47">
      <w:pPr>
        <w:numPr>
          <w:ilvl w:val="0"/>
          <w:numId w:val="1"/>
        </w:numPr>
        <w:spacing w:before="120" w:after="120"/>
        <w:jc w:val="both"/>
        <w:rPr>
          <w:rFonts w:ascii="Times New Roman" w:hAnsi="Times New Roman" w:cs="Times New Roman"/>
        </w:rPr>
      </w:pPr>
      <w:r w:rsidRPr="00280D47">
        <w:rPr>
          <w:rFonts w:ascii="Times New Roman" w:hAnsi="Times New Roman" w:cs="Times New Roman"/>
        </w:rPr>
        <w:t>Pašvaldības Centrālās pārvaldes Nekustamā īpašuma nodaļai līdz 22.12.2025. organizēt 1. punktā noteiktā dzīvokļa īpašuma novērtēšanu, pieaicinot vienu sertificētu vērtētāju,</w:t>
      </w:r>
      <w:r w:rsidRPr="00280D47">
        <w:rPr>
          <w:rFonts w:ascii="Times New Roman" w:hAnsi="Times New Roman" w:cs="Times New Roman"/>
          <w:bCs/>
          <w:iCs/>
          <w:lang w:eastAsia="lv-LV"/>
        </w:rPr>
        <w:t xml:space="preserve"> un veikt </w:t>
      </w:r>
      <w:r w:rsidRPr="00280D47">
        <w:rPr>
          <w:rFonts w:ascii="Times New Roman" w:hAnsi="Times New Roman" w:cs="Times New Roman"/>
        </w:rPr>
        <w:t>pakalpojuma apmaksu no nodaļas</w:t>
      </w:r>
      <w:r w:rsidRPr="00280D47">
        <w:rPr>
          <w:rFonts w:ascii="Times New Roman" w:hAnsi="Times New Roman" w:cs="Times New Roman"/>
          <w:bCs/>
          <w:iCs/>
          <w:lang w:eastAsia="lv-LV"/>
        </w:rPr>
        <w:t xml:space="preserve"> budžeta tāmes līdzekļiem.</w:t>
      </w:r>
    </w:p>
    <w:p w14:paraId="4D240B1E" w14:textId="77777777" w:rsidR="00280D47" w:rsidRPr="00280D47" w:rsidRDefault="00280D47" w:rsidP="00280D47">
      <w:pPr>
        <w:numPr>
          <w:ilvl w:val="0"/>
          <w:numId w:val="1"/>
        </w:numPr>
        <w:spacing w:before="120" w:after="120"/>
        <w:jc w:val="both"/>
        <w:rPr>
          <w:rFonts w:ascii="Times New Roman" w:hAnsi="Times New Roman" w:cs="Times New Roman"/>
        </w:rPr>
      </w:pPr>
      <w:r w:rsidRPr="00280D47">
        <w:rPr>
          <w:rFonts w:ascii="Times New Roman" w:hAnsi="Times New Roman" w:cs="Times New Roman"/>
        </w:rPr>
        <w:t>Pašvaldības mantas iznomāšanas un atsavināšanas</w:t>
      </w:r>
      <w:r w:rsidRPr="00280D47">
        <w:rPr>
          <w:rFonts w:ascii="Times New Roman" w:hAnsi="Times New Roman" w:cs="Times New Roman"/>
          <w:b/>
          <w:bCs/>
        </w:rPr>
        <w:t xml:space="preserve"> </w:t>
      </w:r>
      <w:r w:rsidRPr="00280D47">
        <w:rPr>
          <w:rFonts w:ascii="Times New Roman" w:hAnsi="Times New Roman" w:cs="Times New Roman"/>
        </w:rPr>
        <w:t>komisijai 10 darba dienu laikā pēc vērtējuma atskaites saņemšanas noteikt 1. punktā norādītā dzīvokļa īpašuma nosacīto cenu un sagatavot domes lēmuma projektu par nosacītās cenas apstiprināšanu.</w:t>
      </w:r>
    </w:p>
    <w:p w14:paraId="7ACB6E70" w14:textId="77777777" w:rsidR="00280D47" w:rsidRPr="00280D47" w:rsidRDefault="00280D47" w:rsidP="00280D47">
      <w:pPr>
        <w:numPr>
          <w:ilvl w:val="0"/>
          <w:numId w:val="1"/>
        </w:numPr>
        <w:spacing w:before="120" w:after="120"/>
        <w:jc w:val="both"/>
        <w:rPr>
          <w:rFonts w:ascii="Times New Roman" w:hAnsi="Times New Roman" w:cs="Times New Roman"/>
        </w:rPr>
      </w:pPr>
      <w:proofErr w:type="spellStart"/>
      <w:r w:rsidRPr="00280D47">
        <w:rPr>
          <w:rFonts w:ascii="Times New Roman" w:hAnsi="Times New Roman" w:cs="Times New Roman"/>
        </w:rPr>
        <w:t>Rakstveidā</w:t>
      </w:r>
      <w:proofErr w:type="spellEnd"/>
      <w:r w:rsidRPr="00280D47">
        <w:rPr>
          <w:rFonts w:ascii="Times New Roman" w:hAnsi="Times New Roman" w:cs="Times New Roman"/>
        </w:rPr>
        <w:t xml:space="preserve"> piedāvāt </w:t>
      </w:r>
      <w:r w:rsidR="00B015EA">
        <w:rPr>
          <w:rFonts w:ascii="Times New Roman" w:hAnsi="Times New Roman" w:cs="Times New Roman"/>
        </w:rPr>
        <w:t>Ī</w:t>
      </w:r>
      <w:r w:rsidRPr="00280D47">
        <w:rPr>
          <w:rFonts w:ascii="Times New Roman" w:hAnsi="Times New Roman" w:cs="Times New Roman"/>
        </w:rPr>
        <w:t xml:space="preserve">rniekam un viņa ģimenes locekļiem pirkt 1. punktā noteikto dzīvokļa īpašumu par brīvu cenu, kas nav zemāka par domes apstiprināto nosacīto cenu, nosakot </w:t>
      </w:r>
      <w:bookmarkStart w:id="4" w:name="_Hlk212044375"/>
      <w:r w:rsidRPr="00280D47">
        <w:rPr>
          <w:rFonts w:ascii="Times New Roman" w:hAnsi="Times New Roman" w:cs="Times New Roman"/>
        </w:rPr>
        <w:t>paziņojuma par pirmpirkuma tiesību izmantošanu</w:t>
      </w:r>
      <w:bookmarkEnd w:id="4"/>
      <w:r w:rsidRPr="00280D47">
        <w:rPr>
          <w:rFonts w:ascii="Times New Roman" w:hAnsi="Times New Roman" w:cs="Times New Roman"/>
        </w:rPr>
        <w:t xml:space="preserve"> iesniegšanas termiņu – mēneša laikā no piedāvājuma saņemšanas dienas. Paziņojumam par pirmpirkuma tiesību izmantošanu pievienojama Publiskas personas mantas atsavināšanas likuma 45. panta ceturtajā daļā paredzētajā kārtībā noslēgta, notariāli apliecināta vienošanās par to, kurš vai kuri no īrnieka ģimenes locekļiem iegūs dzīvokļa īpašumu</w:t>
      </w:r>
      <w:r w:rsidRPr="00280D47">
        <w:rPr>
          <w:rFonts w:ascii="Times New Roman" w:eastAsia="Times New Roman" w:hAnsi="Times New Roman" w:cs="Times New Roman"/>
        </w:rPr>
        <w:t>.</w:t>
      </w:r>
    </w:p>
    <w:p w14:paraId="6958B825" w14:textId="77777777" w:rsidR="00280D47" w:rsidRPr="00280D47" w:rsidRDefault="00280D47" w:rsidP="00280D47">
      <w:pPr>
        <w:pStyle w:val="naisf"/>
        <w:numPr>
          <w:ilvl w:val="0"/>
          <w:numId w:val="1"/>
        </w:numPr>
        <w:suppressAutoHyphens/>
        <w:spacing w:before="120" w:after="120"/>
        <w:rPr>
          <w:lang w:val="lv-LV"/>
        </w:rPr>
      </w:pPr>
      <w:r w:rsidRPr="00280D47">
        <w:rPr>
          <w:lang w:val="lv-LV"/>
        </w:rPr>
        <w:t>Pašvaldības mantas iznomāšanas un atsavināšanas</w:t>
      </w:r>
      <w:r w:rsidRPr="00280D47">
        <w:rPr>
          <w:b/>
          <w:bCs/>
          <w:lang w:val="lv-LV"/>
        </w:rPr>
        <w:t xml:space="preserve"> </w:t>
      </w:r>
      <w:r w:rsidRPr="00280D47">
        <w:rPr>
          <w:lang w:val="lv-LV"/>
        </w:rPr>
        <w:t xml:space="preserve">komisijai </w:t>
      </w:r>
      <w:r w:rsidRPr="00280D47">
        <w:rPr>
          <w:lang w:val="lv-LV" w:eastAsia="x-none"/>
        </w:rPr>
        <w:t xml:space="preserve">organizēt </w:t>
      </w:r>
      <w:r w:rsidRPr="00280D47">
        <w:rPr>
          <w:lang w:val="lv-LV"/>
        </w:rPr>
        <w:t>1. punktā noteiktā nekustamā īpašuma</w:t>
      </w:r>
      <w:r w:rsidRPr="00280D47">
        <w:rPr>
          <w:lang w:val="lv-LV" w:eastAsia="x-none"/>
        </w:rPr>
        <w:t xml:space="preserve"> </w:t>
      </w:r>
      <w:r w:rsidRPr="00280D47">
        <w:rPr>
          <w:lang w:val="lv-LV"/>
        </w:rPr>
        <w:t>atsavināšanu Publiskas personas mantas atsavināšanas likumā noteiktajā kārtībā.</w:t>
      </w:r>
    </w:p>
    <w:p w14:paraId="0B9D4E38" w14:textId="77777777" w:rsidR="00564CA6" w:rsidRPr="00564CA6" w:rsidRDefault="00280D47" w:rsidP="00280D47">
      <w:pPr>
        <w:numPr>
          <w:ilvl w:val="0"/>
          <w:numId w:val="1"/>
        </w:numPr>
        <w:tabs>
          <w:tab w:val="left" w:pos="426"/>
        </w:tabs>
        <w:jc w:val="both"/>
        <w:rPr>
          <w:rFonts w:ascii="Times New Roman" w:hAnsi="Times New Roman" w:cs="Times New Roman"/>
          <w:color w:val="FF0000"/>
        </w:rPr>
      </w:pPr>
      <w:r w:rsidRPr="00280D47">
        <w:rPr>
          <w:rFonts w:ascii="Times New Roman" w:hAnsi="Times New Roman" w:cs="Times New Roman"/>
        </w:rPr>
        <w:t>Pašvaldības izpilddirektora vietniecei veikt lēmuma izpildes kontroli.</w:t>
      </w:r>
    </w:p>
    <w:p w14:paraId="2CCE679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5694DB3" w14:textId="77777777" w:rsidR="00564CA6" w:rsidRDefault="00564CA6" w:rsidP="00BB16A4">
      <w:pPr>
        <w:jc w:val="both"/>
        <w:rPr>
          <w:rFonts w:ascii="Times New Roman" w:hAnsi="Times New Roman" w:cs="Times New Roman"/>
        </w:rPr>
      </w:pPr>
    </w:p>
    <w:p w14:paraId="33D67BD5" w14:textId="77777777" w:rsidR="00BB16A4" w:rsidRPr="00564CA6" w:rsidRDefault="00BB16A4" w:rsidP="00BB16A4">
      <w:pPr>
        <w:jc w:val="both"/>
        <w:rPr>
          <w:rFonts w:ascii="Times New Roman" w:hAnsi="Times New Roman" w:cs="Times New Roman"/>
        </w:rPr>
      </w:pPr>
    </w:p>
    <w:p w14:paraId="46596FDF" w14:textId="77777777" w:rsidR="00564CA6" w:rsidRDefault="00280D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025A184" w14:textId="77777777" w:rsidR="00147221" w:rsidRDefault="00147221" w:rsidP="00BB16A4">
      <w:pPr>
        <w:jc w:val="both"/>
        <w:rPr>
          <w:rFonts w:ascii="Times New Roman" w:hAnsi="Times New Roman" w:cs="Times New Roman"/>
          <w:noProof/>
        </w:rPr>
      </w:pPr>
    </w:p>
    <w:p w14:paraId="6EB2272E" w14:textId="77777777" w:rsidR="00147221" w:rsidRPr="00147221" w:rsidRDefault="00280D4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3961502" w14:textId="77777777" w:rsidR="00564CA6" w:rsidRPr="00564CA6" w:rsidRDefault="00280D47" w:rsidP="00564CA6">
      <w:pPr>
        <w:jc w:val="both"/>
        <w:rPr>
          <w:rFonts w:ascii="Times New Roman" w:hAnsi="Times New Roman" w:cs="Times New Roman"/>
        </w:rPr>
      </w:pPr>
      <w:r w:rsidRPr="00564CA6">
        <w:rPr>
          <w:rFonts w:ascii="Times New Roman" w:hAnsi="Times New Roman" w:cs="Times New Roman"/>
        </w:rPr>
        <w:t>__________________________</w:t>
      </w:r>
    </w:p>
    <w:p w14:paraId="6FB0CCF5" w14:textId="77777777" w:rsidR="00564CA6" w:rsidRPr="00564CA6" w:rsidRDefault="00280D4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CB3CE09" w14:textId="10903E06" w:rsidR="00280D47" w:rsidRPr="00280D47" w:rsidRDefault="00776E0E" w:rsidP="00280D47">
      <w:pPr>
        <w:rPr>
          <w:rFonts w:ascii="Times New Roman" w:hAnsi="Times New Roman" w:cs="Times New Roman"/>
        </w:rPr>
      </w:pPr>
      <w:bookmarkStart w:id="5" w:name="_Hlk120693919"/>
      <w:r w:rsidRPr="00776E0E">
        <w:rPr>
          <w:rFonts w:ascii="Times New Roman" w:hAnsi="Times New Roman" w:cs="Times New Roman"/>
          <w:bCs/>
        </w:rPr>
        <w:t>Īrniekam</w:t>
      </w:r>
      <w:r>
        <w:rPr>
          <w:bCs/>
        </w:rPr>
        <w:t xml:space="preserve"> </w:t>
      </w:r>
      <w:r w:rsidRPr="00497D99">
        <w:rPr>
          <w:bCs/>
        </w:rPr>
        <w:t>[..]</w:t>
      </w:r>
      <w:bookmarkEnd w:id="5"/>
      <w:r>
        <w:rPr>
          <w:bCs/>
        </w:rPr>
        <w:t xml:space="preserve"> </w:t>
      </w:r>
      <w:r w:rsidR="00280D47" w:rsidRPr="00280D47">
        <w:rPr>
          <w:rFonts w:ascii="Times New Roman" w:hAnsi="Times New Roman" w:cs="Times New Roman"/>
        </w:rPr>
        <w:t xml:space="preserve">- uz e-pastu </w:t>
      </w:r>
      <w:r w:rsidRPr="00497D99">
        <w:rPr>
          <w:bCs/>
        </w:rPr>
        <w:t>[..]</w:t>
      </w:r>
    </w:p>
    <w:p w14:paraId="48F41300" w14:textId="77777777" w:rsidR="0079484F" w:rsidRPr="00564CA6" w:rsidRDefault="00280D47" w:rsidP="00280D47">
      <w:pPr>
        <w:jc w:val="both"/>
        <w:rPr>
          <w:rFonts w:ascii="Times New Roman" w:hAnsi="Times New Roman" w:cs="Times New Roman"/>
          <w:color w:val="FF0000"/>
        </w:rPr>
      </w:pPr>
      <w:r w:rsidRPr="00280D47">
        <w:rPr>
          <w:rFonts w:ascii="Times New Roman" w:hAnsi="Times New Roman" w:cs="Times New Roman"/>
        </w:rPr>
        <w:t>@ - NĪN, Pašvaldības mantas iznomāšanas un atsavināšanas</w:t>
      </w:r>
      <w:r w:rsidRPr="00280D47">
        <w:rPr>
          <w:rFonts w:ascii="Times New Roman" w:hAnsi="Times New Roman" w:cs="Times New Roman"/>
          <w:b/>
          <w:bCs/>
        </w:rPr>
        <w:t xml:space="preserve"> </w:t>
      </w:r>
      <w:r w:rsidRPr="00280D47">
        <w:rPr>
          <w:rFonts w:ascii="Times New Roman" w:hAnsi="Times New Roman" w:cs="Times New Roman"/>
        </w:rPr>
        <w:t>komisijai, CKS, ĀNS, IDRV</w:t>
      </w:r>
    </w:p>
    <w:p w14:paraId="5689B7D9" w14:textId="77777777" w:rsidR="00564CA6" w:rsidRPr="00564CA6" w:rsidRDefault="00564CA6" w:rsidP="00564CA6">
      <w:pPr>
        <w:jc w:val="both"/>
        <w:rPr>
          <w:rFonts w:ascii="Times New Roman" w:hAnsi="Times New Roman" w:cs="Times New Roman"/>
          <w:color w:val="FF0000"/>
        </w:rPr>
      </w:pPr>
    </w:p>
    <w:p w14:paraId="7C5ED94B" w14:textId="77777777" w:rsidR="00564CA6" w:rsidRPr="00280D47" w:rsidRDefault="00280D47" w:rsidP="00564CA6">
      <w:pPr>
        <w:rPr>
          <w:rFonts w:ascii="Times New Roman" w:hAnsi="Times New Roman" w:cs="Times New Roman"/>
          <w:sz w:val="20"/>
          <w:szCs w:val="20"/>
        </w:rPr>
      </w:pPr>
      <w:r w:rsidRPr="00280D47">
        <w:rPr>
          <w:rFonts w:ascii="Times New Roman" w:hAnsi="Times New Roman" w:cs="Times New Roman"/>
          <w:noProof/>
          <w:sz w:val="20"/>
          <w:szCs w:val="20"/>
        </w:rPr>
        <w:t>Diāna Čūriška</w:t>
      </w:r>
      <w:r w:rsidRPr="00280D47">
        <w:rPr>
          <w:rFonts w:ascii="Times New Roman" w:hAnsi="Times New Roman" w:cs="Times New Roman"/>
          <w:sz w:val="20"/>
          <w:szCs w:val="20"/>
        </w:rPr>
        <w:t xml:space="preserve">, t. 28615546 </w:t>
      </w:r>
    </w:p>
    <w:sectPr w:rsidR="00564CA6" w:rsidRPr="00280D47"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0CC3" w14:textId="77777777" w:rsidR="00280D47" w:rsidRDefault="00280D47">
      <w:r>
        <w:separator/>
      </w:r>
    </w:p>
  </w:endnote>
  <w:endnote w:type="continuationSeparator" w:id="0">
    <w:p w14:paraId="6EA4FF26" w14:textId="77777777" w:rsidR="00280D47" w:rsidRDefault="0028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22550"/>
      <w:docPartObj>
        <w:docPartGallery w:val="Page Numbers (Bottom of Page)"/>
        <w:docPartUnique/>
      </w:docPartObj>
    </w:sdtPr>
    <w:sdtEndPr>
      <w:rPr>
        <w:rFonts w:ascii="Times New Roman" w:hAnsi="Times New Roman" w:cs="Times New Roman"/>
        <w:noProof/>
      </w:rPr>
    </w:sdtEndPr>
    <w:sdtContent>
      <w:p w14:paraId="4B50942D" w14:textId="77777777" w:rsidR="005C7FA1" w:rsidRPr="005C7FA1" w:rsidRDefault="00280D4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D51722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CAE4" w14:textId="77777777" w:rsidR="005C7FA1" w:rsidRPr="005C7FA1" w:rsidRDefault="005C7FA1">
    <w:pPr>
      <w:pStyle w:val="Kjene"/>
      <w:jc w:val="right"/>
      <w:rPr>
        <w:rFonts w:ascii="Times New Roman" w:hAnsi="Times New Roman" w:cs="Times New Roman"/>
      </w:rPr>
    </w:pPr>
  </w:p>
  <w:p w14:paraId="0A58713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6D2A" w14:textId="77777777" w:rsidR="00280D47" w:rsidRDefault="00280D47">
      <w:r>
        <w:separator/>
      </w:r>
    </w:p>
  </w:footnote>
  <w:footnote w:type="continuationSeparator" w:id="0">
    <w:p w14:paraId="278720A4" w14:textId="77777777" w:rsidR="00280D47" w:rsidRDefault="0028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FE4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09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110E6EA">
      <w:start w:val="1"/>
      <w:numFmt w:val="decimal"/>
      <w:lvlText w:val="%1."/>
      <w:lvlJc w:val="left"/>
      <w:pPr>
        <w:ind w:left="720" w:hanging="360"/>
      </w:pPr>
      <w:rPr>
        <w:rFonts w:hint="default"/>
      </w:rPr>
    </w:lvl>
    <w:lvl w:ilvl="1" w:tplc="2520A39A" w:tentative="1">
      <w:start w:val="1"/>
      <w:numFmt w:val="lowerLetter"/>
      <w:lvlText w:val="%2."/>
      <w:lvlJc w:val="left"/>
      <w:pPr>
        <w:ind w:left="1440" w:hanging="360"/>
      </w:pPr>
    </w:lvl>
    <w:lvl w:ilvl="2" w:tplc="F3B892DC" w:tentative="1">
      <w:start w:val="1"/>
      <w:numFmt w:val="lowerRoman"/>
      <w:lvlText w:val="%3."/>
      <w:lvlJc w:val="right"/>
      <w:pPr>
        <w:ind w:left="2160" w:hanging="180"/>
      </w:pPr>
    </w:lvl>
    <w:lvl w:ilvl="3" w:tplc="68A0595E" w:tentative="1">
      <w:start w:val="1"/>
      <w:numFmt w:val="decimal"/>
      <w:lvlText w:val="%4."/>
      <w:lvlJc w:val="left"/>
      <w:pPr>
        <w:ind w:left="2880" w:hanging="360"/>
      </w:pPr>
    </w:lvl>
    <w:lvl w:ilvl="4" w:tplc="DB9A5794" w:tentative="1">
      <w:start w:val="1"/>
      <w:numFmt w:val="lowerLetter"/>
      <w:lvlText w:val="%5."/>
      <w:lvlJc w:val="left"/>
      <w:pPr>
        <w:ind w:left="3600" w:hanging="360"/>
      </w:pPr>
    </w:lvl>
    <w:lvl w:ilvl="5" w:tplc="3CCE373C" w:tentative="1">
      <w:start w:val="1"/>
      <w:numFmt w:val="lowerRoman"/>
      <w:lvlText w:val="%6."/>
      <w:lvlJc w:val="right"/>
      <w:pPr>
        <w:ind w:left="4320" w:hanging="180"/>
      </w:pPr>
    </w:lvl>
    <w:lvl w:ilvl="6" w:tplc="7A20AFE0" w:tentative="1">
      <w:start w:val="1"/>
      <w:numFmt w:val="decimal"/>
      <w:lvlText w:val="%7."/>
      <w:lvlJc w:val="left"/>
      <w:pPr>
        <w:ind w:left="5040" w:hanging="360"/>
      </w:pPr>
    </w:lvl>
    <w:lvl w:ilvl="7" w:tplc="DB6E8BA4" w:tentative="1">
      <w:start w:val="1"/>
      <w:numFmt w:val="lowerLetter"/>
      <w:lvlText w:val="%8."/>
      <w:lvlJc w:val="left"/>
      <w:pPr>
        <w:ind w:left="5760" w:hanging="360"/>
      </w:pPr>
    </w:lvl>
    <w:lvl w:ilvl="8" w:tplc="A1641A2E" w:tentative="1">
      <w:start w:val="1"/>
      <w:numFmt w:val="lowerRoman"/>
      <w:lvlText w:val="%9."/>
      <w:lvlJc w:val="right"/>
      <w:pPr>
        <w:ind w:left="6480" w:hanging="180"/>
      </w:pPr>
    </w:lvl>
  </w:abstractNum>
  <w:abstractNum w:abstractNumId="1" w15:restartNumberingAfterBreak="0">
    <w:nsid w:val="663378AE"/>
    <w:multiLevelType w:val="multilevel"/>
    <w:tmpl w:val="889AED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
  </w:num>
  <w:num w:numId="2" w16cid:durableId="1964530278">
    <w:abstractNumId w:val="0"/>
  </w:num>
  <w:num w:numId="3" w16cid:durableId="511795036">
    <w:abstractNumId w:val="2"/>
  </w:num>
  <w:num w:numId="4" w16cid:durableId="150936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2E3B"/>
    <w:rsid w:val="00195A73"/>
    <w:rsid w:val="001A297B"/>
    <w:rsid w:val="001B3B3A"/>
    <w:rsid w:val="0025391B"/>
    <w:rsid w:val="00280D47"/>
    <w:rsid w:val="00297558"/>
    <w:rsid w:val="002D53F6"/>
    <w:rsid w:val="002D55D0"/>
    <w:rsid w:val="00351D48"/>
    <w:rsid w:val="00352B7E"/>
    <w:rsid w:val="003935C0"/>
    <w:rsid w:val="003C401E"/>
    <w:rsid w:val="00417447"/>
    <w:rsid w:val="004C27B1"/>
    <w:rsid w:val="004D516C"/>
    <w:rsid w:val="00521C00"/>
    <w:rsid w:val="0053073B"/>
    <w:rsid w:val="00543508"/>
    <w:rsid w:val="00564CA6"/>
    <w:rsid w:val="005C7FA1"/>
    <w:rsid w:val="00617AAC"/>
    <w:rsid w:val="00685ACC"/>
    <w:rsid w:val="00693F05"/>
    <w:rsid w:val="006D3451"/>
    <w:rsid w:val="006D513B"/>
    <w:rsid w:val="006E0109"/>
    <w:rsid w:val="00731043"/>
    <w:rsid w:val="0074092B"/>
    <w:rsid w:val="00776E0E"/>
    <w:rsid w:val="0079484F"/>
    <w:rsid w:val="007B4DDB"/>
    <w:rsid w:val="008257F8"/>
    <w:rsid w:val="008E3846"/>
    <w:rsid w:val="008E7569"/>
    <w:rsid w:val="009139A1"/>
    <w:rsid w:val="00931891"/>
    <w:rsid w:val="00996740"/>
    <w:rsid w:val="009A3989"/>
    <w:rsid w:val="009B7F8F"/>
    <w:rsid w:val="00A12EEC"/>
    <w:rsid w:val="00A254B5"/>
    <w:rsid w:val="00A52B04"/>
    <w:rsid w:val="00B015EA"/>
    <w:rsid w:val="00B36CD4"/>
    <w:rsid w:val="00B4014F"/>
    <w:rsid w:val="00B47C10"/>
    <w:rsid w:val="00B50987"/>
    <w:rsid w:val="00BB16A4"/>
    <w:rsid w:val="00BE75D1"/>
    <w:rsid w:val="00C82360"/>
    <w:rsid w:val="00C9477C"/>
    <w:rsid w:val="00CB79C0"/>
    <w:rsid w:val="00CC1B2F"/>
    <w:rsid w:val="00CC4622"/>
    <w:rsid w:val="00CF16C2"/>
    <w:rsid w:val="00D86969"/>
    <w:rsid w:val="00E52DA2"/>
    <w:rsid w:val="00E75D8D"/>
    <w:rsid w:val="00EE091A"/>
    <w:rsid w:val="00EF06E1"/>
    <w:rsid w:val="00F04A2E"/>
    <w:rsid w:val="00FA29A3"/>
    <w:rsid w:val="00FE1B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4C1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280D47"/>
    <w:rPr>
      <w:color w:val="0000FF"/>
      <w:u w:val="single"/>
    </w:rPr>
  </w:style>
  <w:style w:type="paragraph" w:styleId="Sarakstarindkopa">
    <w:name w:val="List Paragraph"/>
    <w:basedOn w:val="Parasts"/>
    <w:uiPriority w:val="34"/>
    <w:qFormat/>
    <w:rsid w:val="00280D47"/>
    <w:pPr>
      <w:ind w:left="720"/>
      <w:contextualSpacing/>
    </w:pPr>
    <w:rPr>
      <w:rFonts w:ascii="Calibri" w:eastAsia="Calibri" w:hAnsi="Calibri" w:cs="Times New Roman"/>
      <w:sz w:val="22"/>
      <w:szCs w:val="22"/>
    </w:rPr>
  </w:style>
  <w:style w:type="paragraph" w:styleId="Pamatteksts">
    <w:name w:val="Body Text"/>
    <w:basedOn w:val="Parasts"/>
    <w:link w:val="PamattekstsRakstz"/>
    <w:rsid w:val="00280D47"/>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280D47"/>
    <w:rPr>
      <w:rFonts w:ascii="Tahoma" w:eastAsia="Times New Roman" w:hAnsi="Tahoma" w:cs="Times New Roman"/>
      <w:szCs w:val="20"/>
      <w:lang w:eastAsia="lv-LV"/>
    </w:rPr>
  </w:style>
  <w:style w:type="paragraph" w:customStyle="1" w:styleId="Default">
    <w:name w:val="Default"/>
    <w:rsid w:val="00280D47"/>
    <w:pPr>
      <w:autoSpaceDE w:val="0"/>
      <w:autoSpaceDN w:val="0"/>
      <w:adjustRightInd w:val="0"/>
    </w:pPr>
    <w:rPr>
      <w:rFonts w:ascii="Times New Roman" w:eastAsia="Calibri" w:hAnsi="Times New Roman" w:cs="Times New Roman"/>
      <w:color w:val="000000"/>
      <w:lang w:eastAsia="lv-LV"/>
    </w:rPr>
  </w:style>
  <w:style w:type="paragraph" w:styleId="Paraststmeklis">
    <w:name w:val="Normal (Web)"/>
    <w:basedOn w:val="Parasts"/>
    <w:uiPriority w:val="99"/>
    <w:unhideWhenUsed/>
    <w:rsid w:val="00280D47"/>
    <w:pPr>
      <w:spacing w:before="100" w:beforeAutospacing="1" w:after="100" w:afterAutospacing="1"/>
    </w:pPr>
    <w:rPr>
      <w:rFonts w:ascii="Times New Roman" w:eastAsia="Times New Roman" w:hAnsi="Times New Roman" w:cs="Times New Roman"/>
      <w:lang w:eastAsia="lv-LV"/>
    </w:rPr>
  </w:style>
  <w:style w:type="paragraph" w:customStyle="1" w:styleId="RT14">
    <w:name w:val="RT14"/>
    <w:rsid w:val="00280D47"/>
    <w:pPr>
      <w:ind w:firstLine="567"/>
      <w:jc w:val="both"/>
    </w:pPr>
    <w:rPr>
      <w:rFonts w:ascii="Times New Roman" w:eastAsia="Times New Roman" w:hAnsi="Times New Roman" w:cs="Times New Roman"/>
      <w:szCs w:val="20"/>
    </w:rPr>
  </w:style>
  <w:style w:type="paragraph" w:customStyle="1" w:styleId="naisf">
    <w:name w:val="naisf"/>
    <w:basedOn w:val="Parasts"/>
    <w:rsid w:val="00280D47"/>
    <w:pPr>
      <w:spacing w:before="75" w:after="75"/>
      <w:ind w:firstLine="375"/>
      <w:jc w:val="both"/>
    </w:pPr>
    <w:rPr>
      <w:rFonts w:ascii="Times New Roman" w:eastAsia="Times New Roman" w:hAnsi="Times New Roman" w:cs="Times New Roman"/>
      <w:lang w:val="en-US"/>
    </w:rPr>
  </w:style>
  <w:style w:type="paragraph" w:styleId="Prskatjums">
    <w:name w:val="Revision"/>
    <w:hidden/>
    <w:uiPriority w:val="99"/>
    <w:semiHidden/>
    <w:rsid w:val="00B0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56863-par-dzivojamo-telpu-i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684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84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BAEC-8A92-42A3-9175-4350E2B3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6789</Words>
  <Characters>3870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31</cp:revision>
  <dcterms:created xsi:type="dcterms:W3CDTF">2024-06-01T14:06:00Z</dcterms:created>
  <dcterms:modified xsi:type="dcterms:W3CDTF">2025-11-06T13:52:00Z</dcterms:modified>
</cp:coreProperties>
</file>