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55C10" w14:textId="77777777" w:rsidR="00653F59" w:rsidRPr="0077428B" w:rsidRDefault="00653F59" w:rsidP="00653F59">
      <w:pPr>
        <w:rPr>
          <w:rFonts w:ascii="Times New Roman" w:hAnsi="Times New Roman" w:cs="Times New Roman"/>
        </w:rPr>
      </w:pPr>
      <w:r w:rsidRPr="0077428B">
        <w:rPr>
          <w:rFonts w:ascii="Times New Roman" w:hAnsi="Times New Roman" w:cs="Times New Roman"/>
          <w:noProof/>
        </w:rPr>
        <w:drawing>
          <wp:inline distT="0" distB="0" distL="0" distR="0" wp14:anchorId="391D997D" wp14:editId="3F9625C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A49A270" w14:textId="77777777" w:rsidR="00653F59" w:rsidRPr="0077428B" w:rsidRDefault="00653F59" w:rsidP="00653F59">
      <w:pPr>
        <w:rPr>
          <w:rFonts w:ascii="Times New Roman" w:hAnsi="Times New Roman" w:cs="Times New Roman"/>
        </w:rPr>
      </w:pPr>
    </w:p>
    <w:p w14:paraId="5C087F6B" w14:textId="77777777" w:rsidR="00341616" w:rsidRPr="0077428B" w:rsidRDefault="00341616" w:rsidP="00341616">
      <w:pPr>
        <w:jc w:val="right"/>
        <w:rPr>
          <w:rFonts w:ascii="Times New Roman" w:hAnsi="Times New Roman" w:cs="Times New Roman"/>
          <w:noProof/>
        </w:rPr>
      </w:pPr>
      <w:r w:rsidRPr="0077428B">
        <w:rPr>
          <w:rFonts w:ascii="Times New Roman" w:hAnsi="Times New Roman" w:cs="Times New Roman"/>
          <w:noProof/>
        </w:rPr>
        <w:t>PROJEKTS uz 28.10.2025.</w:t>
      </w:r>
    </w:p>
    <w:p w14:paraId="4D0D1A51" w14:textId="77777777" w:rsidR="00341616" w:rsidRPr="0077428B" w:rsidRDefault="00341616" w:rsidP="00341616">
      <w:pPr>
        <w:jc w:val="right"/>
        <w:rPr>
          <w:rFonts w:ascii="Times New Roman" w:hAnsi="Times New Roman" w:cs="Times New Roman"/>
          <w:noProof/>
        </w:rPr>
      </w:pPr>
    </w:p>
    <w:p w14:paraId="0AB7653A" w14:textId="77777777" w:rsidR="00341616" w:rsidRPr="0077428B" w:rsidRDefault="00341616" w:rsidP="00341616">
      <w:pPr>
        <w:jc w:val="right"/>
        <w:rPr>
          <w:rFonts w:ascii="Times New Roman" w:hAnsi="Times New Roman" w:cs="Times New Roman"/>
          <w:noProof/>
        </w:rPr>
      </w:pPr>
      <w:r w:rsidRPr="0077428B">
        <w:rPr>
          <w:rFonts w:ascii="Times New Roman" w:hAnsi="Times New Roman" w:cs="Times New Roman"/>
          <w:noProof/>
        </w:rPr>
        <w:t>vēlamais datums izskatīšanai Attīstības komitējā:</w:t>
      </w:r>
      <w:r>
        <w:rPr>
          <w:rFonts w:ascii="Times New Roman" w:hAnsi="Times New Roman" w:cs="Times New Roman"/>
          <w:noProof/>
        </w:rPr>
        <w:t xml:space="preserve"> 12.11.2025.</w:t>
      </w:r>
    </w:p>
    <w:p w14:paraId="38B326B5" w14:textId="77777777" w:rsidR="00341616" w:rsidRPr="0077428B" w:rsidRDefault="00341616" w:rsidP="00341616">
      <w:pPr>
        <w:jc w:val="right"/>
        <w:rPr>
          <w:rFonts w:ascii="Times New Roman" w:hAnsi="Times New Roman" w:cs="Times New Roman"/>
          <w:noProof/>
        </w:rPr>
      </w:pPr>
      <w:r w:rsidRPr="0077428B">
        <w:rPr>
          <w:rFonts w:ascii="Times New Roman" w:hAnsi="Times New Roman" w:cs="Times New Roman"/>
          <w:noProof/>
        </w:rPr>
        <w:t xml:space="preserve">domē: </w:t>
      </w:r>
      <w:r>
        <w:rPr>
          <w:rFonts w:ascii="Times New Roman" w:hAnsi="Times New Roman" w:cs="Times New Roman"/>
          <w:noProof/>
        </w:rPr>
        <w:t>27.11.2025</w:t>
      </w:r>
      <w:r w:rsidRPr="0077428B">
        <w:rPr>
          <w:rFonts w:ascii="Times New Roman" w:hAnsi="Times New Roman" w:cs="Times New Roman"/>
          <w:noProof/>
        </w:rPr>
        <w:t>.</w:t>
      </w:r>
    </w:p>
    <w:p w14:paraId="5DCDC7D1" w14:textId="77777777" w:rsidR="00933867" w:rsidRDefault="00341616" w:rsidP="00341616">
      <w:pPr>
        <w:jc w:val="right"/>
        <w:rPr>
          <w:rFonts w:ascii="Times New Roman" w:hAnsi="Times New Roman" w:cs="Times New Roman"/>
        </w:rPr>
      </w:pPr>
      <w:r w:rsidRPr="0077428B">
        <w:rPr>
          <w:rFonts w:ascii="Times New Roman" w:hAnsi="Times New Roman" w:cs="Times New Roman"/>
          <w:noProof/>
        </w:rPr>
        <w:t>sagatavotāj</w:t>
      </w:r>
      <w:r w:rsidR="00933867">
        <w:rPr>
          <w:rFonts w:ascii="Times New Roman" w:hAnsi="Times New Roman" w:cs="Times New Roman"/>
          <w:noProof/>
        </w:rPr>
        <w:t xml:space="preserve">i: </w:t>
      </w:r>
      <w:r w:rsidR="00933867" w:rsidRPr="0077428B">
        <w:rPr>
          <w:rFonts w:ascii="Times New Roman" w:hAnsi="Times New Roman" w:cs="Times New Roman"/>
          <w:noProof/>
        </w:rPr>
        <w:t>Nadežda Rubina</w:t>
      </w:r>
      <w:r w:rsidR="00933867">
        <w:rPr>
          <w:rFonts w:ascii="Times New Roman" w:hAnsi="Times New Roman" w:cs="Times New Roman"/>
        </w:rPr>
        <w:t xml:space="preserve">, </w:t>
      </w:r>
      <w:r w:rsidR="00933867">
        <w:rPr>
          <w:rFonts w:ascii="Times New Roman" w:hAnsi="Times New Roman" w:cs="Times New Roman"/>
        </w:rPr>
        <w:t>Ilona Gotharde</w:t>
      </w:r>
    </w:p>
    <w:p w14:paraId="4BE0AFEA" w14:textId="7E7A9EDD" w:rsidR="00341616" w:rsidRPr="0077428B" w:rsidRDefault="00341616" w:rsidP="00341616">
      <w:pPr>
        <w:jc w:val="right"/>
        <w:rPr>
          <w:rFonts w:ascii="Times New Roman" w:hAnsi="Times New Roman" w:cs="Times New Roman"/>
          <w:noProof/>
        </w:rPr>
      </w:pPr>
      <w:r w:rsidRPr="0077428B">
        <w:rPr>
          <w:rFonts w:ascii="Times New Roman" w:hAnsi="Times New Roman" w:cs="Times New Roman"/>
          <w:noProof/>
        </w:rPr>
        <w:t>ziņotājs: Nadežda Rubina</w:t>
      </w:r>
    </w:p>
    <w:p w14:paraId="05C98CC3" w14:textId="77777777" w:rsidR="00341616" w:rsidRPr="0077428B" w:rsidRDefault="00341616" w:rsidP="00341616">
      <w:pPr>
        <w:jc w:val="right"/>
        <w:rPr>
          <w:rFonts w:ascii="Times New Roman" w:hAnsi="Times New Roman" w:cs="Times New Roman"/>
          <w:noProof/>
        </w:rPr>
      </w:pPr>
    </w:p>
    <w:p w14:paraId="2029C5C5" w14:textId="77777777" w:rsidR="00341616" w:rsidRPr="00DB28B1" w:rsidRDefault="00341616" w:rsidP="00341616">
      <w:pPr>
        <w:tabs>
          <w:tab w:val="center" w:pos="4535"/>
          <w:tab w:val="left" w:pos="7116"/>
        </w:tabs>
        <w:rPr>
          <w:rFonts w:ascii="Times New Roman" w:hAnsi="Times New Roman" w:cs="Times New Roman"/>
          <w:noProof/>
          <w:sz w:val="28"/>
          <w:szCs w:val="28"/>
        </w:rPr>
      </w:pPr>
      <w:r w:rsidRPr="0077428B">
        <w:rPr>
          <w:rFonts w:ascii="Times New Roman" w:hAnsi="Times New Roman" w:cs="Times New Roman"/>
          <w:noProof/>
        </w:rPr>
        <w:tab/>
      </w:r>
      <w:r w:rsidRPr="00DB28B1">
        <w:rPr>
          <w:rFonts w:ascii="Times New Roman" w:hAnsi="Times New Roman" w:cs="Times New Roman"/>
          <w:noProof/>
          <w:sz w:val="28"/>
          <w:szCs w:val="28"/>
        </w:rPr>
        <w:t>LĒMUMS</w:t>
      </w:r>
      <w:r w:rsidRPr="00DB28B1">
        <w:rPr>
          <w:rFonts w:ascii="Times New Roman" w:hAnsi="Times New Roman" w:cs="Times New Roman"/>
          <w:noProof/>
          <w:sz w:val="28"/>
          <w:szCs w:val="28"/>
        </w:rPr>
        <w:tab/>
      </w:r>
    </w:p>
    <w:p w14:paraId="7D94E17E" w14:textId="77777777" w:rsidR="00341616" w:rsidRPr="006B1088" w:rsidRDefault="00341616" w:rsidP="00341616">
      <w:pPr>
        <w:jc w:val="center"/>
        <w:rPr>
          <w:rFonts w:ascii="Times New Roman" w:hAnsi="Times New Roman" w:cs="Times New Roman"/>
          <w:noProof/>
        </w:rPr>
      </w:pPr>
      <w:r w:rsidRPr="006B1088">
        <w:rPr>
          <w:rFonts w:ascii="Times New Roman" w:hAnsi="Times New Roman" w:cs="Times New Roman"/>
          <w:noProof/>
        </w:rPr>
        <w:t>Ādažos, Ādažu novadā</w:t>
      </w:r>
    </w:p>
    <w:p w14:paraId="539B9130" w14:textId="77777777" w:rsidR="00341616" w:rsidRPr="0077428B" w:rsidRDefault="00341616" w:rsidP="00341616">
      <w:pPr>
        <w:rPr>
          <w:rFonts w:ascii="Times New Roman" w:hAnsi="Times New Roman" w:cs="Times New Roman"/>
        </w:rPr>
      </w:pPr>
      <w:r w:rsidRPr="0077428B">
        <w:rPr>
          <w:rFonts w:ascii="Times New Roman" w:hAnsi="Times New Roman" w:cs="Times New Roman"/>
          <w:noProof/>
        </w:rPr>
        <w:tab/>
      </w:r>
      <w:r w:rsidRPr="0077428B">
        <w:rPr>
          <w:rFonts w:ascii="Times New Roman" w:hAnsi="Times New Roman" w:cs="Times New Roman"/>
          <w:noProof/>
        </w:rPr>
        <w:tab/>
      </w:r>
      <w:r w:rsidRPr="0077428B">
        <w:rPr>
          <w:rFonts w:ascii="Times New Roman" w:hAnsi="Times New Roman" w:cs="Times New Roman"/>
          <w:noProof/>
        </w:rPr>
        <w:tab/>
      </w:r>
      <w:r w:rsidRPr="0077428B">
        <w:rPr>
          <w:rFonts w:ascii="Times New Roman" w:hAnsi="Times New Roman" w:cs="Times New Roman"/>
          <w:noProof/>
        </w:rPr>
        <w:tab/>
      </w:r>
    </w:p>
    <w:p w14:paraId="121DC65E" w14:textId="77777777" w:rsidR="00341616" w:rsidRPr="0077428B" w:rsidRDefault="00341616" w:rsidP="00341616">
      <w:pPr>
        <w:rPr>
          <w:rFonts w:ascii="Times New Roman" w:hAnsi="Times New Roman" w:cs="Times New Roman"/>
        </w:rPr>
      </w:pPr>
      <w:r w:rsidRPr="0077428B">
        <w:rPr>
          <w:rFonts w:ascii="Times New Roman" w:hAnsi="Times New Roman" w:cs="Times New Roman"/>
        </w:rPr>
        <w:t xml:space="preserve">2025. gada </w:t>
      </w:r>
      <w:r>
        <w:rPr>
          <w:rFonts w:ascii="Times New Roman" w:hAnsi="Times New Roman" w:cs="Times New Roman"/>
        </w:rPr>
        <w:t>27</w:t>
      </w:r>
      <w:r w:rsidRPr="0077428B">
        <w:rPr>
          <w:rFonts w:ascii="Times New Roman" w:hAnsi="Times New Roman" w:cs="Times New Roman"/>
        </w:rPr>
        <w:t xml:space="preserve">. </w:t>
      </w:r>
      <w:r>
        <w:rPr>
          <w:rFonts w:ascii="Times New Roman" w:hAnsi="Times New Roman" w:cs="Times New Roman"/>
        </w:rPr>
        <w:t>novembrī</w:t>
      </w:r>
      <w:r w:rsidRPr="0077428B">
        <w:rPr>
          <w:rFonts w:ascii="Times New Roman" w:hAnsi="Times New Roman" w:cs="Times New Roman"/>
        </w:rPr>
        <w:t xml:space="preserve"> </w:t>
      </w:r>
      <w:r w:rsidRPr="0077428B">
        <w:rPr>
          <w:rFonts w:ascii="Times New Roman" w:hAnsi="Times New Roman" w:cs="Times New Roman"/>
        </w:rPr>
        <w:tab/>
      </w:r>
      <w:r w:rsidRPr="0077428B">
        <w:rPr>
          <w:rFonts w:ascii="Times New Roman" w:hAnsi="Times New Roman" w:cs="Times New Roman"/>
        </w:rPr>
        <w:tab/>
      </w:r>
      <w:r w:rsidRPr="0077428B">
        <w:rPr>
          <w:rFonts w:ascii="Times New Roman" w:hAnsi="Times New Roman" w:cs="Times New Roman"/>
        </w:rPr>
        <w:tab/>
      </w:r>
      <w:r w:rsidRPr="0077428B">
        <w:rPr>
          <w:rFonts w:ascii="Times New Roman" w:hAnsi="Times New Roman" w:cs="Times New Roman"/>
        </w:rPr>
        <w:tab/>
      </w:r>
      <w:r w:rsidRPr="0077428B">
        <w:rPr>
          <w:rFonts w:ascii="Times New Roman" w:hAnsi="Times New Roman" w:cs="Times New Roman"/>
        </w:rPr>
        <w:tab/>
      </w:r>
      <w:r w:rsidRPr="0077428B">
        <w:rPr>
          <w:rFonts w:ascii="Times New Roman" w:hAnsi="Times New Roman" w:cs="Times New Roman"/>
          <w:b/>
        </w:rPr>
        <w:t>Nr.</w:t>
      </w:r>
      <w:r w:rsidRPr="0077428B">
        <w:rPr>
          <w:rFonts w:ascii="Times New Roman" w:hAnsi="Times New Roman" w:cs="Times New Roman"/>
          <w:noProof/>
        </w:rPr>
        <w:fldChar w:fldCharType="begin"/>
      </w:r>
      <w:r w:rsidRPr="0077428B">
        <w:rPr>
          <w:rFonts w:ascii="Times New Roman" w:hAnsi="Times New Roman" w:cs="Times New Roman"/>
          <w:noProof/>
        </w:rPr>
        <w:instrText>MERGEFIELD DOKREGNUMURS</w:instrText>
      </w:r>
      <w:r w:rsidRPr="0077428B">
        <w:rPr>
          <w:rFonts w:ascii="Times New Roman" w:hAnsi="Times New Roman" w:cs="Times New Roman"/>
          <w:noProof/>
        </w:rPr>
        <w:fldChar w:fldCharType="separate"/>
      </w:r>
      <w:r w:rsidRPr="0077428B">
        <w:rPr>
          <w:rFonts w:ascii="Times New Roman" w:hAnsi="Times New Roman" w:cs="Times New Roman"/>
          <w:noProof/>
        </w:rPr>
        <w:t>«DOKREGNUMURS»</w:t>
      </w:r>
      <w:r w:rsidRPr="0077428B">
        <w:rPr>
          <w:rFonts w:ascii="Times New Roman" w:hAnsi="Times New Roman" w:cs="Times New Roman"/>
          <w:noProof/>
        </w:rPr>
        <w:fldChar w:fldCharType="end"/>
      </w:r>
      <w:r w:rsidRPr="0077428B">
        <w:rPr>
          <w:rFonts w:ascii="Times New Roman" w:hAnsi="Times New Roman" w:cs="Times New Roman"/>
        </w:rPr>
        <w:tab/>
      </w:r>
    </w:p>
    <w:p w14:paraId="1B4FB527" w14:textId="77777777" w:rsidR="00341616" w:rsidRPr="0077428B" w:rsidRDefault="00341616" w:rsidP="00341616">
      <w:pPr>
        <w:rPr>
          <w:rFonts w:ascii="Times New Roman" w:hAnsi="Times New Roman" w:cs="Times New Roman"/>
          <w:b/>
        </w:rPr>
      </w:pPr>
    </w:p>
    <w:p w14:paraId="5BE56B10" w14:textId="77777777" w:rsidR="00341616" w:rsidRPr="0077428B" w:rsidRDefault="00341616" w:rsidP="00341616">
      <w:pPr>
        <w:rPr>
          <w:rFonts w:ascii="Times New Roman" w:hAnsi="Times New Roman" w:cs="Times New Roman"/>
        </w:rPr>
      </w:pPr>
    </w:p>
    <w:p w14:paraId="0B49331C" w14:textId="77777777" w:rsidR="00341616" w:rsidRPr="0077428B" w:rsidRDefault="00341616" w:rsidP="00341616">
      <w:pPr>
        <w:jc w:val="center"/>
        <w:rPr>
          <w:rFonts w:ascii="Times New Roman" w:hAnsi="Times New Roman" w:cs="Times New Roman"/>
          <w:b/>
        </w:rPr>
      </w:pPr>
      <w:r w:rsidRPr="001E7428">
        <w:rPr>
          <w:rFonts w:ascii="Times New Roman" w:hAnsi="Times New Roman" w:cs="Times New Roman"/>
          <w:b/>
        </w:rPr>
        <w:t>Par pašvaldības zemesgabala Āķu iel</w:t>
      </w:r>
      <w:r>
        <w:rPr>
          <w:rFonts w:ascii="Times New Roman" w:hAnsi="Times New Roman" w:cs="Times New Roman"/>
          <w:b/>
        </w:rPr>
        <w:t>ā</w:t>
      </w:r>
      <w:r w:rsidRPr="001E7428">
        <w:rPr>
          <w:rFonts w:ascii="Times New Roman" w:hAnsi="Times New Roman" w:cs="Times New Roman"/>
          <w:b/>
        </w:rPr>
        <w:t xml:space="preserve"> 16, Baltezerā</w:t>
      </w:r>
      <w:r w:rsidRPr="0077428B">
        <w:rPr>
          <w:rFonts w:ascii="Times New Roman" w:hAnsi="Times New Roman" w:cs="Times New Roman"/>
          <w:b/>
        </w:rPr>
        <w:t xml:space="preserve"> </w:t>
      </w:r>
      <w:r w:rsidRPr="001E7428">
        <w:rPr>
          <w:rFonts w:ascii="Times New Roman" w:hAnsi="Times New Roman" w:cs="Times New Roman"/>
          <w:b/>
        </w:rPr>
        <w:t>iznomāt</w:t>
      </w:r>
      <w:r>
        <w:rPr>
          <w:rFonts w:ascii="Times New Roman" w:hAnsi="Times New Roman" w:cs="Times New Roman"/>
          <w:b/>
        </w:rPr>
        <w:t>ā</w:t>
      </w:r>
      <w:r w:rsidRPr="001E7428">
        <w:rPr>
          <w:rFonts w:ascii="Times New Roman" w:hAnsi="Times New Roman" w:cs="Times New Roman"/>
          <w:b/>
        </w:rPr>
        <w:t>s platības samazināšanu</w:t>
      </w:r>
    </w:p>
    <w:p w14:paraId="123A7B09" w14:textId="77777777" w:rsidR="00341616" w:rsidRPr="0077428B" w:rsidRDefault="00341616" w:rsidP="00341616">
      <w:pPr>
        <w:rPr>
          <w:rFonts w:ascii="Times New Roman" w:hAnsi="Times New Roman" w:cs="Times New Roman"/>
          <w:b/>
          <w:i/>
        </w:rPr>
      </w:pPr>
    </w:p>
    <w:p w14:paraId="688ED525" w14:textId="5F3BFC78" w:rsidR="00341616" w:rsidRPr="009715AB" w:rsidRDefault="00341616" w:rsidP="00341616">
      <w:pPr>
        <w:spacing w:after="120"/>
        <w:jc w:val="both"/>
        <w:rPr>
          <w:rFonts w:ascii="Times New Roman" w:hAnsi="Times New Roman" w:cs="Times New Roman"/>
        </w:rPr>
      </w:pPr>
      <w:r w:rsidRPr="0077428B">
        <w:rPr>
          <w:rFonts w:ascii="Times New Roman" w:hAnsi="Times New Roman" w:cs="Times New Roman"/>
        </w:rPr>
        <w:t xml:space="preserve">Ādažu novada pašvaldības dome izskatīja </w:t>
      </w:r>
      <w:r w:rsidRPr="0077428B">
        <w:rPr>
          <w:rFonts w:ascii="Times New Roman" w:hAnsi="Times New Roman" w:cs="Times New Roman"/>
          <w:bCs/>
        </w:rPr>
        <w:t>pašvaldības zemes</w:t>
      </w:r>
      <w:r>
        <w:rPr>
          <w:rFonts w:ascii="Times New Roman" w:hAnsi="Times New Roman" w:cs="Times New Roman"/>
          <w:bCs/>
        </w:rPr>
        <w:t>gabala</w:t>
      </w:r>
      <w:r w:rsidRPr="0077428B">
        <w:rPr>
          <w:rFonts w:ascii="Times New Roman" w:hAnsi="Times New Roman" w:cs="Times New Roman"/>
          <w:bCs/>
        </w:rPr>
        <w:t xml:space="preserve"> Āķu iel</w:t>
      </w:r>
      <w:r>
        <w:rPr>
          <w:rFonts w:ascii="Times New Roman" w:hAnsi="Times New Roman" w:cs="Times New Roman"/>
          <w:bCs/>
        </w:rPr>
        <w:t>ā</w:t>
      </w:r>
      <w:r w:rsidRPr="0077428B">
        <w:rPr>
          <w:rFonts w:ascii="Times New Roman" w:hAnsi="Times New Roman" w:cs="Times New Roman"/>
          <w:bCs/>
        </w:rPr>
        <w:t xml:space="preserve"> 16, Baltezerā </w:t>
      </w:r>
      <w:r w:rsidRPr="0077428B">
        <w:rPr>
          <w:rFonts w:ascii="Times New Roman" w:eastAsia="Times New Roman" w:hAnsi="Times New Roman" w:cs="Times New Roman"/>
          <w:lang w:eastAsia="lv-LV"/>
        </w:rPr>
        <w:t xml:space="preserve">ar </w:t>
      </w:r>
      <w:r w:rsidRPr="009715AB">
        <w:rPr>
          <w:rFonts w:ascii="Times New Roman" w:eastAsia="Times New Roman" w:hAnsi="Times New Roman" w:cs="Times New Roman"/>
          <w:lang w:eastAsia="lv-LV"/>
        </w:rPr>
        <w:t xml:space="preserve">kadastra apzīmējumu 80440130176 un platību 0,8512 ha (turpmāk – Zemesgabals) </w:t>
      </w:r>
      <w:r w:rsidRPr="009715AB">
        <w:rPr>
          <w:rFonts w:ascii="Times New Roman" w:hAnsi="Times New Roman" w:cs="Times New Roman"/>
          <w:bCs/>
        </w:rPr>
        <w:t xml:space="preserve">nomnieka </w:t>
      </w:r>
      <w:r>
        <w:rPr>
          <w:rFonts w:ascii="Times New Roman" w:hAnsi="Times New Roman" w:cs="Times New Roman"/>
          <w:bCs/>
        </w:rPr>
        <w:t xml:space="preserve">(vārds, uzvārds, </w:t>
      </w:r>
      <w:r w:rsidRPr="009715AB">
        <w:rPr>
          <w:rFonts w:ascii="Times New Roman" w:hAnsi="Times New Roman" w:cs="Times New Roman"/>
          <w:bCs/>
        </w:rPr>
        <w:t>personas</w:t>
      </w:r>
      <w:r w:rsidRPr="009715AB">
        <w:rPr>
          <w:rFonts w:ascii="Times New Roman" w:hAnsi="Times New Roman" w:cs="Times New Roman"/>
        </w:rPr>
        <w:t xml:space="preserve"> kods</w:t>
      </w:r>
      <w:r>
        <w:rPr>
          <w:rFonts w:ascii="Times New Roman" w:hAnsi="Times New Roman" w:cs="Times New Roman"/>
        </w:rPr>
        <w:t>)</w:t>
      </w:r>
      <w:r w:rsidRPr="009715AB">
        <w:rPr>
          <w:rFonts w:ascii="Times New Roman" w:hAnsi="Times New Roman" w:cs="Times New Roman"/>
        </w:rPr>
        <w:t xml:space="preserve">, turpmāk – </w:t>
      </w:r>
      <w:r w:rsidRPr="009715AB">
        <w:rPr>
          <w:rFonts w:ascii="Times New Roman" w:eastAsia="Times New Roman" w:hAnsi="Times New Roman" w:cs="Times New Roman"/>
          <w:lang w:eastAsia="lv-LV"/>
        </w:rPr>
        <w:t>Ēku īpašnieks vai Nomnieks</w:t>
      </w:r>
      <w:r w:rsidRPr="009715AB">
        <w:rPr>
          <w:rFonts w:ascii="Times New Roman" w:hAnsi="Times New Roman" w:cs="Times New Roman"/>
        </w:rPr>
        <w:t xml:space="preserve">) 14.10.2025. iesniegumu (reģ. ar Nr. ĀNP/1-11-2/25/20) ar lūgumu pagarināt </w:t>
      </w:r>
      <w:bookmarkStart w:id="0" w:name="_Hlk213490041"/>
      <w:r w:rsidRPr="009715AB">
        <w:rPr>
          <w:rFonts w:ascii="Times New Roman" w:eastAsia="Times New Roman" w:hAnsi="Times New Roman" w:cs="Times New Roman"/>
          <w:lang w:eastAsia="lv-LV"/>
        </w:rPr>
        <w:t xml:space="preserve">11.10.2018. </w:t>
      </w:r>
      <w:r w:rsidRPr="009715AB">
        <w:rPr>
          <w:rFonts w:ascii="Times New Roman" w:hAnsi="Times New Roman" w:cs="Times New Roman"/>
        </w:rPr>
        <w:t xml:space="preserve">zemes nomas līguma </w:t>
      </w:r>
      <w:r w:rsidRPr="009715AB">
        <w:rPr>
          <w:rFonts w:ascii="Times New Roman" w:eastAsia="Times New Roman" w:hAnsi="Times New Roman" w:cs="Times New Roman"/>
          <w:lang w:eastAsia="lv-LV"/>
        </w:rPr>
        <w:t xml:space="preserve">Nr. JUR 2018-10/724 </w:t>
      </w:r>
      <w:bookmarkEnd w:id="0"/>
      <w:r w:rsidRPr="009715AB">
        <w:rPr>
          <w:rFonts w:ascii="Times New Roman" w:eastAsia="Times New Roman" w:hAnsi="Times New Roman" w:cs="Times New Roman"/>
          <w:lang w:eastAsia="lv-LV"/>
        </w:rPr>
        <w:t xml:space="preserve">(turpmāk – Nomas līgums) </w:t>
      </w:r>
      <w:r w:rsidRPr="009715AB">
        <w:rPr>
          <w:rFonts w:ascii="Times New Roman" w:hAnsi="Times New Roman" w:cs="Times New Roman"/>
        </w:rPr>
        <w:t xml:space="preserve">termiņu. Zemesgabala izmantošana ir nepieciešama Nomniekam piederošo ēku – divu atpūtas māju, uzturēšanai. </w:t>
      </w:r>
    </w:p>
    <w:p w14:paraId="4A93D437" w14:textId="77777777" w:rsidR="00341616" w:rsidRPr="009715AB" w:rsidRDefault="00341616" w:rsidP="00341616">
      <w:pPr>
        <w:spacing w:after="120"/>
        <w:jc w:val="both"/>
        <w:rPr>
          <w:rFonts w:ascii="Times New Roman" w:hAnsi="Times New Roman" w:cs="Times New Roman"/>
        </w:rPr>
      </w:pPr>
      <w:r w:rsidRPr="009715AB">
        <w:rPr>
          <w:rFonts w:ascii="Times New Roman" w:hAnsi="Times New Roman" w:cs="Times New Roman"/>
        </w:rPr>
        <w:t>Pašvaldība iepriekš ir konceptuāli lēmusi par iznomātās Zemesgabala platības samazināšanu, un, tuvojoties N</w:t>
      </w:r>
      <w:r w:rsidRPr="009715AB">
        <w:rPr>
          <w:rFonts w:ascii="Times New Roman" w:eastAsia="Times New Roman" w:hAnsi="Times New Roman" w:cs="Times New Roman"/>
          <w:lang w:eastAsia="lv-LV"/>
        </w:rPr>
        <w:t>omas līguma termiņa beigām 31.12.2025., ir nepieciešams paredzēt turpmākās darbības ieceres realizācijai</w:t>
      </w:r>
      <w:r w:rsidRPr="009715AB">
        <w:rPr>
          <w:rFonts w:ascii="Times New Roman" w:hAnsi="Times New Roman" w:cs="Times New Roman"/>
        </w:rPr>
        <w:t xml:space="preserve">. Zemesgabalam ir unikāls izvietojums, tas varētu sniegt novada iedzīvotājiem ekskluzīvas atpūtas iespējas, jo tas robežojas ar publisko ūdenstilpi – Mazo Baltezeru. Domei nav cita zemesgabala </w:t>
      </w:r>
      <w:bookmarkStart w:id="1" w:name="_Hlk524519508"/>
      <w:r w:rsidRPr="009715AB">
        <w:rPr>
          <w:rFonts w:ascii="Times New Roman" w:hAnsi="Times New Roman" w:cs="Times New Roman"/>
        </w:rPr>
        <w:t xml:space="preserve">pie Mazā Baltezera un Zemesgabals ir vienīgā vieta, lai nodrošinātu jebkurai personai bezmaksas brīvu un netraucētu piekļuvi ezeram, kas nozīmē, ka Zemesgabala daļas atstāšana pašvaldības lietošanā atbilst sabiedrības interesēm. </w:t>
      </w:r>
      <w:bookmarkEnd w:id="1"/>
      <w:r w:rsidRPr="009715AB">
        <w:rPr>
          <w:rFonts w:ascii="Times New Roman" w:hAnsi="Times New Roman" w:cs="Times New Roman"/>
        </w:rPr>
        <w:t xml:space="preserve">Tomēr Nomas līguma ietvaros pašvaldībai nav iespēju apsaimniekot un attīstīt Zemesgabalu, pielāgojot to iedzīvotāju vajadzībām. </w:t>
      </w:r>
    </w:p>
    <w:p w14:paraId="244131C7" w14:textId="77777777" w:rsidR="00341616" w:rsidRPr="009715AB" w:rsidRDefault="00341616" w:rsidP="00341616">
      <w:pPr>
        <w:spacing w:after="120"/>
        <w:jc w:val="both"/>
        <w:rPr>
          <w:rFonts w:ascii="Times New Roman" w:hAnsi="Times New Roman" w:cs="Times New Roman"/>
        </w:rPr>
      </w:pPr>
      <w:r w:rsidRPr="009715AB">
        <w:rPr>
          <w:rFonts w:ascii="Times New Roman" w:hAnsi="Times New Roman" w:cs="Times New Roman"/>
        </w:rPr>
        <w:t>Izvērtējot ar iesniegumu saistītos apstākļus, tika konstatēts:</w:t>
      </w:r>
    </w:p>
    <w:p w14:paraId="741F5311" w14:textId="77777777" w:rsidR="00341616" w:rsidRPr="009715AB" w:rsidRDefault="00341616" w:rsidP="00341616">
      <w:pPr>
        <w:numPr>
          <w:ilvl w:val="0"/>
          <w:numId w:val="1"/>
        </w:numPr>
        <w:spacing w:after="120"/>
        <w:ind w:left="426" w:hanging="426"/>
        <w:jc w:val="both"/>
        <w:rPr>
          <w:rFonts w:ascii="Times New Roman" w:hAnsi="Times New Roman" w:cs="Times New Roman"/>
        </w:rPr>
      </w:pPr>
      <w:r w:rsidRPr="009715AB">
        <w:rPr>
          <w:rFonts w:ascii="Times New Roman" w:eastAsia="Times New Roman" w:hAnsi="Times New Roman" w:cs="Times New Roman"/>
          <w:lang w:eastAsia="lv-LV"/>
        </w:rPr>
        <w:t xml:space="preserve">Starp pašvaldību kā iznomātāju un Nomnieku noslēgts nomas līgums par Zemesgabala 0,8512 ha platībā iznomāšanu divu atpūtas māju uzturēšanai un apsaimniekošanai bez apbūves tiesībām. </w:t>
      </w:r>
      <w:r w:rsidRPr="009715AB">
        <w:rPr>
          <w:rFonts w:ascii="Times New Roman" w:hAnsi="Times New Roman" w:cs="Times New Roman"/>
        </w:rPr>
        <w:t xml:space="preserve">Nomas maksas apmērs, atbilstoši sertificēta vērtētāja noteiktajam, sastāda 5243 </w:t>
      </w:r>
      <w:r w:rsidRPr="009715AB">
        <w:rPr>
          <w:rFonts w:ascii="Times New Roman" w:hAnsi="Times New Roman" w:cs="Times New Roman"/>
          <w:i/>
          <w:iCs/>
        </w:rPr>
        <w:t>euro</w:t>
      </w:r>
      <w:r w:rsidRPr="009715AB">
        <w:rPr>
          <w:rFonts w:ascii="Times New Roman" w:hAnsi="Times New Roman" w:cs="Times New Roman"/>
        </w:rPr>
        <w:t xml:space="preserve"> gadā jeb 437 </w:t>
      </w:r>
      <w:r w:rsidRPr="009715AB">
        <w:rPr>
          <w:rFonts w:ascii="Times New Roman" w:hAnsi="Times New Roman" w:cs="Times New Roman"/>
          <w:i/>
          <w:iCs/>
        </w:rPr>
        <w:t xml:space="preserve">euro </w:t>
      </w:r>
      <w:r w:rsidRPr="009715AB">
        <w:rPr>
          <w:rFonts w:ascii="Times New Roman" w:hAnsi="Times New Roman" w:cs="Times New Roman"/>
        </w:rPr>
        <w:t>mēnesī. I</w:t>
      </w:r>
      <w:r w:rsidRPr="009715AB">
        <w:rPr>
          <w:rFonts w:ascii="Times New Roman" w:hAnsi="Times New Roman" w:cs="Times New Roman"/>
          <w:noProof/>
        </w:rPr>
        <w:t xml:space="preserve">nformējot Nomnieku par zemes nomas maksas izmaiņām </w:t>
      </w:r>
      <w:r w:rsidRPr="009715AB">
        <w:rPr>
          <w:rFonts w:ascii="Times New Roman" w:eastAsia="Times New Roman" w:hAnsi="Times New Roman" w:cs="Times New Roman"/>
          <w:lang w:eastAsia="lv-LV"/>
        </w:rPr>
        <w:t>1</w:t>
      </w:r>
      <w:r w:rsidRPr="009715AB">
        <w:rPr>
          <w:rFonts w:ascii="Times New Roman" w:hAnsi="Times New Roman" w:cs="Times New Roman"/>
          <w:noProof/>
        </w:rPr>
        <w:t xml:space="preserve">3.02.2025. (paziņojums </w:t>
      </w:r>
      <w:r w:rsidRPr="009715AB">
        <w:rPr>
          <w:rFonts w:ascii="Times New Roman" w:hAnsi="Times New Roman" w:cs="Times New Roman"/>
        </w:rPr>
        <w:t>Nr. </w:t>
      </w:r>
      <w:r w:rsidRPr="009715AB">
        <w:rPr>
          <w:rFonts w:ascii="Times New Roman" w:hAnsi="Times New Roman" w:cs="Times New Roman"/>
          <w:noProof/>
        </w:rPr>
        <w:t xml:space="preserve">ĀNP/1-12-1/25/191), pašvaldība, atsaucoties uz Nomas līguma 2.2. apakšpunktu, lūdza Nomnieku </w:t>
      </w:r>
      <w:r w:rsidRPr="009715AB">
        <w:rPr>
          <w:rFonts w:ascii="Times New Roman" w:hAnsi="Times New Roman" w:cs="Times New Roman"/>
        </w:rPr>
        <w:t>ne vēlāk kā līdz 30.06.2025. iesniegt pašvaldībā iesniegumu Nomas līguma termiņa pagarināšanai, tomēr attiecīgs iesniegums pašvaldībā tika saņemts tikai 14.10.2025.</w:t>
      </w:r>
    </w:p>
    <w:p w14:paraId="70C2A0B8" w14:textId="77777777" w:rsidR="00341616" w:rsidRPr="009715AB" w:rsidRDefault="00341616" w:rsidP="00341616">
      <w:pPr>
        <w:numPr>
          <w:ilvl w:val="0"/>
          <w:numId w:val="1"/>
        </w:numPr>
        <w:spacing w:after="120"/>
        <w:ind w:left="426" w:hanging="426"/>
        <w:jc w:val="both"/>
        <w:rPr>
          <w:rFonts w:ascii="Times New Roman" w:hAnsi="Times New Roman" w:cs="Times New Roman"/>
        </w:rPr>
      </w:pPr>
      <w:r w:rsidRPr="009715AB">
        <w:rPr>
          <w:rFonts w:ascii="Times New Roman" w:hAnsi="Times New Roman" w:cs="Times New Roman"/>
        </w:rPr>
        <w:t>Zemesgabals pieder Pašvaldībai, tas ir</w:t>
      </w:r>
      <w:r w:rsidRPr="009715AB">
        <w:rPr>
          <w:rFonts w:ascii="Times New Roman" w:hAnsi="Times New Roman" w:cs="Times New Roman"/>
          <w:bCs/>
        </w:rPr>
        <w:t xml:space="preserve"> reģistrēts Rīgas rajona tiesas Ādažu pagasta zemesgrāmatas nodalījumā Nr. 100000453226. Zemesgabalam</w:t>
      </w:r>
      <w:r w:rsidRPr="009715AB">
        <w:rPr>
          <w:rFonts w:ascii="Times New Roman" w:hAnsi="Times New Roman" w:cs="Times New Roman"/>
        </w:rPr>
        <w:t xml:space="preserve"> dalītais lietošanas mērķis: platībai 0,6443 ha – “Pārējo sabiedriskās nozīmes objektu apbūve” (kods 0908) un platībai 0,2069 ha – “Sportam un atpūtai aprīkotās dabas teritorijas” (kods 0503). </w:t>
      </w:r>
    </w:p>
    <w:p w14:paraId="759CA242" w14:textId="77777777" w:rsidR="00341616" w:rsidRPr="0077428B" w:rsidRDefault="00341616" w:rsidP="00341616">
      <w:pPr>
        <w:numPr>
          <w:ilvl w:val="0"/>
          <w:numId w:val="1"/>
        </w:numPr>
        <w:spacing w:after="120"/>
        <w:ind w:left="426" w:hanging="426"/>
        <w:jc w:val="both"/>
        <w:rPr>
          <w:rFonts w:ascii="Times New Roman" w:hAnsi="Times New Roman" w:cs="Times New Roman"/>
        </w:rPr>
      </w:pPr>
      <w:r w:rsidRPr="0077428B">
        <w:rPr>
          <w:rFonts w:ascii="Times New Roman" w:hAnsi="Times New Roman" w:cs="Times New Roman"/>
        </w:rPr>
        <w:lastRenderedPageBreak/>
        <w:t xml:space="preserve">Būvju īpašums ar nosaukumu “Āķi” un kadastra numuru </w:t>
      </w:r>
      <w:bookmarkStart w:id="2" w:name="_Hlk181186311"/>
      <w:r w:rsidRPr="0077428B">
        <w:rPr>
          <w:rFonts w:ascii="Times New Roman" w:hAnsi="Times New Roman" w:cs="Times New Roman"/>
        </w:rPr>
        <w:t xml:space="preserve">80445130006 </w:t>
      </w:r>
      <w:bookmarkEnd w:id="2"/>
      <w:r w:rsidRPr="0077428B">
        <w:rPr>
          <w:rFonts w:ascii="Times New Roman" w:hAnsi="Times New Roman" w:cs="Times New Roman"/>
        </w:rPr>
        <w:t>reģistrēts Ādažu pagasta zemesgrāmatas nodalījumā Nr. 100000462568. Īpašums sastāv no divām ekspluatācijā nodotām atpūtas mājām – divstāvu ēkām Āķu iela 16, Baltezers, Ādažu pag., Ādažu nov., ar kadastra apzīmējumiem 80440130271006 (platība 62,3</w:t>
      </w:r>
      <w:r>
        <w:rPr>
          <w:rFonts w:ascii="Times New Roman" w:hAnsi="Times New Roman" w:cs="Times New Roman"/>
        </w:rPr>
        <w:t> </w:t>
      </w:r>
      <w:r w:rsidRPr="0077428B">
        <w:rPr>
          <w:rFonts w:ascii="Times New Roman" w:hAnsi="Times New Roman" w:cs="Times New Roman"/>
        </w:rPr>
        <w:t>m</w:t>
      </w:r>
      <w:r w:rsidRPr="0077428B">
        <w:rPr>
          <w:rFonts w:ascii="Times New Roman" w:hAnsi="Times New Roman" w:cs="Times New Roman"/>
          <w:vertAlign w:val="superscript"/>
        </w:rPr>
        <w:t>2</w:t>
      </w:r>
      <w:r w:rsidRPr="0077428B">
        <w:rPr>
          <w:rFonts w:ascii="Times New Roman" w:hAnsi="Times New Roman" w:cs="Times New Roman"/>
        </w:rPr>
        <w:t>) un 80440130271007 (platība 62,3 m</w:t>
      </w:r>
      <w:r w:rsidRPr="0077428B">
        <w:rPr>
          <w:rFonts w:ascii="Times New Roman" w:hAnsi="Times New Roman" w:cs="Times New Roman"/>
          <w:vertAlign w:val="superscript"/>
        </w:rPr>
        <w:t>2</w:t>
      </w:r>
      <w:r>
        <w:rPr>
          <w:rFonts w:ascii="Times New Roman" w:hAnsi="Times New Roman" w:cs="Times New Roman"/>
        </w:rPr>
        <w:t xml:space="preserve">), </w:t>
      </w:r>
      <w:r w:rsidRPr="0077428B">
        <w:rPr>
          <w:rFonts w:ascii="Times New Roman" w:hAnsi="Times New Roman" w:cs="Times New Roman"/>
        </w:rPr>
        <w:t xml:space="preserve">(turpmāk kopā – Ēkas), kas reģistrētas zemesgrāmatā 16.04.2009. kā pastāvīgi īpašuma objekti. </w:t>
      </w:r>
    </w:p>
    <w:p w14:paraId="1509C214" w14:textId="77777777" w:rsidR="00341616" w:rsidRPr="0053057B" w:rsidRDefault="00341616" w:rsidP="00341616">
      <w:pPr>
        <w:numPr>
          <w:ilvl w:val="0"/>
          <w:numId w:val="1"/>
        </w:numPr>
        <w:spacing w:after="120"/>
        <w:ind w:left="426" w:hanging="426"/>
        <w:jc w:val="both"/>
        <w:rPr>
          <w:rFonts w:ascii="Times New Roman" w:hAnsi="Times New Roman" w:cs="Times New Roman"/>
        </w:rPr>
      </w:pPr>
      <w:r>
        <w:rPr>
          <w:rFonts w:ascii="Times New Roman" w:eastAsia="Times New Roman" w:hAnsi="Times New Roman" w:cs="Times New Roman"/>
          <w:lang w:eastAsia="lv-LV"/>
        </w:rPr>
        <w:t>Ēku</w:t>
      </w:r>
      <w:r w:rsidRPr="0077428B">
        <w:rPr>
          <w:rFonts w:ascii="Times New Roman" w:eastAsia="Times New Roman" w:hAnsi="Times New Roman" w:cs="Times New Roman"/>
          <w:lang w:eastAsia="lv-LV"/>
        </w:rPr>
        <w:t xml:space="preserve"> celtniecību </w:t>
      </w:r>
      <w:r>
        <w:rPr>
          <w:rFonts w:ascii="Times New Roman" w:eastAsia="Times New Roman" w:hAnsi="Times New Roman" w:cs="Times New Roman"/>
          <w:lang w:eastAsia="lv-LV"/>
        </w:rPr>
        <w:t xml:space="preserve">zemesgabalā </w:t>
      </w:r>
      <w:r w:rsidRPr="0077428B">
        <w:rPr>
          <w:rFonts w:ascii="Times New Roman" w:eastAsia="Times New Roman" w:hAnsi="Times New Roman" w:cs="Times New Roman"/>
          <w:lang w:eastAsia="lv-LV"/>
        </w:rPr>
        <w:t xml:space="preserve">Baltezera krastā veica </w:t>
      </w:r>
      <w:r>
        <w:rPr>
          <w:rFonts w:ascii="Times New Roman" w:eastAsia="Times New Roman" w:hAnsi="Times New Roman" w:cs="Times New Roman"/>
          <w:lang w:eastAsia="lv-LV"/>
        </w:rPr>
        <w:t>iepriekš</w:t>
      </w:r>
      <w:r w:rsidRPr="0077428B">
        <w:rPr>
          <w:rFonts w:ascii="Times New Roman" w:eastAsia="Times New Roman" w:hAnsi="Times New Roman" w:cs="Times New Roman"/>
          <w:lang w:eastAsia="lv-LV"/>
        </w:rPr>
        <w:t xml:space="preserve">ējais </w:t>
      </w:r>
      <w:r>
        <w:rPr>
          <w:rFonts w:ascii="Times New Roman" w:eastAsia="Times New Roman" w:hAnsi="Times New Roman" w:cs="Times New Roman"/>
          <w:lang w:eastAsia="lv-LV"/>
        </w:rPr>
        <w:t>Ē</w:t>
      </w:r>
      <w:r w:rsidRPr="0077428B">
        <w:rPr>
          <w:rFonts w:ascii="Times New Roman" w:eastAsia="Times New Roman" w:hAnsi="Times New Roman" w:cs="Times New Roman"/>
          <w:lang w:eastAsia="lv-LV"/>
        </w:rPr>
        <w:t>ku īpašnieks, SIA “Makšķernieku klubs pasaule</w:t>
      </w:r>
      <w:r>
        <w:rPr>
          <w:rFonts w:ascii="Times New Roman" w:eastAsia="Times New Roman" w:hAnsi="Times New Roman" w:cs="Times New Roman"/>
          <w:lang w:eastAsia="lv-LV"/>
        </w:rPr>
        <w:t>” (turpmāk – Sabiedrība),</w:t>
      </w:r>
      <w:r w:rsidRPr="0077428B">
        <w:rPr>
          <w:rFonts w:ascii="Times New Roman" w:eastAsia="Times New Roman" w:hAnsi="Times New Roman" w:cs="Times New Roman"/>
          <w:lang w:eastAsia="lv-LV"/>
        </w:rPr>
        <w:t xml:space="preserve"> ar pašvaldību 2004.</w:t>
      </w:r>
      <w:r>
        <w:rPr>
          <w:rFonts w:ascii="Times New Roman" w:eastAsia="Times New Roman" w:hAnsi="Times New Roman" w:cs="Times New Roman"/>
          <w:lang w:eastAsia="lv-LV"/>
        </w:rPr>
        <w:t> </w:t>
      </w:r>
      <w:r w:rsidRPr="0077428B">
        <w:rPr>
          <w:rFonts w:ascii="Times New Roman" w:eastAsia="Times New Roman" w:hAnsi="Times New Roman" w:cs="Times New Roman"/>
          <w:lang w:eastAsia="lv-LV"/>
        </w:rPr>
        <w:t>gadā noslēgta zemes nomas līguma ietvaros. L</w:t>
      </w:r>
      <w:r w:rsidRPr="0077428B">
        <w:rPr>
          <w:rFonts w:ascii="Times New Roman" w:hAnsi="Times New Roman" w:cs="Times New Roman"/>
        </w:rPr>
        <w:t xml:space="preserve">īgums paredzēja, ka </w:t>
      </w:r>
      <w:r>
        <w:rPr>
          <w:rFonts w:ascii="Times New Roman" w:hAnsi="Times New Roman" w:cs="Times New Roman"/>
        </w:rPr>
        <w:t>Sabiedrība</w:t>
      </w:r>
      <w:r w:rsidRPr="0077428B">
        <w:rPr>
          <w:rFonts w:ascii="Times New Roman" w:hAnsi="Times New Roman" w:cs="Times New Roman"/>
        </w:rPr>
        <w:t xml:space="preserve"> zemesgabal</w:t>
      </w:r>
      <w:r>
        <w:rPr>
          <w:rFonts w:ascii="Times New Roman" w:hAnsi="Times New Roman" w:cs="Times New Roman"/>
        </w:rPr>
        <w:t>ā</w:t>
      </w:r>
      <w:r w:rsidRPr="0077428B">
        <w:rPr>
          <w:rFonts w:ascii="Times New Roman" w:hAnsi="Times New Roman" w:cs="Times New Roman"/>
        </w:rPr>
        <w:t xml:space="preserve"> veic publiskās atp</w:t>
      </w:r>
      <w:r>
        <w:rPr>
          <w:rFonts w:ascii="Times New Roman" w:hAnsi="Times New Roman" w:cs="Times New Roman"/>
        </w:rPr>
        <w:t>ū</w:t>
      </w:r>
      <w:r w:rsidRPr="0077428B">
        <w:rPr>
          <w:rFonts w:ascii="Times New Roman" w:hAnsi="Times New Roman" w:cs="Times New Roman"/>
        </w:rPr>
        <w:t>tas objektu būvniecību. Ādažu novada būvvalde 28.02.2005.</w:t>
      </w:r>
      <w:r>
        <w:rPr>
          <w:rFonts w:ascii="Times New Roman" w:hAnsi="Times New Roman" w:cs="Times New Roman"/>
        </w:rPr>
        <w:t xml:space="preserve"> </w:t>
      </w:r>
      <w:r w:rsidRPr="0077428B">
        <w:rPr>
          <w:rFonts w:ascii="Times New Roman" w:hAnsi="Times New Roman" w:cs="Times New Roman"/>
        </w:rPr>
        <w:t xml:space="preserve">saskaņoja </w:t>
      </w:r>
      <w:r>
        <w:rPr>
          <w:rFonts w:ascii="Times New Roman" w:hAnsi="Times New Roman" w:cs="Times New Roman"/>
        </w:rPr>
        <w:t>būv</w:t>
      </w:r>
      <w:r w:rsidRPr="0077428B">
        <w:rPr>
          <w:rFonts w:ascii="Times New Roman" w:hAnsi="Times New Roman" w:cs="Times New Roman"/>
        </w:rPr>
        <w:t>projektu</w:t>
      </w:r>
      <w:r>
        <w:rPr>
          <w:rFonts w:ascii="Times New Roman" w:hAnsi="Times New Roman" w:cs="Times New Roman"/>
        </w:rPr>
        <w:t xml:space="preserve"> </w:t>
      </w:r>
      <w:r w:rsidRPr="0077428B">
        <w:rPr>
          <w:rFonts w:ascii="Times New Roman" w:hAnsi="Times New Roman" w:cs="Times New Roman"/>
        </w:rPr>
        <w:t>skiču stadijā, paredzot atpūtas un sporta centra ēkas, k</w:t>
      </w:r>
      <w:r>
        <w:rPr>
          <w:rFonts w:ascii="Times New Roman" w:hAnsi="Times New Roman" w:cs="Times New Roman"/>
        </w:rPr>
        <w:t>ā</w:t>
      </w:r>
      <w:r w:rsidRPr="0077428B">
        <w:rPr>
          <w:rFonts w:ascii="Times New Roman" w:hAnsi="Times New Roman" w:cs="Times New Roman"/>
        </w:rPr>
        <w:t xml:space="preserve"> arī skatu torņa, galerijas, makšķernieku nama-laivu mājas, atpūtas mājiņas, pludmales volejbola laukuma ar inventāra nomu, laivu piestātnes, vasaras kafejnīcas, automašīnu stāvvietas, bioloģiskās attīrīšanas iekārtu un dziļurbuma būvniecību. </w:t>
      </w:r>
      <w:r>
        <w:rPr>
          <w:rFonts w:ascii="Times New Roman" w:hAnsi="Times New Roman" w:cs="Times New Roman"/>
        </w:rPr>
        <w:t>P</w:t>
      </w:r>
      <w:r w:rsidRPr="0077428B">
        <w:rPr>
          <w:rFonts w:ascii="Times New Roman" w:hAnsi="Times New Roman" w:cs="Times New Roman"/>
        </w:rPr>
        <w:t>rojekta 1.</w:t>
      </w:r>
      <w:r>
        <w:rPr>
          <w:rFonts w:ascii="Times New Roman" w:hAnsi="Times New Roman" w:cs="Times New Roman"/>
        </w:rPr>
        <w:t> </w:t>
      </w:r>
      <w:r w:rsidRPr="0077428B">
        <w:rPr>
          <w:rFonts w:ascii="Times New Roman" w:hAnsi="Times New Roman" w:cs="Times New Roman"/>
        </w:rPr>
        <w:t>kārta – divas atpūtas mājas</w:t>
      </w:r>
      <w:r>
        <w:rPr>
          <w:rFonts w:ascii="Times New Roman" w:hAnsi="Times New Roman" w:cs="Times New Roman"/>
        </w:rPr>
        <w:t xml:space="preserve">, </w:t>
      </w:r>
      <w:r w:rsidRPr="0077428B">
        <w:rPr>
          <w:rFonts w:ascii="Times New Roman" w:hAnsi="Times New Roman" w:cs="Times New Roman"/>
        </w:rPr>
        <w:t>16.04.2009. tika nodota ekspluatācija. Pārējo objektu būvniecību S</w:t>
      </w:r>
      <w:r>
        <w:rPr>
          <w:rFonts w:ascii="Times New Roman" w:hAnsi="Times New Roman" w:cs="Times New Roman"/>
        </w:rPr>
        <w:t>abiedrība</w:t>
      </w:r>
      <w:r w:rsidRPr="0077428B">
        <w:rPr>
          <w:rFonts w:ascii="Times New Roman" w:hAnsi="Times New Roman" w:cs="Times New Roman"/>
        </w:rPr>
        <w:t xml:space="preserve"> neveica, un 29.08.2018. maiņas ceļā atsavināja </w:t>
      </w:r>
      <w:r>
        <w:rPr>
          <w:rFonts w:ascii="Times New Roman" w:hAnsi="Times New Roman" w:cs="Times New Roman"/>
        </w:rPr>
        <w:t>Ē</w:t>
      </w:r>
      <w:r w:rsidRPr="0077428B">
        <w:rPr>
          <w:rFonts w:ascii="Times New Roman" w:hAnsi="Times New Roman" w:cs="Times New Roman"/>
        </w:rPr>
        <w:t xml:space="preserve">kas Nomniekam. </w:t>
      </w:r>
      <w:r w:rsidRPr="0077428B">
        <w:rPr>
          <w:rFonts w:ascii="Times New Roman" w:eastAsia="Times New Roman" w:hAnsi="Times New Roman" w:cs="Times New Roman"/>
          <w:lang w:eastAsia="lv-LV"/>
        </w:rPr>
        <w:t xml:space="preserve"> </w:t>
      </w:r>
    </w:p>
    <w:p w14:paraId="326735BC" w14:textId="77777777" w:rsidR="00341616" w:rsidRPr="009715AB" w:rsidRDefault="00341616" w:rsidP="00341616">
      <w:pPr>
        <w:numPr>
          <w:ilvl w:val="0"/>
          <w:numId w:val="1"/>
        </w:numPr>
        <w:spacing w:after="120"/>
        <w:ind w:left="426" w:hanging="426"/>
        <w:jc w:val="both"/>
        <w:rPr>
          <w:rFonts w:ascii="Times New Roman" w:hAnsi="Times New Roman" w:cs="Times New Roman"/>
        </w:rPr>
      </w:pPr>
      <w:r w:rsidRPr="0077428B">
        <w:rPr>
          <w:rFonts w:ascii="Times New Roman" w:eastAsia="Times New Roman" w:hAnsi="Times New Roman" w:cs="Times New Roman"/>
          <w:lang w:eastAsia="lv-LV"/>
        </w:rPr>
        <w:t>Ēku īpašnieks Nomas līguma darbības laikā ir pieļāvis vairākus nomas maksas samaksas kavējumus, kā arī tika uzsāktas piecas administratīvās pārkāpuma lietvedības (t.sk.</w:t>
      </w:r>
      <w:r>
        <w:rPr>
          <w:rFonts w:ascii="Times New Roman" w:eastAsia="Times New Roman" w:hAnsi="Times New Roman" w:cs="Times New Roman"/>
          <w:lang w:eastAsia="lv-LV"/>
        </w:rPr>
        <w:t>,</w:t>
      </w:r>
      <w:r w:rsidRPr="0077428B">
        <w:rPr>
          <w:rFonts w:ascii="Times New Roman" w:eastAsia="Times New Roman" w:hAnsi="Times New Roman" w:cs="Times New Roman"/>
          <w:lang w:eastAsia="lv-LV"/>
        </w:rPr>
        <w:t xml:space="preserve"> par patvaļīgu būvniecību, par decentralizētās kanalizācijas sistēmas nereģistrēšanu, par sadzīves atkritumu līgumu </w:t>
      </w:r>
      <w:r w:rsidRPr="009715AB">
        <w:rPr>
          <w:rFonts w:ascii="Times New Roman" w:eastAsia="Times New Roman" w:hAnsi="Times New Roman" w:cs="Times New Roman"/>
          <w:lang w:eastAsia="lv-LV"/>
        </w:rPr>
        <w:t>nenoslēgšanu). Veicot Zemesgabala apsekošanu 24.09.2025. pašvaldības darbinieki konstatēja, ka uz tā Nomas līguma darbības laikā ir novietotas papildu būves: mazēka, laipas.</w:t>
      </w:r>
    </w:p>
    <w:p w14:paraId="3C85372D" w14:textId="77777777" w:rsidR="00341616" w:rsidRDefault="00341616" w:rsidP="00341616">
      <w:pPr>
        <w:numPr>
          <w:ilvl w:val="0"/>
          <w:numId w:val="1"/>
        </w:numPr>
        <w:spacing w:after="120"/>
        <w:ind w:left="426" w:hanging="426"/>
        <w:jc w:val="both"/>
        <w:rPr>
          <w:rFonts w:ascii="Times New Roman" w:hAnsi="Times New Roman" w:cs="Times New Roman"/>
        </w:rPr>
      </w:pPr>
      <w:r w:rsidRPr="0077428B">
        <w:rPr>
          <w:rFonts w:ascii="Times New Roman" w:eastAsia="Times New Roman" w:hAnsi="Times New Roman" w:cs="Times New Roman"/>
          <w:lang w:eastAsia="lv-LV"/>
        </w:rPr>
        <w:t xml:space="preserve">Jau iepriekš, izskatot Ēku īpašnieka vēlmi iegādāties visu </w:t>
      </w:r>
      <w:r>
        <w:rPr>
          <w:rFonts w:ascii="Times New Roman" w:eastAsia="Times New Roman" w:hAnsi="Times New Roman" w:cs="Times New Roman"/>
          <w:lang w:eastAsia="lv-LV"/>
        </w:rPr>
        <w:t>Z</w:t>
      </w:r>
      <w:r w:rsidRPr="0077428B">
        <w:rPr>
          <w:rFonts w:ascii="Times New Roman" w:eastAsia="Times New Roman" w:hAnsi="Times New Roman" w:cs="Times New Roman"/>
          <w:lang w:eastAsia="lv-LV"/>
        </w:rPr>
        <w:t>emesgabalu, ar Ādažu novada  domes 25.09.2018. lēmumu Nr. 221 “Par pašvaldībai piederoša nekustamā īpašuma „Āķi” piešķiršanu nomā” (turpmāk – Lēmums) tika noteikts, ka pašvaldība neplāno atsavināt visu zemesgabalu, jo tādējādi tiktu apdraudēta tā turpmākā izmantošana, t.i., iespēja iedzīvotājiem piekļūt publiskajai ūdenstilpei – Mazajam Baltezeram,</w:t>
      </w:r>
      <w:r>
        <w:rPr>
          <w:rFonts w:ascii="Times New Roman" w:eastAsia="Times New Roman" w:hAnsi="Times New Roman" w:cs="Times New Roman"/>
          <w:lang w:eastAsia="lv-LV"/>
        </w:rPr>
        <w:t xml:space="preserve"> </w:t>
      </w:r>
      <w:r w:rsidRPr="00C955D7">
        <w:rPr>
          <w:rFonts w:ascii="Times New Roman" w:eastAsia="Times New Roman" w:hAnsi="Times New Roman" w:cs="Times New Roman"/>
          <w:b/>
          <w:bCs/>
          <w:lang w:eastAsia="lv-LV"/>
        </w:rPr>
        <w:t xml:space="preserve">un </w:t>
      </w:r>
      <w:r>
        <w:rPr>
          <w:rFonts w:ascii="Times New Roman" w:eastAsia="Times New Roman" w:hAnsi="Times New Roman" w:cs="Times New Roman"/>
          <w:b/>
          <w:bCs/>
          <w:lang w:eastAsia="lv-LV"/>
        </w:rPr>
        <w:t>Z</w:t>
      </w:r>
      <w:r w:rsidRPr="00C955D7">
        <w:rPr>
          <w:rFonts w:ascii="Times New Roman" w:eastAsia="Times New Roman" w:hAnsi="Times New Roman" w:cs="Times New Roman"/>
          <w:b/>
          <w:bCs/>
          <w:lang w:eastAsia="lv-LV"/>
        </w:rPr>
        <w:t>emesgabala daļas atstāšana pašvaldības īpašumā atbilst sabiedrības interesēm</w:t>
      </w:r>
      <w:r w:rsidRPr="0077428B">
        <w:rPr>
          <w:rFonts w:ascii="Times New Roman" w:eastAsia="Times New Roman" w:hAnsi="Times New Roman" w:cs="Times New Roman"/>
          <w:lang w:eastAsia="lv-LV"/>
        </w:rPr>
        <w:t xml:space="preserve">. Vienlaikus ar Lēmumu pašvaldība konceptuāli atbalstīja </w:t>
      </w:r>
      <w:r>
        <w:rPr>
          <w:rFonts w:ascii="Times New Roman" w:eastAsia="Times New Roman" w:hAnsi="Times New Roman" w:cs="Times New Roman"/>
          <w:lang w:eastAsia="lv-LV"/>
        </w:rPr>
        <w:t>Z</w:t>
      </w:r>
      <w:r w:rsidRPr="0077428B">
        <w:rPr>
          <w:rFonts w:ascii="Times New Roman" w:eastAsia="Times New Roman" w:hAnsi="Times New Roman" w:cs="Times New Roman"/>
          <w:lang w:eastAsia="lv-LV"/>
        </w:rPr>
        <w:t xml:space="preserve">emesgabala sadali, izdalot no tā </w:t>
      </w:r>
      <w:r>
        <w:rPr>
          <w:rFonts w:ascii="Times New Roman" w:eastAsia="Times New Roman" w:hAnsi="Times New Roman" w:cs="Times New Roman"/>
          <w:lang w:eastAsia="lv-LV"/>
        </w:rPr>
        <w:t>Z</w:t>
      </w:r>
      <w:r w:rsidRPr="0077428B">
        <w:rPr>
          <w:rFonts w:ascii="Times New Roman" w:eastAsia="Times New Roman" w:hAnsi="Times New Roman" w:cs="Times New Roman"/>
          <w:lang w:eastAsia="lv-LV"/>
        </w:rPr>
        <w:t xml:space="preserve">emesgabala daļu, kas ir nepieciešama Ēku īpašnieka atpūtas māju uzturēšanai. </w:t>
      </w:r>
    </w:p>
    <w:p w14:paraId="5DA296EE" w14:textId="77777777" w:rsidR="00341616" w:rsidRDefault="00341616" w:rsidP="00341616">
      <w:pPr>
        <w:numPr>
          <w:ilvl w:val="0"/>
          <w:numId w:val="1"/>
        </w:numPr>
        <w:spacing w:after="120"/>
        <w:ind w:left="426" w:hanging="426"/>
        <w:jc w:val="both"/>
        <w:rPr>
          <w:rFonts w:ascii="Times New Roman" w:hAnsi="Times New Roman" w:cs="Times New Roman"/>
        </w:rPr>
      </w:pPr>
      <w:r w:rsidRPr="008F3E23">
        <w:rPr>
          <w:rFonts w:ascii="Times New Roman" w:hAnsi="Times New Roman" w:cs="Times New Roman"/>
        </w:rPr>
        <w:t xml:space="preserve">Zemesgabala sadales priekšlikums tika izskatīts pašvaldības domes Attīstības komitejas 13.11.2024. sēdē un Tehniskās komisijas 21.11.2024. sēdē. Sadale netika atbalstīta, jo netika gūta pārliecība, ka saskaņā ar normatīviem Nomnieka Ēku uzturēšanai nepieciešamā Zemesgabala daļa nevarētu būt mazāka par priekšlikumā paredzēto 0,0757 ha platību. Tehniskā komisija nolēma atlikt Zemesgabala sadali līdz </w:t>
      </w:r>
      <w:r w:rsidRPr="008F3E23">
        <w:rPr>
          <w:rFonts w:ascii="Times New Roman" w:eastAsia="Times New Roman" w:hAnsi="Times New Roman" w:cs="Times New Roman"/>
        </w:rPr>
        <w:t xml:space="preserve">tiks izstrādāta koncepcija par tā izmantošanu (turpmāk – Koncepcija). </w:t>
      </w:r>
    </w:p>
    <w:p w14:paraId="418523A5" w14:textId="77777777" w:rsidR="00341616" w:rsidRPr="004A5E29" w:rsidRDefault="00341616" w:rsidP="00341616">
      <w:pPr>
        <w:numPr>
          <w:ilvl w:val="0"/>
          <w:numId w:val="1"/>
        </w:numPr>
        <w:spacing w:after="120"/>
        <w:ind w:left="426" w:hanging="426"/>
        <w:jc w:val="both"/>
        <w:rPr>
          <w:rFonts w:ascii="Times New Roman" w:hAnsi="Times New Roman" w:cs="Times New Roman"/>
        </w:rPr>
      </w:pPr>
      <w:r w:rsidRPr="008F3E23">
        <w:rPr>
          <w:rFonts w:ascii="Times New Roman" w:eastAsia="Times New Roman" w:hAnsi="Times New Roman" w:cs="Times New Roman"/>
        </w:rPr>
        <w:t>Pašvaldības Centrāl</w:t>
      </w:r>
      <w:r>
        <w:rPr>
          <w:rFonts w:ascii="Times New Roman" w:eastAsia="Times New Roman" w:hAnsi="Times New Roman" w:cs="Times New Roman"/>
        </w:rPr>
        <w:t>ā</w:t>
      </w:r>
      <w:r w:rsidRPr="008F3E23">
        <w:rPr>
          <w:rFonts w:ascii="Times New Roman" w:eastAsia="Times New Roman" w:hAnsi="Times New Roman" w:cs="Times New Roman"/>
        </w:rPr>
        <w:t xml:space="preserve">s pārvaldes Attīstības un projektu nodaļas izstrādātā Koncepcija tika izskatīta domes Attīstības komitejas 12.11.2025. sēdē. Koncepcija cita starpā paredz </w:t>
      </w:r>
      <w:r w:rsidRPr="008F3E23">
        <w:rPr>
          <w:rFonts w:ascii="Times New Roman" w:eastAsia="Times New Roman" w:hAnsi="Times New Roman" w:cs="Times New Roman"/>
          <w:lang w:eastAsia="lv-LV"/>
        </w:rPr>
        <w:t>noteikt Nomnieka Ēku uzturēšanai nepieciešamo Zemesgabala daļu 0,0454 ha</w:t>
      </w:r>
      <w:r w:rsidRPr="008F3E23">
        <w:rPr>
          <w:rFonts w:ascii="Times New Roman" w:eastAsia="Times New Roman" w:hAnsi="Times New Roman" w:cs="Times New Roman"/>
          <w:b/>
          <w:bCs/>
          <w:lang w:eastAsia="lv-LV"/>
        </w:rPr>
        <w:t xml:space="preserve"> </w:t>
      </w:r>
      <w:r w:rsidRPr="008F3E23">
        <w:rPr>
          <w:rFonts w:ascii="Times New Roman" w:eastAsia="Times New Roman" w:hAnsi="Times New Roman" w:cs="Times New Roman"/>
          <w:lang w:eastAsia="lv-LV"/>
        </w:rPr>
        <w:t>platībā. Pašvaldības Centrālās pārvaldes speciālisti precizēja iznomātā Zemesgabala sadales priekšlikumu (2. pielikums) atbilstoši Koncepcijai, nosakot Nomnieka Ēku uzturēšanai nepieciešamo zemesgabala daļu 0,0454 ha</w:t>
      </w:r>
      <w:r w:rsidRPr="008F3E23">
        <w:rPr>
          <w:rFonts w:ascii="Times New Roman" w:eastAsia="Times New Roman" w:hAnsi="Times New Roman" w:cs="Times New Roman"/>
          <w:b/>
          <w:bCs/>
          <w:lang w:eastAsia="lv-LV"/>
        </w:rPr>
        <w:t xml:space="preserve"> </w:t>
      </w:r>
      <w:r w:rsidRPr="008F3E23">
        <w:rPr>
          <w:rFonts w:ascii="Times New Roman" w:eastAsia="Times New Roman" w:hAnsi="Times New Roman" w:cs="Times New Roman"/>
          <w:lang w:eastAsia="lv-LV"/>
        </w:rPr>
        <w:t>platībā. Priekšlikumā, t.sk., ir paredzēta četru jaunu zemes vienību izveidošana, ņemot vērā Ādažu novada teritorijas plānojumu un teritorijas izmantošanas un apbūves noteikumus, kā arī Zemesgabala konfigurāciju. Bez tam konstatēts, ka Zemesgabala daļa aptuveni 0,0116 m</w:t>
      </w:r>
      <w:r w:rsidRPr="008F3E23">
        <w:rPr>
          <w:rFonts w:ascii="Times New Roman" w:eastAsia="Times New Roman" w:hAnsi="Times New Roman" w:cs="Times New Roman"/>
          <w:vertAlign w:val="superscript"/>
          <w:lang w:eastAsia="lv-LV"/>
        </w:rPr>
        <w:t>2</w:t>
      </w:r>
      <w:r w:rsidRPr="008F3E23">
        <w:rPr>
          <w:rFonts w:ascii="Times New Roman" w:eastAsia="Times New Roman" w:hAnsi="Times New Roman" w:cs="Times New Roman"/>
          <w:lang w:eastAsia="lv-LV"/>
        </w:rPr>
        <w:t xml:space="preserve"> platībā (1. pielikumā atzīmēta  kā 2. projektētā zemes vienība) ir nepieciešama, lai </w:t>
      </w:r>
      <w:r>
        <w:rPr>
          <w:rFonts w:ascii="Times New Roman" w:eastAsia="Times New Roman" w:hAnsi="Times New Roman" w:cs="Times New Roman"/>
          <w:lang w:eastAsia="lv-LV"/>
        </w:rPr>
        <w:t xml:space="preserve">atbilstoši Zemes pārvaldības likuma 7.panta pirmajā daļā noteiktajam </w:t>
      </w:r>
      <w:r w:rsidRPr="008F3E23">
        <w:rPr>
          <w:rFonts w:ascii="Times New Roman" w:eastAsia="Times New Roman" w:hAnsi="Times New Roman" w:cs="Times New Roman"/>
          <w:lang w:eastAsia="lv-LV"/>
        </w:rPr>
        <w:t xml:space="preserve">nodrošinātu piekļuvi citai personai piederošai zemes vienībai Āķu iela 18, Baltezers, Ādažu pag., Ādažu nov., ar kadastra apzīmējumu </w:t>
      </w:r>
      <w:hyperlink r:id="rId8" w:history="1">
        <w:r w:rsidRPr="008F3E23">
          <w:rPr>
            <w:rFonts w:ascii="Times New Roman" w:eastAsia="Times New Roman" w:hAnsi="Times New Roman" w:cs="Times New Roman"/>
            <w:lang w:eastAsia="lv-LV"/>
          </w:rPr>
          <w:t>80440130385</w:t>
        </w:r>
      </w:hyperlink>
      <w:r w:rsidRPr="008F3E23">
        <w:rPr>
          <w:rFonts w:ascii="Times New Roman" w:eastAsia="Times New Roman" w:hAnsi="Times New Roman" w:cs="Times New Roman"/>
          <w:lang w:eastAsia="lv-LV"/>
        </w:rPr>
        <w:t>, un tādēļ tā izdalāma atsevišķā zemes vienībā.</w:t>
      </w:r>
    </w:p>
    <w:p w14:paraId="2BB53C19" w14:textId="77777777" w:rsidR="00341616" w:rsidRPr="00156E52" w:rsidRDefault="00341616" w:rsidP="00341616">
      <w:pPr>
        <w:pStyle w:val="ListParagraph"/>
        <w:numPr>
          <w:ilvl w:val="0"/>
          <w:numId w:val="1"/>
        </w:numPr>
        <w:spacing w:after="120"/>
        <w:ind w:left="426"/>
        <w:jc w:val="both"/>
        <w:rPr>
          <w:rFonts w:ascii="Times New Roman" w:hAnsi="Times New Roman" w:cs="Times New Roman"/>
        </w:rPr>
      </w:pPr>
      <w:r w:rsidRPr="00CD507E">
        <w:rPr>
          <w:rFonts w:ascii="Times New Roman" w:hAnsi="Times New Roman" w:cs="Times New Roman"/>
        </w:rPr>
        <w:lastRenderedPageBreak/>
        <w:t xml:space="preserve">Līdz ar to ir atzīstams, ka Zemesgabala daļa 0,8058 ha platībā (1. pielikums) ir nepieciešama pašvaldībai normatīvajos aktos noteikto publisko funkciju veikšanai un sabiedrības vajadzībām, tajā skaitā, Pašvaldību likuma 4. panta pirmās daļas 2., 7. un 15. punktos minēto funkciju veikšanai </w:t>
      </w:r>
      <w:r w:rsidRPr="00156E52">
        <w:rPr>
          <w:rFonts w:ascii="Times New Roman" w:hAnsi="Times New Roman" w:cs="Times New Roman"/>
        </w:rPr>
        <w:t>un</w:t>
      </w:r>
      <w:r w:rsidRPr="00CD507E">
        <w:t xml:space="preserve"> </w:t>
      </w:r>
      <w:r w:rsidRPr="00156E52">
        <w:rPr>
          <w:rFonts w:ascii="Times New Roman" w:hAnsi="Times New Roman" w:cs="Times New Roman"/>
        </w:rPr>
        <w:t xml:space="preserve">Ādažu novada attīstības programmā (2021-2027) noteiktajām vidējā termiņa prioritātēm: </w:t>
      </w:r>
    </w:p>
    <w:p w14:paraId="62CF45AD" w14:textId="77777777" w:rsidR="00341616" w:rsidRPr="00156E52" w:rsidRDefault="00341616" w:rsidP="00341616">
      <w:pPr>
        <w:pStyle w:val="ListParagraph"/>
        <w:numPr>
          <w:ilvl w:val="1"/>
          <w:numId w:val="1"/>
        </w:numPr>
        <w:spacing w:after="120"/>
        <w:ind w:left="851" w:hanging="491"/>
        <w:jc w:val="both"/>
        <w:rPr>
          <w:rFonts w:ascii="Times New Roman" w:hAnsi="Times New Roman" w:cs="Times New Roman"/>
        </w:rPr>
      </w:pPr>
      <w:r w:rsidRPr="00156E52">
        <w:rPr>
          <w:rFonts w:ascii="Times New Roman" w:hAnsi="Times New Roman" w:cs="Times New Roman"/>
        </w:rPr>
        <w:t>“VTP3: Attīstīta, droša un mobila satiksmes infrastruktūra”:</w:t>
      </w:r>
    </w:p>
    <w:p w14:paraId="44B0D956" w14:textId="77777777" w:rsidR="00341616" w:rsidRPr="00156E52" w:rsidRDefault="00341616" w:rsidP="00341616">
      <w:pPr>
        <w:pStyle w:val="ListParagraph"/>
        <w:numPr>
          <w:ilvl w:val="2"/>
          <w:numId w:val="1"/>
        </w:numPr>
        <w:spacing w:after="120"/>
        <w:ind w:left="1418"/>
        <w:jc w:val="both"/>
        <w:rPr>
          <w:rFonts w:ascii="Times New Roman" w:hAnsi="Times New Roman" w:cs="Times New Roman"/>
        </w:rPr>
      </w:pPr>
      <w:r w:rsidRPr="00156E52">
        <w:rPr>
          <w:rFonts w:ascii="Times New Roman" w:hAnsi="Times New Roman" w:cs="Times New Roman"/>
        </w:rPr>
        <w:t>rīcības virziena “RV3.2: Mobilitātes attīstība” uzdevumam “U3.2.2: Izbūvēt, labiekārtot un atjaunot stāvvietas”;</w:t>
      </w:r>
    </w:p>
    <w:p w14:paraId="4F8E89C3" w14:textId="77777777" w:rsidR="00341616" w:rsidRPr="00156E52" w:rsidRDefault="00341616" w:rsidP="00341616">
      <w:pPr>
        <w:pStyle w:val="ListParagraph"/>
        <w:numPr>
          <w:ilvl w:val="1"/>
          <w:numId w:val="1"/>
        </w:numPr>
        <w:spacing w:after="120"/>
        <w:ind w:left="851" w:hanging="491"/>
        <w:jc w:val="both"/>
        <w:rPr>
          <w:rFonts w:ascii="Times New Roman" w:hAnsi="Times New Roman" w:cs="Times New Roman"/>
        </w:rPr>
      </w:pPr>
      <w:r w:rsidRPr="00156E52">
        <w:rPr>
          <w:rFonts w:ascii="Times New Roman" w:hAnsi="Times New Roman" w:cs="Times New Roman"/>
        </w:rPr>
        <w:t>“VTP4: Aizsargāta un sakopta dabas vide brīvā laika pavadīšanas iespējām dabā”:</w:t>
      </w:r>
    </w:p>
    <w:p w14:paraId="2A47EFA8" w14:textId="77777777" w:rsidR="00341616" w:rsidRPr="00156E52" w:rsidRDefault="00341616" w:rsidP="00341616">
      <w:pPr>
        <w:pStyle w:val="ListParagraph"/>
        <w:numPr>
          <w:ilvl w:val="2"/>
          <w:numId w:val="1"/>
        </w:numPr>
        <w:spacing w:after="120"/>
        <w:ind w:left="1418"/>
        <w:jc w:val="both"/>
        <w:rPr>
          <w:rFonts w:ascii="Times New Roman" w:hAnsi="Times New Roman" w:cs="Times New Roman"/>
        </w:rPr>
      </w:pPr>
      <w:r w:rsidRPr="00156E52">
        <w:rPr>
          <w:rFonts w:ascii="Times New Roman" w:hAnsi="Times New Roman" w:cs="Times New Roman"/>
        </w:rPr>
        <w:t>rīcības virziena “RV4.1: Publisko ūdeņu piekrastes teritoriju labiekārtošana, kā arī pastaigu taku un atpūtas vietu izveide un rekreācijas objektu attīstība piekrastes un publisko ūdeņu tuvumā” uzdevumiem “U4.1.1: Attīstīt rekreācijas infrastruktūru” (pasākumiem “Ā4.1.1.1. Publiskas piekļūšanas vietas pašvaldībai piederošajās teritorijās pie publiskajiem ūdeņiem labiekārtošana, ūdens piesārņojuma mazināšana”, “Ā4.1.1.2. Atpūtas vietu apzināšana un labiekārtošana”, “Ā4.1.1.3. Pilnu pakalpojumu servisa (t.sk., ēdināšana, WC, naktsmītnes, inventāra noma u.c.) galvenajās atpūtas vietās veicināšana”, “Ā4.1.1.4. Publisko pludmaļu un peldvietu labiekārtošana”, “Ā4.1.1.8. Laivu piestātņu un atpūtas vietu Gaujas un ezeru krastos izveide”) un “U4.1.2: Ilgtspējīgi apsaimniekot piekrastes un publiskos ūdeņus” (pasākumam “Ā4.1.2.1. Publisko ūdeņu piekrastes ilgtspējīga apsaimniekošana”);</w:t>
      </w:r>
    </w:p>
    <w:p w14:paraId="24C1D680" w14:textId="77777777" w:rsidR="00341616" w:rsidRPr="00156E52" w:rsidRDefault="00341616" w:rsidP="00341616">
      <w:pPr>
        <w:pStyle w:val="ListParagraph"/>
        <w:numPr>
          <w:ilvl w:val="2"/>
          <w:numId w:val="1"/>
        </w:numPr>
        <w:spacing w:after="120"/>
        <w:ind w:left="1418"/>
        <w:jc w:val="both"/>
        <w:rPr>
          <w:rFonts w:ascii="Times New Roman" w:hAnsi="Times New Roman" w:cs="Times New Roman"/>
        </w:rPr>
      </w:pPr>
      <w:r w:rsidRPr="00156E52">
        <w:rPr>
          <w:rFonts w:ascii="Times New Roman" w:hAnsi="Times New Roman" w:cs="Times New Roman"/>
        </w:rPr>
        <w:t>rīcības virziena “RV4.3: Ādažu novada kā tūrisma vides tēla popularizēšana” uzdevumiem “U4.3.1: Stiprināt Ādažu novada tēlu un atpazīstamību” (pasākumam “Ā4.3.1.2. Aktivitāšu īstenošana Ādažu novada tēla popularizēšanai”) un “U4.3.2: Attīstīt tūrismu Ādažu novadā” (pasākumam “Ā4.3.2.3. Teritoriju noteikšana dabas tūrismam, lauksaimniecības un zivsaimniecības attīstībai, rekreācijai, mežsaimnieciskajai darbībai”);</w:t>
      </w:r>
    </w:p>
    <w:p w14:paraId="3B4EB781" w14:textId="77777777" w:rsidR="00341616" w:rsidRPr="00156E52" w:rsidRDefault="00341616" w:rsidP="00341616">
      <w:pPr>
        <w:pStyle w:val="ListParagraph"/>
        <w:numPr>
          <w:ilvl w:val="1"/>
          <w:numId w:val="1"/>
        </w:numPr>
        <w:spacing w:after="120"/>
        <w:ind w:left="851" w:hanging="491"/>
        <w:jc w:val="both"/>
        <w:rPr>
          <w:rFonts w:ascii="Times New Roman" w:hAnsi="Times New Roman" w:cs="Times New Roman"/>
        </w:rPr>
      </w:pPr>
      <w:r w:rsidRPr="00156E52">
        <w:rPr>
          <w:rFonts w:ascii="Times New Roman" w:hAnsi="Times New Roman" w:cs="Times New Roman"/>
        </w:rPr>
        <w:t>“VTP5: Resursu efektīva izmantošana un attīstība”:</w:t>
      </w:r>
    </w:p>
    <w:p w14:paraId="55E2A2E2" w14:textId="77777777" w:rsidR="00341616" w:rsidRPr="00156E52" w:rsidRDefault="00341616" w:rsidP="00341616">
      <w:pPr>
        <w:pStyle w:val="ListParagraph"/>
        <w:numPr>
          <w:ilvl w:val="2"/>
          <w:numId w:val="1"/>
        </w:numPr>
        <w:spacing w:after="120"/>
        <w:ind w:left="1418"/>
        <w:jc w:val="both"/>
        <w:rPr>
          <w:rFonts w:ascii="Times New Roman" w:hAnsi="Times New Roman" w:cs="Times New Roman"/>
        </w:rPr>
      </w:pPr>
      <w:r w:rsidRPr="00156E52">
        <w:rPr>
          <w:rFonts w:ascii="Times New Roman" w:hAnsi="Times New Roman" w:cs="Times New Roman"/>
        </w:rPr>
        <w:t>rīcības virziena “RV5.1: Pašvaldības nekustamo īpašumu attīstība, pašvaldības teritorijas labiekārtošana” uzdevumam “U5.1.1: Sekmēt novada publiskās ārtelpas attīstību” (pasākumiem “Ā5.1.1.1. Pasākumi obligātās, jeb nepieciešamās (ielas) publiskās ārtelpas teritoriju labiekārtojuma uzlabošanai”, “Ā5.1.1.2. Pasākumi sabiedrisko aktivitāšu teritoriju uzlabošanai”, “Ā5.1.1.3. Pasākumi izvēles aktivitāšu teritoriju uzlabošanai”);</w:t>
      </w:r>
    </w:p>
    <w:p w14:paraId="728F9BD4" w14:textId="77777777" w:rsidR="00341616" w:rsidRPr="00156E52" w:rsidRDefault="00341616" w:rsidP="00341616">
      <w:pPr>
        <w:pStyle w:val="ListParagraph"/>
        <w:numPr>
          <w:ilvl w:val="2"/>
          <w:numId w:val="1"/>
        </w:numPr>
        <w:spacing w:after="120"/>
        <w:ind w:left="1418"/>
        <w:jc w:val="both"/>
        <w:rPr>
          <w:rFonts w:ascii="Times New Roman" w:hAnsi="Times New Roman" w:cs="Times New Roman"/>
        </w:rPr>
      </w:pPr>
      <w:r w:rsidRPr="00156E52">
        <w:rPr>
          <w:rFonts w:ascii="Times New Roman" w:hAnsi="Times New Roman" w:cs="Times New Roman"/>
        </w:rPr>
        <w:t>rīcības virziena “RV5.2: Ādažu novadā esošo resursu ilgtspējīga izmantošana” uzdevumiem “U5.2.3: Ilgtspējīgi apsaimniekot virszemes ūdensobjektus” (pasākumam “Ā5.2.3.2. Uzturēšanas pasākumu īstenošana ilgtspējīgai ūdensobjektu izmantošanai”) un “U5.2.4: Saglabāt, sakopt un aizsargāt dabas resursus un ĪADT” (pasākumam “Ā5.2.4.1. Pasākumi dabas resursu saglabāšanai, sakopšanai un aizsardzībai”);</w:t>
      </w:r>
    </w:p>
    <w:p w14:paraId="0A5A0B28" w14:textId="77777777" w:rsidR="00341616" w:rsidRPr="00156E52" w:rsidRDefault="00341616" w:rsidP="00341616">
      <w:pPr>
        <w:pStyle w:val="ListParagraph"/>
        <w:numPr>
          <w:ilvl w:val="1"/>
          <w:numId w:val="1"/>
        </w:numPr>
        <w:spacing w:after="120"/>
        <w:ind w:left="851" w:hanging="491"/>
        <w:jc w:val="both"/>
        <w:rPr>
          <w:rFonts w:ascii="Times New Roman" w:hAnsi="Times New Roman" w:cs="Times New Roman"/>
        </w:rPr>
      </w:pPr>
      <w:r w:rsidRPr="00156E52">
        <w:rPr>
          <w:rFonts w:ascii="Times New Roman" w:hAnsi="Times New Roman" w:cs="Times New Roman"/>
        </w:rPr>
        <w:t>“VTP10: Sporta aktivitāšu pieejamība un daudzveidība”:</w:t>
      </w:r>
    </w:p>
    <w:p w14:paraId="3B6AA9D1" w14:textId="77777777" w:rsidR="00341616" w:rsidRPr="00156E52" w:rsidRDefault="00341616" w:rsidP="00341616">
      <w:pPr>
        <w:pStyle w:val="ListParagraph"/>
        <w:numPr>
          <w:ilvl w:val="2"/>
          <w:numId w:val="1"/>
        </w:numPr>
        <w:spacing w:after="120"/>
        <w:ind w:left="1418"/>
        <w:jc w:val="both"/>
        <w:rPr>
          <w:rFonts w:ascii="Times New Roman" w:hAnsi="Times New Roman" w:cs="Times New Roman"/>
        </w:rPr>
      </w:pPr>
      <w:r w:rsidRPr="00156E52">
        <w:rPr>
          <w:rFonts w:ascii="Times New Roman" w:hAnsi="Times New Roman" w:cs="Times New Roman"/>
        </w:rPr>
        <w:t>rīcības virziena “RV10.1: Sporta veidiem nepieciešamās infrastruktūras attīstība” uzdevumam “U10.1.1: Ierīkot jauniešu aktīvās atpūtas un ekstrēmo sporta veidu infrastruktūru (velo pumpu trases, skeitparki, kāpšanas sienas u.tml.), t.sk. novada ciemos” (pasākumam “Ā10.1.1.2. Citiem jauniem sporta veidiem nepieciešamās infrastruktūras attīstība”):</w:t>
      </w:r>
    </w:p>
    <w:p w14:paraId="060177D1" w14:textId="77777777" w:rsidR="00341616" w:rsidRPr="00156E52" w:rsidRDefault="00341616" w:rsidP="00341616">
      <w:pPr>
        <w:pStyle w:val="ListParagraph"/>
        <w:numPr>
          <w:ilvl w:val="1"/>
          <w:numId w:val="1"/>
        </w:numPr>
        <w:spacing w:after="120"/>
        <w:ind w:left="851" w:hanging="491"/>
        <w:jc w:val="both"/>
        <w:rPr>
          <w:rFonts w:ascii="Times New Roman" w:hAnsi="Times New Roman" w:cs="Times New Roman"/>
        </w:rPr>
      </w:pPr>
      <w:r w:rsidRPr="00156E52">
        <w:rPr>
          <w:rFonts w:ascii="Times New Roman" w:hAnsi="Times New Roman" w:cs="Times New Roman"/>
        </w:rPr>
        <w:t>“VTP14: Attīstīta sadarbība ar citām pašvaldībām, iestādēm un organizācijām”:</w:t>
      </w:r>
    </w:p>
    <w:p w14:paraId="015E4BF2" w14:textId="77777777" w:rsidR="00341616" w:rsidRPr="00156E52" w:rsidRDefault="00341616" w:rsidP="00341616">
      <w:pPr>
        <w:pStyle w:val="ListParagraph"/>
        <w:numPr>
          <w:ilvl w:val="2"/>
          <w:numId w:val="1"/>
        </w:numPr>
        <w:spacing w:after="120"/>
        <w:ind w:left="1418"/>
        <w:jc w:val="both"/>
        <w:rPr>
          <w:rFonts w:ascii="Times New Roman" w:hAnsi="Times New Roman" w:cs="Times New Roman"/>
        </w:rPr>
      </w:pPr>
      <w:r w:rsidRPr="00156E52">
        <w:rPr>
          <w:rFonts w:ascii="Times New Roman" w:hAnsi="Times New Roman" w:cs="Times New Roman"/>
        </w:rPr>
        <w:t>rīcības virziena “RV14.1: Sadarbības veicināšana ar citām pašvaldībām, iestādēm un organizācijām” uzdevumiem “U14.1.2: Īstenot sadarbību ar privātajiem investoriem, uzņēmējiem, privātpersonām” un “U14.1.10: Īstenot sadarbību ar citām iestādēm”.</w:t>
      </w:r>
    </w:p>
    <w:p w14:paraId="19942D2D" w14:textId="77777777" w:rsidR="00341616" w:rsidRPr="00156E52" w:rsidRDefault="00341616" w:rsidP="00341616">
      <w:pPr>
        <w:numPr>
          <w:ilvl w:val="0"/>
          <w:numId w:val="1"/>
        </w:numPr>
        <w:spacing w:after="120"/>
        <w:ind w:left="426" w:hanging="426"/>
        <w:jc w:val="both"/>
        <w:rPr>
          <w:rFonts w:ascii="Times New Roman" w:hAnsi="Times New Roman" w:cs="Times New Roman"/>
        </w:rPr>
      </w:pPr>
      <w:r w:rsidRPr="00156E52">
        <w:rPr>
          <w:rFonts w:ascii="Times New Roman" w:eastAsia="Times New Roman" w:hAnsi="Times New Roman" w:cs="Times New Roman"/>
          <w:lang w:eastAsia="lv-LV"/>
        </w:rPr>
        <w:lastRenderedPageBreak/>
        <w:t>Iecere</w:t>
      </w:r>
      <w:r w:rsidRPr="00156E52">
        <w:rPr>
          <w:rFonts w:ascii="Times New Roman" w:hAnsi="Times New Roman" w:cs="Times New Roman"/>
        </w:rPr>
        <w:t xml:space="preserve"> atbilst Ādažu novada pašvaldības Sporta attīstības stratēģijas 2023.-2027. gadam mērķim “1.</w:t>
      </w:r>
      <w:r w:rsidRPr="00156E52">
        <w:t xml:space="preserve"> </w:t>
      </w:r>
      <w:r w:rsidRPr="00156E52">
        <w:rPr>
          <w:rFonts w:ascii="Times New Roman" w:hAnsi="Times New Roman" w:cs="Times New Roman"/>
        </w:rPr>
        <w:t>Attīstīt un uzturēt pašvaldības sporta infrastruktūru” (uzdevumiem “7. Sporta laukumu izbūve novada ciemos” un “10. Aktīvai atpūtai nepieciešamās infrastruktūras attīstība”).</w:t>
      </w:r>
    </w:p>
    <w:p w14:paraId="6495DBE8" w14:textId="77777777" w:rsidR="00341616" w:rsidRPr="009715AB" w:rsidRDefault="00341616" w:rsidP="00341616">
      <w:pPr>
        <w:numPr>
          <w:ilvl w:val="0"/>
          <w:numId w:val="1"/>
        </w:numPr>
        <w:spacing w:after="120"/>
        <w:ind w:left="426" w:hanging="426"/>
        <w:jc w:val="both"/>
        <w:rPr>
          <w:rFonts w:ascii="Times New Roman" w:hAnsi="Times New Roman" w:cs="Times New Roman"/>
        </w:rPr>
      </w:pPr>
      <w:r w:rsidRPr="00156E52">
        <w:rPr>
          <w:rFonts w:ascii="Times New Roman" w:eastAsia="Times New Roman" w:hAnsi="Times New Roman" w:cs="Times New Roman"/>
          <w:lang w:eastAsia="lv-LV"/>
        </w:rPr>
        <w:t xml:space="preserve">Atbilstoši Nomas līguma 6.3. apakšpunktam, iznomātājs ir tiesīgs </w:t>
      </w:r>
      <w:bookmarkStart w:id="3" w:name="_Hlk213489932"/>
      <w:r w:rsidRPr="00156E52">
        <w:rPr>
          <w:rFonts w:ascii="Times New Roman" w:eastAsia="Times New Roman" w:hAnsi="Times New Roman" w:cs="Times New Roman"/>
          <w:lang w:eastAsia="lv-LV"/>
        </w:rPr>
        <w:t xml:space="preserve">vienpusēji grozīt Nomas </w:t>
      </w:r>
      <w:r w:rsidRPr="009715AB">
        <w:rPr>
          <w:rFonts w:ascii="Times New Roman" w:eastAsia="Times New Roman" w:hAnsi="Times New Roman" w:cs="Times New Roman"/>
          <w:lang w:eastAsia="lv-LV"/>
        </w:rPr>
        <w:t xml:space="preserve">līgumu, samazinot nomniekam nomā piešķirtā zemesgabala platību, atstājot nomnieka lietošanā zemesgabala daļu, kura ir nepieciešama būvju uzturēšanai, paziņojot par to nomniekam rakstiski 3 mēnešus iepriekš, ja zemesgabala daļa nepieciešama sabiedrības vajadzību nodrošināšanai vai normatīvajos aktos noteikto publisko funkciju veikšanai. </w:t>
      </w:r>
      <w:bookmarkEnd w:id="3"/>
      <w:r w:rsidRPr="009715AB">
        <w:rPr>
          <w:rFonts w:ascii="Times New Roman" w:eastAsia="Times New Roman" w:hAnsi="Times New Roman" w:cs="Times New Roman"/>
          <w:lang w:eastAsia="lv-LV"/>
        </w:rPr>
        <w:t>Šajā gadījumā iznomātājam nav pienākums atlīdzināt jebkādus zaudējumus vai izdevumus, kādi nomniekam ir vai būtu radušies.</w:t>
      </w:r>
    </w:p>
    <w:p w14:paraId="64224056" w14:textId="77777777" w:rsidR="00341616" w:rsidRPr="009715AB" w:rsidRDefault="00341616" w:rsidP="00341616">
      <w:pPr>
        <w:numPr>
          <w:ilvl w:val="0"/>
          <w:numId w:val="1"/>
        </w:numPr>
        <w:spacing w:after="120"/>
        <w:ind w:left="426" w:hanging="426"/>
        <w:jc w:val="both"/>
        <w:rPr>
          <w:rFonts w:ascii="Times New Roman" w:hAnsi="Times New Roman" w:cs="Times New Roman"/>
        </w:rPr>
      </w:pPr>
      <w:r w:rsidRPr="009715AB">
        <w:rPr>
          <w:rFonts w:ascii="Times New Roman" w:hAnsi="Times New Roman" w:cs="Times New Roman"/>
        </w:rPr>
        <w:t>Ministru kabineta noteikumi 19.06.2018. noteikumu Nr. 350 “Publiskas personas zemes nomas un apbūves tiesības noteikumi” 72. punkts nosaka, ka nomas līgumā paredz, ka iznomātājam ir tiesības, rakstiski informējot nomnieku līgumā noteiktajā termiņā, kas nav īsāks par trim mēnešiem, vienpusēji atkāpties no nomas līguma, neatlīdzinot nomnieka zaudējumus, kas saistīti ar līguma pirmstermiņa izbeigšanu, ja neapbūvētais zemesgabals nepieciešams sabiedrības vajadzību nodrošināšanai vai normatīvajos aktos noteikto publisko funkciju veikšanai.</w:t>
      </w:r>
    </w:p>
    <w:p w14:paraId="110B1EBA" w14:textId="77777777" w:rsidR="00341616" w:rsidRPr="009715AB" w:rsidRDefault="00341616" w:rsidP="00341616">
      <w:pPr>
        <w:numPr>
          <w:ilvl w:val="0"/>
          <w:numId w:val="1"/>
        </w:numPr>
        <w:spacing w:after="120"/>
        <w:ind w:left="426" w:hanging="426"/>
        <w:jc w:val="both"/>
        <w:rPr>
          <w:rFonts w:ascii="Times New Roman" w:hAnsi="Times New Roman" w:cs="Times New Roman"/>
        </w:rPr>
      </w:pPr>
      <w:r w:rsidRPr="009715AB">
        <w:rPr>
          <w:rFonts w:ascii="Times New Roman" w:eastAsia="Times New Roman" w:hAnsi="Times New Roman" w:cs="Times New Roman"/>
          <w:lang w:eastAsia="lv-LV"/>
        </w:rPr>
        <w:t>Ņemot vērā, ka Zemesgabala reālai sadalīšanai ir nepieciešams ievērojams laiks, būtu samērīgi vispirms Nekustamā īpašuma valsts kadastra informācijas sistēmas datos noteikt Zemesgabala daļu nomas vajadzībām 0,0454 ha platībā (1. pielikums). Pašvaldības rīcībā nav informācijas, kas pamatotu lielākas platības Zemesgabala daļas noteikšanu Nomnieka Ēku uzturēšanai.</w:t>
      </w:r>
    </w:p>
    <w:p w14:paraId="72A6863B" w14:textId="77777777" w:rsidR="00341616" w:rsidRPr="009715AB" w:rsidRDefault="00341616" w:rsidP="00341616">
      <w:pPr>
        <w:numPr>
          <w:ilvl w:val="0"/>
          <w:numId w:val="1"/>
        </w:numPr>
        <w:spacing w:after="120"/>
        <w:ind w:left="426" w:hanging="426"/>
        <w:jc w:val="both"/>
        <w:rPr>
          <w:rFonts w:ascii="Times New Roman" w:hAnsi="Times New Roman" w:cs="Times New Roman"/>
        </w:rPr>
      </w:pPr>
      <w:r w:rsidRPr="009715AB">
        <w:rPr>
          <w:rFonts w:ascii="Times New Roman" w:eastAsia="Times New Roman" w:hAnsi="Times New Roman" w:cs="Times New Roman"/>
          <w:lang w:eastAsia="lv-LV"/>
        </w:rPr>
        <w:t xml:space="preserve">Nomas līguma termiņš izbeigsies 31.12.2025., bet Zemesgabala daļas  nomas vajadzībām noteikšanai un nostiprināšanai, ieskaitot nomas maksas noteikšanu </w:t>
      </w:r>
      <w:r w:rsidRPr="009715AB">
        <w:rPr>
          <w:rFonts w:ascii="Times New Roman" w:hAnsi="Times New Roman" w:cs="Times New Roman"/>
        </w:rPr>
        <w:t>nomai paredzētai Zemesgabala daļai 0,0454 ha platībā,</w:t>
      </w:r>
      <w:r w:rsidRPr="009715AB">
        <w:rPr>
          <w:rFonts w:ascii="Times New Roman" w:eastAsia="Times New Roman" w:hAnsi="Times New Roman" w:cs="Times New Roman"/>
          <w:lang w:eastAsia="lv-LV"/>
        </w:rPr>
        <w:t xml:space="preserve"> ir nepieciešams laiks – 4 mēneši. Ņemot vērā šos apstākļus, kā arī ievērojot nepieciešamību izpildīt Nomas līguma 6.3. punkta prasības, ir lietderīgi pagarināt esošo Nomas līgumu uz 4 mēnešiem. Vienlaicīgi Nomniekam tiks nosūtīts paziņojums par iznomātās Zemesgabala platības samazināšanu un to, ka pēc minētā termiņa izbeigšanās, ar viņu tiks slēgts jauns nomas līgums par samazināto nomas platību. </w:t>
      </w:r>
    </w:p>
    <w:p w14:paraId="79787C44" w14:textId="77777777" w:rsidR="00341616" w:rsidRDefault="00341616" w:rsidP="00341616">
      <w:pPr>
        <w:numPr>
          <w:ilvl w:val="0"/>
          <w:numId w:val="1"/>
        </w:numPr>
        <w:spacing w:after="120"/>
        <w:ind w:left="426" w:hanging="426"/>
        <w:jc w:val="both"/>
        <w:rPr>
          <w:rFonts w:ascii="Times New Roman" w:hAnsi="Times New Roman" w:cs="Times New Roman"/>
        </w:rPr>
      </w:pPr>
      <w:r w:rsidRPr="008F3E23">
        <w:rPr>
          <w:rFonts w:ascii="Times New Roman" w:eastAsia="Times New Roman" w:hAnsi="Times New Roman" w:cs="Times New Roman"/>
        </w:rPr>
        <w:t xml:space="preserve">Pamatojoties uz Ministru kabineta 20.06.2006. noteikumu Nr. 496 „Nekustamā īpašuma lietošanas mērķu klasifikācija un nekustamā īpašuma lietošanas mērķu noteikšanas un maiņas kārtība” 2., 5., </w:t>
      </w:r>
      <w:bookmarkStart w:id="4" w:name="_Hlk196483281"/>
      <w:r w:rsidRPr="008F3E23">
        <w:rPr>
          <w:rFonts w:ascii="Times New Roman" w:eastAsia="Times New Roman" w:hAnsi="Times New Roman" w:cs="Times New Roman"/>
        </w:rPr>
        <w:t xml:space="preserve">6., </w:t>
      </w:r>
      <w:bookmarkEnd w:id="4"/>
      <w:r w:rsidRPr="008F3E23">
        <w:rPr>
          <w:rFonts w:ascii="Times New Roman" w:eastAsia="Times New Roman" w:hAnsi="Times New Roman" w:cs="Times New Roman"/>
        </w:rPr>
        <w:t xml:space="preserve">15 </w:t>
      </w:r>
      <w:r w:rsidRPr="008F3E23">
        <w:rPr>
          <w:rFonts w:ascii="Times New Roman" w:eastAsia="Times New Roman" w:hAnsi="Times New Roman" w:cs="Times New Roman"/>
          <w:vertAlign w:val="superscript"/>
        </w:rPr>
        <w:t>3</w:t>
      </w:r>
      <w:r w:rsidRPr="008F3E23">
        <w:rPr>
          <w:rFonts w:ascii="Times New Roman" w:eastAsia="Times New Roman" w:hAnsi="Times New Roman" w:cs="Times New Roman"/>
        </w:rPr>
        <w:t xml:space="preserve">, 16.1. un 18. punktu, </w:t>
      </w:r>
      <w:r w:rsidRPr="008F3E23">
        <w:rPr>
          <w:rFonts w:ascii="Times New Roman" w:eastAsia="Times New Roman" w:hAnsi="Times New Roman" w:cs="Times New Roman"/>
          <w:lang w:eastAsia="lv-LV"/>
        </w:rPr>
        <w:t>Zemesgabala daļai 0,0454 ha platībā būtu nosakāms Teritorijas plānojumam atbilstošs nekustamā īpašuma lietošanas mērķis –</w:t>
      </w:r>
      <w:r w:rsidRPr="008F3E23">
        <w:rPr>
          <w:rFonts w:ascii="Times New Roman" w:hAnsi="Times New Roman" w:cs="Times New Roman"/>
          <w:shd w:val="clear" w:color="auto" w:fill="FFFFFF"/>
        </w:rPr>
        <w:t xml:space="preserve"> “</w:t>
      </w:r>
      <w:r w:rsidRPr="008F3E23">
        <w:rPr>
          <w:rFonts w:ascii="Times New Roman" w:eastAsia="Times New Roman" w:hAnsi="Times New Roman" w:cs="Times New Roman"/>
          <w:lang w:eastAsia="lv-LV"/>
        </w:rPr>
        <w:t xml:space="preserve">Komercdarbības objektu apbūve” (kods 0801), savukārt daļai 0,393 ha platībā funkcionālās zonas lietošanas mērķis- “Publiskās apbūves teritorija (kods P) un daļai 0,4128 ha platībā funkcionālās zonas lietošanas mērķis- “Dabas un apstādījumu teritorija (kods DA). </w:t>
      </w:r>
    </w:p>
    <w:p w14:paraId="1E444034" w14:textId="77777777" w:rsidR="00341616" w:rsidRPr="008F3E23" w:rsidRDefault="00341616" w:rsidP="00341616">
      <w:pPr>
        <w:numPr>
          <w:ilvl w:val="0"/>
          <w:numId w:val="1"/>
        </w:numPr>
        <w:spacing w:after="120"/>
        <w:ind w:left="426" w:hanging="426"/>
        <w:jc w:val="both"/>
        <w:rPr>
          <w:rFonts w:ascii="Times New Roman" w:hAnsi="Times New Roman" w:cs="Times New Roman"/>
        </w:rPr>
      </w:pPr>
      <w:r w:rsidRPr="008F3E23">
        <w:rPr>
          <w:rFonts w:ascii="Times New Roman" w:hAnsi="Times New Roman" w:cs="Times New Roman"/>
        </w:rPr>
        <w:t>Starptautisko un Latvijas Republikas nacionālo sankciju likuma 5. panta otrās daļas prasību izpildei SIA “Lursoft” 06.11.2025. tika pārbaudītas ziņas par Nomnieku. Subjekts sankciju sarakstos nav atrasts (avots - www.lursoft.lv).</w:t>
      </w:r>
      <w:r w:rsidRPr="008F3E23">
        <w:rPr>
          <w:rFonts w:ascii="Times New Roman" w:eastAsia="Times New Roman" w:hAnsi="Times New Roman" w:cs="Times New Roman"/>
          <w:lang w:eastAsia="lv-LV"/>
        </w:rPr>
        <w:t xml:space="preserve"> </w:t>
      </w:r>
    </w:p>
    <w:p w14:paraId="3B5FDC57" w14:textId="77777777" w:rsidR="00341616" w:rsidRPr="009715AB" w:rsidRDefault="00341616" w:rsidP="00341616">
      <w:pPr>
        <w:spacing w:after="120"/>
        <w:jc w:val="both"/>
        <w:rPr>
          <w:rFonts w:ascii="Times New Roman" w:eastAsia="Times New Roman" w:hAnsi="Times New Roman" w:cs="Times New Roman"/>
          <w:lang w:eastAsia="lv-LV"/>
        </w:rPr>
      </w:pPr>
      <w:r w:rsidRPr="009715AB">
        <w:rPr>
          <w:rFonts w:ascii="Times New Roman" w:eastAsia="Times New Roman" w:hAnsi="Times New Roman" w:cs="Times New Roman"/>
          <w:lang w:eastAsia="lv-LV"/>
        </w:rPr>
        <w:t xml:space="preserve">Nomnieka lūgums par Nomas līguma termiņa pagarinājumu atbilst normatīvo aktu prasībām, jo uz Zemesgabala atrodas Ēkas (Zemesgabals tiek lietots). Pašvaldības kā iznomātāja lēmums samazināt iznomājamo Zemesgabala platību rada nepieciešamību veikt secīgas un laikietilpīgas darbības ar mērķi atdalīt Ēku uzturēšanai nepieciešamo Zemesgabala daļu. </w:t>
      </w:r>
    </w:p>
    <w:p w14:paraId="6794BA16" w14:textId="77777777" w:rsidR="00341616" w:rsidRDefault="00341616" w:rsidP="00341616">
      <w:pPr>
        <w:spacing w:after="120"/>
        <w:jc w:val="both"/>
        <w:rPr>
          <w:rFonts w:ascii="Times New Roman" w:eastAsia="Times New Roman" w:hAnsi="Times New Roman" w:cs="Times New Roman"/>
          <w:lang w:eastAsia="lv-LV"/>
        </w:rPr>
      </w:pPr>
      <w:r>
        <w:rPr>
          <w:rFonts w:ascii="Times New Roman" w:eastAsia="Times New Roman" w:hAnsi="Times New Roman" w:cs="Times New Roman"/>
          <w:lang w:eastAsia="lv-LV"/>
        </w:rPr>
        <w:t>P</w:t>
      </w:r>
      <w:r w:rsidRPr="00B67D24">
        <w:rPr>
          <w:rFonts w:ascii="Times New Roman" w:eastAsia="Times New Roman" w:hAnsi="Times New Roman" w:cs="Times New Roman"/>
          <w:lang w:eastAsia="lv-LV"/>
        </w:rPr>
        <w:t xml:space="preserve">ēc Koncepcijas apstiprināšanas </w:t>
      </w:r>
      <w:r>
        <w:rPr>
          <w:rFonts w:ascii="Times New Roman" w:eastAsia="Times New Roman" w:hAnsi="Times New Roman" w:cs="Times New Roman"/>
          <w:lang w:eastAsia="lv-LV"/>
        </w:rPr>
        <w:t>būtu nepieciešams organizēt</w:t>
      </w:r>
      <w:r w:rsidRPr="00B67D24">
        <w:rPr>
          <w:rFonts w:ascii="Times New Roman" w:eastAsia="Times New Roman" w:hAnsi="Times New Roman" w:cs="Times New Roman"/>
          <w:lang w:eastAsia="lv-LV"/>
        </w:rPr>
        <w:t xml:space="preserve"> darbības </w:t>
      </w:r>
      <w:r>
        <w:rPr>
          <w:rFonts w:ascii="Times New Roman" w:eastAsia="Times New Roman" w:hAnsi="Times New Roman" w:cs="Times New Roman"/>
          <w:lang w:eastAsia="lv-LV"/>
        </w:rPr>
        <w:t>Z</w:t>
      </w:r>
      <w:r w:rsidRPr="00B67D24">
        <w:rPr>
          <w:rFonts w:ascii="Times New Roman" w:eastAsia="Times New Roman" w:hAnsi="Times New Roman" w:cs="Times New Roman"/>
          <w:lang w:eastAsia="lv-LV"/>
        </w:rPr>
        <w:t xml:space="preserve">emesgabala </w:t>
      </w:r>
      <w:r>
        <w:rPr>
          <w:rFonts w:ascii="Times New Roman" w:eastAsia="Times New Roman" w:hAnsi="Times New Roman" w:cs="Times New Roman"/>
          <w:lang w:eastAsia="lv-LV"/>
        </w:rPr>
        <w:t xml:space="preserve">sadalei, atbilstoši 2. pielikumā esošajai shēmai, kā arī jaunizveidoto zemesgabalu datu reģistrācijai </w:t>
      </w:r>
      <w:r w:rsidRPr="00B67D24">
        <w:rPr>
          <w:rFonts w:ascii="Times New Roman" w:hAnsi="Times New Roman" w:cs="Times New Roman"/>
          <w:color w:val="000000" w:themeColor="text1"/>
        </w:rPr>
        <w:lastRenderedPageBreak/>
        <w:t>Nekustamā īpašuma valsts kadastra informācijas sistēmā</w:t>
      </w:r>
      <w:r>
        <w:rPr>
          <w:rFonts w:ascii="Times New Roman" w:hAnsi="Times New Roman" w:cs="Times New Roman"/>
          <w:color w:val="000000" w:themeColor="text1"/>
        </w:rPr>
        <w:t xml:space="preserve"> un zemesgrāmatā</w:t>
      </w:r>
      <w:r w:rsidRPr="00CF296D">
        <w:rPr>
          <w:rFonts w:ascii="Times New Roman" w:eastAsia="Times New Roman" w:hAnsi="Times New Roman" w:cs="Times New Roman"/>
          <w:lang w:eastAsia="lv-LV"/>
        </w:rPr>
        <w:t xml:space="preserve">. Zemesgabala zemes ierīcības projekta izstrādes un zemes uzmērīšanas izmaksas būtu ap </w:t>
      </w:r>
      <w:r>
        <w:rPr>
          <w:rFonts w:ascii="Times New Roman" w:eastAsia="Times New Roman" w:hAnsi="Times New Roman" w:cs="Times New Roman"/>
          <w:lang w:eastAsia="lv-LV"/>
        </w:rPr>
        <w:t>3</w:t>
      </w:r>
      <w:r w:rsidRPr="00CF296D">
        <w:rPr>
          <w:rFonts w:ascii="Times New Roman" w:eastAsia="Times New Roman" w:hAnsi="Times New Roman" w:cs="Times New Roman"/>
          <w:lang w:eastAsia="lv-LV"/>
        </w:rPr>
        <w:t xml:space="preserve">000,00 </w:t>
      </w:r>
      <w:r w:rsidRPr="00CF296D">
        <w:rPr>
          <w:rFonts w:ascii="Times New Roman" w:eastAsia="Times New Roman" w:hAnsi="Times New Roman" w:cs="Times New Roman"/>
          <w:i/>
          <w:iCs/>
          <w:lang w:eastAsia="lv-LV"/>
        </w:rPr>
        <w:t>euro</w:t>
      </w:r>
      <w:r w:rsidRPr="00CF296D">
        <w:rPr>
          <w:rFonts w:ascii="Times New Roman" w:eastAsia="Times New Roman" w:hAnsi="Times New Roman" w:cs="Times New Roman"/>
          <w:lang w:eastAsia="lv-LV"/>
        </w:rPr>
        <w:t>.</w:t>
      </w:r>
    </w:p>
    <w:p w14:paraId="4FB3DEF1" w14:textId="77777777" w:rsidR="00341616" w:rsidRPr="00B67D24" w:rsidRDefault="00341616" w:rsidP="00341616">
      <w:pPr>
        <w:spacing w:after="120"/>
        <w:jc w:val="both"/>
        <w:rPr>
          <w:rFonts w:ascii="Times New Roman" w:hAnsi="Times New Roman" w:cs="Times New Roman"/>
        </w:rPr>
      </w:pPr>
      <w:r w:rsidRPr="00B67D24">
        <w:rPr>
          <w:rFonts w:ascii="Times New Roman" w:hAnsi="Times New Roman" w:cs="Times New Roman"/>
        </w:rPr>
        <w:t xml:space="preserve">Pamatojoties uz iepriekš minēto un Pašvaldību likuma 4. panta pirmās daļas 20. un 22. punktu, 73. panta ceturto daļu, </w:t>
      </w:r>
      <w:r w:rsidRPr="00B67D24">
        <w:rPr>
          <w:rFonts w:ascii="Times New Roman" w:hAnsi="Times New Roman" w:cs="Times New Roman"/>
          <w:color w:val="000000" w:themeColor="text1"/>
        </w:rPr>
        <w:t xml:space="preserve">Publiskas personas finanšu līdzekļu un mantas izšķērdēšanas novēršanas likuma </w:t>
      </w:r>
      <w:r>
        <w:rPr>
          <w:rFonts w:ascii="Times New Roman" w:hAnsi="Times New Roman" w:cs="Times New Roman"/>
          <w:color w:val="000000" w:themeColor="text1"/>
        </w:rPr>
        <w:t xml:space="preserve">1. pantu, 3. panta 1. punktu, </w:t>
      </w:r>
      <w:r w:rsidRPr="00B67D24">
        <w:rPr>
          <w:rFonts w:ascii="Times New Roman" w:hAnsi="Times New Roman" w:cs="Times New Roman"/>
          <w:color w:val="000000" w:themeColor="text1"/>
        </w:rPr>
        <w:t>6</w:t>
      </w:r>
      <w:r w:rsidRPr="00B67D24">
        <w:rPr>
          <w:rFonts w:ascii="Times New Roman" w:hAnsi="Times New Roman" w:cs="Times New Roman"/>
          <w:color w:val="000000" w:themeColor="text1"/>
          <w:vertAlign w:val="superscript"/>
        </w:rPr>
        <w:t>1</w:t>
      </w:r>
      <w:r w:rsidRPr="00B67D24">
        <w:rPr>
          <w:rFonts w:ascii="Times New Roman" w:hAnsi="Times New Roman" w:cs="Times New Roman"/>
          <w:color w:val="000000" w:themeColor="text1"/>
        </w:rPr>
        <w:t> panta pirmo</w:t>
      </w:r>
      <w:r>
        <w:rPr>
          <w:rFonts w:ascii="Times New Roman" w:hAnsi="Times New Roman" w:cs="Times New Roman"/>
          <w:color w:val="000000" w:themeColor="text1"/>
        </w:rPr>
        <w:t xml:space="preserve"> un 1.</w:t>
      </w:r>
      <w:r w:rsidRPr="009715AB">
        <w:rPr>
          <w:rFonts w:ascii="Times New Roman" w:hAnsi="Times New Roman" w:cs="Times New Roman"/>
          <w:color w:val="000000" w:themeColor="text1"/>
          <w:vertAlign w:val="superscript"/>
        </w:rPr>
        <w:t xml:space="preserve">1 </w:t>
      </w:r>
      <w:r w:rsidRPr="00B67D24">
        <w:rPr>
          <w:rFonts w:ascii="Times New Roman" w:hAnsi="Times New Roman" w:cs="Times New Roman"/>
          <w:color w:val="000000" w:themeColor="text1"/>
        </w:rPr>
        <w:t>daļu,</w:t>
      </w:r>
      <w:r w:rsidRPr="00B67D24">
        <w:rPr>
          <w:rFonts w:ascii="Times New Roman" w:hAnsi="Times New Roman" w:cs="Times New Roman"/>
          <w:b/>
          <w:bCs/>
          <w:color w:val="000000" w:themeColor="text1"/>
        </w:rPr>
        <w:t xml:space="preserve"> </w:t>
      </w:r>
      <w:r>
        <w:rPr>
          <w:rFonts w:ascii="Times New Roman" w:eastAsia="Times New Roman" w:hAnsi="Times New Roman" w:cs="Times New Roman"/>
          <w:lang w:eastAsia="lv-LV"/>
        </w:rPr>
        <w:t xml:space="preserve">Zemes pārvaldības likuma 7.panta pirmo daļu, </w:t>
      </w:r>
      <w:r w:rsidRPr="00B944BA">
        <w:rPr>
          <w:rFonts w:ascii="Times New Roman" w:hAnsi="Times New Roman" w:cs="Times New Roman"/>
          <w:color w:val="000000" w:themeColor="text1"/>
        </w:rPr>
        <w:t>Ministru kabineta 2018. gada 19. jūnija noteikumu Nr. 350 “Publiskas personas zemes nomas un apbūves tiesības noteikumi” 8</w:t>
      </w:r>
      <w:r w:rsidRPr="00726004">
        <w:rPr>
          <w:rFonts w:ascii="Times New Roman" w:hAnsi="Times New Roman" w:cs="Times New Roman"/>
          <w:color w:val="000000" w:themeColor="text1"/>
        </w:rPr>
        <w:t>.2</w:t>
      </w:r>
      <w:r w:rsidRPr="009715AB">
        <w:rPr>
          <w:rFonts w:ascii="Times New Roman" w:hAnsi="Times New Roman" w:cs="Times New Roman"/>
          <w:color w:val="000000" w:themeColor="text1"/>
        </w:rPr>
        <w:t>., 19. un</w:t>
      </w:r>
      <w:r w:rsidRPr="00726004">
        <w:rPr>
          <w:rFonts w:ascii="Times New Roman" w:hAnsi="Times New Roman" w:cs="Times New Roman"/>
          <w:color w:val="000000" w:themeColor="text1"/>
        </w:rPr>
        <w:t xml:space="preserve"> </w:t>
      </w:r>
      <w:r w:rsidRPr="009715AB">
        <w:rPr>
          <w:rFonts w:ascii="Times New Roman" w:hAnsi="Times New Roman" w:cs="Times New Roman"/>
        </w:rPr>
        <w:t>72.</w:t>
      </w:r>
      <w:r w:rsidRPr="009715AB">
        <w:rPr>
          <w:rFonts w:ascii="Times New Roman" w:hAnsi="Times New Roman" w:cs="Times New Roman"/>
          <w:vertAlign w:val="superscript"/>
        </w:rPr>
        <w:t xml:space="preserve"> </w:t>
      </w:r>
      <w:r w:rsidRPr="009715AB">
        <w:rPr>
          <w:rFonts w:ascii="Times New Roman" w:hAnsi="Times New Roman" w:cs="Times New Roman"/>
        </w:rPr>
        <w:t xml:space="preserve">punktu, </w:t>
      </w:r>
      <w:r w:rsidRPr="009715AB">
        <w:rPr>
          <w:rFonts w:ascii="Times New Roman" w:hAnsi="Times New Roman" w:cs="Times New Roman"/>
          <w:bCs/>
        </w:rPr>
        <w:t>kā arī domes Attīstības komitejas 12.11.2025. atzinumu,</w:t>
      </w:r>
      <w:r w:rsidRPr="009715AB">
        <w:rPr>
          <w:rFonts w:ascii="Times New Roman" w:hAnsi="Times New Roman" w:cs="Times New Roman"/>
        </w:rPr>
        <w:t xml:space="preserve"> Ādažu novada pašvaldības </w:t>
      </w:r>
      <w:r w:rsidRPr="00B67D24">
        <w:rPr>
          <w:rFonts w:ascii="Times New Roman" w:hAnsi="Times New Roman" w:cs="Times New Roman"/>
        </w:rPr>
        <w:t>dome</w:t>
      </w:r>
    </w:p>
    <w:p w14:paraId="427CB48B" w14:textId="77777777" w:rsidR="00341616" w:rsidRPr="00B67D24" w:rsidRDefault="00341616" w:rsidP="00341616">
      <w:pPr>
        <w:spacing w:after="120"/>
        <w:jc w:val="center"/>
        <w:rPr>
          <w:rFonts w:ascii="Times New Roman" w:eastAsia="Times New Roman" w:hAnsi="Times New Roman" w:cs="Times New Roman"/>
          <w:b/>
          <w:bCs/>
        </w:rPr>
      </w:pPr>
      <w:r w:rsidRPr="00B67D24">
        <w:rPr>
          <w:rFonts w:ascii="Times New Roman" w:eastAsia="Times New Roman" w:hAnsi="Times New Roman" w:cs="Times New Roman"/>
          <w:b/>
          <w:bCs/>
        </w:rPr>
        <w:t>NOLEMJ:</w:t>
      </w:r>
    </w:p>
    <w:p w14:paraId="45270F0A" w14:textId="77777777" w:rsidR="00341616" w:rsidRPr="007119EF" w:rsidRDefault="00341616" w:rsidP="00341616">
      <w:pPr>
        <w:pStyle w:val="ListParagraph"/>
        <w:numPr>
          <w:ilvl w:val="0"/>
          <w:numId w:val="2"/>
        </w:numPr>
        <w:tabs>
          <w:tab w:val="left" w:pos="426"/>
          <w:tab w:val="left" w:pos="851"/>
        </w:tabs>
        <w:spacing w:before="120" w:after="120"/>
        <w:contextualSpacing w:val="0"/>
        <w:jc w:val="both"/>
        <w:rPr>
          <w:rFonts w:ascii="Times New Roman" w:hAnsi="Times New Roman" w:cs="Times New Roman"/>
        </w:rPr>
      </w:pPr>
      <w:r>
        <w:rPr>
          <w:rFonts w:ascii="Times New Roman" w:hAnsi="Times New Roman" w:cs="Times New Roman"/>
        </w:rPr>
        <w:t xml:space="preserve">Noteikt, ka </w:t>
      </w:r>
      <w:r w:rsidRPr="00B67D24">
        <w:rPr>
          <w:rFonts w:ascii="Times New Roman" w:eastAsia="Times New Roman" w:hAnsi="Times New Roman" w:cs="Times New Roman"/>
          <w:lang w:eastAsia="lv-LV"/>
        </w:rPr>
        <w:t xml:space="preserve">pašvaldības </w:t>
      </w:r>
      <w:bookmarkStart w:id="5" w:name="_Hlk213488581"/>
      <w:r w:rsidRPr="00B67D24">
        <w:rPr>
          <w:rFonts w:ascii="Times New Roman" w:eastAsia="Times New Roman" w:hAnsi="Times New Roman" w:cs="Times New Roman"/>
          <w:lang w:eastAsia="lv-LV"/>
        </w:rPr>
        <w:t>zemes vienības Āķu iela 16, Baltezers, Ādažu pag., Ādažu nov., ar kadastra apzīmējumu 80440130176</w:t>
      </w:r>
      <w:bookmarkEnd w:id="5"/>
      <w:r>
        <w:rPr>
          <w:rFonts w:ascii="Times New Roman" w:eastAsia="Times New Roman" w:hAnsi="Times New Roman" w:cs="Times New Roman"/>
          <w:lang w:eastAsia="lv-LV"/>
        </w:rPr>
        <w:t>:</w:t>
      </w:r>
    </w:p>
    <w:p w14:paraId="0678C49C" w14:textId="77777777" w:rsidR="00341616" w:rsidRPr="00B7446B" w:rsidRDefault="00341616" w:rsidP="00341616">
      <w:pPr>
        <w:pStyle w:val="ListParagraph"/>
        <w:numPr>
          <w:ilvl w:val="1"/>
          <w:numId w:val="2"/>
        </w:numPr>
        <w:tabs>
          <w:tab w:val="left" w:pos="426"/>
          <w:tab w:val="left" w:pos="851"/>
        </w:tabs>
        <w:spacing w:before="120" w:after="120"/>
        <w:contextualSpacing w:val="0"/>
        <w:jc w:val="both"/>
        <w:rPr>
          <w:rFonts w:ascii="Times New Roman" w:eastAsia="Times New Roman" w:hAnsi="Times New Roman" w:cs="Times New Roman"/>
          <w:lang w:eastAsia="lv-LV"/>
        </w:rPr>
      </w:pPr>
      <w:r w:rsidRPr="00B7446B">
        <w:rPr>
          <w:rFonts w:ascii="Times New Roman" w:eastAsia="Times New Roman" w:hAnsi="Times New Roman" w:cs="Times New Roman"/>
          <w:lang w:eastAsia="lv-LV"/>
        </w:rPr>
        <w:t xml:space="preserve"> daļa 0,8058 ha platībā (1. pielikums) ir nepieciešama normatīvajos aktos noteikto publisko funkciju veikšanai un sabiedrības vajadzībām, atbilstoši </w:t>
      </w:r>
      <w:bookmarkStart w:id="6" w:name="_Hlk213497127"/>
      <w:r w:rsidRPr="00CD507E">
        <w:rPr>
          <w:rFonts w:ascii="Times New Roman" w:eastAsia="Times New Roman" w:hAnsi="Times New Roman" w:cs="Times New Roman"/>
          <w:lang w:eastAsia="lv-LV"/>
        </w:rPr>
        <w:t>Ādažu novada attīstības programmā (2021-2027) noteiktajām vidējā termiņa prioritātēm “VTP3: Attīstīta, droša un mobila satiksmes infrastruktūra”, “VTP4: Aizsargāta un sakopta dabas vide brīvā laika pavadīšanas iespējām dabā”, “VTP5: Resursu efektīva izmantošana un attīstība”, “VTP10: Sporta aktivitāšu pieejamība un daudzveidība” un “VTP14: Attīstīta sadarbība ar citām pašvaldībām, iestādēm un organizācijām”</w:t>
      </w:r>
      <w:r>
        <w:rPr>
          <w:rFonts w:ascii="Times New Roman" w:eastAsia="Times New Roman" w:hAnsi="Times New Roman" w:cs="Times New Roman"/>
          <w:lang w:eastAsia="lv-LV"/>
        </w:rPr>
        <w:t xml:space="preserve"> un </w:t>
      </w:r>
      <w:r w:rsidRPr="00B7446B">
        <w:rPr>
          <w:rFonts w:ascii="Times New Roman" w:eastAsia="Times New Roman" w:hAnsi="Times New Roman" w:cs="Times New Roman"/>
          <w:lang w:eastAsia="lv-LV"/>
        </w:rPr>
        <w:t>lēmumā noradītaj</w:t>
      </w:r>
      <w:r>
        <w:rPr>
          <w:rFonts w:ascii="Times New Roman" w:eastAsia="Times New Roman" w:hAnsi="Times New Roman" w:cs="Times New Roman"/>
          <w:lang w:eastAsia="lv-LV"/>
        </w:rPr>
        <w:t>a</w:t>
      </w:r>
      <w:r w:rsidRPr="00B7446B">
        <w:rPr>
          <w:rFonts w:ascii="Times New Roman" w:eastAsia="Times New Roman" w:hAnsi="Times New Roman" w:cs="Times New Roman"/>
          <w:lang w:eastAsia="lv-LV"/>
        </w:rPr>
        <w:t>m;</w:t>
      </w:r>
    </w:p>
    <w:bookmarkEnd w:id="6"/>
    <w:p w14:paraId="621B3D35" w14:textId="3AE71B6A" w:rsidR="00341616" w:rsidRPr="001537FC" w:rsidRDefault="00341616" w:rsidP="00341616">
      <w:pPr>
        <w:pStyle w:val="ListParagraph"/>
        <w:numPr>
          <w:ilvl w:val="1"/>
          <w:numId w:val="2"/>
        </w:numPr>
        <w:tabs>
          <w:tab w:val="left" w:pos="426"/>
          <w:tab w:val="left" w:pos="851"/>
        </w:tabs>
        <w:spacing w:before="120" w:after="120"/>
        <w:contextualSpacing w:val="0"/>
        <w:jc w:val="both"/>
        <w:rPr>
          <w:rFonts w:ascii="Times New Roman" w:eastAsia="Times New Roman" w:hAnsi="Times New Roman" w:cs="Times New Roman"/>
          <w:lang w:eastAsia="lv-LV"/>
        </w:rPr>
      </w:pPr>
      <w:r w:rsidRPr="003D0261">
        <w:rPr>
          <w:rFonts w:ascii="Times New Roman" w:eastAsia="Times New Roman" w:hAnsi="Times New Roman" w:cs="Times New Roman"/>
          <w:lang w:eastAsia="lv-LV"/>
        </w:rPr>
        <w:t xml:space="preserve"> </w:t>
      </w:r>
      <w:r w:rsidRPr="001537FC">
        <w:rPr>
          <w:rFonts w:ascii="Times New Roman" w:eastAsia="Times New Roman" w:hAnsi="Times New Roman" w:cs="Times New Roman"/>
          <w:lang w:eastAsia="lv-LV"/>
        </w:rPr>
        <w:t xml:space="preserve">daļa </w:t>
      </w:r>
      <w:bookmarkStart w:id="7" w:name="_Hlk213488896"/>
      <w:r w:rsidRPr="001537FC">
        <w:rPr>
          <w:rFonts w:ascii="Times New Roman" w:eastAsia="Times New Roman" w:hAnsi="Times New Roman" w:cs="Times New Roman"/>
          <w:lang w:eastAsia="lv-LV"/>
        </w:rPr>
        <w:t xml:space="preserve">0,0454 ha </w:t>
      </w:r>
      <w:bookmarkEnd w:id="7"/>
      <w:r w:rsidRPr="001537FC">
        <w:rPr>
          <w:rFonts w:ascii="Times New Roman" w:eastAsia="Times New Roman" w:hAnsi="Times New Roman" w:cs="Times New Roman"/>
          <w:lang w:eastAsia="lv-LV"/>
        </w:rPr>
        <w:t xml:space="preserve">platībā iznomājama nomniekam </w:t>
      </w:r>
      <w:r>
        <w:rPr>
          <w:rFonts w:ascii="Times New Roman" w:eastAsia="Times New Roman" w:hAnsi="Times New Roman" w:cs="Times New Roman"/>
          <w:lang w:eastAsia="lv-LV"/>
        </w:rPr>
        <w:t xml:space="preserve">(vārds, uzvārds, </w:t>
      </w:r>
      <w:r w:rsidRPr="001537FC">
        <w:rPr>
          <w:rFonts w:ascii="Times New Roman" w:eastAsia="Times New Roman" w:hAnsi="Times New Roman" w:cs="Times New Roman"/>
          <w:lang w:eastAsia="lv-LV"/>
        </w:rPr>
        <w:t>personas kods, deklarētā dzīvesvieta</w:t>
      </w:r>
      <w:r>
        <w:rPr>
          <w:rFonts w:ascii="Times New Roman" w:eastAsia="Times New Roman" w:hAnsi="Times New Roman" w:cs="Times New Roman"/>
          <w:lang w:eastAsia="lv-LV"/>
        </w:rPr>
        <w:t xml:space="preserve">) </w:t>
      </w:r>
      <w:r w:rsidRPr="001537FC">
        <w:rPr>
          <w:rFonts w:ascii="Times New Roman" w:eastAsia="Times New Roman" w:hAnsi="Times New Roman" w:cs="Times New Roman"/>
          <w:lang w:eastAsia="lv-LV"/>
        </w:rPr>
        <w:t xml:space="preserve">viņam piederošā būvju īpašuma </w:t>
      </w:r>
      <w:r w:rsidRPr="001537FC">
        <w:rPr>
          <w:rFonts w:ascii="Times New Roman" w:hAnsi="Times New Roman" w:cs="Times New Roman"/>
        </w:rPr>
        <w:t xml:space="preserve">“Āķi” ar kadastra numuru 80445130006 sastāvā ietilpstošo </w:t>
      </w:r>
      <w:r w:rsidRPr="001537FC">
        <w:rPr>
          <w:rFonts w:ascii="Times New Roman" w:eastAsia="Times New Roman" w:hAnsi="Times New Roman" w:cs="Times New Roman"/>
          <w:lang w:eastAsia="lv-LV"/>
        </w:rPr>
        <w:t xml:space="preserve">divu atpūtas māju (kadastra apzīmējumi </w:t>
      </w:r>
      <w:r w:rsidRPr="001537FC">
        <w:rPr>
          <w:rFonts w:ascii="Times New Roman" w:hAnsi="Times New Roman" w:cs="Times New Roman"/>
        </w:rPr>
        <w:t>80440130271006 un 80440130271007)</w:t>
      </w:r>
      <w:r w:rsidRPr="001537FC">
        <w:rPr>
          <w:rFonts w:ascii="Times New Roman" w:eastAsia="Times New Roman" w:hAnsi="Times New Roman" w:cs="Times New Roman"/>
          <w:lang w:eastAsia="lv-LV"/>
        </w:rPr>
        <w:t xml:space="preserve"> uzturēšanai un apsaimniekošanai bez apbūves tiesībām, sākot ar 01.05.2026.,</w:t>
      </w:r>
      <w:r w:rsidRPr="001537FC">
        <w:rPr>
          <w:rFonts w:ascii="Times New Roman" w:hAnsi="Times New Roman" w:cs="Times New Roman"/>
        </w:rPr>
        <w:t xml:space="preserve"> noslēdzot nomas līgumu bez apbūves tiesībām uz </w:t>
      </w:r>
      <w:r w:rsidRPr="001F768F">
        <w:rPr>
          <w:rFonts w:ascii="Times New Roman" w:hAnsi="Times New Roman" w:cs="Times New Roman"/>
          <w:highlight w:val="green"/>
        </w:rPr>
        <w:t>___</w:t>
      </w:r>
      <w:r w:rsidRPr="001537FC">
        <w:rPr>
          <w:rFonts w:ascii="Times New Roman" w:hAnsi="Times New Roman" w:cs="Times New Roman"/>
        </w:rPr>
        <w:t xml:space="preserve"> gadiem.</w:t>
      </w:r>
    </w:p>
    <w:p w14:paraId="4A07FE5C" w14:textId="452C7600" w:rsidR="00341616" w:rsidRPr="001537FC" w:rsidRDefault="00341616" w:rsidP="00341616">
      <w:pPr>
        <w:pStyle w:val="ListParagraph"/>
        <w:numPr>
          <w:ilvl w:val="0"/>
          <w:numId w:val="2"/>
        </w:numPr>
        <w:tabs>
          <w:tab w:val="left" w:pos="426"/>
          <w:tab w:val="left" w:pos="851"/>
        </w:tabs>
        <w:spacing w:after="120"/>
        <w:ind w:left="357" w:hanging="357"/>
        <w:contextualSpacing w:val="0"/>
        <w:jc w:val="both"/>
        <w:rPr>
          <w:rFonts w:ascii="Times New Roman" w:eastAsia="Times New Roman" w:hAnsi="Times New Roman" w:cs="Times New Roman"/>
          <w:lang w:eastAsia="lv-LV"/>
        </w:rPr>
      </w:pPr>
      <w:bookmarkStart w:id="8" w:name="_Hlk213339882"/>
      <w:r w:rsidRPr="001537FC">
        <w:rPr>
          <w:rFonts w:ascii="Times New Roman" w:hAnsi="Times New Roman" w:cs="Times New Roman"/>
        </w:rPr>
        <w:t xml:space="preserve">Pagarināt </w:t>
      </w:r>
      <w:r w:rsidRPr="001537FC">
        <w:rPr>
          <w:rFonts w:ascii="Times New Roman" w:eastAsia="Times New Roman" w:hAnsi="Times New Roman" w:cs="Times New Roman"/>
          <w:lang w:eastAsia="lv-LV"/>
        </w:rPr>
        <w:t xml:space="preserve">11.10.2018. starp pašvaldību un </w:t>
      </w:r>
      <w:r>
        <w:rPr>
          <w:rFonts w:ascii="Times New Roman" w:eastAsia="Times New Roman" w:hAnsi="Times New Roman" w:cs="Times New Roman"/>
          <w:lang w:eastAsia="lv-LV"/>
        </w:rPr>
        <w:t>(vārds, uzvārds)</w:t>
      </w:r>
      <w:r w:rsidRPr="001537FC">
        <w:rPr>
          <w:rFonts w:ascii="Times New Roman" w:eastAsia="Times New Roman" w:hAnsi="Times New Roman" w:cs="Times New Roman"/>
          <w:lang w:eastAsia="lv-LV"/>
        </w:rPr>
        <w:t xml:space="preserve"> noslēgtā zemes nomas līguma Nr. JUR 2018-10/724 </w:t>
      </w:r>
      <w:r w:rsidRPr="001537FC">
        <w:rPr>
          <w:rFonts w:ascii="Times New Roman" w:hAnsi="Times New Roman" w:cs="Times New Roman"/>
        </w:rPr>
        <w:t>termiņu līdz 3</w:t>
      </w:r>
      <w:r w:rsidRPr="001537FC">
        <w:rPr>
          <w:rFonts w:ascii="Times New Roman" w:eastAsia="Times New Roman" w:hAnsi="Times New Roman" w:cs="Times New Roman"/>
          <w:lang w:eastAsia="lv-LV"/>
        </w:rPr>
        <w:t>0.04.2026.</w:t>
      </w:r>
      <w:r w:rsidRPr="001537FC">
        <w:rPr>
          <w:rFonts w:ascii="Times New Roman" w:hAnsi="Times New Roman" w:cs="Times New Roman"/>
        </w:rPr>
        <w:t>, noslēdzot vienošanos.</w:t>
      </w:r>
    </w:p>
    <w:p w14:paraId="2FB5DCAD" w14:textId="77A1B7F1" w:rsidR="00341616" w:rsidRPr="001537FC" w:rsidRDefault="00341616" w:rsidP="00341616">
      <w:pPr>
        <w:pStyle w:val="ListParagraph"/>
        <w:numPr>
          <w:ilvl w:val="0"/>
          <w:numId w:val="2"/>
        </w:numPr>
        <w:spacing w:after="120"/>
        <w:ind w:left="357" w:hanging="357"/>
        <w:contextualSpacing w:val="0"/>
        <w:jc w:val="both"/>
        <w:rPr>
          <w:rFonts w:ascii="Times New Roman" w:eastAsia="Times New Roman" w:hAnsi="Times New Roman" w:cs="Times New Roman"/>
          <w:lang w:eastAsia="lv-LV"/>
        </w:rPr>
      </w:pPr>
      <w:r w:rsidRPr="001537FC">
        <w:rPr>
          <w:rFonts w:ascii="Times New Roman" w:hAnsi="Times New Roman" w:cs="Times New Roman"/>
        </w:rPr>
        <w:t xml:space="preserve">Nosūtīt </w:t>
      </w:r>
      <w:r>
        <w:rPr>
          <w:rFonts w:ascii="Times New Roman" w:hAnsi="Times New Roman" w:cs="Times New Roman"/>
        </w:rPr>
        <w:t>(vārds, uzvārds)</w:t>
      </w:r>
      <w:r w:rsidRPr="001537FC">
        <w:rPr>
          <w:rFonts w:ascii="Times New Roman" w:hAnsi="Times New Roman" w:cs="Times New Roman"/>
        </w:rPr>
        <w:t xml:space="preserve"> paziņojumu par to, ka:</w:t>
      </w:r>
    </w:p>
    <w:p w14:paraId="6EDF96BC" w14:textId="77777777" w:rsidR="00341616" w:rsidRPr="001537FC" w:rsidRDefault="00341616" w:rsidP="00341616">
      <w:pPr>
        <w:pStyle w:val="ListParagraph"/>
        <w:numPr>
          <w:ilvl w:val="1"/>
          <w:numId w:val="2"/>
        </w:numPr>
        <w:spacing w:after="120"/>
        <w:contextualSpacing w:val="0"/>
        <w:jc w:val="both"/>
        <w:rPr>
          <w:rFonts w:ascii="Times New Roman" w:eastAsia="Times New Roman" w:hAnsi="Times New Roman" w:cs="Times New Roman"/>
          <w:lang w:eastAsia="lv-LV"/>
        </w:rPr>
      </w:pPr>
      <w:r w:rsidRPr="001537FC">
        <w:rPr>
          <w:rFonts w:ascii="Times New Roman" w:hAnsi="Times New Roman" w:cs="Times New Roman"/>
        </w:rPr>
        <w:t xml:space="preserve">pašvaldība kā iznomātājs </w:t>
      </w:r>
      <w:r w:rsidRPr="001537FC">
        <w:rPr>
          <w:rFonts w:ascii="Times New Roman" w:eastAsia="Times New Roman" w:hAnsi="Times New Roman" w:cs="Times New Roman"/>
          <w:lang w:eastAsia="lv-LV"/>
        </w:rPr>
        <w:t>vienpusēji groz</w:t>
      </w:r>
      <w:r w:rsidRPr="001537FC">
        <w:rPr>
          <w:rFonts w:ascii="Times New Roman" w:hAnsi="Times New Roman" w:cs="Times New Roman"/>
          <w:lang w:eastAsia="lv-LV"/>
        </w:rPr>
        <w:t>a</w:t>
      </w:r>
      <w:r w:rsidRPr="001537FC">
        <w:rPr>
          <w:rFonts w:ascii="Times New Roman" w:eastAsia="Times New Roman" w:hAnsi="Times New Roman" w:cs="Times New Roman"/>
          <w:lang w:eastAsia="lv-LV"/>
        </w:rPr>
        <w:t xml:space="preserve"> </w:t>
      </w:r>
      <w:r w:rsidRPr="001537FC">
        <w:rPr>
          <w:rFonts w:ascii="Times New Roman" w:hAnsi="Times New Roman" w:cs="Times New Roman"/>
          <w:lang w:eastAsia="lv-LV"/>
        </w:rPr>
        <w:t>11.10.2018. zemes nomas līgumu Nr. JUR 2018-10/724,</w:t>
      </w:r>
      <w:r w:rsidRPr="001537FC">
        <w:rPr>
          <w:rFonts w:ascii="Times New Roman" w:eastAsia="Times New Roman" w:hAnsi="Times New Roman" w:cs="Times New Roman"/>
          <w:lang w:eastAsia="lv-LV"/>
        </w:rPr>
        <w:t xml:space="preserve"> samazinot nomā piešķirtā zemesgabala platību</w:t>
      </w:r>
      <w:r w:rsidRPr="001537FC">
        <w:rPr>
          <w:rFonts w:ascii="Times New Roman" w:hAnsi="Times New Roman" w:cs="Times New Roman"/>
          <w:lang w:eastAsia="lv-LV"/>
        </w:rPr>
        <w:t xml:space="preserve"> uz </w:t>
      </w:r>
      <w:r w:rsidRPr="001537FC">
        <w:rPr>
          <w:rFonts w:ascii="Times New Roman" w:eastAsia="Times New Roman" w:hAnsi="Times New Roman" w:cs="Times New Roman"/>
          <w:lang w:eastAsia="lv-LV"/>
        </w:rPr>
        <w:t>0,0454 ha</w:t>
      </w:r>
      <w:r w:rsidRPr="001537FC">
        <w:rPr>
          <w:rFonts w:ascii="Times New Roman" w:hAnsi="Times New Roman" w:cs="Times New Roman"/>
          <w:lang w:eastAsia="lv-LV"/>
        </w:rPr>
        <w:t>, sākot ar 01.05.2025.</w:t>
      </w:r>
      <w:r w:rsidRPr="001537FC">
        <w:rPr>
          <w:rFonts w:ascii="Times New Roman" w:eastAsia="Times New Roman" w:hAnsi="Times New Roman" w:cs="Times New Roman"/>
          <w:lang w:eastAsia="lv-LV"/>
        </w:rPr>
        <w:t>, būvju uzturēšanai, j</w:t>
      </w:r>
      <w:r w:rsidRPr="001537FC">
        <w:rPr>
          <w:rFonts w:ascii="Times New Roman" w:hAnsi="Times New Roman" w:cs="Times New Roman"/>
          <w:lang w:eastAsia="lv-LV"/>
        </w:rPr>
        <w:t xml:space="preserve">o pārējā </w:t>
      </w:r>
      <w:r w:rsidRPr="001537FC">
        <w:rPr>
          <w:rFonts w:ascii="Times New Roman" w:eastAsia="Times New Roman" w:hAnsi="Times New Roman" w:cs="Times New Roman"/>
          <w:lang w:eastAsia="lv-LV"/>
        </w:rPr>
        <w:t xml:space="preserve"> zemesgabala daļa nepieciešama sabiedrības vajadzību nodrošināšanai </w:t>
      </w:r>
      <w:r w:rsidRPr="001537FC">
        <w:rPr>
          <w:rFonts w:ascii="Times New Roman" w:hAnsi="Times New Roman" w:cs="Times New Roman"/>
          <w:lang w:eastAsia="lv-LV"/>
        </w:rPr>
        <w:t>un</w:t>
      </w:r>
      <w:r w:rsidRPr="001537FC">
        <w:rPr>
          <w:rFonts w:ascii="Times New Roman" w:eastAsia="Times New Roman" w:hAnsi="Times New Roman" w:cs="Times New Roman"/>
          <w:lang w:eastAsia="lv-LV"/>
        </w:rPr>
        <w:t xml:space="preserve"> normatīvajos aktos noteikto publisko funkciju veikšanai;</w:t>
      </w:r>
    </w:p>
    <w:p w14:paraId="12A6ABDA" w14:textId="77777777" w:rsidR="00341616" w:rsidRPr="001537FC" w:rsidRDefault="00341616" w:rsidP="00341616">
      <w:pPr>
        <w:pStyle w:val="ListParagraph"/>
        <w:numPr>
          <w:ilvl w:val="1"/>
          <w:numId w:val="2"/>
        </w:numPr>
        <w:spacing w:after="120"/>
        <w:contextualSpacing w:val="0"/>
        <w:jc w:val="both"/>
        <w:rPr>
          <w:rFonts w:ascii="Times New Roman" w:eastAsia="Times New Roman" w:hAnsi="Times New Roman" w:cs="Times New Roman"/>
          <w:lang w:eastAsia="lv-LV"/>
        </w:rPr>
      </w:pPr>
      <w:r w:rsidRPr="001537FC">
        <w:rPr>
          <w:rFonts w:ascii="Times New Roman" w:hAnsi="Times New Roman" w:cs="Times New Roman"/>
          <w:lang w:eastAsia="lv-LV"/>
        </w:rPr>
        <w:t>esošais nomas līgums tiek pagarināts līdz 30.04.2026., un, izbeidzoties minētajam termiņam, ar viņu tiks slēgts jauns zemes nomas līgums par samazināto nomas platību;</w:t>
      </w:r>
    </w:p>
    <w:p w14:paraId="1F1B7FEC" w14:textId="77777777" w:rsidR="00341616" w:rsidRPr="001537FC" w:rsidRDefault="00341616" w:rsidP="00341616">
      <w:pPr>
        <w:pStyle w:val="ListParagraph"/>
        <w:numPr>
          <w:ilvl w:val="1"/>
          <w:numId w:val="2"/>
        </w:numPr>
        <w:spacing w:after="120"/>
        <w:contextualSpacing w:val="0"/>
        <w:jc w:val="both"/>
        <w:rPr>
          <w:rFonts w:ascii="Times New Roman" w:eastAsia="Times New Roman" w:hAnsi="Times New Roman" w:cs="Times New Roman"/>
          <w:lang w:eastAsia="lv-LV"/>
        </w:rPr>
      </w:pPr>
      <w:r w:rsidRPr="001537FC">
        <w:rPr>
          <w:rFonts w:ascii="Times New Roman" w:eastAsia="Times New Roman" w:hAnsi="Times New Roman" w:cs="Times New Roman"/>
          <w:lang w:eastAsia="lv-LV"/>
        </w:rPr>
        <w:t xml:space="preserve"> veicot kadastrālo uzmērīšanu, nomā nododamās (samazinātās) zemes platība var tikt precizēta.</w:t>
      </w:r>
    </w:p>
    <w:p w14:paraId="7D073D46" w14:textId="77777777" w:rsidR="00341616" w:rsidRPr="00DF2B08" w:rsidRDefault="00341616" w:rsidP="00341616">
      <w:pPr>
        <w:pStyle w:val="naisf"/>
        <w:numPr>
          <w:ilvl w:val="0"/>
          <w:numId w:val="2"/>
        </w:numPr>
        <w:tabs>
          <w:tab w:val="left" w:pos="426"/>
          <w:tab w:val="left" w:pos="851"/>
        </w:tabs>
        <w:suppressAutoHyphens/>
        <w:spacing w:before="120" w:after="120"/>
        <w:rPr>
          <w:lang w:val="lv-LV"/>
        </w:rPr>
      </w:pPr>
      <w:r w:rsidRPr="00156E52">
        <w:rPr>
          <w:lang w:val="lv-LV" w:eastAsia="lv-LV"/>
        </w:rPr>
        <w:t xml:space="preserve">Ierosināt Valsts zemes dienestā </w:t>
      </w:r>
      <w:bookmarkStart w:id="9" w:name="_Hlk213491190"/>
      <w:bookmarkStart w:id="10" w:name="_Hlk213339344"/>
      <w:r w:rsidRPr="00156E52">
        <w:rPr>
          <w:lang w:val="lv-LV" w:eastAsia="lv-LV"/>
        </w:rPr>
        <w:t xml:space="preserve">zemes vienības Āķu iela 16, Baltezers, Ādažu pag., Ādažu nov., ar kadastra apzīmējumu 80440130176 </w:t>
      </w:r>
      <w:bookmarkEnd w:id="9"/>
      <w:r w:rsidRPr="00156E52">
        <w:rPr>
          <w:lang w:val="lv-LV" w:eastAsia="lv-LV"/>
        </w:rPr>
        <w:t xml:space="preserve">daļas 0,0454 ha platībā noteikšanu nomas vajadzībām </w:t>
      </w:r>
      <w:bookmarkEnd w:id="10"/>
      <w:r w:rsidRPr="00156E52">
        <w:rPr>
          <w:lang w:val="lv-LV" w:eastAsia="lv-LV"/>
        </w:rPr>
        <w:t xml:space="preserve">(1. pielikums). </w:t>
      </w:r>
      <w:r w:rsidRPr="00DF2B08">
        <w:rPr>
          <w:lang w:val="lv-LV" w:eastAsia="lv-LV"/>
        </w:rPr>
        <w:t xml:space="preserve">Noteikt zemes vienības daļai 0,0454 ha platībā </w:t>
      </w:r>
      <w:r w:rsidRPr="00DF2B08">
        <w:rPr>
          <w:lang w:val="lv-LV"/>
        </w:rPr>
        <w:t xml:space="preserve">nekustamā īpašuma lietošanas mērķi </w:t>
      </w:r>
      <w:r w:rsidRPr="00DF2B08">
        <w:rPr>
          <w:shd w:val="clear" w:color="auto" w:fill="FFFFFF"/>
          <w:lang w:val="lv-LV"/>
        </w:rPr>
        <w:t>“</w:t>
      </w:r>
      <w:r w:rsidRPr="00DF2B08">
        <w:rPr>
          <w:lang w:val="lv-LV" w:eastAsia="lv-LV"/>
        </w:rPr>
        <w:t xml:space="preserve">Komercdarbības objektu apbūve” (kods 0801). </w:t>
      </w:r>
    </w:p>
    <w:bookmarkEnd w:id="8"/>
    <w:p w14:paraId="19C69DA5" w14:textId="77777777" w:rsidR="00341616" w:rsidRPr="001537FC" w:rsidRDefault="00341616" w:rsidP="00341616">
      <w:pPr>
        <w:pStyle w:val="naisf"/>
        <w:numPr>
          <w:ilvl w:val="0"/>
          <w:numId w:val="2"/>
        </w:numPr>
        <w:tabs>
          <w:tab w:val="left" w:pos="426"/>
          <w:tab w:val="left" w:pos="851"/>
        </w:tabs>
        <w:suppressAutoHyphens/>
        <w:spacing w:before="120"/>
        <w:rPr>
          <w:lang w:val="lv-LV"/>
        </w:rPr>
      </w:pPr>
      <w:r w:rsidRPr="001537FC">
        <w:rPr>
          <w:lang w:val="lv-LV"/>
        </w:rPr>
        <w:t xml:space="preserve">Konceptuāli atbalstīt </w:t>
      </w:r>
      <w:bookmarkStart w:id="11" w:name="_Hlk213498215"/>
      <w:r w:rsidRPr="001537FC">
        <w:rPr>
          <w:lang w:val="lv-LV" w:eastAsia="lv-LV"/>
        </w:rPr>
        <w:t xml:space="preserve">zemes vienības Āķu iela 16, Baltezers, Ādažu pag., Ādažu nov., ar kadastra apzīmējumu 80440130176 </w:t>
      </w:r>
      <w:r w:rsidRPr="001537FC">
        <w:rPr>
          <w:lang w:val="lv-LV"/>
        </w:rPr>
        <w:t xml:space="preserve">zemes ierīcības projekta izstrādi, </w:t>
      </w:r>
      <w:bookmarkStart w:id="12" w:name="_Hlk213339998"/>
      <w:r w:rsidRPr="001537FC">
        <w:rPr>
          <w:lang w:val="lv-LV"/>
        </w:rPr>
        <w:t>tajā skaitā, lai atdalītu zemesgabala daļu nomas vajadzībām.</w:t>
      </w:r>
    </w:p>
    <w:bookmarkEnd w:id="11"/>
    <w:bookmarkEnd w:id="12"/>
    <w:p w14:paraId="739A761D" w14:textId="77777777" w:rsidR="00341616" w:rsidRPr="00361F68" w:rsidRDefault="00341616" w:rsidP="00341616">
      <w:pPr>
        <w:pStyle w:val="ListParagraph"/>
        <w:numPr>
          <w:ilvl w:val="0"/>
          <w:numId w:val="2"/>
        </w:numPr>
        <w:tabs>
          <w:tab w:val="left" w:pos="426"/>
          <w:tab w:val="left" w:pos="851"/>
        </w:tabs>
        <w:spacing w:after="120"/>
        <w:ind w:left="357" w:hanging="357"/>
        <w:contextualSpacing w:val="0"/>
        <w:jc w:val="both"/>
        <w:rPr>
          <w:rFonts w:ascii="Times New Roman" w:hAnsi="Times New Roman" w:cs="Times New Roman"/>
        </w:rPr>
      </w:pPr>
      <w:r>
        <w:rPr>
          <w:rFonts w:ascii="Times New Roman" w:eastAsia="Times New Roman" w:hAnsi="Times New Roman" w:cs="Times New Roman"/>
          <w:lang w:eastAsia="lv-LV"/>
        </w:rPr>
        <w:t xml:space="preserve">Mainīt </w:t>
      </w:r>
      <w:r w:rsidRPr="00700201">
        <w:rPr>
          <w:rFonts w:ascii="Times New Roman" w:eastAsia="Times New Roman" w:hAnsi="Times New Roman" w:cs="Times New Roman"/>
          <w:lang w:eastAsia="lv-LV"/>
        </w:rPr>
        <w:t>zemes vienība</w:t>
      </w:r>
      <w:r>
        <w:rPr>
          <w:rFonts w:ascii="Times New Roman" w:eastAsia="Times New Roman" w:hAnsi="Times New Roman" w:cs="Times New Roman"/>
          <w:lang w:eastAsia="lv-LV"/>
        </w:rPr>
        <w:t>i</w:t>
      </w:r>
      <w:r w:rsidRPr="00700201">
        <w:rPr>
          <w:rFonts w:ascii="Times New Roman" w:eastAsia="Times New Roman" w:hAnsi="Times New Roman" w:cs="Times New Roman"/>
          <w:lang w:eastAsia="lv-LV"/>
        </w:rPr>
        <w:t xml:space="preserve"> Āķu iela 16, Baltezers, Ādažu pag., Ādažu nov., ar kadastra apzīmējumu 80440130176 </w:t>
      </w:r>
      <w:r>
        <w:rPr>
          <w:rFonts w:ascii="Times New Roman" w:hAnsi="Times New Roman" w:cs="Times New Roman"/>
          <w:bCs/>
        </w:rPr>
        <w:t xml:space="preserve">dalītu </w:t>
      </w:r>
      <w:r w:rsidRPr="00AD735E">
        <w:rPr>
          <w:rFonts w:ascii="Times New Roman" w:eastAsia="Times New Roman" w:hAnsi="Times New Roman" w:cs="Times New Roman"/>
        </w:rPr>
        <w:t>nekustamā īpašuma lietošanas mērķ</w:t>
      </w:r>
      <w:r>
        <w:rPr>
          <w:rFonts w:ascii="Times New Roman" w:eastAsia="Times New Roman" w:hAnsi="Times New Roman" w:cs="Times New Roman"/>
        </w:rPr>
        <w:t>i,</w:t>
      </w:r>
      <w:r w:rsidRPr="00AD735E">
        <w:rPr>
          <w:rFonts w:ascii="Times New Roman" w:eastAsia="Times New Roman" w:hAnsi="Times New Roman" w:cs="Times New Roman"/>
        </w:rPr>
        <w:t xml:space="preserve"> atbilstoši tabul</w:t>
      </w:r>
      <w:r>
        <w:rPr>
          <w:rFonts w:ascii="Times New Roman" w:eastAsia="Times New Roman" w:hAnsi="Times New Roman" w:cs="Times New Roman"/>
        </w:rPr>
        <w:t>ā norādītajam</w:t>
      </w:r>
      <w:r w:rsidRPr="00AD735E">
        <w:rPr>
          <w:rFonts w:ascii="Times New Roman" w:eastAsia="Times New Roman" w:hAnsi="Times New Roman" w:cs="Times New Roman"/>
        </w:rPr>
        <w:t>:</w:t>
      </w:r>
    </w:p>
    <w:tbl>
      <w:tblPr>
        <w:tblStyle w:val="TableGrid1"/>
        <w:tblW w:w="8646" w:type="dxa"/>
        <w:tblInd w:w="421" w:type="dxa"/>
        <w:tblLook w:val="04A0" w:firstRow="1" w:lastRow="0" w:firstColumn="1" w:lastColumn="0" w:noHBand="0" w:noVBand="1"/>
      </w:tblPr>
      <w:tblGrid>
        <w:gridCol w:w="1033"/>
        <w:gridCol w:w="1306"/>
        <w:gridCol w:w="2778"/>
        <w:gridCol w:w="3529"/>
      </w:tblGrid>
      <w:tr w:rsidR="00341616" w:rsidRPr="00AD735E" w14:paraId="60A536D0" w14:textId="77777777" w:rsidTr="00810F49">
        <w:trPr>
          <w:trHeight w:val="394"/>
        </w:trPr>
        <w:tc>
          <w:tcPr>
            <w:tcW w:w="1033" w:type="dxa"/>
            <w:vAlign w:val="center"/>
          </w:tcPr>
          <w:p w14:paraId="07B23910" w14:textId="77777777" w:rsidR="00341616" w:rsidRPr="00AD735E" w:rsidRDefault="00341616" w:rsidP="00810F49">
            <w:pPr>
              <w:jc w:val="center"/>
              <w:rPr>
                <w:rFonts w:ascii="Times New Roman" w:hAnsi="Times New Roman" w:cs="Times New Roman"/>
                <w:b/>
                <w:bCs/>
              </w:rPr>
            </w:pPr>
            <w:r>
              <w:rPr>
                <w:rFonts w:ascii="Times New Roman" w:hAnsi="Times New Roman" w:cs="Times New Roman"/>
                <w:b/>
                <w:bCs/>
              </w:rPr>
              <w:lastRenderedPageBreak/>
              <w:t>NPK</w:t>
            </w:r>
          </w:p>
        </w:tc>
        <w:tc>
          <w:tcPr>
            <w:tcW w:w="1306" w:type="dxa"/>
            <w:vAlign w:val="center"/>
          </w:tcPr>
          <w:p w14:paraId="5B43DE79" w14:textId="77777777" w:rsidR="00341616" w:rsidRPr="00AD735E" w:rsidRDefault="00341616" w:rsidP="00810F49">
            <w:pPr>
              <w:jc w:val="center"/>
              <w:rPr>
                <w:rFonts w:ascii="Times New Roman" w:hAnsi="Times New Roman" w:cs="Times New Roman"/>
                <w:b/>
                <w:bCs/>
              </w:rPr>
            </w:pPr>
            <w:r w:rsidRPr="00AD735E">
              <w:rPr>
                <w:rFonts w:ascii="Times New Roman" w:hAnsi="Times New Roman" w:cs="Times New Roman"/>
                <w:b/>
                <w:bCs/>
              </w:rPr>
              <w:t>Veiktā darbība</w:t>
            </w:r>
          </w:p>
        </w:tc>
        <w:tc>
          <w:tcPr>
            <w:tcW w:w="2778" w:type="dxa"/>
            <w:vAlign w:val="center"/>
          </w:tcPr>
          <w:p w14:paraId="55BAA29F" w14:textId="77777777" w:rsidR="00341616" w:rsidRPr="00AD735E" w:rsidRDefault="00341616" w:rsidP="00810F49">
            <w:pPr>
              <w:jc w:val="center"/>
              <w:rPr>
                <w:rFonts w:ascii="Times New Roman" w:hAnsi="Times New Roman" w:cs="Times New Roman"/>
                <w:b/>
                <w:bCs/>
              </w:rPr>
            </w:pPr>
            <w:r w:rsidRPr="00AD735E">
              <w:rPr>
                <w:rFonts w:ascii="Times New Roman" w:hAnsi="Times New Roman" w:cs="Times New Roman"/>
                <w:b/>
                <w:bCs/>
              </w:rPr>
              <w:t xml:space="preserve">Platība, </w:t>
            </w:r>
            <w:r>
              <w:rPr>
                <w:rFonts w:ascii="Times New Roman" w:hAnsi="Times New Roman" w:cs="Times New Roman"/>
                <w:b/>
                <w:bCs/>
              </w:rPr>
              <w:t>ha</w:t>
            </w:r>
          </w:p>
          <w:p w14:paraId="73FD7F5B" w14:textId="77777777" w:rsidR="00341616" w:rsidRPr="00AD735E" w:rsidRDefault="00341616" w:rsidP="00810F49">
            <w:pPr>
              <w:jc w:val="center"/>
              <w:rPr>
                <w:rFonts w:ascii="Times New Roman" w:hAnsi="Times New Roman" w:cs="Times New Roman"/>
                <w:b/>
                <w:bCs/>
              </w:rPr>
            </w:pPr>
            <w:r w:rsidRPr="00AD735E">
              <w:rPr>
                <w:rFonts w:ascii="Times New Roman" w:hAnsi="Times New Roman" w:cs="Times New Roman"/>
              </w:rPr>
              <w:t>(vairāk vai mazāk, cik izrādīsies pēc instrumentālās uzmērīšanas)</w:t>
            </w:r>
          </w:p>
        </w:tc>
        <w:tc>
          <w:tcPr>
            <w:tcW w:w="3529" w:type="dxa"/>
            <w:vAlign w:val="center"/>
          </w:tcPr>
          <w:p w14:paraId="5F0BBED7" w14:textId="77777777" w:rsidR="00341616" w:rsidRPr="00AD735E" w:rsidRDefault="00341616" w:rsidP="00810F49">
            <w:pPr>
              <w:jc w:val="center"/>
              <w:rPr>
                <w:rFonts w:ascii="Times New Roman" w:hAnsi="Times New Roman" w:cs="Times New Roman"/>
                <w:b/>
                <w:bCs/>
              </w:rPr>
            </w:pPr>
            <w:r w:rsidRPr="00AD735E">
              <w:rPr>
                <w:rFonts w:ascii="Times New Roman" w:hAnsi="Times New Roman" w:cs="Times New Roman"/>
                <w:b/>
                <w:bCs/>
              </w:rPr>
              <w:t>Lietošanas mērķis, kods</w:t>
            </w:r>
          </w:p>
        </w:tc>
      </w:tr>
      <w:tr w:rsidR="00341616" w:rsidRPr="00AD735E" w14:paraId="50D8857F" w14:textId="77777777" w:rsidTr="00810F49">
        <w:trPr>
          <w:trHeight w:val="97"/>
        </w:trPr>
        <w:tc>
          <w:tcPr>
            <w:tcW w:w="1033" w:type="dxa"/>
            <w:vAlign w:val="center"/>
          </w:tcPr>
          <w:p w14:paraId="3D34BB4E" w14:textId="77777777" w:rsidR="00341616" w:rsidRPr="00AD735E" w:rsidRDefault="00341616" w:rsidP="00810F49">
            <w:pPr>
              <w:jc w:val="center"/>
              <w:rPr>
                <w:rFonts w:ascii="Times New Roman" w:hAnsi="Times New Roman" w:cs="Times New Roman"/>
                <w:shd w:val="clear" w:color="auto" w:fill="FFFFFF"/>
              </w:rPr>
            </w:pPr>
            <w:r w:rsidRPr="00AD735E">
              <w:rPr>
                <w:rFonts w:ascii="Times New Roman" w:hAnsi="Times New Roman" w:cs="Times New Roman"/>
                <w:shd w:val="clear" w:color="auto" w:fill="FFFFFF"/>
              </w:rPr>
              <w:t>1.</w:t>
            </w:r>
          </w:p>
        </w:tc>
        <w:tc>
          <w:tcPr>
            <w:tcW w:w="1306" w:type="dxa"/>
            <w:vAlign w:val="center"/>
          </w:tcPr>
          <w:p w14:paraId="2B026ED6" w14:textId="77777777" w:rsidR="00341616" w:rsidRPr="00AD735E" w:rsidRDefault="00341616" w:rsidP="00810F49">
            <w:pPr>
              <w:jc w:val="center"/>
              <w:rPr>
                <w:rFonts w:ascii="Times New Roman" w:hAnsi="Times New Roman" w:cs="Times New Roman"/>
              </w:rPr>
            </w:pPr>
            <w:r w:rsidRPr="00AD735E">
              <w:rPr>
                <w:rFonts w:ascii="Times New Roman" w:hAnsi="Times New Roman" w:cs="Times New Roman"/>
                <w:shd w:val="clear" w:color="auto" w:fill="FFFFFF"/>
              </w:rPr>
              <w:t>noteikšana</w:t>
            </w:r>
          </w:p>
        </w:tc>
        <w:tc>
          <w:tcPr>
            <w:tcW w:w="2778" w:type="dxa"/>
            <w:vAlign w:val="center"/>
          </w:tcPr>
          <w:p w14:paraId="1762D6DF" w14:textId="77777777" w:rsidR="00341616" w:rsidRPr="00AD735E" w:rsidRDefault="00341616" w:rsidP="00810F49">
            <w:pPr>
              <w:jc w:val="center"/>
              <w:rPr>
                <w:rFonts w:ascii="Times New Roman" w:hAnsi="Times New Roman" w:cs="Times New Roman"/>
                <w:color w:val="000000"/>
                <w:shd w:val="clear" w:color="auto" w:fill="FFFFFF"/>
              </w:rPr>
            </w:pPr>
            <w:r>
              <w:rPr>
                <w:rFonts w:ascii="Times New Roman" w:hAnsi="Times New Roman" w:cs="Times New Roman"/>
                <w:shd w:val="clear" w:color="auto" w:fill="FFFFFF"/>
              </w:rPr>
              <w:t>0,393</w:t>
            </w:r>
          </w:p>
        </w:tc>
        <w:tc>
          <w:tcPr>
            <w:tcW w:w="3529" w:type="dxa"/>
            <w:vAlign w:val="center"/>
          </w:tcPr>
          <w:p w14:paraId="45D9D54B" w14:textId="77777777" w:rsidR="00341616" w:rsidRPr="00AD735E" w:rsidRDefault="00341616" w:rsidP="00810F49">
            <w:pPr>
              <w:rPr>
                <w:rFonts w:ascii="Times New Roman" w:hAnsi="Times New Roman" w:cs="Times New Roman"/>
              </w:rPr>
            </w:pPr>
            <w:r w:rsidRPr="00906F6D">
              <w:rPr>
                <w:rFonts w:ascii="Times New Roman" w:eastAsia="Times New Roman" w:hAnsi="Times New Roman" w:cs="Times New Roman"/>
                <w:lang w:eastAsia="lv-LV"/>
              </w:rPr>
              <w:t>“Publiskās apbūves teritorija</w:t>
            </w:r>
            <w:r>
              <w:rPr>
                <w:rFonts w:ascii="Times New Roman" w:eastAsia="Times New Roman" w:hAnsi="Times New Roman" w:cs="Times New Roman"/>
                <w:lang w:eastAsia="lv-LV"/>
              </w:rPr>
              <w:t>” (kods P)</w:t>
            </w:r>
          </w:p>
        </w:tc>
      </w:tr>
      <w:tr w:rsidR="00341616" w:rsidRPr="00AD735E" w14:paraId="026811A1" w14:textId="77777777" w:rsidTr="00810F49">
        <w:trPr>
          <w:trHeight w:val="104"/>
        </w:trPr>
        <w:tc>
          <w:tcPr>
            <w:tcW w:w="1033" w:type="dxa"/>
            <w:vAlign w:val="center"/>
          </w:tcPr>
          <w:p w14:paraId="1D863E84" w14:textId="77777777" w:rsidR="00341616" w:rsidRPr="00AD735E" w:rsidRDefault="00341616" w:rsidP="00810F49">
            <w:pPr>
              <w:jc w:val="center"/>
              <w:rPr>
                <w:rFonts w:ascii="Times New Roman" w:hAnsi="Times New Roman" w:cs="Times New Roman"/>
                <w:shd w:val="clear" w:color="auto" w:fill="FFFFFF"/>
              </w:rPr>
            </w:pPr>
            <w:r>
              <w:rPr>
                <w:rFonts w:ascii="Times New Roman" w:hAnsi="Times New Roman" w:cs="Times New Roman"/>
                <w:shd w:val="clear" w:color="auto" w:fill="FFFFFF"/>
              </w:rPr>
              <w:t>2.</w:t>
            </w:r>
          </w:p>
        </w:tc>
        <w:tc>
          <w:tcPr>
            <w:tcW w:w="1306" w:type="dxa"/>
            <w:vAlign w:val="center"/>
          </w:tcPr>
          <w:p w14:paraId="42191E93" w14:textId="77777777" w:rsidR="00341616" w:rsidRPr="00AD735E" w:rsidRDefault="00341616" w:rsidP="00810F49">
            <w:pPr>
              <w:jc w:val="center"/>
              <w:rPr>
                <w:rFonts w:ascii="Times New Roman" w:hAnsi="Times New Roman" w:cs="Times New Roman"/>
                <w:shd w:val="clear" w:color="auto" w:fill="FFFFFF"/>
              </w:rPr>
            </w:pPr>
            <w:r w:rsidRPr="00AD735E">
              <w:rPr>
                <w:rFonts w:ascii="Times New Roman" w:hAnsi="Times New Roman" w:cs="Times New Roman"/>
                <w:shd w:val="clear" w:color="auto" w:fill="FFFFFF"/>
              </w:rPr>
              <w:t>noteikšana</w:t>
            </w:r>
          </w:p>
        </w:tc>
        <w:tc>
          <w:tcPr>
            <w:tcW w:w="2778" w:type="dxa"/>
            <w:vAlign w:val="center"/>
          </w:tcPr>
          <w:p w14:paraId="58B6D853" w14:textId="77777777" w:rsidR="00341616" w:rsidRDefault="00341616" w:rsidP="00810F49">
            <w:pPr>
              <w:jc w:val="cente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0,4128</w:t>
            </w:r>
          </w:p>
        </w:tc>
        <w:tc>
          <w:tcPr>
            <w:tcW w:w="3529" w:type="dxa"/>
            <w:vAlign w:val="center"/>
          </w:tcPr>
          <w:p w14:paraId="7995C9B5" w14:textId="77777777" w:rsidR="00341616" w:rsidRPr="00CF296D" w:rsidRDefault="00341616" w:rsidP="00810F49">
            <w:pPr>
              <w:rPr>
                <w:rFonts w:ascii="Times New Roman" w:hAnsi="Times New Roman" w:cs="Times New Roman"/>
                <w:shd w:val="clear" w:color="auto" w:fill="FFFFFF"/>
              </w:rPr>
            </w:pPr>
            <w:r w:rsidRPr="00906F6D">
              <w:rPr>
                <w:rFonts w:ascii="Times New Roman" w:eastAsia="Times New Roman" w:hAnsi="Times New Roman" w:cs="Times New Roman"/>
                <w:lang w:eastAsia="lv-LV"/>
              </w:rPr>
              <w:t>Dabas un apstādījumu teritorija (kods DA)</w:t>
            </w:r>
          </w:p>
        </w:tc>
      </w:tr>
      <w:tr w:rsidR="00341616" w:rsidRPr="00AD735E" w14:paraId="22B8E7A8" w14:textId="77777777" w:rsidTr="00810F49">
        <w:trPr>
          <w:trHeight w:val="104"/>
        </w:trPr>
        <w:tc>
          <w:tcPr>
            <w:tcW w:w="1033" w:type="dxa"/>
            <w:vAlign w:val="center"/>
          </w:tcPr>
          <w:p w14:paraId="6D78FE1D" w14:textId="77777777" w:rsidR="00341616" w:rsidRPr="00AD735E" w:rsidRDefault="00341616" w:rsidP="00810F49">
            <w:pPr>
              <w:jc w:val="center"/>
              <w:rPr>
                <w:rFonts w:ascii="Times New Roman" w:hAnsi="Times New Roman" w:cs="Times New Roman"/>
                <w:shd w:val="clear" w:color="auto" w:fill="FFFFFF"/>
              </w:rPr>
            </w:pPr>
            <w:r w:rsidRPr="00AD735E">
              <w:rPr>
                <w:rFonts w:ascii="Times New Roman" w:hAnsi="Times New Roman" w:cs="Times New Roman"/>
                <w:shd w:val="clear" w:color="auto" w:fill="FFFFFF"/>
              </w:rPr>
              <w:t>2.</w:t>
            </w:r>
          </w:p>
        </w:tc>
        <w:tc>
          <w:tcPr>
            <w:tcW w:w="1306" w:type="dxa"/>
            <w:vAlign w:val="center"/>
          </w:tcPr>
          <w:p w14:paraId="55B99A51" w14:textId="77777777" w:rsidR="00341616" w:rsidRPr="00AD735E" w:rsidRDefault="00341616" w:rsidP="00810F49">
            <w:pPr>
              <w:jc w:val="center"/>
              <w:rPr>
                <w:rFonts w:ascii="Times New Roman" w:hAnsi="Times New Roman" w:cs="Times New Roman"/>
                <w:shd w:val="clear" w:color="auto" w:fill="FFFFFF"/>
              </w:rPr>
            </w:pPr>
            <w:r w:rsidRPr="00AD735E">
              <w:rPr>
                <w:rFonts w:ascii="Times New Roman" w:hAnsi="Times New Roman" w:cs="Times New Roman"/>
                <w:shd w:val="clear" w:color="auto" w:fill="FFFFFF"/>
              </w:rPr>
              <w:t>noteikšana</w:t>
            </w:r>
          </w:p>
        </w:tc>
        <w:tc>
          <w:tcPr>
            <w:tcW w:w="2778" w:type="dxa"/>
            <w:vAlign w:val="center"/>
          </w:tcPr>
          <w:p w14:paraId="4C62090A" w14:textId="77777777" w:rsidR="00341616" w:rsidRPr="00AD735E" w:rsidRDefault="00341616" w:rsidP="00810F49">
            <w:pPr>
              <w:jc w:val="cente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0,0454</w:t>
            </w:r>
          </w:p>
        </w:tc>
        <w:tc>
          <w:tcPr>
            <w:tcW w:w="3529" w:type="dxa"/>
            <w:vAlign w:val="center"/>
          </w:tcPr>
          <w:p w14:paraId="6801A8E2" w14:textId="77777777" w:rsidR="00341616" w:rsidRPr="00AD735E" w:rsidRDefault="00341616" w:rsidP="00810F49">
            <w:pPr>
              <w:rPr>
                <w:rFonts w:ascii="Times New Roman" w:hAnsi="Times New Roman" w:cs="Times New Roman"/>
                <w:shd w:val="clear" w:color="auto" w:fill="FFFFFF"/>
              </w:rPr>
            </w:pPr>
            <w:r w:rsidRPr="00CF296D">
              <w:rPr>
                <w:rFonts w:ascii="Times New Roman" w:hAnsi="Times New Roman" w:cs="Times New Roman"/>
                <w:shd w:val="clear" w:color="auto" w:fill="FFFFFF"/>
              </w:rPr>
              <w:t>“</w:t>
            </w:r>
            <w:r>
              <w:rPr>
                <w:rFonts w:ascii="Times New Roman" w:hAnsi="Times New Roman" w:cs="Times New Roman"/>
                <w:shd w:val="clear" w:color="auto" w:fill="FFFFFF"/>
              </w:rPr>
              <w:t>K</w:t>
            </w:r>
            <w:r w:rsidRPr="00CF296D">
              <w:rPr>
                <w:rFonts w:ascii="Times New Roman" w:eastAsia="Times New Roman" w:hAnsi="Times New Roman" w:cs="Times New Roman"/>
                <w:lang w:eastAsia="lv-LV"/>
              </w:rPr>
              <w:t>omercdarbības objektu apbūve” (kods 080</w:t>
            </w:r>
            <w:r>
              <w:rPr>
                <w:rFonts w:ascii="Times New Roman" w:eastAsia="Times New Roman" w:hAnsi="Times New Roman" w:cs="Times New Roman"/>
                <w:lang w:eastAsia="lv-LV"/>
              </w:rPr>
              <w:t>1</w:t>
            </w:r>
            <w:r w:rsidRPr="00CF296D">
              <w:rPr>
                <w:rFonts w:ascii="Times New Roman" w:eastAsia="Times New Roman" w:hAnsi="Times New Roman" w:cs="Times New Roman"/>
                <w:lang w:eastAsia="lv-LV"/>
              </w:rPr>
              <w:t>)</w:t>
            </w:r>
          </w:p>
        </w:tc>
      </w:tr>
    </w:tbl>
    <w:p w14:paraId="2A9BCDAE" w14:textId="77777777" w:rsidR="00341616" w:rsidRPr="001537FC" w:rsidRDefault="00341616" w:rsidP="00341616">
      <w:pPr>
        <w:pStyle w:val="naisf"/>
        <w:numPr>
          <w:ilvl w:val="0"/>
          <w:numId w:val="2"/>
        </w:numPr>
        <w:tabs>
          <w:tab w:val="left" w:pos="426"/>
          <w:tab w:val="left" w:pos="851"/>
        </w:tabs>
        <w:suppressAutoHyphens/>
        <w:spacing w:before="120" w:after="120"/>
        <w:rPr>
          <w:lang w:val="lv-LV"/>
        </w:rPr>
      </w:pPr>
      <w:r w:rsidRPr="001537FC">
        <w:rPr>
          <w:lang w:val="lv-LV"/>
        </w:rPr>
        <w:t>Pašvaldības Centrālās pārvaldes Nekustamā īpašuma nodaļai:</w:t>
      </w:r>
    </w:p>
    <w:p w14:paraId="362E6826" w14:textId="77777777" w:rsidR="00341616" w:rsidRPr="001537FC" w:rsidRDefault="00341616" w:rsidP="00341616">
      <w:pPr>
        <w:pStyle w:val="naisf"/>
        <w:numPr>
          <w:ilvl w:val="1"/>
          <w:numId w:val="2"/>
        </w:numPr>
        <w:tabs>
          <w:tab w:val="left" w:pos="426"/>
          <w:tab w:val="left" w:pos="851"/>
        </w:tabs>
        <w:suppressAutoHyphens/>
        <w:spacing w:before="120" w:after="120"/>
        <w:rPr>
          <w:lang w:val="lv-LV"/>
        </w:rPr>
      </w:pPr>
      <w:r w:rsidRPr="001537FC">
        <w:rPr>
          <w:lang w:val="lv-LV"/>
        </w:rPr>
        <w:t xml:space="preserve">  1 mēneša laikā pēc lēmuma pieņemšanas i</w:t>
      </w:r>
      <w:r w:rsidRPr="001537FC">
        <w:rPr>
          <w:lang w:val="lv-LV" w:eastAsia="lv-LV"/>
        </w:rPr>
        <w:t>erosināt Valsts zemes dienestā zemes vienības Āķu iela 16, Baltezers, Ādažu pag., Ādažu nov., ar kadastra apzīmējumu 80440130176 daļas 0,0454 ha platībā noteikšanu nomas vajadzībām (1. pielikums</w:t>
      </w:r>
      <w:r>
        <w:rPr>
          <w:lang w:val="lv-LV" w:eastAsia="lv-LV"/>
        </w:rPr>
        <w:t>; 2. pielikums (DGN formātā)</w:t>
      </w:r>
      <w:r w:rsidRPr="001537FC">
        <w:rPr>
          <w:lang w:val="lv-LV" w:eastAsia="lv-LV"/>
        </w:rPr>
        <w:t>);</w:t>
      </w:r>
    </w:p>
    <w:p w14:paraId="2D5E4EC6" w14:textId="77777777" w:rsidR="00341616" w:rsidRPr="001537FC" w:rsidRDefault="00341616" w:rsidP="00341616">
      <w:pPr>
        <w:pStyle w:val="naisf"/>
        <w:numPr>
          <w:ilvl w:val="1"/>
          <w:numId w:val="2"/>
        </w:numPr>
        <w:tabs>
          <w:tab w:val="left" w:pos="426"/>
          <w:tab w:val="left" w:pos="851"/>
        </w:tabs>
        <w:suppressAutoHyphens/>
        <w:spacing w:before="120" w:after="120"/>
        <w:rPr>
          <w:lang w:val="lv-LV"/>
        </w:rPr>
      </w:pPr>
      <w:r w:rsidRPr="001537FC">
        <w:rPr>
          <w:lang w:val="lv-LV"/>
        </w:rPr>
        <w:t xml:space="preserve"> organizēt pašvaldības zemesgabala sadali atbilstoši lēmuma 3. pielikumā norādītajam;</w:t>
      </w:r>
    </w:p>
    <w:p w14:paraId="1600DB06" w14:textId="77777777" w:rsidR="00341616" w:rsidRPr="001537FC" w:rsidRDefault="00341616" w:rsidP="00341616">
      <w:pPr>
        <w:pStyle w:val="naisf"/>
        <w:numPr>
          <w:ilvl w:val="1"/>
          <w:numId w:val="2"/>
        </w:numPr>
        <w:tabs>
          <w:tab w:val="left" w:pos="426"/>
          <w:tab w:val="left" w:pos="851"/>
        </w:tabs>
        <w:suppressAutoHyphens/>
        <w:spacing w:before="120" w:after="120"/>
        <w:rPr>
          <w:lang w:val="lv-LV"/>
        </w:rPr>
      </w:pPr>
      <w:r w:rsidRPr="001537FC">
        <w:rPr>
          <w:bCs/>
          <w:lang w:val="lv-LV"/>
        </w:rPr>
        <w:t xml:space="preserve"> 1 mēneša laikā pēc lēmuma pieņemšanas veikt darbības nomas vajadzībām izveidojamās zemes vienības daļas nomas maksas noteikšanai atbilstoši normatīvo aktu prasībām, </w:t>
      </w:r>
      <w:r w:rsidRPr="001537FC">
        <w:rPr>
          <w:lang w:val="lv-LV" w:eastAsia="lv-LV"/>
        </w:rPr>
        <w:t xml:space="preserve">nosakot nomniekam, būvju īpašuma </w:t>
      </w:r>
      <w:r w:rsidRPr="001537FC">
        <w:rPr>
          <w:lang w:val="lv-LV"/>
        </w:rPr>
        <w:t>“Āķi” ar kadastra numuru 80445130006 īpašniekam,</w:t>
      </w:r>
      <w:r w:rsidRPr="001537FC">
        <w:rPr>
          <w:lang w:val="lv-LV" w:eastAsia="lv-LV"/>
        </w:rPr>
        <w:t xml:space="preserve"> pienākumu segt </w:t>
      </w:r>
      <w:r w:rsidRPr="001537FC">
        <w:rPr>
          <w:lang w:val="lv-LV"/>
        </w:rPr>
        <w:t>ar to saistītos izdevumus</w:t>
      </w:r>
      <w:r w:rsidRPr="001537FC">
        <w:rPr>
          <w:lang w:val="lv-LV" w:eastAsia="lv-LV"/>
        </w:rPr>
        <w:t>;</w:t>
      </w:r>
    </w:p>
    <w:p w14:paraId="39DF2788" w14:textId="77777777" w:rsidR="00341616" w:rsidRPr="001537FC" w:rsidRDefault="00341616" w:rsidP="00341616">
      <w:pPr>
        <w:pStyle w:val="naisf"/>
        <w:numPr>
          <w:ilvl w:val="1"/>
          <w:numId w:val="2"/>
        </w:numPr>
        <w:tabs>
          <w:tab w:val="left" w:pos="426"/>
          <w:tab w:val="left" w:pos="851"/>
        </w:tabs>
        <w:suppressAutoHyphens/>
        <w:spacing w:before="120" w:after="120"/>
        <w:rPr>
          <w:lang w:val="lv-LV"/>
        </w:rPr>
      </w:pPr>
      <w:r w:rsidRPr="001537FC">
        <w:rPr>
          <w:bCs/>
          <w:lang w:val="lv-LV"/>
        </w:rPr>
        <w:t xml:space="preserve"> pēc 8.1. un 8.3. apakšpunktā minēto darbību izpildes, bet ne vēlāk kā līdz 31.03.202</w:t>
      </w:r>
      <w:r>
        <w:rPr>
          <w:bCs/>
          <w:lang w:val="lv-LV"/>
        </w:rPr>
        <w:t>6</w:t>
      </w:r>
      <w:r w:rsidRPr="001537FC">
        <w:rPr>
          <w:bCs/>
          <w:lang w:val="lv-LV"/>
        </w:rPr>
        <w:t xml:space="preserve">. sagatavot lēmumprojektu par jauna nomas līguma noslēgšanu ar </w:t>
      </w:r>
      <w:r w:rsidRPr="001537FC">
        <w:rPr>
          <w:lang w:val="lv-LV" w:eastAsia="lv-LV"/>
        </w:rPr>
        <w:t xml:space="preserve">būvju īpašuma </w:t>
      </w:r>
      <w:r w:rsidRPr="001537FC">
        <w:rPr>
          <w:lang w:val="lv-LV"/>
        </w:rPr>
        <w:t>“Āķi” ar kadastra numuru 80445130006 īpašnieku</w:t>
      </w:r>
      <w:r w:rsidRPr="001537FC">
        <w:rPr>
          <w:bCs/>
          <w:lang w:val="lv-LV"/>
        </w:rPr>
        <w:t xml:space="preserve"> un virzīt to izskatīšanai domes sēdē..</w:t>
      </w:r>
    </w:p>
    <w:p w14:paraId="40FC68A5" w14:textId="77777777" w:rsidR="00341616" w:rsidRPr="001537FC" w:rsidRDefault="00341616" w:rsidP="00341616">
      <w:pPr>
        <w:pStyle w:val="ListParagraph"/>
        <w:numPr>
          <w:ilvl w:val="0"/>
          <w:numId w:val="2"/>
        </w:numPr>
        <w:spacing w:after="120"/>
        <w:contextualSpacing w:val="0"/>
        <w:jc w:val="both"/>
        <w:rPr>
          <w:rFonts w:ascii="Times New Roman" w:hAnsi="Times New Roman" w:cs="Times New Roman"/>
        </w:rPr>
      </w:pPr>
      <w:bookmarkStart w:id="13" w:name="_Hlk212551466"/>
      <w:r w:rsidRPr="001537FC">
        <w:rPr>
          <w:rFonts w:ascii="Times New Roman" w:hAnsi="Times New Roman" w:cs="Times New Roman"/>
        </w:rPr>
        <w:t>Pašvaldības Centrālās pārvaldes Juridiskajai un iepirkumu nodaļai līdz 15.12.2025.:</w:t>
      </w:r>
    </w:p>
    <w:p w14:paraId="2E474C6C" w14:textId="77777777" w:rsidR="00341616" w:rsidRPr="001537FC" w:rsidRDefault="00341616" w:rsidP="00341616">
      <w:pPr>
        <w:pStyle w:val="ListParagraph"/>
        <w:numPr>
          <w:ilvl w:val="1"/>
          <w:numId w:val="2"/>
        </w:numPr>
        <w:spacing w:after="120"/>
        <w:contextualSpacing w:val="0"/>
        <w:jc w:val="both"/>
        <w:rPr>
          <w:rFonts w:ascii="Times New Roman" w:hAnsi="Times New Roman" w:cs="Times New Roman"/>
        </w:rPr>
      </w:pPr>
      <w:r w:rsidRPr="001537FC">
        <w:rPr>
          <w:rFonts w:ascii="Times New Roman" w:hAnsi="Times New Roman" w:cs="Times New Roman"/>
        </w:rPr>
        <w:t xml:space="preserve"> </w:t>
      </w:r>
      <w:r w:rsidRPr="001537FC">
        <w:rPr>
          <w:rFonts w:ascii="Times New Roman" w:eastAsia="Times New Roman" w:hAnsi="Times New Roman" w:cs="Times New Roman"/>
          <w:lang w:val="x-none"/>
        </w:rPr>
        <w:t>sagatavot vienošanās projektu 2. punkta izpildei un ne vēlāk kā līdz 26.12.2025. organizēt tās parakstīšanu;</w:t>
      </w:r>
    </w:p>
    <w:p w14:paraId="004B93D8" w14:textId="77777777" w:rsidR="00341616" w:rsidRPr="001537FC" w:rsidRDefault="00341616" w:rsidP="00341616">
      <w:pPr>
        <w:pStyle w:val="ListParagraph"/>
        <w:numPr>
          <w:ilvl w:val="1"/>
          <w:numId w:val="2"/>
        </w:numPr>
        <w:spacing w:after="120"/>
        <w:contextualSpacing w:val="0"/>
        <w:jc w:val="both"/>
        <w:rPr>
          <w:rFonts w:ascii="Times New Roman" w:hAnsi="Times New Roman" w:cs="Times New Roman"/>
        </w:rPr>
      </w:pPr>
      <w:r w:rsidRPr="001537FC">
        <w:rPr>
          <w:rFonts w:ascii="Times New Roman" w:eastAsia="Times New Roman" w:hAnsi="Times New Roman" w:cs="Times New Roman"/>
          <w:lang w:val="x-none"/>
        </w:rPr>
        <w:t xml:space="preserve"> sagatavot lēmuma 3. punktā minēto paziņojumu un organizēt paziņojuma, kā arī šī domes lēmuma nosūtīšanu nomniekam. </w:t>
      </w:r>
    </w:p>
    <w:p w14:paraId="6E737951" w14:textId="77777777" w:rsidR="00341616" w:rsidRPr="0077428B" w:rsidRDefault="00341616" w:rsidP="00341616">
      <w:pPr>
        <w:pStyle w:val="ListParagraph"/>
        <w:numPr>
          <w:ilvl w:val="0"/>
          <w:numId w:val="2"/>
        </w:numPr>
        <w:spacing w:after="120"/>
        <w:ind w:left="357" w:hanging="357"/>
        <w:contextualSpacing w:val="0"/>
        <w:jc w:val="both"/>
        <w:rPr>
          <w:rFonts w:ascii="Times New Roman" w:hAnsi="Times New Roman" w:cs="Times New Roman"/>
        </w:rPr>
      </w:pPr>
      <w:r w:rsidRPr="001537FC">
        <w:rPr>
          <w:rFonts w:ascii="Times New Roman" w:hAnsi="Times New Roman" w:cs="Times New Roman"/>
          <w:lang w:eastAsia="lv-LV"/>
        </w:rPr>
        <w:t xml:space="preserve">Pašvaldības </w:t>
      </w:r>
      <w:r w:rsidRPr="001537FC">
        <w:rPr>
          <w:rFonts w:ascii="Times New Roman" w:hAnsi="Times New Roman" w:cs="Times New Roman"/>
        </w:rPr>
        <w:t xml:space="preserve">Centrālās pārvaldes Grāmatvedības nodaļai veikt nomas maksas un </w:t>
      </w:r>
      <w:r w:rsidRPr="0077428B">
        <w:rPr>
          <w:rFonts w:ascii="Times New Roman" w:hAnsi="Times New Roman" w:cs="Times New Roman"/>
        </w:rPr>
        <w:t>normatīvajos aktos noteikt</w:t>
      </w:r>
      <w:r>
        <w:rPr>
          <w:rFonts w:ascii="Times New Roman" w:hAnsi="Times New Roman" w:cs="Times New Roman"/>
        </w:rPr>
        <w:t>o</w:t>
      </w:r>
      <w:r w:rsidRPr="0077428B">
        <w:rPr>
          <w:rFonts w:ascii="Times New Roman" w:hAnsi="Times New Roman" w:cs="Times New Roman"/>
        </w:rPr>
        <w:t xml:space="preserve"> nodokļu aprēķinu, uzskaiti un maksājumu kontroli</w:t>
      </w:r>
      <w:r>
        <w:rPr>
          <w:rFonts w:ascii="Times New Roman" w:hAnsi="Times New Roman" w:cs="Times New Roman"/>
        </w:rPr>
        <w:t xml:space="preserve"> par</w:t>
      </w:r>
      <w:r w:rsidRPr="0077428B">
        <w:rPr>
          <w:rFonts w:ascii="Times New Roman" w:hAnsi="Times New Roman" w:cs="Times New Roman"/>
        </w:rPr>
        <w:t xml:space="preserve"> </w:t>
      </w:r>
      <w:r>
        <w:rPr>
          <w:rFonts w:ascii="Times New Roman" w:hAnsi="Times New Roman" w:cs="Times New Roman"/>
        </w:rPr>
        <w:t>1</w:t>
      </w:r>
      <w:r w:rsidRPr="0077428B">
        <w:rPr>
          <w:rFonts w:ascii="Times New Roman" w:hAnsi="Times New Roman" w:cs="Times New Roman"/>
        </w:rPr>
        <w:t>.</w:t>
      </w:r>
      <w:r>
        <w:rPr>
          <w:rFonts w:ascii="Times New Roman" w:hAnsi="Times New Roman" w:cs="Times New Roman"/>
        </w:rPr>
        <w:t> </w:t>
      </w:r>
      <w:r w:rsidRPr="0077428B">
        <w:rPr>
          <w:rFonts w:ascii="Times New Roman" w:hAnsi="Times New Roman" w:cs="Times New Roman"/>
        </w:rPr>
        <w:t>punktā minēto zemes vienību.</w:t>
      </w:r>
    </w:p>
    <w:p w14:paraId="5F020CF0" w14:textId="77777777" w:rsidR="00341616" w:rsidRPr="00DF2B08" w:rsidRDefault="00341616" w:rsidP="00341616">
      <w:pPr>
        <w:pStyle w:val="naisf"/>
        <w:numPr>
          <w:ilvl w:val="0"/>
          <w:numId w:val="2"/>
        </w:numPr>
        <w:suppressAutoHyphens/>
        <w:spacing w:before="120" w:after="120"/>
        <w:ind w:left="357" w:hanging="357"/>
        <w:rPr>
          <w:lang w:val="lv-LV"/>
        </w:rPr>
      </w:pPr>
      <w:r w:rsidRPr="00DF2B08">
        <w:rPr>
          <w:lang w:val="lv-LV"/>
        </w:rPr>
        <w:t>Apmaksāt izdevumus 8.  punktā noteikto uzdevuma izpildei no pašvaldības Centrālās pārvaldes Nekustamā īpašuma nodaļas 2026. gada budžeta tāmes līdzekļiem.</w:t>
      </w:r>
    </w:p>
    <w:p w14:paraId="6CB74CCB" w14:textId="77777777" w:rsidR="00341616" w:rsidRPr="0077428B" w:rsidRDefault="00341616" w:rsidP="00341616">
      <w:pPr>
        <w:pStyle w:val="ListParagraph"/>
        <w:numPr>
          <w:ilvl w:val="0"/>
          <w:numId w:val="2"/>
        </w:numPr>
        <w:spacing w:before="120" w:after="120"/>
        <w:ind w:left="357" w:hanging="357"/>
        <w:contextualSpacing w:val="0"/>
        <w:jc w:val="both"/>
        <w:rPr>
          <w:rFonts w:ascii="Times New Roman" w:eastAsia="Times New Roman" w:hAnsi="Times New Roman" w:cs="Times New Roman"/>
        </w:rPr>
      </w:pPr>
      <w:r w:rsidRPr="0077428B">
        <w:rPr>
          <w:rFonts w:ascii="Times New Roman" w:eastAsia="Times New Roman" w:hAnsi="Times New Roman" w:cs="Times New Roman"/>
        </w:rPr>
        <w:t>Pašvaldības izpilddirektora vietniecei veikt lēmuma izpildes kontroli.</w:t>
      </w:r>
    </w:p>
    <w:bookmarkEnd w:id="13"/>
    <w:p w14:paraId="4F0A0061" w14:textId="77777777" w:rsidR="00341616" w:rsidRPr="0077428B" w:rsidRDefault="00341616" w:rsidP="00341616">
      <w:pPr>
        <w:rPr>
          <w:rFonts w:ascii="Times New Roman" w:eastAsia="Times New Roman" w:hAnsi="Times New Roman" w:cs="Times New Roman"/>
        </w:rPr>
      </w:pPr>
    </w:p>
    <w:p w14:paraId="4DBD7429" w14:textId="77777777" w:rsidR="00341616" w:rsidRPr="0077428B" w:rsidRDefault="00341616" w:rsidP="00341616">
      <w:pPr>
        <w:rPr>
          <w:rFonts w:ascii="Times New Roman" w:eastAsia="Times New Roman" w:hAnsi="Times New Roman" w:cs="Times New Roman"/>
        </w:rPr>
      </w:pPr>
    </w:p>
    <w:p w14:paraId="781E2A73" w14:textId="77777777" w:rsidR="00341616" w:rsidRPr="0077428B" w:rsidRDefault="00341616" w:rsidP="00341616">
      <w:pPr>
        <w:rPr>
          <w:rFonts w:ascii="Times New Roman" w:eastAsia="Times New Roman" w:hAnsi="Times New Roman" w:cs="Times New Roman"/>
        </w:rPr>
      </w:pPr>
    </w:p>
    <w:p w14:paraId="384F6AA6" w14:textId="77777777" w:rsidR="00341616" w:rsidRPr="0077428B" w:rsidRDefault="00341616" w:rsidP="00341616">
      <w:pPr>
        <w:spacing w:after="120"/>
        <w:rPr>
          <w:rFonts w:ascii="Times New Roman" w:eastAsia="Times New Roman" w:hAnsi="Times New Roman" w:cs="Times New Roman"/>
        </w:rPr>
      </w:pPr>
      <w:r w:rsidRPr="0077428B">
        <w:rPr>
          <w:rFonts w:ascii="Times New Roman" w:eastAsia="Times New Roman" w:hAnsi="Times New Roman" w:cs="Times New Roman"/>
        </w:rPr>
        <w:t>Pašvaldības domes priekšsēdētāja</w:t>
      </w:r>
      <w:r w:rsidRPr="0077428B">
        <w:rPr>
          <w:rFonts w:ascii="Times New Roman" w:eastAsia="Times New Roman" w:hAnsi="Times New Roman" w:cs="Times New Roman"/>
        </w:rPr>
        <w:tab/>
      </w:r>
      <w:r w:rsidRPr="0077428B">
        <w:rPr>
          <w:rFonts w:ascii="Times New Roman" w:eastAsia="Times New Roman" w:hAnsi="Times New Roman" w:cs="Times New Roman"/>
        </w:rPr>
        <w:tab/>
      </w:r>
      <w:r w:rsidRPr="0077428B">
        <w:rPr>
          <w:rFonts w:ascii="Times New Roman" w:eastAsia="Times New Roman" w:hAnsi="Times New Roman" w:cs="Times New Roman"/>
        </w:rPr>
        <w:tab/>
      </w:r>
      <w:r w:rsidRPr="0077428B">
        <w:rPr>
          <w:rFonts w:ascii="Times New Roman" w:eastAsia="Times New Roman" w:hAnsi="Times New Roman" w:cs="Times New Roman"/>
        </w:rPr>
        <w:tab/>
      </w:r>
      <w:r w:rsidRPr="0077428B">
        <w:rPr>
          <w:rFonts w:ascii="Times New Roman" w:eastAsia="Times New Roman" w:hAnsi="Times New Roman" w:cs="Times New Roman"/>
        </w:rPr>
        <w:tab/>
        <w:t xml:space="preserve">K. Miķelsone </w:t>
      </w:r>
    </w:p>
    <w:p w14:paraId="59BB394C" w14:textId="77777777" w:rsidR="00341616" w:rsidRPr="0077428B" w:rsidRDefault="00341616" w:rsidP="00341616">
      <w:pPr>
        <w:jc w:val="both"/>
        <w:rPr>
          <w:rFonts w:ascii="Times New Roman" w:hAnsi="Times New Roman" w:cs="Times New Roman"/>
          <w:noProof/>
        </w:rPr>
      </w:pPr>
    </w:p>
    <w:p w14:paraId="7E91EE06" w14:textId="77777777" w:rsidR="00341616" w:rsidRPr="0077428B" w:rsidRDefault="00341616" w:rsidP="00341616">
      <w:pPr>
        <w:jc w:val="center"/>
        <w:rPr>
          <w:rFonts w:ascii="Times New Roman" w:hAnsi="Times New Roman" w:cs="Times New Roman"/>
        </w:rPr>
      </w:pPr>
      <w:r w:rsidRPr="0077428B">
        <w:rPr>
          <w:rFonts w:ascii="Times New Roman" w:eastAsia="Calibri" w:hAnsi="Times New Roman" w:cs="Times New Roman"/>
        </w:rPr>
        <w:t>ŠIS DOKUMENTS IR ELEKTRONISKI PARAKSTĪTS AR DROŠU ELEKTRONISKO PARAKSTU UN SATUR LAIKA ZĪMOGU</w:t>
      </w:r>
    </w:p>
    <w:p w14:paraId="3F655F14" w14:textId="77777777" w:rsidR="00341616" w:rsidRPr="0077428B" w:rsidRDefault="00341616" w:rsidP="00341616">
      <w:pPr>
        <w:jc w:val="both"/>
        <w:rPr>
          <w:rFonts w:ascii="Times New Roman" w:hAnsi="Times New Roman" w:cs="Times New Roman"/>
        </w:rPr>
      </w:pPr>
      <w:r w:rsidRPr="0077428B">
        <w:rPr>
          <w:rFonts w:ascii="Times New Roman" w:hAnsi="Times New Roman" w:cs="Times New Roman"/>
        </w:rPr>
        <w:t>__________________________</w:t>
      </w:r>
    </w:p>
    <w:p w14:paraId="2EFD68B2" w14:textId="77777777" w:rsidR="00341616" w:rsidRPr="0077428B" w:rsidRDefault="00341616" w:rsidP="00341616">
      <w:pPr>
        <w:jc w:val="both"/>
        <w:rPr>
          <w:rFonts w:ascii="Times New Roman" w:hAnsi="Times New Roman" w:cs="Times New Roman"/>
        </w:rPr>
      </w:pPr>
      <w:r w:rsidRPr="0077428B">
        <w:rPr>
          <w:rFonts w:ascii="Times New Roman" w:hAnsi="Times New Roman" w:cs="Times New Roman"/>
          <w:u w:val="single"/>
        </w:rPr>
        <w:t>Izsniegt norakstus</w:t>
      </w:r>
      <w:r w:rsidRPr="0077428B">
        <w:rPr>
          <w:rFonts w:ascii="Times New Roman" w:hAnsi="Times New Roman" w:cs="Times New Roman"/>
        </w:rPr>
        <w:t>:</w:t>
      </w:r>
    </w:p>
    <w:p w14:paraId="4AA633C1" w14:textId="77777777" w:rsidR="00341616" w:rsidRPr="0077428B" w:rsidRDefault="00341616" w:rsidP="00341616">
      <w:pPr>
        <w:jc w:val="both"/>
        <w:rPr>
          <w:rFonts w:ascii="Times New Roman" w:hAnsi="Times New Roman" w:cs="Times New Roman"/>
        </w:rPr>
      </w:pPr>
      <w:r w:rsidRPr="0077428B">
        <w:rPr>
          <w:rFonts w:ascii="Times New Roman" w:hAnsi="Times New Roman" w:cs="Times New Roman"/>
        </w:rPr>
        <w:t xml:space="preserve">@ - TPN, NĪN, APN, IDRV, JIN, </w:t>
      </w:r>
      <w:r>
        <w:rPr>
          <w:rFonts w:ascii="Times New Roman" w:hAnsi="Times New Roman" w:cs="Times New Roman"/>
        </w:rPr>
        <w:t>Ā</w:t>
      </w:r>
      <w:r w:rsidRPr="0077428B">
        <w:rPr>
          <w:rFonts w:ascii="Times New Roman" w:hAnsi="Times New Roman" w:cs="Times New Roman"/>
        </w:rPr>
        <w:t>BV</w:t>
      </w:r>
    </w:p>
    <w:p w14:paraId="651C4AB4" w14:textId="77777777" w:rsidR="00341616" w:rsidRPr="0077428B" w:rsidRDefault="00341616" w:rsidP="00341616">
      <w:pPr>
        <w:rPr>
          <w:rFonts w:ascii="Times New Roman" w:hAnsi="Times New Roman" w:cs="Times New Roman"/>
          <w:noProof/>
        </w:rPr>
      </w:pPr>
    </w:p>
    <w:p w14:paraId="096AC232" w14:textId="77777777" w:rsidR="00341616" w:rsidRPr="0077428B" w:rsidRDefault="00341616" w:rsidP="00341616">
      <w:pPr>
        <w:rPr>
          <w:rFonts w:ascii="Times New Roman" w:hAnsi="Times New Roman" w:cs="Times New Roman"/>
          <w:noProof/>
        </w:rPr>
      </w:pPr>
    </w:p>
    <w:p w14:paraId="5FA8B3BB" w14:textId="77777777" w:rsidR="00341616" w:rsidRPr="0077428B" w:rsidRDefault="00341616" w:rsidP="00341616">
      <w:pPr>
        <w:rPr>
          <w:rFonts w:ascii="Times New Roman" w:hAnsi="Times New Roman" w:cs="Times New Roman"/>
        </w:rPr>
      </w:pPr>
      <w:r w:rsidRPr="0077428B">
        <w:rPr>
          <w:rFonts w:ascii="Times New Roman" w:hAnsi="Times New Roman" w:cs="Times New Roman"/>
          <w:noProof/>
        </w:rPr>
        <w:t>Nadežda Rubina</w:t>
      </w:r>
      <w:r w:rsidRPr="0077428B">
        <w:rPr>
          <w:rFonts w:ascii="Times New Roman" w:hAnsi="Times New Roman" w:cs="Times New Roman"/>
        </w:rPr>
        <w:t>, 28776519</w:t>
      </w:r>
    </w:p>
    <w:p w14:paraId="6603F648" w14:textId="77777777" w:rsidR="00341616" w:rsidRPr="0077428B" w:rsidRDefault="00341616" w:rsidP="00341616">
      <w:pPr>
        <w:rPr>
          <w:rFonts w:ascii="Times New Roman" w:hAnsi="Times New Roman" w:cs="Times New Roman"/>
        </w:rPr>
      </w:pPr>
      <w:r w:rsidRPr="0077428B">
        <w:rPr>
          <w:rFonts w:ascii="Times New Roman" w:hAnsi="Times New Roman" w:cs="Times New Roman"/>
        </w:rPr>
        <w:t xml:space="preserve"> </w:t>
      </w:r>
      <w:r>
        <w:rPr>
          <w:rFonts w:ascii="Times New Roman" w:hAnsi="Times New Roman" w:cs="Times New Roman"/>
        </w:rPr>
        <w:t xml:space="preserve">Ilona Gotharde, </w:t>
      </w:r>
      <w:r w:rsidRPr="00156E52">
        <w:rPr>
          <w:rFonts w:ascii="Times New Roman" w:hAnsi="Times New Roman" w:cs="Times New Roman"/>
        </w:rPr>
        <w:t>22032341</w:t>
      </w:r>
    </w:p>
    <w:p w14:paraId="410C10D5" w14:textId="77777777" w:rsidR="00341616" w:rsidRPr="0077428B" w:rsidRDefault="00341616" w:rsidP="00341616">
      <w:pPr>
        <w:jc w:val="center"/>
        <w:rPr>
          <w:rFonts w:ascii="Times New Roman" w:hAnsi="Times New Roman" w:cs="Times New Roman"/>
        </w:rPr>
      </w:pPr>
    </w:p>
    <w:p w14:paraId="46B28C0B" w14:textId="77777777" w:rsidR="00786476" w:rsidRPr="0077428B" w:rsidRDefault="00786476" w:rsidP="00786476">
      <w:pPr>
        <w:rPr>
          <w:rFonts w:ascii="Times New Roman" w:hAnsi="Times New Roman" w:cs="Times New Roman"/>
        </w:rPr>
      </w:pPr>
      <w:r w:rsidRPr="0077428B">
        <w:rPr>
          <w:rFonts w:ascii="Times New Roman" w:hAnsi="Times New Roman" w:cs="Times New Roman"/>
        </w:rPr>
        <w:t xml:space="preserve"> </w:t>
      </w:r>
    </w:p>
    <w:p w14:paraId="6C29BCA0" w14:textId="77777777" w:rsidR="00A13F00" w:rsidRDefault="00A13F00" w:rsidP="00786476">
      <w:pPr>
        <w:jc w:val="center"/>
      </w:pPr>
    </w:p>
    <w:sectPr w:rsidR="00A13F00" w:rsidSect="00653F59">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9B2E5" w14:textId="77777777" w:rsidR="00374751" w:rsidRDefault="00374751">
      <w:r>
        <w:separator/>
      </w:r>
    </w:p>
  </w:endnote>
  <w:endnote w:type="continuationSeparator" w:id="0">
    <w:p w14:paraId="370A3D04" w14:textId="77777777" w:rsidR="00374751" w:rsidRDefault="00374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6162721"/>
      <w:docPartObj>
        <w:docPartGallery w:val="Page Numbers (Bottom of Page)"/>
        <w:docPartUnique/>
      </w:docPartObj>
    </w:sdtPr>
    <w:sdtEndPr>
      <w:rPr>
        <w:rFonts w:ascii="Times New Roman" w:hAnsi="Times New Roman" w:cs="Times New Roman"/>
        <w:noProof/>
      </w:rPr>
    </w:sdtEndPr>
    <w:sdtContent>
      <w:p w14:paraId="71FB42C2" w14:textId="77777777" w:rsidR="00653F59" w:rsidRPr="005C7FA1" w:rsidRDefault="00653F59">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F3CF2AE" w14:textId="77777777" w:rsidR="00653F59" w:rsidRDefault="00653F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77D75" w14:textId="77777777" w:rsidR="00653F59" w:rsidRPr="005C7FA1" w:rsidRDefault="00653F59">
    <w:pPr>
      <w:pStyle w:val="Footer"/>
      <w:jc w:val="right"/>
      <w:rPr>
        <w:rFonts w:ascii="Times New Roman" w:hAnsi="Times New Roman" w:cs="Times New Roman"/>
      </w:rPr>
    </w:pPr>
  </w:p>
  <w:p w14:paraId="1464A8CE" w14:textId="77777777" w:rsidR="00653F59" w:rsidRDefault="00653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8F67D" w14:textId="77777777" w:rsidR="00374751" w:rsidRDefault="00374751">
      <w:r>
        <w:separator/>
      </w:r>
    </w:p>
  </w:footnote>
  <w:footnote w:type="continuationSeparator" w:id="0">
    <w:p w14:paraId="271C6D54" w14:textId="77777777" w:rsidR="00374751" w:rsidRDefault="00374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332AE" w14:textId="77777777" w:rsidR="00653F59" w:rsidRDefault="00653F59"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06F6F" w14:textId="77777777" w:rsidR="00653F59" w:rsidRDefault="00653F59"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multilevel"/>
    <w:tmpl w:val="149602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F390C73"/>
    <w:multiLevelType w:val="multilevel"/>
    <w:tmpl w:val="A9744986"/>
    <w:lvl w:ilvl="0">
      <w:start w:val="1"/>
      <w:numFmt w:val="decimal"/>
      <w:lvlText w:val="%1."/>
      <w:lvlJc w:val="left"/>
      <w:pPr>
        <w:ind w:left="36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5200" w:hanging="1800"/>
      </w:pPr>
      <w:rPr>
        <w:rFonts w:hint="default"/>
      </w:rPr>
    </w:lvl>
  </w:abstractNum>
  <w:num w:numId="1" w16cid:durableId="1964530278">
    <w:abstractNumId w:val="0"/>
  </w:num>
  <w:num w:numId="2" w16cid:durableId="1394816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F59"/>
    <w:rsid w:val="0005285B"/>
    <w:rsid w:val="001406A9"/>
    <w:rsid w:val="00341616"/>
    <w:rsid w:val="00374751"/>
    <w:rsid w:val="00425131"/>
    <w:rsid w:val="00632129"/>
    <w:rsid w:val="00653F59"/>
    <w:rsid w:val="006D7ED7"/>
    <w:rsid w:val="00734D38"/>
    <w:rsid w:val="00786476"/>
    <w:rsid w:val="00933867"/>
    <w:rsid w:val="00A13F00"/>
    <w:rsid w:val="00B13E5F"/>
    <w:rsid w:val="00B95E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C9BBE"/>
  <w15:chartTrackingRefBased/>
  <w15:docId w15:val="{D91BBBC0-159A-42C9-B58D-64A4F37A1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F59"/>
    <w:pPr>
      <w:spacing w:after="0"/>
      <w:jc w:val="left"/>
    </w:pPr>
    <w:rPr>
      <w:kern w:val="0"/>
      <w:sz w:val="24"/>
      <w:szCs w:val="24"/>
      <w14:ligatures w14:val="none"/>
    </w:rPr>
  </w:style>
  <w:style w:type="paragraph" w:styleId="Heading1">
    <w:name w:val="heading 1"/>
    <w:basedOn w:val="Normal"/>
    <w:next w:val="Normal"/>
    <w:link w:val="Heading1Char"/>
    <w:uiPriority w:val="9"/>
    <w:qFormat/>
    <w:rsid w:val="00653F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3F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3F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3F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3F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3F5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3F5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3F5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3F5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F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3F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3F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3F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3F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3F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3F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3F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3F59"/>
    <w:rPr>
      <w:rFonts w:eastAsiaTheme="majorEastAsia" w:cstheme="majorBidi"/>
      <w:color w:val="272727" w:themeColor="text1" w:themeTint="D8"/>
    </w:rPr>
  </w:style>
  <w:style w:type="paragraph" w:styleId="Title">
    <w:name w:val="Title"/>
    <w:basedOn w:val="Normal"/>
    <w:next w:val="Normal"/>
    <w:link w:val="TitleChar"/>
    <w:uiPriority w:val="10"/>
    <w:qFormat/>
    <w:rsid w:val="00653F5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3F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3F5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3F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3F5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53F59"/>
    <w:rPr>
      <w:i/>
      <w:iCs/>
      <w:color w:val="404040" w:themeColor="text1" w:themeTint="BF"/>
    </w:rPr>
  </w:style>
  <w:style w:type="paragraph" w:styleId="ListParagraph">
    <w:name w:val="List Paragraph"/>
    <w:aliases w:val="2,Satura rādītājs,Strip"/>
    <w:basedOn w:val="Normal"/>
    <w:link w:val="ListParagraphChar"/>
    <w:uiPriority w:val="34"/>
    <w:qFormat/>
    <w:rsid w:val="00653F59"/>
    <w:pPr>
      <w:ind w:left="720"/>
      <w:contextualSpacing/>
    </w:pPr>
  </w:style>
  <w:style w:type="character" w:styleId="IntenseEmphasis">
    <w:name w:val="Intense Emphasis"/>
    <w:basedOn w:val="DefaultParagraphFont"/>
    <w:uiPriority w:val="21"/>
    <w:qFormat/>
    <w:rsid w:val="00653F59"/>
    <w:rPr>
      <w:i/>
      <w:iCs/>
      <w:color w:val="2F5496" w:themeColor="accent1" w:themeShade="BF"/>
    </w:rPr>
  </w:style>
  <w:style w:type="paragraph" w:styleId="IntenseQuote">
    <w:name w:val="Intense Quote"/>
    <w:basedOn w:val="Normal"/>
    <w:next w:val="Normal"/>
    <w:link w:val="IntenseQuoteChar"/>
    <w:uiPriority w:val="30"/>
    <w:qFormat/>
    <w:rsid w:val="00653F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3F59"/>
    <w:rPr>
      <w:i/>
      <w:iCs/>
      <w:color w:val="2F5496" w:themeColor="accent1" w:themeShade="BF"/>
    </w:rPr>
  </w:style>
  <w:style w:type="character" w:styleId="IntenseReference">
    <w:name w:val="Intense Reference"/>
    <w:basedOn w:val="DefaultParagraphFont"/>
    <w:uiPriority w:val="32"/>
    <w:qFormat/>
    <w:rsid w:val="00653F59"/>
    <w:rPr>
      <w:b/>
      <w:bCs/>
      <w:smallCaps/>
      <w:color w:val="2F5496" w:themeColor="accent1" w:themeShade="BF"/>
      <w:spacing w:val="5"/>
    </w:rPr>
  </w:style>
  <w:style w:type="paragraph" w:styleId="Header">
    <w:name w:val="header"/>
    <w:basedOn w:val="Normal"/>
    <w:link w:val="HeaderChar"/>
    <w:uiPriority w:val="99"/>
    <w:unhideWhenUsed/>
    <w:rsid w:val="00653F59"/>
    <w:pPr>
      <w:tabs>
        <w:tab w:val="center" w:pos="4513"/>
        <w:tab w:val="right" w:pos="9026"/>
      </w:tabs>
    </w:pPr>
  </w:style>
  <w:style w:type="character" w:customStyle="1" w:styleId="HeaderChar">
    <w:name w:val="Header Char"/>
    <w:basedOn w:val="DefaultParagraphFont"/>
    <w:link w:val="Header"/>
    <w:uiPriority w:val="99"/>
    <w:rsid w:val="00653F59"/>
    <w:rPr>
      <w:kern w:val="0"/>
      <w:sz w:val="24"/>
      <w:szCs w:val="24"/>
      <w14:ligatures w14:val="none"/>
    </w:rPr>
  </w:style>
  <w:style w:type="paragraph" w:styleId="Footer">
    <w:name w:val="footer"/>
    <w:basedOn w:val="Normal"/>
    <w:link w:val="FooterChar"/>
    <w:uiPriority w:val="99"/>
    <w:unhideWhenUsed/>
    <w:rsid w:val="00653F59"/>
    <w:pPr>
      <w:tabs>
        <w:tab w:val="center" w:pos="4513"/>
        <w:tab w:val="right" w:pos="9026"/>
      </w:tabs>
    </w:pPr>
  </w:style>
  <w:style w:type="character" w:customStyle="1" w:styleId="FooterChar">
    <w:name w:val="Footer Char"/>
    <w:basedOn w:val="DefaultParagraphFont"/>
    <w:link w:val="Footer"/>
    <w:uiPriority w:val="99"/>
    <w:rsid w:val="00653F59"/>
    <w:rPr>
      <w:kern w:val="0"/>
      <w:sz w:val="24"/>
      <w:szCs w:val="24"/>
      <w14:ligatures w14:val="none"/>
    </w:rPr>
  </w:style>
  <w:style w:type="character" w:customStyle="1" w:styleId="ListParagraphChar">
    <w:name w:val="List Paragraph Char"/>
    <w:aliases w:val="2 Char,Satura rādītājs Char,Strip Char"/>
    <w:link w:val="ListParagraph"/>
    <w:uiPriority w:val="34"/>
    <w:locked/>
    <w:rsid w:val="00653F59"/>
  </w:style>
  <w:style w:type="paragraph" w:customStyle="1" w:styleId="naisf">
    <w:name w:val="naisf"/>
    <w:basedOn w:val="Normal"/>
    <w:rsid w:val="00653F59"/>
    <w:pPr>
      <w:spacing w:before="75" w:after="75"/>
      <w:ind w:firstLine="375"/>
      <w:jc w:val="both"/>
    </w:pPr>
    <w:rPr>
      <w:rFonts w:ascii="Times New Roman" w:eastAsia="Times New Roman" w:hAnsi="Times New Roman" w:cs="Times New Roman"/>
      <w:lang w:val="en-US"/>
    </w:rPr>
  </w:style>
  <w:style w:type="table" w:customStyle="1" w:styleId="TableGrid1">
    <w:name w:val="Table Grid1"/>
    <w:basedOn w:val="TableNormal"/>
    <w:next w:val="TableGrid"/>
    <w:uiPriority w:val="39"/>
    <w:rsid w:val="00653F59"/>
    <w:pPr>
      <w:spacing w:after="0"/>
      <w:jc w:val="left"/>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3F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78647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dastrs.lv/parcels/3500078293?options%5Borigin%5D=parce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12452</Words>
  <Characters>7098</Characters>
  <Application>Microsoft Office Word</Application>
  <DocSecurity>0</DocSecurity>
  <Lines>59</Lines>
  <Paragraphs>39</Paragraphs>
  <ScaleCrop>false</ScaleCrop>
  <Company/>
  <LinksUpToDate>false</LinksUpToDate>
  <CharactersWithSpaces>19511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Nadežda Rubina</dc:creator>
  <cp:keywords/>
  <dc:description/>
  <cp:lastModifiedBy>Nadežda Rubina</cp:lastModifiedBy>
  <cp:revision>5</cp:revision>
  <dcterms:created xsi:type="dcterms:W3CDTF">2025-11-08T09:24:00Z</dcterms:created>
  <dcterms:modified xsi:type="dcterms:W3CDTF">2025-11-11T13:42:00Z</dcterms:modified>
</cp:coreProperties>
</file>