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D346" w14:textId="77777777" w:rsidR="00CD5B18" w:rsidRPr="003A41C1" w:rsidRDefault="00E050BE" w:rsidP="00CD5B18">
      <w:pPr>
        <w:rPr>
          <w:sz w:val="22"/>
          <w:szCs w:val="22"/>
        </w:rPr>
      </w:pPr>
      <w:r w:rsidRPr="003A41C1">
        <w:rPr>
          <w:noProof/>
          <w:sz w:val="22"/>
          <w:szCs w:val="22"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91400" w14:textId="7403EB41" w:rsidR="00CD5B18" w:rsidRPr="003A41C1" w:rsidRDefault="00E050BE" w:rsidP="00CD5B18">
      <w:pPr>
        <w:pStyle w:val="Bezatstarpm"/>
        <w:jc w:val="center"/>
        <w:rPr>
          <w:rFonts w:ascii="Times New Roman" w:hAnsi="Times New Roman"/>
          <w:noProof/>
          <w:color w:val="212121"/>
          <w:sz w:val="28"/>
          <w:szCs w:val="28"/>
          <w:lang w:val="lv-LV"/>
        </w:rPr>
      </w:pPr>
      <w:r w:rsidRPr="003A41C1">
        <w:rPr>
          <w:rFonts w:ascii="Times New Roman" w:hAnsi="Times New Roman"/>
          <w:noProof/>
          <w:color w:val="212121"/>
          <w:sz w:val="28"/>
          <w:szCs w:val="28"/>
          <w:lang w:val="lv-LV"/>
        </w:rPr>
        <w:t>LĒMUMS</w:t>
      </w:r>
    </w:p>
    <w:p w14:paraId="5AE1093C" w14:textId="77777777" w:rsidR="00CD5B18" w:rsidRPr="003A41C1" w:rsidRDefault="00E050BE" w:rsidP="00CD5B18">
      <w:pPr>
        <w:pStyle w:val="Bezatstarpm"/>
        <w:jc w:val="center"/>
        <w:rPr>
          <w:rFonts w:ascii="Times New Roman" w:hAnsi="Times New Roman"/>
          <w:noProof/>
          <w:color w:val="212121"/>
          <w:sz w:val="24"/>
          <w:szCs w:val="24"/>
          <w:lang w:val="lv-LV"/>
        </w:rPr>
      </w:pPr>
      <w:r w:rsidRPr="003A41C1">
        <w:rPr>
          <w:rFonts w:ascii="Times New Roman" w:hAnsi="Times New Roman"/>
          <w:noProof/>
          <w:color w:val="212121"/>
          <w:sz w:val="24"/>
          <w:szCs w:val="24"/>
          <w:lang w:val="lv-LV"/>
        </w:rPr>
        <w:t>Ādažos, Ādažu novadā</w:t>
      </w:r>
    </w:p>
    <w:p w14:paraId="062C1659" w14:textId="77777777" w:rsidR="00CD5B18" w:rsidRPr="003A41C1" w:rsidRDefault="00CD5B18" w:rsidP="00CD5B18">
      <w:pPr>
        <w:rPr>
          <w:noProof/>
          <w:color w:val="212121"/>
        </w:rPr>
      </w:pPr>
    </w:p>
    <w:p w14:paraId="1D1DA10B" w14:textId="2A735DE9" w:rsidR="00CD5B18" w:rsidRDefault="00E050BE" w:rsidP="00CD5B18">
      <w:pPr>
        <w:rPr>
          <w:rFonts w:ascii="Times New Roman" w:hAnsi="Times New Roman" w:cs="Times New Roman"/>
          <w:b/>
          <w:bCs/>
          <w:color w:val="212121"/>
        </w:rPr>
      </w:pPr>
      <w:r w:rsidRPr="003A41C1">
        <w:rPr>
          <w:rFonts w:ascii="Times New Roman" w:hAnsi="Times New Roman" w:cs="Times New Roman"/>
          <w:color w:val="212121"/>
        </w:rPr>
        <w:t>2025. gada 23.</w:t>
      </w:r>
      <w:r>
        <w:rPr>
          <w:rFonts w:ascii="Times New Roman" w:hAnsi="Times New Roman" w:cs="Times New Roman"/>
          <w:color w:val="212121"/>
        </w:rPr>
        <w:t xml:space="preserve"> </w:t>
      </w:r>
      <w:r w:rsidRPr="003A41C1">
        <w:rPr>
          <w:rFonts w:ascii="Times New Roman" w:hAnsi="Times New Roman" w:cs="Times New Roman"/>
          <w:color w:val="212121"/>
        </w:rPr>
        <w:t xml:space="preserve">oktobrī </w:t>
      </w:r>
      <w:r w:rsidRPr="003A41C1"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 w:rsidR="00A10F55" w:rsidRPr="003A41C1">
        <w:rPr>
          <w:rFonts w:ascii="Times New Roman" w:hAnsi="Times New Roman" w:cs="Times New Roman"/>
          <w:b/>
        </w:rPr>
        <w:t>Nr.</w:t>
      </w:r>
      <w:r w:rsidRPr="00E050BE">
        <w:rPr>
          <w:rFonts w:ascii="Times New Roman" w:hAnsi="Times New Roman" w:cs="Times New Roman"/>
          <w:b/>
          <w:bCs/>
          <w:noProof/>
        </w:rPr>
        <w:t xml:space="preserve"> </w:t>
      </w:r>
      <w:r w:rsidR="00A10F55" w:rsidRPr="00E050BE">
        <w:rPr>
          <w:rFonts w:ascii="Times New Roman" w:hAnsi="Times New Roman" w:cs="Times New Roman"/>
          <w:b/>
          <w:bCs/>
          <w:noProof/>
        </w:rPr>
        <w:t>418</w:t>
      </w:r>
    </w:p>
    <w:p w14:paraId="79AA9582" w14:textId="77777777" w:rsidR="00E050BE" w:rsidRPr="00E050BE" w:rsidRDefault="00E050BE" w:rsidP="00CD5B18">
      <w:pPr>
        <w:rPr>
          <w:rFonts w:ascii="Times New Roman" w:hAnsi="Times New Roman" w:cs="Times New Roman"/>
          <w:b/>
          <w:bCs/>
          <w:color w:val="212121"/>
        </w:rPr>
      </w:pPr>
    </w:p>
    <w:p w14:paraId="14B7D1C1" w14:textId="0F0015A0" w:rsidR="00CD5B18" w:rsidRPr="003A41C1" w:rsidRDefault="00E050BE" w:rsidP="00CD5B18">
      <w:pPr>
        <w:jc w:val="center"/>
        <w:rPr>
          <w:rFonts w:ascii="Times New Roman" w:hAnsi="Times New Roman" w:cs="Times New Roman"/>
          <w:b/>
          <w:color w:val="212121"/>
        </w:rPr>
      </w:pPr>
      <w:r w:rsidRPr="003A41C1">
        <w:rPr>
          <w:rFonts w:ascii="Times New Roman" w:hAnsi="Times New Roman" w:cs="Times New Roman"/>
          <w:b/>
          <w:color w:val="212121"/>
        </w:rPr>
        <w:t>Par precizējumu Ādažu novada pašvaldības domes 2025. gada 28.</w:t>
      </w:r>
      <w:r w:rsidR="003A41C1">
        <w:rPr>
          <w:rFonts w:ascii="Times New Roman" w:hAnsi="Times New Roman" w:cs="Times New Roman"/>
          <w:b/>
          <w:color w:val="212121"/>
        </w:rPr>
        <w:t> </w:t>
      </w:r>
      <w:r w:rsidRPr="003A41C1">
        <w:rPr>
          <w:rFonts w:ascii="Times New Roman" w:hAnsi="Times New Roman" w:cs="Times New Roman"/>
          <w:b/>
          <w:color w:val="212121"/>
        </w:rPr>
        <w:t>augusta lēmumā Nr.</w:t>
      </w:r>
      <w:r w:rsidR="003A41C1">
        <w:rPr>
          <w:rFonts w:ascii="Times New Roman" w:hAnsi="Times New Roman" w:cs="Times New Roman"/>
          <w:b/>
          <w:color w:val="212121"/>
        </w:rPr>
        <w:t> </w:t>
      </w:r>
      <w:r w:rsidRPr="003A41C1">
        <w:rPr>
          <w:rFonts w:ascii="Times New Roman" w:hAnsi="Times New Roman" w:cs="Times New Roman"/>
          <w:b/>
          <w:color w:val="212121"/>
        </w:rPr>
        <w:t>329 “</w:t>
      </w:r>
      <w:r w:rsidRPr="003A41C1">
        <w:rPr>
          <w:rFonts w:ascii="Times New Roman" w:eastAsia="Times New Roman" w:hAnsi="Times New Roman" w:cs="Times New Roman"/>
          <w:b/>
        </w:rPr>
        <w:t xml:space="preserve">Par nekustamā īpašuma lietošanas mērķa maiņu zemes vienībai </w:t>
      </w:r>
      <w:proofErr w:type="spellStart"/>
      <w:r w:rsidRPr="003A41C1">
        <w:rPr>
          <w:rFonts w:ascii="Times New Roman" w:eastAsia="Times New Roman" w:hAnsi="Times New Roman" w:cs="Times New Roman"/>
          <w:b/>
        </w:rPr>
        <w:t>Mežgarciema</w:t>
      </w:r>
      <w:proofErr w:type="spellEnd"/>
      <w:r w:rsidRPr="003A41C1">
        <w:rPr>
          <w:rFonts w:ascii="Times New Roman" w:eastAsia="Times New Roman" w:hAnsi="Times New Roman" w:cs="Times New Roman"/>
          <w:b/>
        </w:rPr>
        <w:t xml:space="preserve"> ielā 34, </w:t>
      </w:r>
      <w:proofErr w:type="spellStart"/>
      <w:r w:rsidRPr="003A41C1">
        <w:rPr>
          <w:rFonts w:ascii="Times New Roman" w:eastAsia="Times New Roman" w:hAnsi="Times New Roman" w:cs="Times New Roman"/>
          <w:b/>
        </w:rPr>
        <w:t>Garciemā</w:t>
      </w:r>
      <w:proofErr w:type="spellEnd"/>
      <w:r w:rsidRPr="003A41C1">
        <w:rPr>
          <w:rFonts w:ascii="Times New Roman" w:hAnsi="Times New Roman" w:cs="Times New Roman"/>
          <w:b/>
          <w:color w:val="212121"/>
        </w:rPr>
        <w:t>”</w:t>
      </w:r>
    </w:p>
    <w:p w14:paraId="6AF699C6" w14:textId="77777777" w:rsidR="00CD5B18" w:rsidRPr="003A41C1" w:rsidRDefault="00CD5B18" w:rsidP="00CD5B18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031909A" w14:textId="000622AA" w:rsidR="00930176" w:rsidRPr="003A41C1" w:rsidRDefault="00E050BE" w:rsidP="00930176">
      <w:pPr>
        <w:jc w:val="both"/>
        <w:rPr>
          <w:rFonts w:ascii="Times New Roman" w:hAnsi="Times New Roman" w:cs="Times New Roman"/>
          <w:bCs/>
          <w:color w:val="212121"/>
        </w:rPr>
      </w:pPr>
      <w:r w:rsidRPr="003A41C1">
        <w:rPr>
          <w:rFonts w:ascii="Times New Roman" w:hAnsi="Times New Roman"/>
        </w:rPr>
        <w:t>Ādažu novada pašvaldības dome 2025.</w:t>
      </w:r>
      <w:r w:rsidR="003A41C1">
        <w:rPr>
          <w:rFonts w:ascii="Times New Roman" w:hAnsi="Times New Roman"/>
        </w:rPr>
        <w:t> </w:t>
      </w:r>
      <w:r w:rsidRPr="003A41C1">
        <w:rPr>
          <w:rFonts w:ascii="Times New Roman" w:hAnsi="Times New Roman"/>
        </w:rPr>
        <w:t>gada 28.</w:t>
      </w:r>
      <w:r w:rsidR="003A41C1">
        <w:rPr>
          <w:rFonts w:ascii="Times New Roman" w:hAnsi="Times New Roman"/>
        </w:rPr>
        <w:t> </w:t>
      </w:r>
      <w:r w:rsidRPr="003A41C1">
        <w:rPr>
          <w:rFonts w:ascii="Times New Roman" w:hAnsi="Times New Roman"/>
        </w:rPr>
        <w:t>augustā pieņēma lēmumu Nr.</w:t>
      </w:r>
      <w:r w:rsidR="003A41C1">
        <w:rPr>
          <w:rFonts w:ascii="Times New Roman" w:hAnsi="Times New Roman"/>
        </w:rPr>
        <w:t> </w:t>
      </w:r>
      <w:r w:rsidR="00701521" w:rsidRPr="003A41C1">
        <w:rPr>
          <w:rFonts w:ascii="Times New Roman" w:hAnsi="Times New Roman"/>
        </w:rPr>
        <w:t>329</w:t>
      </w:r>
      <w:r w:rsidRPr="003A41C1">
        <w:rPr>
          <w:rFonts w:ascii="Times New Roman" w:hAnsi="Times New Roman"/>
        </w:rPr>
        <w:t xml:space="preserve"> “</w:t>
      </w:r>
      <w:r w:rsidR="00701521" w:rsidRPr="003A41C1">
        <w:rPr>
          <w:rFonts w:ascii="Times New Roman" w:eastAsia="Times New Roman" w:hAnsi="Times New Roman" w:cs="Times New Roman"/>
          <w:bCs/>
        </w:rPr>
        <w:t xml:space="preserve">Par nekustamā īpašuma lietošanas mērķa maiņu </w:t>
      </w:r>
      <w:r w:rsidRPr="003A41C1">
        <w:rPr>
          <w:rFonts w:ascii="Times New Roman" w:eastAsia="Times New Roman" w:hAnsi="Times New Roman" w:cs="Times New Roman"/>
          <w:bCs/>
        </w:rPr>
        <w:t xml:space="preserve">zemes vienībai </w:t>
      </w:r>
      <w:proofErr w:type="spellStart"/>
      <w:r w:rsidRPr="003A41C1">
        <w:rPr>
          <w:rFonts w:ascii="Times New Roman" w:eastAsia="Times New Roman" w:hAnsi="Times New Roman" w:cs="Times New Roman"/>
          <w:bCs/>
        </w:rPr>
        <w:t>Mežgarciema</w:t>
      </w:r>
      <w:proofErr w:type="spellEnd"/>
      <w:r w:rsidRPr="003A41C1">
        <w:rPr>
          <w:rFonts w:ascii="Times New Roman" w:eastAsia="Times New Roman" w:hAnsi="Times New Roman" w:cs="Times New Roman"/>
          <w:bCs/>
        </w:rPr>
        <w:t xml:space="preserve"> ielā 34, </w:t>
      </w:r>
      <w:proofErr w:type="spellStart"/>
      <w:r w:rsidRPr="003A41C1">
        <w:rPr>
          <w:rFonts w:ascii="Times New Roman" w:eastAsia="Times New Roman" w:hAnsi="Times New Roman" w:cs="Times New Roman"/>
          <w:bCs/>
        </w:rPr>
        <w:t>Garciemā</w:t>
      </w:r>
      <w:proofErr w:type="spellEnd"/>
      <w:r w:rsidRPr="003A41C1">
        <w:rPr>
          <w:rFonts w:ascii="Times New Roman" w:hAnsi="Times New Roman" w:cs="Times New Roman"/>
          <w:bCs/>
          <w:color w:val="212121"/>
        </w:rPr>
        <w:t>”.</w:t>
      </w:r>
    </w:p>
    <w:p w14:paraId="2B1D1551" w14:textId="5FC9A69D" w:rsidR="00375C81" w:rsidRPr="003A41C1" w:rsidRDefault="00E050BE" w:rsidP="00D52163">
      <w:pPr>
        <w:pStyle w:val="Pamattekstsaratkpi"/>
        <w:spacing w:before="120"/>
        <w:ind w:left="0"/>
        <w:jc w:val="both"/>
        <w:rPr>
          <w:bCs/>
          <w:lang w:val="lv-LV"/>
        </w:rPr>
      </w:pPr>
      <w:r w:rsidRPr="003A41C1">
        <w:rPr>
          <w:bCs/>
          <w:color w:val="212121"/>
          <w:sz w:val="24"/>
          <w:szCs w:val="24"/>
          <w:lang w:val="lv-LV"/>
        </w:rPr>
        <w:t>Valsts zemes dienesta Vidzemes reģionālā pārvalde a</w:t>
      </w:r>
      <w:r w:rsidR="00930176" w:rsidRPr="003A41C1">
        <w:rPr>
          <w:bCs/>
          <w:color w:val="212121"/>
          <w:sz w:val="24"/>
          <w:szCs w:val="24"/>
          <w:lang w:val="lv-LV"/>
        </w:rPr>
        <w:t>r 01.10.2025. vēstuli Nr.</w:t>
      </w:r>
      <w:r w:rsidR="003A41C1">
        <w:rPr>
          <w:bCs/>
          <w:color w:val="212121"/>
          <w:sz w:val="24"/>
          <w:szCs w:val="24"/>
          <w:lang w:val="lv-LV"/>
        </w:rPr>
        <w:t> </w:t>
      </w:r>
      <w:r w:rsidRPr="003A41C1">
        <w:rPr>
          <w:bCs/>
          <w:color w:val="212121"/>
          <w:sz w:val="24"/>
          <w:szCs w:val="24"/>
          <w:lang w:val="lv-LV"/>
        </w:rPr>
        <w:t xml:space="preserve">2-17/1485393-1/2 (pašvaldības </w:t>
      </w:r>
      <w:proofErr w:type="spellStart"/>
      <w:r w:rsidR="003A41C1">
        <w:rPr>
          <w:bCs/>
          <w:color w:val="212121"/>
          <w:sz w:val="24"/>
          <w:szCs w:val="24"/>
          <w:lang w:val="lv-LV"/>
        </w:rPr>
        <w:t>r</w:t>
      </w:r>
      <w:r w:rsidRPr="003A41C1">
        <w:rPr>
          <w:bCs/>
          <w:color w:val="212121"/>
          <w:sz w:val="24"/>
          <w:szCs w:val="24"/>
          <w:lang w:val="lv-LV"/>
        </w:rPr>
        <w:t>eģ</w:t>
      </w:r>
      <w:proofErr w:type="spellEnd"/>
      <w:r w:rsidRPr="003A41C1">
        <w:rPr>
          <w:bCs/>
          <w:color w:val="212121"/>
          <w:sz w:val="24"/>
          <w:szCs w:val="24"/>
          <w:lang w:val="lv-LV"/>
        </w:rPr>
        <w:t>. Nr. ĀNP/1-11-1/25/5802) lūdza precizēt minēto lēmumu, informējot</w:t>
      </w:r>
      <w:r w:rsidRPr="003A41C1">
        <w:rPr>
          <w:bCs/>
          <w:color w:val="212121"/>
          <w:sz w:val="24"/>
          <w:szCs w:val="24"/>
          <w:lang w:val="lv-LV"/>
        </w:rPr>
        <w:t>, ka atbilstoši Ministru kabineta 2006.gada 20.jūnija noteikumiem Nr.</w:t>
      </w:r>
      <w:r w:rsidR="003A41C1">
        <w:rPr>
          <w:bCs/>
          <w:color w:val="212121"/>
          <w:sz w:val="24"/>
          <w:szCs w:val="24"/>
          <w:lang w:val="lv-LV"/>
        </w:rPr>
        <w:t> </w:t>
      </w:r>
      <w:r w:rsidRPr="003A41C1">
        <w:rPr>
          <w:bCs/>
          <w:color w:val="212121"/>
          <w:sz w:val="24"/>
          <w:szCs w:val="24"/>
          <w:lang w:val="lv-LV"/>
        </w:rPr>
        <w:t xml:space="preserve">496 </w:t>
      </w:r>
      <w:r w:rsidRPr="003A41C1">
        <w:rPr>
          <w:rFonts w:eastAsia="Calibri"/>
          <w:bCs/>
          <w:sz w:val="24"/>
          <w:szCs w:val="24"/>
          <w:lang w:val="lv-LV"/>
        </w:rPr>
        <w:t xml:space="preserve">“Nekustamā īpašuma lietošanas mērķu klasifikācija un nekustamā īpašuma lietošanas mērķu noteikšanas un maiņas kārtība”, </w:t>
      </w:r>
      <w:r w:rsidRPr="003A41C1">
        <w:rPr>
          <w:rStyle w:val="ts25"/>
          <w:color w:val="000000"/>
          <w:sz w:val="24"/>
          <w:szCs w:val="24"/>
          <w:lang w:val="lv-LV"/>
        </w:rPr>
        <w:t xml:space="preserve">zemes vienībai vai zemes vienības daļai var būt viens vai vairāki lietošanas mērķi, bet </w:t>
      </w:r>
      <w:r w:rsidRPr="003A41C1">
        <w:rPr>
          <w:rStyle w:val="ts15"/>
          <w:color w:val="000000"/>
          <w:sz w:val="24"/>
          <w:szCs w:val="24"/>
          <w:lang w:val="lv-LV"/>
        </w:rPr>
        <w:t>vienlaikus nevar būt lietošanas mērķi ar burtu kodu un ciparu kodu.</w:t>
      </w:r>
    </w:p>
    <w:p w14:paraId="17AEBBDA" w14:textId="5B477B65" w:rsidR="00CD5B18" w:rsidRPr="00FD39DF" w:rsidRDefault="00E050BE" w:rsidP="00BA7DF7">
      <w:pPr>
        <w:jc w:val="both"/>
        <w:rPr>
          <w:rFonts w:ascii="Times New Roman" w:hAnsi="Times New Roman" w:cs="Times New Roman"/>
        </w:rPr>
      </w:pPr>
      <w:r w:rsidRPr="00FD39DF">
        <w:rPr>
          <w:rFonts w:ascii="Times New Roman" w:hAnsi="Times New Roman" w:cs="Times New Roman"/>
          <w:bCs/>
        </w:rPr>
        <w:t>Ņemot vērā iepriekš minēto,</w:t>
      </w:r>
      <w:r w:rsidR="004E750B" w:rsidRPr="00FD39DF">
        <w:rPr>
          <w:rFonts w:ascii="Times New Roman" w:hAnsi="Times New Roman" w:cs="Times New Roman"/>
          <w:bCs/>
          <w:color w:val="212121"/>
        </w:rPr>
        <w:t xml:space="preserve"> </w:t>
      </w:r>
      <w:r w:rsidR="003A41C1" w:rsidRPr="00FD39DF">
        <w:rPr>
          <w:rFonts w:ascii="Times New Roman" w:hAnsi="Times New Roman" w:cs="Times New Roman"/>
        </w:rPr>
        <w:t xml:space="preserve">pamatojoties uz </w:t>
      </w:r>
      <w:bookmarkStart w:id="0" w:name="_Hlk135482268"/>
      <w:r w:rsidR="003A41C1" w:rsidRPr="00FD39DF">
        <w:rPr>
          <w:rFonts w:ascii="Times New Roman" w:hAnsi="Times New Roman" w:cs="Times New Roman"/>
        </w:rPr>
        <w:t>Pašvaldību likuma 10. panta pirmās daļas 21. punktu</w:t>
      </w:r>
      <w:bookmarkEnd w:id="0"/>
      <w:r w:rsidR="003A41C1" w:rsidRPr="00FD39DF">
        <w:rPr>
          <w:rFonts w:ascii="Times New Roman" w:hAnsi="Times New Roman" w:cs="Times New Roman"/>
        </w:rPr>
        <w:t>,</w:t>
      </w:r>
      <w:r w:rsidR="003A41C1" w:rsidRPr="00FD39DF">
        <w:rPr>
          <w:rFonts w:ascii="Times New Roman" w:hAnsi="Times New Roman" w:cs="Times New Roman"/>
          <w:bCs/>
          <w:color w:val="212121"/>
        </w:rPr>
        <w:t xml:space="preserve"> Ministru kabineta 2006.</w:t>
      </w:r>
      <w:r w:rsidR="00FD39DF" w:rsidRPr="00FD39DF">
        <w:rPr>
          <w:rFonts w:ascii="Times New Roman" w:hAnsi="Times New Roman" w:cs="Times New Roman"/>
          <w:bCs/>
          <w:color w:val="212121"/>
        </w:rPr>
        <w:t> </w:t>
      </w:r>
      <w:r w:rsidR="003A41C1" w:rsidRPr="00FD39DF">
        <w:rPr>
          <w:rFonts w:ascii="Times New Roman" w:hAnsi="Times New Roman" w:cs="Times New Roman"/>
          <w:bCs/>
          <w:color w:val="212121"/>
        </w:rPr>
        <w:t>gada 20.</w:t>
      </w:r>
      <w:r w:rsidR="00FD39DF" w:rsidRPr="00FD39DF">
        <w:rPr>
          <w:rFonts w:ascii="Times New Roman" w:hAnsi="Times New Roman" w:cs="Times New Roman"/>
          <w:bCs/>
          <w:color w:val="212121"/>
        </w:rPr>
        <w:t> </w:t>
      </w:r>
      <w:r w:rsidR="003A41C1" w:rsidRPr="00FD39DF">
        <w:rPr>
          <w:rFonts w:ascii="Times New Roman" w:hAnsi="Times New Roman" w:cs="Times New Roman"/>
          <w:bCs/>
          <w:color w:val="212121"/>
        </w:rPr>
        <w:t xml:space="preserve">jūnija noteikumiem Nr. 496 </w:t>
      </w:r>
      <w:r w:rsidR="003A41C1" w:rsidRPr="00FD39DF">
        <w:rPr>
          <w:rFonts w:ascii="Times New Roman" w:eastAsia="Calibri" w:hAnsi="Times New Roman" w:cs="Times New Roman"/>
          <w:bCs/>
        </w:rPr>
        <w:t xml:space="preserve">“Nekustamā īpašuma lietošanas mērķu klasifikācija un nekustamā īpašuma lietošanas mērķu noteikšanas un maiņas kārtība”, </w:t>
      </w:r>
      <w:r w:rsidR="00BA7DF7" w:rsidRPr="00FD39DF">
        <w:rPr>
          <w:rFonts w:ascii="Times New Roman" w:hAnsi="Times New Roman" w:cs="Times New Roman"/>
          <w:bCs/>
          <w:color w:val="212121"/>
        </w:rPr>
        <w:t xml:space="preserve">kā arī </w:t>
      </w:r>
      <w:r w:rsidRPr="00FD39DF">
        <w:rPr>
          <w:rFonts w:ascii="Times New Roman" w:hAnsi="Times New Roman" w:cs="Times New Roman"/>
          <w:bCs/>
        </w:rPr>
        <w:t xml:space="preserve">domes Attīstības komitejas </w:t>
      </w:r>
      <w:r w:rsidR="00BA7DF7" w:rsidRPr="00FD39DF">
        <w:rPr>
          <w:rFonts w:ascii="Times New Roman" w:hAnsi="Times New Roman" w:cs="Times New Roman"/>
          <w:bCs/>
        </w:rPr>
        <w:t>08.10</w:t>
      </w:r>
      <w:r w:rsidRPr="00FD39DF">
        <w:rPr>
          <w:rFonts w:ascii="Times New Roman" w:hAnsi="Times New Roman" w:cs="Times New Roman"/>
          <w:bCs/>
        </w:rPr>
        <w:t>.2025. atzinumu, Ādažu novada pašvaldības dome</w:t>
      </w:r>
    </w:p>
    <w:p w14:paraId="2569607B" w14:textId="77777777" w:rsidR="00CD5B18" w:rsidRPr="003A41C1" w:rsidRDefault="00E050BE" w:rsidP="003A41C1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3A41C1">
        <w:rPr>
          <w:rFonts w:ascii="Times New Roman" w:hAnsi="Times New Roman" w:cs="Times New Roman"/>
          <w:b/>
          <w:bCs/>
        </w:rPr>
        <w:t>NOLEMJ:</w:t>
      </w:r>
    </w:p>
    <w:p w14:paraId="56A710B2" w14:textId="5B14858C" w:rsidR="00CD5B18" w:rsidRPr="003A41C1" w:rsidRDefault="00E050BE" w:rsidP="00CD5B18">
      <w:pPr>
        <w:pStyle w:val="Sarakstarindkopa"/>
        <w:numPr>
          <w:ilvl w:val="0"/>
          <w:numId w:val="1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3A41C1">
        <w:rPr>
          <w:rFonts w:ascii="Times New Roman" w:hAnsi="Times New Roman" w:cs="Times New Roman"/>
        </w:rPr>
        <w:t>Precizēt</w:t>
      </w:r>
      <w:r w:rsidRPr="003A41C1">
        <w:rPr>
          <w:rFonts w:ascii="Times New Roman" w:hAnsi="Times New Roman" w:cs="Times New Roman"/>
        </w:rPr>
        <w:t xml:space="preserve"> Ādažu novada pašvaldības domes 2025. gada 28.</w:t>
      </w:r>
      <w:r w:rsidR="00FD39DF">
        <w:rPr>
          <w:rFonts w:ascii="Times New Roman" w:hAnsi="Times New Roman" w:cs="Times New Roman"/>
        </w:rPr>
        <w:t> </w:t>
      </w:r>
      <w:r w:rsidRPr="003A41C1">
        <w:rPr>
          <w:rFonts w:ascii="Times New Roman" w:hAnsi="Times New Roman" w:cs="Times New Roman"/>
        </w:rPr>
        <w:t>augusta lēmuma Nr.</w:t>
      </w:r>
      <w:r w:rsidR="00FD39DF">
        <w:rPr>
          <w:rFonts w:ascii="Times New Roman" w:hAnsi="Times New Roman" w:cs="Times New Roman"/>
        </w:rPr>
        <w:t> </w:t>
      </w:r>
      <w:r w:rsidRPr="003A41C1">
        <w:rPr>
          <w:rFonts w:ascii="Times New Roman" w:hAnsi="Times New Roman" w:cs="Times New Roman"/>
        </w:rPr>
        <w:t>329 “</w:t>
      </w:r>
      <w:r w:rsidRPr="003A41C1">
        <w:rPr>
          <w:rFonts w:ascii="Times New Roman" w:eastAsia="Times New Roman" w:hAnsi="Times New Roman" w:cs="Times New Roman"/>
          <w:bCs/>
        </w:rPr>
        <w:t xml:space="preserve">Par nekustamā īpašuma lietošanas mērķa maiņu zemes vienībai </w:t>
      </w:r>
      <w:proofErr w:type="spellStart"/>
      <w:r w:rsidRPr="003A41C1">
        <w:rPr>
          <w:rFonts w:ascii="Times New Roman" w:eastAsia="Times New Roman" w:hAnsi="Times New Roman" w:cs="Times New Roman"/>
          <w:bCs/>
        </w:rPr>
        <w:t>Mežgarciema</w:t>
      </w:r>
      <w:proofErr w:type="spellEnd"/>
      <w:r w:rsidRPr="003A41C1">
        <w:rPr>
          <w:rFonts w:ascii="Times New Roman" w:eastAsia="Times New Roman" w:hAnsi="Times New Roman" w:cs="Times New Roman"/>
          <w:bCs/>
        </w:rPr>
        <w:t xml:space="preserve"> ielā 34, </w:t>
      </w:r>
      <w:proofErr w:type="spellStart"/>
      <w:r w:rsidRPr="003A41C1">
        <w:rPr>
          <w:rFonts w:ascii="Times New Roman" w:eastAsia="Times New Roman" w:hAnsi="Times New Roman" w:cs="Times New Roman"/>
          <w:bCs/>
        </w:rPr>
        <w:t>Garciemā</w:t>
      </w:r>
      <w:proofErr w:type="spellEnd"/>
      <w:r w:rsidRPr="003A41C1">
        <w:rPr>
          <w:rFonts w:ascii="Times New Roman" w:hAnsi="Times New Roman" w:cs="Times New Roman"/>
        </w:rPr>
        <w:t>” lemjošās daļas 1.2. punktu un izteikt to šādā redakcijā:</w:t>
      </w:r>
    </w:p>
    <w:p w14:paraId="2680C2DB" w14:textId="4BC32190" w:rsidR="00CD5B18" w:rsidRPr="003A41C1" w:rsidRDefault="00E050BE" w:rsidP="00BA7DF7">
      <w:pPr>
        <w:pStyle w:val="Sarakstarindkopa"/>
        <w:spacing w:after="120"/>
        <w:ind w:left="284"/>
        <w:contextualSpacing w:val="0"/>
        <w:jc w:val="both"/>
        <w:rPr>
          <w:rFonts w:ascii="Times New Roman" w:hAnsi="Times New Roman"/>
        </w:rPr>
      </w:pPr>
      <w:r w:rsidRPr="003A41C1">
        <w:rPr>
          <w:rFonts w:ascii="Times New Roman" w:hAnsi="Times New Roman" w:cs="Times New Roman"/>
        </w:rPr>
        <w:t>1.2. “Neapgūta daudzdzīvokļu māju apbūves zeme</w:t>
      </w:r>
      <w:r w:rsidRPr="003A41C1">
        <w:rPr>
          <w:rFonts w:ascii="Times New Roman" w:hAnsi="Times New Roman"/>
        </w:rPr>
        <w:t xml:space="preserve">”, (kods </w:t>
      </w:r>
      <w:r w:rsidR="00FD7B70" w:rsidRPr="003A41C1">
        <w:rPr>
          <w:rFonts w:ascii="Times New Roman" w:hAnsi="Times New Roman"/>
        </w:rPr>
        <w:t>0</w:t>
      </w:r>
      <w:r w:rsidRPr="003A41C1">
        <w:rPr>
          <w:rFonts w:ascii="Times New Roman" w:hAnsi="Times New Roman"/>
        </w:rPr>
        <w:t xml:space="preserve">700) </w:t>
      </w:r>
      <w:r w:rsidR="00FD7B70" w:rsidRPr="003A41C1">
        <w:rPr>
          <w:rFonts w:ascii="Times New Roman" w:hAnsi="Times New Roman"/>
        </w:rPr>
        <w:t xml:space="preserve">zemes vienības daļai 2,4447 </w:t>
      </w:r>
      <w:r w:rsidRPr="003A41C1">
        <w:rPr>
          <w:rFonts w:ascii="Times New Roman" w:hAnsi="Times New Roman"/>
        </w:rPr>
        <w:t>ha platībā</w:t>
      </w:r>
      <w:r w:rsidR="00FD7B70" w:rsidRPr="003A41C1">
        <w:rPr>
          <w:rFonts w:ascii="Times New Roman" w:hAnsi="Times New Roman"/>
        </w:rPr>
        <w:t>.</w:t>
      </w:r>
      <w:r w:rsidRPr="003A41C1">
        <w:rPr>
          <w:rFonts w:ascii="Times New Roman" w:hAnsi="Times New Roman"/>
        </w:rPr>
        <w:t xml:space="preserve"> </w:t>
      </w:r>
    </w:p>
    <w:p w14:paraId="27997B90" w14:textId="621FBFB6" w:rsidR="00FD7B70" w:rsidRPr="003A41C1" w:rsidRDefault="00E050BE" w:rsidP="00CD5B18">
      <w:pPr>
        <w:pStyle w:val="Sarakstarindkopa"/>
        <w:numPr>
          <w:ilvl w:val="0"/>
          <w:numId w:val="1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3A41C1">
        <w:rPr>
          <w:rFonts w:ascii="Times New Roman" w:hAnsi="Times New Roman" w:cs="Times New Roman"/>
        </w:rPr>
        <w:t>Pašvaldības Centrālās pārvaldes Nekustamā īpašuma nodaļai informāciju par 1.</w:t>
      </w:r>
      <w:r w:rsidR="00FD39DF">
        <w:rPr>
          <w:rFonts w:ascii="Times New Roman" w:hAnsi="Times New Roman" w:cs="Times New Roman"/>
        </w:rPr>
        <w:t> </w:t>
      </w:r>
      <w:r w:rsidRPr="003A41C1">
        <w:rPr>
          <w:rFonts w:ascii="Times New Roman" w:hAnsi="Times New Roman" w:cs="Times New Roman"/>
        </w:rPr>
        <w:t>punktā noteikto nekustamā īpašuma lietošanas mērķi iesniegt tiešsaistes datu pārraides režīmā reģistrēšanai Nekustamā īpašuma valsts kadastra informācijas sistēmā.</w:t>
      </w:r>
    </w:p>
    <w:p w14:paraId="048FBCDD" w14:textId="77777777" w:rsidR="00CD5B18" w:rsidRPr="003A41C1" w:rsidRDefault="00E050BE" w:rsidP="00CD5B18">
      <w:pPr>
        <w:pStyle w:val="Sarakstarindkopa"/>
        <w:numPr>
          <w:ilvl w:val="0"/>
          <w:numId w:val="1"/>
        </w:numPr>
        <w:spacing w:before="240" w:after="120"/>
        <w:ind w:left="284" w:hanging="295"/>
        <w:jc w:val="both"/>
        <w:rPr>
          <w:rFonts w:ascii="Times New Roman" w:hAnsi="Times New Roman" w:cs="Times New Roman"/>
        </w:rPr>
      </w:pPr>
      <w:r w:rsidRPr="003A41C1">
        <w:rPr>
          <w:rFonts w:ascii="Times New Roman" w:hAnsi="Times New Roman" w:cs="Times New Roman"/>
        </w:rPr>
        <w:t>Lēmuma izpildes kontroli veikt pašvaldības izpilddirektora vietniecei.</w:t>
      </w:r>
    </w:p>
    <w:p w14:paraId="194D18D1" w14:textId="77777777" w:rsidR="00CD5B18" w:rsidRPr="003A41C1" w:rsidRDefault="00CD5B18" w:rsidP="00CD5B18">
      <w:pPr>
        <w:jc w:val="both"/>
        <w:rPr>
          <w:rFonts w:ascii="Times New Roman" w:hAnsi="Times New Roman" w:cs="Times New Roman"/>
        </w:rPr>
      </w:pPr>
    </w:p>
    <w:p w14:paraId="3DBDDC0C" w14:textId="77777777" w:rsidR="00CD5B18" w:rsidRPr="003A41C1" w:rsidRDefault="00CD5B18" w:rsidP="00CD5B18">
      <w:pPr>
        <w:jc w:val="both"/>
        <w:rPr>
          <w:rFonts w:ascii="Times New Roman" w:hAnsi="Times New Roman" w:cs="Times New Roman"/>
        </w:rPr>
      </w:pPr>
    </w:p>
    <w:p w14:paraId="37AF9532" w14:textId="77777777" w:rsidR="00CD5B18" w:rsidRPr="003A41C1" w:rsidRDefault="00CD5B18" w:rsidP="00CD5B18">
      <w:pPr>
        <w:jc w:val="both"/>
        <w:rPr>
          <w:rFonts w:ascii="Times New Roman" w:hAnsi="Times New Roman" w:cs="Times New Roman"/>
        </w:rPr>
      </w:pPr>
    </w:p>
    <w:p w14:paraId="65FB7B06" w14:textId="77777777" w:rsidR="00CD5B18" w:rsidRPr="003A41C1" w:rsidRDefault="00E050BE" w:rsidP="00CD5B18">
      <w:pPr>
        <w:jc w:val="both"/>
        <w:rPr>
          <w:rFonts w:ascii="Times New Roman" w:hAnsi="Times New Roman" w:cs="Times New Roman"/>
          <w:noProof/>
        </w:rPr>
      </w:pPr>
      <w:r w:rsidRPr="003A41C1">
        <w:rPr>
          <w:rFonts w:ascii="Times New Roman" w:hAnsi="Times New Roman" w:cs="Times New Roman"/>
          <w:noProof/>
        </w:rPr>
        <w:t>Pašvaldības domes priekšsēdētāja</w:t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  <w:t xml:space="preserve">K. Miķelsone </w:t>
      </w:r>
    </w:p>
    <w:p w14:paraId="7BAB898A" w14:textId="77777777" w:rsidR="00CD5B18" w:rsidRPr="003A41C1" w:rsidRDefault="00CD5B18" w:rsidP="00CD5B18">
      <w:pPr>
        <w:jc w:val="both"/>
        <w:rPr>
          <w:rFonts w:ascii="Times New Roman" w:hAnsi="Times New Roman" w:cs="Times New Roman"/>
          <w:noProof/>
        </w:rPr>
      </w:pPr>
    </w:p>
    <w:p w14:paraId="7B28BC72" w14:textId="0A61FCE9" w:rsidR="001B28B8" w:rsidRPr="003A41C1" w:rsidRDefault="00E050BE" w:rsidP="00D52163">
      <w:pPr>
        <w:jc w:val="center"/>
        <w:rPr>
          <w:rFonts w:ascii="Times New Roman" w:eastAsia="Calibri" w:hAnsi="Times New Roman" w:cs="Times New Roman"/>
        </w:rPr>
      </w:pPr>
      <w:r w:rsidRPr="003A41C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A3037F4" w14:textId="26E67F8C" w:rsidR="00D52163" w:rsidRPr="003A41C1" w:rsidRDefault="00D52163" w:rsidP="00D52163">
      <w:pPr>
        <w:pStyle w:val="Bezatstarpm"/>
        <w:spacing w:line="480" w:lineRule="auto"/>
        <w:ind w:left="142"/>
        <w:rPr>
          <w:lang w:val="lv-LV"/>
        </w:rPr>
      </w:pPr>
    </w:p>
    <w:sectPr w:rsidR="00D52163" w:rsidRPr="003A41C1" w:rsidSect="00D521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1134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A059" w14:textId="77777777" w:rsidR="00E050BE" w:rsidRDefault="00E050BE">
      <w:r>
        <w:separator/>
      </w:r>
    </w:p>
  </w:endnote>
  <w:endnote w:type="continuationSeparator" w:id="0">
    <w:p w14:paraId="03943E45" w14:textId="77777777" w:rsidR="00E050BE" w:rsidRDefault="00E0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058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7A54060" w14:textId="77777777" w:rsidR="00CD5B18" w:rsidRPr="005C7FA1" w:rsidRDefault="00E050B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A3840E" w14:textId="77777777" w:rsidR="00CD5B18" w:rsidRDefault="00CD5B1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3343" w14:textId="77777777" w:rsidR="00CD5B18" w:rsidRPr="005C7FA1" w:rsidRDefault="00CD5B18">
    <w:pPr>
      <w:pStyle w:val="Kjene"/>
      <w:jc w:val="right"/>
      <w:rPr>
        <w:rFonts w:ascii="Times New Roman" w:hAnsi="Times New Roman" w:cs="Times New Roman"/>
      </w:rPr>
    </w:pPr>
  </w:p>
  <w:p w14:paraId="7BD46B40" w14:textId="77777777" w:rsidR="00CD5B18" w:rsidRDefault="00CD5B1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F457" w14:textId="77777777" w:rsidR="00E050BE" w:rsidRDefault="00E050BE">
      <w:r>
        <w:separator/>
      </w:r>
    </w:p>
  </w:footnote>
  <w:footnote w:type="continuationSeparator" w:id="0">
    <w:p w14:paraId="4455E3DA" w14:textId="77777777" w:rsidR="00E050BE" w:rsidRDefault="00E0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A55A" w14:textId="77777777" w:rsidR="00CD5B18" w:rsidRDefault="00CD5B18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1CD7" w14:textId="77777777" w:rsidR="00CD5B18" w:rsidRDefault="00CD5B18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8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5C453F"/>
    <w:multiLevelType w:val="hybridMultilevel"/>
    <w:tmpl w:val="6ABE757A"/>
    <w:lvl w:ilvl="0" w:tplc="735AB8C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33D03EF8" w:tentative="1">
      <w:start w:val="1"/>
      <w:numFmt w:val="lowerLetter"/>
      <w:lvlText w:val="%2."/>
      <w:lvlJc w:val="left"/>
      <w:pPr>
        <w:ind w:left="1080" w:hanging="360"/>
      </w:pPr>
    </w:lvl>
    <w:lvl w:ilvl="2" w:tplc="317A9FBC" w:tentative="1">
      <w:start w:val="1"/>
      <w:numFmt w:val="lowerRoman"/>
      <w:lvlText w:val="%3."/>
      <w:lvlJc w:val="right"/>
      <w:pPr>
        <w:ind w:left="1800" w:hanging="180"/>
      </w:pPr>
    </w:lvl>
    <w:lvl w:ilvl="3" w:tplc="6A76BCB6" w:tentative="1">
      <w:start w:val="1"/>
      <w:numFmt w:val="decimal"/>
      <w:lvlText w:val="%4."/>
      <w:lvlJc w:val="left"/>
      <w:pPr>
        <w:ind w:left="2520" w:hanging="360"/>
      </w:pPr>
    </w:lvl>
    <w:lvl w:ilvl="4" w:tplc="3C169790" w:tentative="1">
      <w:start w:val="1"/>
      <w:numFmt w:val="lowerLetter"/>
      <w:lvlText w:val="%5."/>
      <w:lvlJc w:val="left"/>
      <w:pPr>
        <w:ind w:left="3240" w:hanging="360"/>
      </w:pPr>
    </w:lvl>
    <w:lvl w:ilvl="5" w:tplc="F9AE5476" w:tentative="1">
      <w:start w:val="1"/>
      <w:numFmt w:val="lowerRoman"/>
      <w:lvlText w:val="%6."/>
      <w:lvlJc w:val="right"/>
      <w:pPr>
        <w:ind w:left="3960" w:hanging="180"/>
      </w:pPr>
    </w:lvl>
    <w:lvl w:ilvl="6" w:tplc="A46442E4" w:tentative="1">
      <w:start w:val="1"/>
      <w:numFmt w:val="decimal"/>
      <w:lvlText w:val="%7."/>
      <w:lvlJc w:val="left"/>
      <w:pPr>
        <w:ind w:left="4680" w:hanging="360"/>
      </w:pPr>
    </w:lvl>
    <w:lvl w:ilvl="7" w:tplc="8C3A1388" w:tentative="1">
      <w:start w:val="1"/>
      <w:numFmt w:val="lowerLetter"/>
      <w:lvlText w:val="%8."/>
      <w:lvlJc w:val="left"/>
      <w:pPr>
        <w:ind w:left="5400" w:hanging="360"/>
      </w:pPr>
    </w:lvl>
    <w:lvl w:ilvl="8" w:tplc="9394FE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250375">
    <w:abstractNumId w:val="0"/>
  </w:num>
  <w:num w:numId="2" w16cid:durableId="1155030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18"/>
    <w:rsid w:val="001B28B8"/>
    <w:rsid w:val="00375C81"/>
    <w:rsid w:val="003A41C1"/>
    <w:rsid w:val="004D516C"/>
    <w:rsid w:val="004E750B"/>
    <w:rsid w:val="00504528"/>
    <w:rsid w:val="0053073B"/>
    <w:rsid w:val="005C7FA1"/>
    <w:rsid w:val="00701521"/>
    <w:rsid w:val="00715A97"/>
    <w:rsid w:val="00930176"/>
    <w:rsid w:val="00982CC2"/>
    <w:rsid w:val="00A10F55"/>
    <w:rsid w:val="00BA7DF7"/>
    <w:rsid w:val="00C36C26"/>
    <w:rsid w:val="00CD5B18"/>
    <w:rsid w:val="00D52163"/>
    <w:rsid w:val="00E050BE"/>
    <w:rsid w:val="00FD39DF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0424"/>
  <w15:chartTrackingRefBased/>
  <w15:docId w15:val="{A34C5B3A-46BC-454C-B3E2-359F2176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5B1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D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D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D5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D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D5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D5B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D5B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D5B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D5B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D5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D5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D5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D5B1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D5B1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D5B1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D5B1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D5B1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D5B1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D5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D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D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D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D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D5B18"/>
    <w:rPr>
      <w:i/>
      <w:iCs/>
      <w:color w:val="404040" w:themeColor="text1" w:themeTint="BF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CD5B1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D5B1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D5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D5B1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D5B18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D5B18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D5B18"/>
    <w:rPr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D5B18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D5B18"/>
    <w:rPr>
      <w:kern w:val="0"/>
      <w:sz w:val="24"/>
      <w:szCs w:val="24"/>
      <w14:ligatures w14:val="none"/>
    </w:rPr>
  </w:style>
  <w:style w:type="paragraph" w:styleId="Bezatstarpm">
    <w:name w:val="No Spacing"/>
    <w:link w:val="BezatstarpmRakstz"/>
    <w:uiPriority w:val="1"/>
    <w:qFormat/>
    <w:rsid w:val="00CD5B18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CD5B18"/>
    <w:rPr>
      <w:rFonts w:ascii="Calibri" w:eastAsia="Calibri" w:hAnsi="Calibri" w:cs="Times New Roman"/>
      <w:kern w:val="0"/>
      <w:lang w:val="en-US"/>
      <w14:ligatures w14:val="none"/>
    </w:rPr>
  </w:style>
  <w:style w:type="paragraph" w:styleId="Pamattekstsaratkpi">
    <w:name w:val="Body Text Indent"/>
    <w:basedOn w:val="Parasts"/>
    <w:link w:val="PamattekstsaratkpiRakstz"/>
    <w:unhideWhenUsed/>
    <w:rsid w:val="00375C81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375C8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s97">
    <w:name w:val="ts97"/>
    <w:basedOn w:val="Noklusjumarindkopasfonts"/>
    <w:rsid w:val="00375C81"/>
  </w:style>
  <w:style w:type="character" w:customStyle="1" w:styleId="ts240">
    <w:name w:val="ts240"/>
    <w:basedOn w:val="Noklusjumarindkopasfonts"/>
    <w:rsid w:val="00375C81"/>
  </w:style>
  <w:style w:type="character" w:customStyle="1" w:styleId="ts296">
    <w:name w:val="ts296"/>
    <w:basedOn w:val="Noklusjumarindkopasfonts"/>
    <w:rsid w:val="00375C81"/>
  </w:style>
  <w:style w:type="character" w:customStyle="1" w:styleId="ts25">
    <w:name w:val="ts25"/>
    <w:basedOn w:val="Noklusjumarindkopasfonts"/>
    <w:rsid w:val="00375C81"/>
  </w:style>
  <w:style w:type="character" w:customStyle="1" w:styleId="ts15">
    <w:name w:val="ts15"/>
    <w:basedOn w:val="Noklusjumarindkopasfonts"/>
    <w:rsid w:val="00375C81"/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qFormat/>
    <w:locked/>
    <w:rsid w:val="00FD7B70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3</cp:revision>
  <dcterms:created xsi:type="dcterms:W3CDTF">2025-10-01T11:14:00Z</dcterms:created>
  <dcterms:modified xsi:type="dcterms:W3CDTF">2025-10-24T07:14:00Z</dcterms:modified>
</cp:coreProperties>
</file>