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A462" w14:textId="77777777" w:rsidR="000E4B32" w:rsidRDefault="000E4B32" w:rsidP="000E4B32">
      <w:r>
        <w:rPr>
          <w:noProof/>
        </w:rPr>
        <w:drawing>
          <wp:inline distT="0" distB="0" distL="0" distR="0" wp14:anchorId="090E5A1A" wp14:editId="06A340C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4132C" w14:textId="77777777" w:rsidR="000E4B32" w:rsidRPr="003A41C1" w:rsidRDefault="000E4B32" w:rsidP="000E4B32">
      <w:pPr>
        <w:pStyle w:val="Bezatstarpm"/>
        <w:jc w:val="right"/>
      </w:pPr>
      <w:r>
        <w:rPr>
          <w:noProof/>
          <w:sz w:val="28"/>
          <w:szCs w:val="28"/>
        </w:rPr>
        <w:tab/>
      </w:r>
      <w:r w:rsidRPr="003A41C1">
        <w:rPr>
          <w:noProof/>
        </w:rPr>
        <w:t xml:space="preserve">PROJEKTS uz </w:t>
      </w:r>
      <w:r>
        <w:rPr>
          <w:noProof/>
        </w:rPr>
        <w:t>09</w:t>
      </w:r>
      <w:r w:rsidRPr="003A41C1">
        <w:rPr>
          <w:noProof/>
        </w:rPr>
        <w:t>.10.</w:t>
      </w:r>
      <w:r w:rsidRPr="003A41C1">
        <w:t>2025.</w:t>
      </w:r>
    </w:p>
    <w:p w14:paraId="3D807B71" w14:textId="77777777" w:rsidR="000E4B32" w:rsidRPr="003A41C1" w:rsidRDefault="000E4B32" w:rsidP="000E4B32">
      <w:pPr>
        <w:pStyle w:val="Bezatstarpm"/>
        <w:jc w:val="right"/>
        <w:rPr>
          <w:noProof/>
        </w:rPr>
      </w:pPr>
    </w:p>
    <w:p w14:paraId="050C6CA8" w14:textId="77777777" w:rsidR="000E4B32" w:rsidRPr="003A41C1" w:rsidRDefault="000E4B32" w:rsidP="000E4B32">
      <w:pPr>
        <w:pStyle w:val="Bezatstarpm"/>
        <w:jc w:val="right"/>
        <w:rPr>
          <w:noProof/>
          <w:color w:val="FF0000"/>
        </w:rPr>
      </w:pPr>
      <w:r w:rsidRPr="003A41C1">
        <w:rPr>
          <w:noProof/>
        </w:rPr>
        <w:t xml:space="preserve">vēlamais datums izskatīšanai </w:t>
      </w:r>
    </w:p>
    <w:p w14:paraId="48B10AE6" w14:textId="77777777" w:rsidR="000E4B32" w:rsidRPr="003A41C1" w:rsidRDefault="000E4B32" w:rsidP="000E4B32">
      <w:pPr>
        <w:pStyle w:val="Bezatstarpm"/>
        <w:jc w:val="right"/>
        <w:rPr>
          <w:noProof/>
        </w:rPr>
      </w:pPr>
      <w:r w:rsidRPr="003A41C1">
        <w:rPr>
          <w:noProof/>
        </w:rPr>
        <w:t xml:space="preserve">domē: </w:t>
      </w:r>
      <w:r w:rsidRPr="003A41C1">
        <w:t>23.10.2025.</w:t>
      </w:r>
    </w:p>
    <w:p w14:paraId="4AFBF74A" w14:textId="77777777" w:rsidR="000E4B32" w:rsidRPr="003A41C1" w:rsidRDefault="000E4B32" w:rsidP="000E4B32">
      <w:pPr>
        <w:pStyle w:val="Bezatstarpm"/>
        <w:jc w:val="right"/>
        <w:rPr>
          <w:noProof/>
        </w:rPr>
      </w:pPr>
      <w:r w:rsidRPr="003A41C1">
        <w:t>sagatavotājs un ziņotājs: V. Kuks</w:t>
      </w:r>
    </w:p>
    <w:p w14:paraId="3F4AB4A3" w14:textId="77777777" w:rsidR="000E4B32" w:rsidRDefault="000E4B32" w:rsidP="000E4B32">
      <w:pPr>
        <w:pStyle w:val="Bezatstarpm"/>
        <w:jc w:val="center"/>
        <w:rPr>
          <w:noProof/>
          <w:color w:val="212121"/>
          <w:sz w:val="28"/>
          <w:szCs w:val="28"/>
        </w:rPr>
      </w:pPr>
    </w:p>
    <w:p w14:paraId="3000BA7E" w14:textId="77777777" w:rsidR="000E4B32" w:rsidRPr="003A41C1" w:rsidRDefault="000E4B32" w:rsidP="000E4B32">
      <w:pPr>
        <w:pStyle w:val="Bezatstarpm"/>
        <w:jc w:val="center"/>
        <w:rPr>
          <w:noProof/>
          <w:color w:val="212121"/>
          <w:sz w:val="28"/>
          <w:szCs w:val="28"/>
        </w:rPr>
      </w:pPr>
      <w:r w:rsidRPr="003A41C1">
        <w:rPr>
          <w:noProof/>
          <w:color w:val="212121"/>
          <w:sz w:val="28"/>
          <w:szCs w:val="28"/>
        </w:rPr>
        <w:t>LĒMUMS</w:t>
      </w:r>
    </w:p>
    <w:p w14:paraId="26FF2F1E" w14:textId="77777777" w:rsidR="000E4B32" w:rsidRPr="003A41C1" w:rsidRDefault="000E4B32" w:rsidP="000E4B32">
      <w:pPr>
        <w:pStyle w:val="Bezatstarpm"/>
        <w:jc w:val="center"/>
        <w:rPr>
          <w:noProof/>
          <w:color w:val="212121"/>
        </w:rPr>
      </w:pPr>
      <w:r w:rsidRPr="003A41C1">
        <w:rPr>
          <w:noProof/>
          <w:color w:val="212121"/>
        </w:rPr>
        <w:t>Ādažos, Ādažu novadā</w:t>
      </w:r>
    </w:p>
    <w:p w14:paraId="26BF6658" w14:textId="77777777" w:rsidR="000E4B32" w:rsidRPr="003A41C1" w:rsidRDefault="000E4B32" w:rsidP="000E4B32">
      <w:pPr>
        <w:rPr>
          <w:noProof/>
          <w:color w:val="212121"/>
        </w:rPr>
      </w:pPr>
    </w:p>
    <w:p w14:paraId="17C60CA5" w14:textId="77777777" w:rsidR="000E4B32" w:rsidRPr="003A41C1" w:rsidRDefault="000E4B32" w:rsidP="000E4B32">
      <w:pPr>
        <w:rPr>
          <w:rFonts w:ascii="Times New Roman" w:hAnsi="Times New Roman" w:cs="Times New Roman"/>
          <w:b/>
          <w:bCs/>
          <w:color w:val="212121"/>
        </w:rPr>
      </w:pPr>
      <w:r w:rsidRPr="003A41C1">
        <w:rPr>
          <w:rFonts w:ascii="Times New Roman" w:hAnsi="Times New Roman" w:cs="Times New Roman"/>
          <w:color w:val="212121"/>
        </w:rPr>
        <w:t>2025. gada 23.</w:t>
      </w:r>
      <w:r>
        <w:rPr>
          <w:rFonts w:ascii="Times New Roman" w:hAnsi="Times New Roman" w:cs="Times New Roman"/>
          <w:color w:val="212121"/>
        </w:rPr>
        <w:t> </w:t>
      </w:r>
      <w:r w:rsidRPr="003A41C1">
        <w:rPr>
          <w:rFonts w:ascii="Times New Roman" w:hAnsi="Times New Roman" w:cs="Times New Roman"/>
          <w:color w:val="212121"/>
        </w:rPr>
        <w:t xml:space="preserve">oktobrī </w:t>
      </w:r>
      <w:r w:rsidRPr="003A41C1">
        <w:rPr>
          <w:rFonts w:ascii="Times New Roman" w:hAnsi="Times New Roman" w:cs="Times New Roman"/>
          <w:color w:val="212121"/>
        </w:rPr>
        <w:tab/>
        <w:t xml:space="preserve">                                               </w:t>
      </w:r>
      <w:proofErr w:type="spellStart"/>
      <w:r w:rsidRPr="003A41C1">
        <w:rPr>
          <w:rFonts w:ascii="Times New Roman" w:hAnsi="Times New Roman" w:cs="Times New Roman"/>
          <w:b/>
        </w:rPr>
        <w:t>Nr</w:t>
      </w:r>
      <w:proofErr w:type="spellEnd"/>
      <w:r w:rsidRPr="003A41C1">
        <w:rPr>
          <w:rFonts w:ascii="Times New Roman" w:hAnsi="Times New Roman" w:cs="Times New Roman"/>
          <w:b/>
        </w:rPr>
        <w:t>.</w:t>
      </w:r>
      <w:r w:rsidRPr="003A41C1">
        <w:rPr>
          <w:rFonts w:ascii="Times New Roman" w:hAnsi="Times New Roman" w:cs="Times New Roman"/>
          <w:noProof/>
        </w:rPr>
        <w:fldChar w:fldCharType="begin"/>
      </w:r>
      <w:r w:rsidRPr="003A41C1">
        <w:rPr>
          <w:rFonts w:ascii="Times New Roman" w:hAnsi="Times New Roman" w:cs="Times New Roman"/>
          <w:noProof/>
        </w:rPr>
        <w:instrText>MERGEFIELD DOKREGNUMURS</w:instrText>
      </w:r>
      <w:r w:rsidRPr="003A41C1">
        <w:rPr>
          <w:rFonts w:ascii="Times New Roman" w:hAnsi="Times New Roman" w:cs="Times New Roman"/>
          <w:noProof/>
        </w:rPr>
        <w:fldChar w:fldCharType="separate"/>
      </w:r>
      <w:r w:rsidRPr="003A41C1">
        <w:rPr>
          <w:rFonts w:ascii="Times New Roman" w:hAnsi="Times New Roman" w:cs="Times New Roman"/>
          <w:noProof/>
        </w:rPr>
        <w:t>«DOKREGNUMURS»</w:t>
      </w:r>
      <w:r w:rsidRPr="003A41C1">
        <w:rPr>
          <w:rFonts w:ascii="Times New Roman" w:hAnsi="Times New Roman" w:cs="Times New Roman"/>
          <w:noProof/>
        </w:rPr>
        <w:fldChar w:fldCharType="end"/>
      </w:r>
      <w:r w:rsidRPr="003A41C1">
        <w:rPr>
          <w:rFonts w:ascii="Times New Roman" w:hAnsi="Times New Roman" w:cs="Times New Roman"/>
          <w:color w:val="212121"/>
        </w:rPr>
        <w:tab/>
      </w:r>
    </w:p>
    <w:p w14:paraId="23DFE525" w14:textId="77777777" w:rsidR="000E4B32" w:rsidRPr="003A41C1" w:rsidRDefault="000E4B32" w:rsidP="000E4B32">
      <w:pPr>
        <w:rPr>
          <w:rFonts w:ascii="Times New Roman" w:hAnsi="Times New Roman" w:cs="Times New Roman"/>
          <w:color w:val="212121"/>
          <w:sz w:val="22"/>
          <w:szCs w:val="22"/>
        </w:rPr>
      </w:pPr>
    </w:p>
    <w:p w14:paraId="5F666FB1" w14:textId="77777777" w:rsidR="000E4B32" w:rsidRDefault="000E4B32" w:rsidP="000E4B32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77D7BC6E" w14:textId="77777777" w:rsidR="000E4B32" w:rsidRPr="00564CA6" w:rsidRDefault="000E4B32" w:rsidP="000E4B32">
      <w:pPr>
        <w:rPr>
          <w:rFonts w:ascii="Times New Roman" w:hAnsi="Times New Roman" w:cs="Times New Roman"/>
          <w:b/>
        </w:rPr>
      </w:pPr>
    </w:p>
    <w:p w14:paraId="2A64ADB7" w14:textId="77777777" w:rsidR="000E4B32" w:rsidRPr="007A1D77" w:rsidRDefault="000E4B32" w:rsidP="000E4B32">
      <w:pPr>
        <w:jc w:val="center"/>
        <w:rPr>
          <w:rFonts w:ascii="Times New Roman" w:hAnsi="Times New Roman" w:cs="Times New Roman"/>
          <w:b/>
          <w:color w:val="FF0000"/>
        </w:rPr>
      </w:pPr>
      <w:r w:rsidRPr="007A1D77">
        <w:rPr>
          <w:rFonts w:ascii="Times New Roman" w:hAnsi="Times New Roman" w:cs="Times New Roman"/>
          <w:b/>
        </w:rPr>
        <w:t xml:space="preserve">Par Ādažu novada pašvaldības domes piekrišanu zemes </w:t>
      </w:r>
      <w:r>
        <w:rPr>
          <w:rFonts w:ascii="Times New Roman" w:hAnsi="Times New Roman" w:cs="Times New Roman"/>
          <w:b/>
        </w:rPr>
        <w:t xml:space="preserve">Dzintara ielā 11, </w:t>
      </w:r>
      <w:proofErr w:type="spellStart"/>
      <w:r>
        <w:rPr>
          <w:rFonts w:ascii="Times New Roman" w:hAnsi="Times New Roman" w:cs="Times New Roman"/>
          <w:b/>
        </w:rPr>
        <w:t>Stapriņos</w:t>
      </w:r>
      <w:proofErr w:type="spellEnd"/>
      <w:r w:rsidRPr="007A1D77">
        <w:rPr>
          <w:rFonts w:ascii="Times New Roman" w:hAnsi="Times New Roman" w:cs="Times New Roman"/>
          <w:b/>
        </w:rPr>
        <w:t xml:space="preserve"> iegūšanai īpašumā</w:t>
      </w:r>
    </w:p>
    <w:p w14:paraId="736912BB" w14:textId="77777777" w:rsidR="000E4B32" w:rsidRPr="00564CA6" w:rsidRDefault="000E4B32" w:rsidP="000E4B32">
      <w:pPr>
        <w:rPr>
          <w:rFonts w:ascii="Times New Roman" w:hAnsi="Times New Roman" w:cs="Times New Roman"/>
          <w:b/>
          <w:i/>
          <w:color w:val="FF0000"/>
        </w:rPr>
      </w:pPr>
    </w:p>
    <w:p w14:paraId="21007431" w14:textId="473CCCA5" w:rsidR="000E4B32" w:rsidRPr="007A1D77" w:rsidRDefault="000E4B32" w:rsidP="000E4B32">
      <w:pPr>
        <w:pStyle w:val="Bezatstarpm"/>
        <w:spacing w:after="120"/>
        <w:jc w:val="both"/>
      </w:pPr>
      <w:r w:rsidRPr="00564CA6">
        <w:t xml:space="preserve">Ādažu novada </w:t>
      </w:r>
      <w:r>
        <w:t xml:space="preserve">pašvaldības </w:t>
      </w:r>
      <w:r w:rsidRPr="00564CA6">
        <w:t>dom</w:t>
      </w:r>
      <w:r>
        <w:t xml:space="preserve">e izskatīja </w:t>
      </w:r>
      <w:r w:rsidRPr="007A1D77">
        <w:t>Ukrainas pilso</w:t>
      </w:r>
      <w:r>
        <w:t>ņa</w:t>
      </w:r>
      <w:r w:rsidRPr="007A1D77">
        <w:t xml:space="preserve"> </w:t>
      </w:r>
      <w:r>
        <w:t>Vārds Uzvārds</w:t>
      </w:r>
      <w:r w:rsidRPr="007A1D77">
        <w:t>, personas kods:, deklarētā dzīvesvietas adrese</w:t>
      </w:r>
      <w:r w:rsidRPr="009212CA">
        <w:t xml:space="preserve">: </w:t>
      </w:r>
      <w:r>
        <w:t xml:space="preserve">Adrese </w:t>
      </w:r>
      <w:r w:rsidRPr="007A1D77">
        <w:t xml:space="preserve">(turpmāk - Iesniedzējs), </w:t>
      </w:r>
      <w:r>
        <w:t>07.10</w:t>
      </w:r>
      <w:r w:rsidRPr="007A1D77">
        <w:t xml:space="preserve">.2025. iesniegumu (pašvaldības </w:t>
      </w:r>
      <w:proofErr w:type="spellStart"/>
      <w:r w:rsidRPr="007A1D77">
        <w:t>reģ</w:t>
      </w:r>
      <w:proofErr w:type="spellEnd"/>
      <w:r w:rsidRPr="007A1D77">
        <w:t>. Nr. ĀNP/1-11-1/25/</w:t>
      </w:r>
      <w:r>
        <w:t>5975</w:t>
      </w:r>
      <w:r w:rsidRPr="007A1D77">
        <w:t xml:space="preserve">) ar lūgumu izsniegt izziņu par domes piekrišanu nekustamā īpašuma </w:t>
      </w:r>
      <w:r>
        <w:t>Dzintara iela 11</w:t>
      </w:r>
      <w:r w:rsidRPr="007A1D77">
        <w:t xml:space="preserve">, </w:t>
      </w:r>
      <w:bookmarkStart w:id="0" w:name="_Hlk208869763"/>
      <w:proofErr w:type="spellStart"/>
      <w:r>
        <w:t>Stapriņi</w:t>
      </w:r>
      <w:proofErr w:type="spellEnd"/>
      <w:r w:rsidRPr="007A1D77">
        <w:t xml:space="preserve">, </w:t>
      </w:r>
      <w:r>
        <w:t>Ādažu</w:t>
      </w:r>
      <w:r w:rsidRPr="007A1D77">
        <w:t xml:space="preserve"> pag., Ādažu nov.,</w:t>
      </w:r>
      <w:bookmarkEnd w:id="0"/>
      <w:r w:rsidRPr="007A1D77">
        <w:t xml:space="preserve"> zemes vienīb</w:t>
      </w:r>
      <w:r>
        <w:t>as</w:t>
      </w:r>
      <w:r w:rsidRPr="007A1D77">
        <w:t xml:space="preserve"> </w:t>
      </w:r>
      <w:r>
        <w:t>0,2074 ha</w:t>
      </w:r>
      <w:r w:rsidRPr="007A1D77">
        <w:t xml:space="preserve"> platībā reģistrācijai zemesgrāmatā saskaņā ar likuma “Par zemes privatizāciju lauku apvidos” 30. pantā noteikto darījumu izskatīšanas kārtību. </w:t>
      </w:r>
      <w:r w:rsidRPr="00C8177D">
        <w:t xml:space="preserve">Iesniegumam pievienots </w:t>
      </w:r>
      <w:r>
        <w:t xml:space="preserve">tajā norādītā </w:t>
      </w:r>
      <w:r w:rsidRPr="007A1D77">
        <w:t>nekustamā īpašuma</w:t>
      </w:r>
      <w:r w:rsidRPr="00C8177D">
        <w:rPr>
          <w:bCs/>
        </w:rPr>
        <w:t xml:space="preserve"> </w:t>
      </w:r>
      <w:r w:rsidRPr="00C8177D">
        <w:t>19.06.2025</w:t>
      </w:r>
      <w:r w:rsidRPr="00C8177D">
        <w:rPr>
          <w:bCs/>
        </w:rPr>
        <w:t>. pirkuma līgums</w:t>
      </w:r>
      <w:r w:rsidRPr="00C8177D">
        <w:t>.</w:t>
      </w:r>
      <w:r>
        <w:t xml:space="preserve"> </w:t>
      </w:r>
      <w:r w:rsidRPr="007A1D77">
        <w:t>Iesniegumā norādīts nekustamā īpašuma zemes turpmākās izmantošanas mērķis – “</w:t>
      </w:r>
      <w:r>
        <w:t>būvēt māju</w:t>
      </w:r>
      <w:r w:rsidRPr="007A1D77">
        <w:t>”.</w:t>
      </w:r>
    </w:p>
    <w:p w14:paraId="297630C7" w14:textId="77777777" w:rsidR="000E4B32" w:rsidRPr="007A1D77" w:rsidRDefault="000E4B32" w:rsidP="000E4B32">
      <w:pPr>
        <w:spacing w:after="120"/>
        <w:jc w:val="both"/>
        <w:rPr>
          <w:rFonts w:ascii="Times New Roman" w:eastAsia="Calibri" w:hAnsi="Times New Roman" w:cs="Times New Roman"/>
        </w:rPr>
      </w:pPr>
      <w:r w:rsidRPr="007A1D77">
        <w:rPr>
          <w:rFonts w:ascii="Times New Roman" w:eastAsia="Calibri" w:hAnsi="Times New Roman" w:cs="Times New Roman"/>
        </w:rPr>
        <w:t>Izvērtējot pašvaldības rīcībā esošo informāciju un ar lietu saistītos apstākļus, tika konstatēts:</w:t>
      </w:r>
    </w:p>
    <w:p w14:paraId="363A05E1" w14:textId="77777777" w:rsidR="000E4B32" w:rsidRPr="007A1D77" w:rsidRDefault="000E4B32" w:rsidP="000E4B32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Calibri" w:hAnsi="Times New Roman" w:cs="Times New Roman"/>
        </w:rPr>
      </w:pPr>
      <w:r w:rsidRPr="007A1D77">
        <w:rPr>
          <w:rFonts w:ascii="Times New Roman" w:eastAsia="Calibri" w:hAnsi="Times New Roman" w:cs="Times New Roman"/>
        </w:rPr>
        <w:t xml:space="preserve">Nekustamais īpašums </w:t>
      </w:r>
      <w:bookmarkStart w:id="1" w:name="_Hlk208869029"/>
      <w:r w:rsidRPr="007A1D77">
        <w:rPr>
          <w:rFonts w:ascii="Times New Roman" w:eastAsia="Calibri" w:hAnsi="Times New Roman" w:cs="Times New Roman"/>
        </w:rPr>
        <w:t xml:space="preserve">ar </w:t>
      </w:r>
      <w:r>
        <w:rPr>
          <w:rFonts w:ascii="Times New Roman" w:eastAsia="Calibri" w:hAnsi="Times New Roman" w:cs="Times New Roman"/>
        </w:rPr>
        <w:t>adresi</w:t>
      </w:r>
      <w:r w:rsidRPr="00895478">
        <w:t xml:space="preserve"> </w:t>
      </w:r>
      <w:r w:rsidRPr="00895478">
        <w:rPr>
          <w:rFonts w:ascii="Times New Roman" w:hAnsi="Times New Roman" w:cs="Times New Roman"/>
        </w:rPr>
        <w:t xml:space="preserve">Dzintara iela 11, </w:t>
      </w:r>
      <w:proofErr w:type="spellStart"/>
      <w:r w:rsidRPr="00895478">
        <w:rPr>
          <w:rFonts w:ascii="Times New Roman" w:hAnsi="Times New Roman" w:cs="Times New Roman"/>
        </w:rPr>
        <w:t>Stapriņi</w:t>
      </w:r>
      <w:proofErr w:type="spellEnd"/>
      <w:r w:rsidRPr="00895478">
        <w:rPr>
          <w:rFonts w:ascii="Times New Roman" w:hAnsi="Times New Roman" w:cs="Times New Roman"/>
        </w:rPr>
        <w:t>, Ādažu pag., Ādažu nov.,</w:t>
      </w:r>
      <w:r w:rsidRPr="007A1D77">
        <w:rPr>
          <w:rFonts w:ascii="Times New Roman" w:eastAsia="Calibri" w:hAnsi="Times New Roman" w:cs="Times New Roman"/>
        </w:rPr>
        <w:t xml:space="preserve"> (kadastra Nr. 80</w:t>
      </w:r>
      <w:r>
        <w:rPr>
          <w:rFonts w:ascii="Times New Roman" w:eastAsia="Calibri" w:hAnsi="Times New Roman" w:cs="Times New Roman"/>
        </w:rPr>
        <w:t>44</w:t>
      </w:r>
      <w:r w:rsidRPr="007A1D77">
        <w:rPr>
          <w:rFonts w:ascii="Times New Roman" w:eastAsia="Calibri" w:hAnsi="Times New Roman" w:cs="Times New Roman"/>
        </w:rPr>
        <w:t xml:space="preserve"> 00</w:t>
      </w:r>
      <w:r>
        <w:rPr>
          <w:rFonts w:ascii="Times New Roman" w:eastAsia="Calibri" w:hAnsi="Times New Roman" w:cs="Times New Roman"/>
        </w:rPr>
        <w:t>4</w:t>
      </w:r>
      <w:r w:rsidRPr="007A1D77">
        <w:rPr>
          <w:rFonts w:ascii="Times New Roman" w:eastAsia="Calibri" w:hAnsi="Times New Roman" w:cs="Times New Roman"/>
        </w:rPr>
        <w:t xml:space="preserve"> 0</w:t>
      </w:r>
      <w:r>
        <w:rPr>
          <w:rFonts w:ascii="Times New Roman" w:eastAsia="Calibri" w:hAnsi="Times New Roman" w:cs="Times New Roman"/>
        </w:rPr>
        <w:t>484</w:t>
      </w:r>
      <w:r w:rsidRPr="007A1D77">
        <w:rPr>
          <w:rFonts w:ascii="Times New Roman" w:eastAsia="Calibri" w:hAnsi="Times New Roman" w:cs="Times New Roman"/>
        </w:rPr>
        <w:t xml:space="preserve">), kura sastāvā ir </w:t>
      </w:r>
      <w:r>
        <w:rPr>
          <w:rFonts w:ascii="Times New Roman" w:eastAsia="Calibri" w:hAnsi="Times New Roman" w:cs="Times New Roman"/>
        </w:rPr>
        <w:t>ne</w:t>
      </w:r>
      <w:r w:rsidRPr="007A1D77">
        <w:rPr>
          <w:rFonts w:ascii="Times New Roman" w:eastAsia="Calibri" w:hAnsi="Times New Roman" w:cs="Times New Roman"/>
        </w:rPr>
        <w:t>apbūvēta zemes vienība 0,</w:t>
      </w:r>
      <w:r>
        <w:rPr>
          <w:rFonts w:ascii="Times New Roman" w:eastAsia="Calibri" w:hAnsi="Times New Roman" w:cs="Times New Roman"/>
        </w:rPr>
        <w:t>2074</w:t>
      </w:r>
      <w:r w:rsidRPr="007A1D77">
        <w:rPr>
          <w:rFonts w:ascii="Times New Roman" w:eastAsia="Calibri" w:hAnsi="Times New Roman" w:cs="Times New Roman"/>
        </w:rPr>
        <w:t xml:space="preserve"> ha platībā </w:t>
      </w:r>
      <w:r>
        <w:rPr>
          <w:rFonts w:ascii="Times New Roman" w:eastAsia="Calibri" w:hAnsi="Times New Roman" w:cs="Times New Roman"/>
        </w:rPr>
        <w:t xml:space="preserve">ar </w:t>
      </w:r>
      <w:r w:rsidRPr="007A1D77">
        <w:rPr>
          <w:rFonts w:ascii="Times New Roman" w:eastAsia="Calibri" w:hAnsi="Times New Roman" w:cs="Times New Roman"/>
        </w:rPr>
        <w:t>kadastra apzīmējumu 80</w:t>
      </w:r>
      <w:r>
        <w:rPr>
          <w:rFonts w:ascii="Times New Roman" w:eastAsia="Calibri" w:hAnsi="Times New Roman" w:cs="Times New Roman"/>
        </w:rPr>
        <w:t>44</w:t>
      </w:r>
      <w:r w:rsidRPr="007A1D77">
        <w:rPr>
          <w:rFonts w:ascii="Times New Roman" w:eastAsia="Calibri" w:hAnsi="Times New Roman" w:cs="Times New Roman"/>
        </w:rPr>
        <w:t xml:space="preserve"> 00</w:t>
      </w:r>
      <w:r>
        <w:rPr>
          <w:rFonts w:ascii="Times New Roman" w:eastAsia="Calibri" w:hAnsi="Times New Roman" w:cs="Times New Roman"/>
        </w:rPr>
        <w:t>4</w:t>
      </w:r>
      <w:r w:rsidRPr="007A1D77">
        <w:rPr>
          <w:rFonts w:ascii="Times New Roman" w:eastAsia="Calibri" w:hAnsi="Times New Roman" w:cs="Times New Roman"/>
        </w:rPr>
        <w:t xml:space="preserve"> 0</w:t>
      </w:r>
      <w:r>
        <w:rPr>
          <w:rFonts w:ascii="Times New Roman" w:eastAsia="Calibri" w:hAnsi="Times New Roman" w:cs="Times New Roman"/>
        </w:rPr>
        <w:t xml:space="preserve">484 </w:t>
      </w:r>
      <w:r w:rsidRPr="007A1D77">
        <w:rPr>
          <w:rFonts w:ascii="Times New Roman" w:eastAsia="Calibri" w:hAnsi="Times New Roman" w:cs="Times New Roman"/>
        </w:rPr>
        <w:t xml:space="preserve"> </w:t>
      </w:r>
      <w:bookmarkEnd w:id="1"/>
      <w:r>
        <w:rPr>
          <w:rFonts w:ascii="Times New Roman" w:eastAsia="Calibri" w:hAnsi="Times New Roman" w:cs="Times New Roman"/>
        </w:rPr>
        <w:t>(turpmāk -</w:t>
      </w:r>
      <w:r w:rsidRPr="007A1D7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Zemesgabals</w:t>
      </w:r>
      <w:r w:rsidRPr="007A1D77">
        <w:rPr>
          <w:rFonts w:ascii="Times New Roman" w:eastAsia="Calibri" w:hAnsi="Times New Roman" w:cs="Times New Roman"/>
        </w:rPr>
        <w:t xml:space="preserve">), ir ierakstīts Rīgas rajona tiesas </w:t>
      </w:r>
      <w:r>
        <w:rPr>
          <w:rFonts w:ascii="Times New Roman" w:eastAsia="Calibri" w:hAnsi="Times New Roman" w:cs="Times New Roman"/>
        </w:rPr>
        <w:t>Ādažu</w:t>
      </w:r>
      <w:r w:rsidRPr="007A1D77">
        <w:rPr>
          <w:rFonts w:ascii="Times New Roman" w:eastAsia="Calibri" w:hAnsi="Times New Roman" w:cs="Times New Roman"/>
        </w:rPr>
        <w:t xml:space="preserve"> pagasta zemesgrāmatas nodalījumā Nr. </w:t>
      </w:r>
      <w:r>
        <w:rPr>
          <w:rFonts w:ascii="Times New Roman" w:eastAsia="Calibri" w:hAnsi="Times New Roman" w:cs="Times New Roman"/>
        </w:rPr>
        <w:t>100000513610</w:t>
      </w:r>
      <w:r w:rsidRPr="007A1D77">
        <w:rPr>
          <w:rFonts w:ascii="Times New Roman" w:eastAsia="Calibri" w:hAnsi="Times New Roman" w:cs="Times New Roman"/>
        </w:rPr>
        <w:t>.</w:t>
      </w:r>
    </w:p>
    <w:p w14:paraId="6B005C6E" w14:textId="77777777" w:rsidR="000E4B32" w:rsidRPr="007A1D77" w:rsidRDefault="000E4B32" w:rsidP="000E4B32">
      <w:pPr>
        <w:numPr>
          <w:ilvl w:val="0"/>
          <w:numId w:val="2"/>
        </w:numPr>
        <w:spacing w:after="120"/>
        <w:ind w:left="284" w:hanging="284"/>
        <w:jc w:val="both"/>
        <w:rPr>
          <w:rFonts w:ascii="Times New Roman" w:eastAsia="Calibri" w:hAnsi="Times New Roman" w:cs="Times New Roman"/>
        </w:rPr>
      </w:pPr>
      <w:r w:rsidRPr="007A1D77">
        <w:rPr>
          <w:rFonts w:ascii="Times New Roman" w:eastAsia="Calibri" w:hAnsi="Times New Roman" w:cs="Times New Roman"/>
        </w:rPr>
        <w:t xml:space="preserve">Nekustamā īpašuma valsts kadastra informācijas sistēmā Zemesgabalam reģistrēts </w:t>
      </w:r>
      <w:r w:rsidRPr="007A1D77">
        <w:rPr>
          <w:rFonts w:ascii="Times New Roman" w:eastAsia="Calibri" w:hAnsi="Times New Roman" w:cs="Times New Roman"/>
          <w:snapToGrid w:val="0"/>
        </w:rPr>
        <w:t>nekustamā īpašuma lietošanas mērķis</w:t>
      </w:r>
      <w:r w:rsidRPr="007A1D77">
        <w:rPr>
          <w:rFonts w:ascii="Times New Roman" w:eastAsia="Calibri" w:hAnsi="Times New Roman" w:cs="Times New Roman"/>
        </w:rPr>
        <w:t xml:space="preserve"> “</w:t>
      </w:r>
      <w:r>
        <w:rPr>
          <w:rFonts w:ascii="Times New Roman" w:eastAsia="Calibri" w:hAnsi="Times New Roman" w:cs="Times New Roman"/>
        </w:rPr>
        <w:t>Neapgūta i</w:t>
      </w:r>
      <w:r w:rsidRPr="007A1D77">
        <w:rPr>
          <w:rFonts w:ascii="Times New Roman" w:eastAsia="Calibri" w:hAnsi="Times New Roman" w:cs="Times New Roman"/>
        </w:rPr>
        <w:t>ndividuālo dzīvojamo māju apbūve</w:t>
      </w:r>
      <w:r>
        <w:rPr>
          <w:rFonts w:ascii="Times New Roman" w:eastAsia="Calibri" w:hAnsi="Times New Roman" w:cs="Times New Roman"/>
        </w:rPr>
        <w:t>s zeme</w:t>
      </w:r>
      <w:r w:rsidRPr="007A1D77">
        <w:rPr>
          <w:rFonts w:ascii="Times New Roman" w:eastAsia="Calibri" w:hAnsi="Times New Roman" w:cs="Times New Roman"/>
        </w:rPr>
        <w:t>”, lietošanas mērķa kods 060</w:t>
      </w:r>
      <w:r>
        <w:rPr>
          <w:rFonts w:ascii="Times New Roman" w:eastAsia="Calibri" w:hAnsi="Times New Roman" w:cs="Times New Roman"/>
        </w:rPr>
        <w:t>0</w:t>
      </w:r>
      <w:r w:rsidRPr="007A1D77">
        <w:rPr>
          <w:rFonts w:ascii="Times New Roman" w:eastAsia="Calibri" w:hAnsi="Times New Roman" w:cs="Times New Roman"/>
        </w:rPr>
        <w:t xml:space="preserve">. </w:t>
      </w:r>
    </w:p>
    <w:p w14:paraId="07E6E40C" w14:textId="77777777" w:rsidR="000E4B32" w:rsidRPr="007A1D77" w:rsidRDefault="000E4B32" w:rsidP="000E4B32">
      <w:pPr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eastAsia="Times New Roman" w:hAnsi="Times New Roman" w:cs="Times New Roman"/>
          <w:lang w:eastAsia="x-none"/>
        </w:rPr>
      </w:pPr>
      <w:r w:rsidRPr="007A1D77">
        <w:rPr>
          <w:rFonts w:ascii="Times New Roman" w:eastAsia="Calibri" w:hAnsi="Times New Roman" w:cs="Times New Roman"/>
        </w:rPr>
        <w:t xml:space="preserve">Zemesgabals atbilstoši </w:t>
      </w:r>
      <w:r>
        <w:rPr>
          <w:rFonts w:ascii="Times New Roman" w:eastAsia="Times New Roman" w:hAnsi="Times New Roman" w:cs="Times New Roman"/>
          <w:lang w:eastAsia="x-none"/>
        </w:rPr>
        <w:t>Ādažu</w:t>
      </w:r>
      <w:r w:rsidRPr="007A1D77">
        <w:rPr>
          <w:rFonts w:ascii="Times New Roman" w:eastAsia="Times New Roman" w:hAnsi="Times New Roman" w:cs="Times New Roman"/>
          <w:lang w:eastAsia="x-none"/>
        </w:rPr>
        <w:t xml:space="preserve"> novada teritorijas plānojumam 2018. - 2028. gadam (turpmāk - teritorijas plānojums), </w:t>
      </w:r>
      <w:r w:rsidRPr="007A1D77">
        <w:rPr>
          <w:rFonts w:ascii="Times New Roman" w:eastAsia="Calibri" w:hAnsi="Times New Roman" w:cs="Times New Roman"/>
        </w:rPr>
        <w:t>atrodas</w:t>
      </w:r>
      <w:r w:rsidRPr="007A1D77">
        <w:rPr>
          <w:rFonts w:ascii="Times New Roman" w:eastAsia="Times New Roman" w:hAnsi="Times New Roman" w:cs="Times New Roman"/>
          <w:lang w:eastAsia="x-none"/>
        </w:rPr>
        <w:t xml:space="preserve"> Savrupmāju apbūves teritorijā (</w:t>
      </w:r>
      <w:proofErr w:type="spellStart"/>
      <w:r w:rsidRPr="007A1D77">
        <w:rPr>
          <w:rFonts w:ascii="Times New Roman" w:eastAsia="Times New Roman" w:hAnsi="Times New Roman" w:cs="Times New Roman"/>
          <w:lang w:eastAsia="x-none"/>
        </w:rPr>
        <w:t>DzS</w:t>
      </w:r>
      <w:proofErr w:type="spellEnd"/>
      <w:r w:rsidRPr="007A1D77">
        <w:rPr>
          <w:rFonts w:ascii="Times New Roman" w:eastAsia="Times New Roman" w:hAnsi="Times New Roman" w:cs="Times New Roman"/>
          <w:lang w:eastAsia="x-none"/>
        </w:rPr>
        <w:t xml:space="preserve">). Tā noteikta, lai nodrošinātu mājokļa funkciju savrupam dzīvesveidam, paredzot atbilstošu infrastruktūru, un tās galvenais izmantošanas veids ir </w:t>
      </w:r>
      <w:r>
        <w:rPr>
          <w:rFonts w:ascii="Times New Roman" w:eastAsia="Times New Roman" w:hAnsi="Times New Roman" w:cs="Times New Roman"/>
          <w:lang w:eastAsia="x-none"/>
        </w:rPr>
        <w:t>savrup</w:t>
      </w:r>
      <w:r w:rsidRPr="007A1D77">
        <w:rPr>
          <w:rFonts w:ascii="Times New Roman" w:eastAsia="Times New Roman" w:hAnsi="Times New Roman" w:cs="Times New Roman"/>
          <w:lang w:eastAsia="x-none"/>
        </w:rPr>
        <w:t>māju apbūve.</w:t>
      </w:r>
    </w:p>
    <w:p w14:paraId="3FC74C0B" w14:textId="77777777" w:rsidR="000E4B32" w:rsidRDefault="000E4B32" w:rsidP="000E4B32">
      <w:pPr>
        <w:numPr>
          <w:ilvl w:val="0"/>
          <w:numId w:val="2"/>
        </w:numPr>
        <w:tabs>
          <w:tab w:val="left" w:pos="-1620"/>
          <w:tab w:val="left" w:pos="1418"/>
        </w:tabs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7A1D77">
        <w:rPr>
          <w:rFonts w:ascii="Times New Roman" w:eastAsia="Calibri" w:hAnsi="Times New Roman" w:cs="Times New Roman"/>
        </w:rPr>
        <w:t xml:space="preserve">Uz Zemesgabalu neattiecas likuma </w:t>
      </w:r>
      <w:r w:rsidRPr="007A1D77">
        <w:rPr>
          <w:rFonts w:ascii="Times New Roman" w:hAnsi="Times New Roman" w:cs="Times New Roman"/>
        </w:rPr>
        <w:t xml:space="preserve">„Par zemes privatizāciju lauku apvidos” 29. panta otrajā daļā </w:t>
      </w:r>
      <w:r w:rsidRPr="007A1D77">
        <w:rPr>
          <w:rFonts w:ascii="Times New Roman" w:eastAsia="Calibri" w:hAnsi="Times New Roman" w:cs="Times New Roman"/>
        </w:rPr>
        <w:t xml:space="preserve">minētie ierobežojumi. </w:t>
      </w:r>
      <w:r w:rsidRPr="007A1D77">
        <w:rPr>
          <w:rFonts w:ascii="Times New Roman" w:hAnsi="Times New Roman" w:cs="Times New Roman"/>
        </w:rPr>
        <w:t>Iesniegumā norādītais Zemesgabala turpmākās izmantošanas mērķis nav pretrunā ar teritorijas plānojumu.</w:t>
      </w:r>
    </w:p>
    <w:p w14:paraId="5BBD17DD" w14:textId="77777777" w:rsidR="000E4B32" w:rsidRPr="00295C68" w:rsidRDefault="000E4B32" w:rsidP="000E4B32">
      <w:pPr>
        <w:numPr>
          <w:ilvl w:val="0"/>
          <w:numId w:val="2"/>
        </w:numPr>
        <w:tabs>
          <w:tab w:val="left" w:pos="-1620"/>
          <w:tab w:val="left" w:pos="1418"/>
        </w:tabs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7A1D77">
        <w:rPr>
          <w:rFonts w:ascii="Times New Roman" w:hAnsi="Times New Roman" w:cs="Times New Roman"/>
        </w:rPr>
        <w:t>Starptautisko un Latvijas Republikas nacionālo sankciju likuma 5. panta otrās daļas prasību izpildei SIA “Lursoft</w:t>
      </w:r>
      <w:r w:rsidRPr="00082636">
        <w:rPr>
          <w:rFonts w:ascii="Times New Roman" w:hAnsi="Times New Roman" w:cs="Times New Roman"/>
        </w:rPr>
        <w:t xml:space="preserve">” </w:t>
      </w:r>
      <w:r w:rsidRPr="00CC1C8E">
        <w:rPr>
          <w:rFonts w:ascii="Times New Roman" w:hAnsi="Times New Roman" w:cs="Times New Roman"/>
        </w:rPr>
        <w:t>08.10.2025</w:t>
      </w:r>
      <w:r w:rsidRPr="00082636">
        <w:rPr>
          <w:rFonts w:ascii="Times New Roman" w:hAnsi="Times New Roman" w:cs="Times New Roman"/>
        </w:rPr>
        <w:t>.</w:t>
      </w:r>
      <w:r w:rsidRPr="007A1D77">
        <w:rPr>
          <w:rFonts w:ascii="Times New Roman" w:hAnsi="Times New Roman" w:cs="Times New Roman"/>
        </w:rPr>
        <w:t xml:space="preserve"> tika pārbaudītas ziņas par Iesniedzēju. Subjekts sankciju sarakstos nav </w:t>
      </w:r>
      <w:r w:rsidRPr="00295C68">
        <w:rPr>
          <w:rFonts w:ascii="Times New Roman" w:hAnsi="Times New Roman" w:cs="Times New Roman"/>
        </w:rPr>
        <w:t xml:space="preserve">atrasts </w:t>
      </w:r>
      <w:r w:rsidRPr="00C8177D">
        <w:rPr>
          <w:rFonts w:ascii="Times New Roman" w:hAnsi="Times New Roman" w:cs="Times New Roman"/>
        </w:rPr>
        <w:t>(avots - www.lursoft.lv)</w:t>
      </w:r>
      <w:r w:rsidRPr="00295C68">
        <w:rPr>
          <w:rFonts w:ascii="Times New Roman" w:hAnsi="Times New Roman" w:cs="Times New Roman"/>
        </w:rPr>
        <w:t>.</w:t>
      </w:r>
    </w:p>
    <w:p w14:paraId="00495946" w14:textId="0E663B14" w:rsidR="000E4B32" w:rsidRPr="007A1D77" w:rsidRDefault="000E4B32" w:rsidP="000E4B32">
      <w:pPr>
        <w:numPr>
          <w:ilvl w:val="0"/>
          <w:numId w:val="2"/>
        </w:numPr>
        <w:tabs>
          <w:tab w:val="left" w:pos="-1620"/>
          <w:tab w:val="left" w:pos="1418"/>
        </w:tabs>
        <w:spacing w:before="120"/>
        <w:ind w:left="284" w:hanging="284"/>
        <w:jc w:val="both"/>
        <w:rPr>
          <w:rFonts w:ascii="Times New Roman" w:eastAsia="Calibri" w:hAnsi="Times New Roman" w:cs="Times New Roman"/>
        </w:rPr>
      </w:pPr>
      <w:r w:rsidRPr="007A1D77">
        <w:rPr>
          <w:rFonts w:ascii="Times New Roman" w:hAnsi="Times New Roman" w:cs="Times New Roman"/>
        </w:rPr>
        <w:lastRenderedPageBreak/>
        <w:t>Iesniedzējam izsniegta Uzturēšanās atļauja Nr. UA225</w:t>
      </w:r>
      <w:r>
        <w:rPr>
          <w:rFonts w:ascii="Times New Roman" w:hAnsi="Times New Roman" w:cs="Times New Roman"/>
        </w:rPr>
        <w:t>7174, ko 12.03.2025. izdevusi PMLP Rīgas 2.nodaļa.</w:t>
      </w:r>
      <w:r w:rsidRPr="007A1D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Šo informāciju iesniegumam pievienot</w:t>
      </w:r>
      <w:r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Nostiprinājuma lūgumā Rīgas rajona tiesai apliecina zvērināta notāre.</w:t>
      </w:r>
      <w:r w:rsidRPr="007A1D77">
        <w:rPr>
          <w:rFonts w:ascii="Times New Roman" w:hAnsi="Times New Roman" w:cs="Times New Roman"/>
        </w:rPr>
        <w:t xml:space="preserve"> Līdz ar to Nacionālo drošību apdraudošu darījumu ierobežošanas likuma normas uz Iesniedzēju nav attiecināmas. </w:t>
      </w:r>
    </w:p>
    <w:p w14:paraId="18F279B2" w14:textId="77777777" w:rsidR="000E4B32" w:rsidRPr="00564CA6" w:rsidRDefault="000E4B32" w:rsidP="000E4B32">
      <w:pPr>
        <w:spacing w:before="120" w:after="120"/>
        <w:jc w:val="both"/>
        <w:rPr>
          <w:rFonts w:ascii="Times New Roman" w:hAnsi="Times New Roman" w:cs="Times New Roman"/>
        </w:rPr>
      </w:pPr>
      <w:r w:rsidRPr="007A1D77">
        <w:rPr>
          <w:rFonts w:ascii="Times New Roman" w:hAnsi="Times New Roman" w:cs="Times New Roman"/>
        </w:rPr>
        <w:t xml:space="preserve">Pamatojoties uz likuma “Par zemes privatizāciju lauku apvidos” 28. panta ceturto daļu, 29. panta otro daļu, 30. panta pirmo un otro daļu, </w:t>
      </w:r>
      <w:r w:rsidRPr="007A1D77">
        <w:rPr>
          <w:rFonts w:ascii="Times New Roman" w:hAnsi="Times New Roman" w:cs="Times New Roman"/>
          <w:bCs/>
        </w:rPr>
        <w:t>Ādažu novada pašvaldības dome</w:t>
      </w:r>
    </w:p>
    <w:p w14:paraId="29335C09" w14:textId="77777777" w:rsidR="000E4B32" w:rsidRPr="00564CA6" w:rsidRDefault="000E4B32" w:rsidP="000E4B32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25E9A38" w14:textId="3CD5897B" w:rsidR="000E4B32" w:rsidRDefault="000E4B32" w:rsidP="000E4B32">
      <w:pPr>
        <w:pStyle w:val="Bezatstarpm"/>
        <w:numPr>
          <w:ilvl w:val="0"/>
          <w:numId w:val="1"/>
        </w:numPr>
        <w:spacing w:after="120"/>
        <w:jc w:val="both"/>
      </w:pPr>
      <w:r w:rsidRPr="00863820">
        <w:t xml:space="preserve">Izsniegt </w:t>
      </w:r>
      <w:r>
        <w:t>Ukrainas</w:t>
      </w:r>
      <w:r w:rsidRPr="00863820">
        <w:t xml:space="preserve"> pilson</w:t>
      </w:r>
      <w:r>
        <w:t>im</w:t>
      </w:r>
      <w:r w:rsidRPr="00863820">
        <w:t xml:space="preserve"> </w:t>
      </w:r>
      <w:r>
        <w:t>Vārds Uzvārds</w:t>
      </w:r>
      <w:r>
        <w:t xml:space="preserve"> (</w:t>
      </w:r>
      <w:r>
        <w:t>Vārds Uzvārds</w:t>
      </w:r>
      <w:r>
        <w:t>), personas kods:, dzimšanas datums:</w:t>
      </w:r>
      <w:r w:rsidRPr="00863820">
        <w:t xml:space="preserve">, </w:t>
      </w:r>
      <w:r w:rsidRPr="00DE4283">
        <w:t xml:space="preserve">deklarētā dzīvesvietas </w:t>
      </w:r>
      <w:proofErr w:type="spellStart"/>
      <w:r w:rsidRPr="00DE4283">
        <w:t>adrese:</w:t>
      </w:r>
      <w:r>
        <w:t>Adrese</w:t>
      </w:r>
      <w:proofErr w:type="spellEnd"/>
      <w:r w:rsidRPr="00863820">
        <w:t xml:space="preserve">, izziņu par Ādažu novada pašvaldības domes piekrišanu iegūt īpašumā nekustamā īpašuma </w:t>
      </w:r>
      <w:r>
        <w:t xml:space="preserve">Dzintara iela 11, </w:t>
      </w:r>
      <w:proofErr w:type="spellStart"/>
      <w:r>
        <w:t>Stapriņi</w:t>
      </w:r>
      <w:proofErr w:type="spellEnd"/>
      <w:r>
        <w:t>, Ādažu</w:t>
      </w:r>
      <w:r w:rsidRPr="008E5560">
        <w:t xml:space="preserve"> pag., Ādažu nov.</w:t>
      </w:r>
      <w:r w:rsidRPr="00064033">
        <w:t xml:space="preserve"> </w:t>
      </w:r>
      <w:r>
        <w:t>(kadastra Nr. 8044 004 0484),</w:t>
      </w:r>
      <w:r w:rsidRPr="003A3A46">
        <w:t xml:space="preserve"> sastāvā </w:t>
      </w:r>
      <w:r>
        <w:t>ietilpstošu</w:t>
      </w:r>
      <w:r w:rsidRPr="003A3A46">
        <w:t xml:space="preserve"> </w:t>
      </w:r>
      <w:r>
        <w:t>neapbūvētu</w:t>
      </w:r>
      <w:r w:rsidRPr="003A3A46">
        <w:t xml:space="preserve"> zemes vienīb</w:t>
      </w:r>
      <w:r>
        <w:t>u</w:t>
      </w:r>
      <w:r w:rsidRPr="003A3A46">
        <w:t xml:space="preserve"> 0,</w:t>
      </w:r>
      <w:r>
        <w:t xml:space="preserve">2074 </w:t>
      </w:r>
      <w:r w:rsidRPr="003A3A46">
        <w:t xml:space="preserve">ha platībā </w:t>
      </w:r>
      <w:r>
        <w:t xml:space="preserve">ar </w:t>
      </w:r>
      <w:r w:rsidRPr="003A3A46">
        <w:t>kadastra apzīmējumu</w:t>
      </w:r>
      <w:r w:rsidRPr="00064033">
        <w:t xml:space="preserve"> </w:t>
      </w:r>
      <w:r>
        <w:t>8044 004 0484, individuālo dzīvojamo māju apbūvei (kods 0601).</w:t>
      </w:r>
    </w:p>
    <w:p w14:paraId="724F374C" w14:textId="307D3E5B" w:rsidR="000E4B32" w:rsidRPr="007A1D77" w:rsidRDefault="000E4B32" w:rsidP="000E4B32">
      <w:pPr>
        <w:pStyle w:val="Bezatstarpm"/>
        <w:numPr>
          <w:ilvl w:val="0"/>
          <w:numId w:val="1"/>
        </w:numPr>
        <w:spacing w:after="120"/>
        <w:jc w:val="both"/>
      </w:pPr>
      <w:bookmarkStart w:id="2" w:name="_Hlk141793486"/>
      <w:r w:rsidRPr="007A1D77">
        <w:t xml:space="preserve">Pašvaldības Centrālās pārvaldes Nekustamā īpašuma nodaļai sagatavot 1. punktā noteikto izziņu un pēc pašvaldības nodevas samaksas izsniegt to </w:t>
      </w:r>
      <w:r>
        <w:t>Vārds Uzvārds</w:t>
      </w:r>
      <w:r w:rsidRPr="007A1D77">
        <w:t>.</w:t>
      </w:r>
    </w:p>
    <w:bookmarkEnd w:id="2"/>
    <w:p w14:paraId="64096075" w14:textId="77777777" w:rsidR="000E4B32" w:rsidRPr="007A1D77" w:rsidRDefault="000E4B32" w:rsidP="000E4B32">
      <w:pPr>
        <w:pStyle w:val="Bezatstarpm"/>
        <w:numPr>
          <w:ilvl w:val="0"/>
          <w:numId w:val="1"/>
        </w:numPr>
        <w:spacing w:after="120"/>
        <w:jc w:val="both"/>
        <w:rPr>
          <w:rStyle w:val="BodyText7"/>
        </w:rPr>
      </w:pPr>
      <w:r w:rsidRPr="007A1D77">
        <w:t>L</w:t>
      </w:r>
      <w:r w:rsidRPr="007A1D77">
        <w:rPr>
          <w:rStyle w:val="BodyText7"/>
        </w:rPr>
        <w:t>ēmumu var</w:t>
      </w:r>
      <w:r w:rsidRPr="007A1D77">
        <w:rPr>
          <w:rStyle w:val="BodyText8"/>
        </w:rPr>
        <w:t xml:space="preserve"> </w:t>
      </w:r>
      <w:r w:rsidRPr="007A1D77">
        <w:rPr>
          <w:rStyle w:val="BodyText7"/>
        </w:rPr>
        <w:t xml:space="preserve">apstrīdēt Administratīvajā rajona tiesā </w:t>
      </w:r>
      <w:r w:rsidRPr="007A1D77">
        <w:rPr>
          <w:shd w:val="clear" w:color="auto" w:fill="FFFFFF"/>
        </w:rPr>
        <w:t xml:space="preserve">Baldones iela 1A, Rīga, LV-1007, </w:t>
      </w:r>
      <w:r w:rsidRPr="007A1D77">
        <w:rPr>
          <w:rStyle w:val="BodyText7"/>
        </w:rPr>
        <w:t>mēneša laikā no tā spēkā stāšanās dienas (paziņošanas dienas adresātam).</w:t>
      </w:r>
    </w:p>
    <w:p w14:paraId="56C66077" w14:textId="77777777" w:rsidR="000E4B32" w:rsidRPr="007A1D77" w:rsidRDefault="000E4B32" w:rsidP="000E4B32">
      <w:pPr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A1D77">
        <w:rPr>
          <w:rFonts w:ascii="Times New Roman" w:hAnsi="Times New Roman"/>
        </w:rPr>
        <w:t>Lēmuma izpildes kontroli veikt pašvaldības izpilddirektora vietniecei.</w:t>
      </w:r>
    </w:p>
    <w:p w14:paraId="136F87A8" w14:textId="77777777" w:rsidR="000E4B32" w:rsidRPr="007A1D77" w:rsidRDefault="000E4B32" w:rsidP="000E4B32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8B3E404" w14:textId="77777777" w:rsidR="000E4B32" w:rsidRDefault="000E4B32" w:rsidP="000E4B32">
      <w:pPr>
        <w:jc w:val="both"/>
        <w:rPr>
          <w:rFonts w:ascii="Times New Roman" w:hAnsi="Times New Roman" w:cs="Times New Roman"/>
        </w:rPr>
      </w:pPr>
    </w:p>
    <w:p w14:paraId="683F38D4" w14:textId="77777777" w:rsidR="000E4B32" w:rsidRPr="00564CA6" w:rsidRDefault="000E4B32" w:rsidP="000E4B32">
      <w:pPr>
        <w:jc w:val="both"/>
        <w:rPr>
          <w:rFonts w:ascii="Times New Roman" w:hAnsi="Times New Roman" w:cs="Times New Roman"/>
        </w:rPr>
      </w:pPr>
    </w:p>
    <w:p w14:paraId="5C7412E0" w14:textId="77777777" w:rsidR="000E4B32" w:rsidRDefault="000E4B32" w:rsidP="000E4B3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C0510DC" w14:textId="77777777" w:rsidR="000E4B32" w:rsidRDefault="000E4B32" w:rsidP="000E4B32">
      <w:pPr>
        <w:jc w:val="both"/>
        <w:rPr>
          <w:rFonts w:ascii="Times New Roman" w:hAnsi="Times New Roman" w:cs="Times New Roman"/>
          <w:noProof/>
        </w:rPr>
      </w:pPr>
    </w:p>
    <w:p w14:paraId="1964C0EF" w14:textId="77777777" w:rsidR="000E4B32" w:rsidRDefault="000E4B32" w:rsidP="000E4B32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94A51C9" w14:textId="77777777" w:rsidR="000E4B32" w:rsidRDefault="000E4B32" w:rsidP="000E4B32">
      <w:pPr>
        <w:jc w:val="center"/>
        <w:rPr>
          <w:rFonts w:ascii="Times New Roman" w:eastAsia="Calibri" w:hAnsi="Times New Roman" w:cs="Times New Roman"/>
        </w:rPr>
      </w:pPr>
    </w:p>
    <w:p w14:paraId="4330785E" w14:textId="77777777" w:rsidR="000E4B32" w:rsidRDefault="000E4B32" w:rsidP="000E4B32">
      <w:pPr>
        <w:jc w:val="center"/>
        <w:rPr>
          <w:rFonts w:ascii="Times New Roman" w:eastAsia="Calibri" w:hAnsi="Times New Roman" w:cs="Times New Roman"/>
        </w:rPr>
      </w:pPr>
    </w:p>
    <w:p w14:paraId="35867AA7" w14:textId="77777777" w:rsidR="000E4B32" w:rsidRPr="00295C68" w:rsidRDefault="000E4B32" w:rsidP="000E4B32">
      <w:pPr>
        <w:rPr>
          <w:rFonts w:ascii="Times New Roman" w:hAnsi="Times New Roman" w:cs="Times New Roman"/>
        </w:rPr>
      </w:pPr>
      <w:r w:rsidRPr="00295C68">
        <w:rPr>
          <w:rFonts w:ascii="Times New Roman" w:hAnsi="Times New Roman" w:cs="Times New Roman"/>
          <w:u w:val="single"/>
        </w:rPr>
        <w:t>Izsniegt norakstus</w:t>
      </w:r>
      <w:r w:rsidRPr="00295C68">
        <w:rPr>
          <w:rFonts w:ascii="Times New Roman" w:hAnsi="Times New Roman" w:cs="Times New Roman"/>
        </w:rPr>
        <w:t>:</w:t>
      </w:r>
    </w:p>
    <w:p w14:paraId="031C1D9B" w14:textId="77777777" w:rsidR="000E4B32" w:rsidRPr="00295C68" w:rsidRDefault="000E4B32" w:rsidP="000E4B32">
      <w:pPr>
        <w:rPr>
          <w:rFonts w:ascii="Times New Roman" w:hAnsi="Times New Roman" w:cs="Times New Roman"/>
          <w:color w:val="FF0000"/>
        </w:rPr>
      </w:pPr>
      <w:bookmarkStart w:id="3" w:name="_Hlk176337038"/>
      <w:bookmarkStart w:id="4" w:name="_Hlk175738968"/>
      <w:r w:rsidRPr="00295C68">
        <w:rPr>
          <w:rFonts w:ascii="Times New Roman" w:hAnsi="Times New Roman" w:cs="Times New Roman"/>
        </w:rPr>
        <w:t xml:space="preserve">@: NĪN, GRN, </w:t>
      </w:r>
      <w:r w:rsidRPr="00295C68">
        <w:rPr>
          <w:rFonts w:ascii="Times New Roman" w:hAnsi="Times New Roman" w:cs="Times New Roman"/>
          <w:bCs/>
        </w:rPr>
        <w:t>IDRV</w:t>
      </w:r>
      <w:bookmarkEnd w:id="3"/>
    </w:p>
    <w:p w14:paraId="68A87AFA" w14:textId="77777777" w:rsidR="000E4B32" w:rsidRPr="00295C68" w:rsidRDefault="000E4B32" w:rsidP="000E4B32">
      <w:pPr>
        <w:rPr>
          <w:rFonts w:ascii="Times New Roman" w:hAnsi="Times New Roman" w:cs="Times New Roman"/>
          <w:color w:val="FF0000"/>
        </w:rPr>
      </w:pPr>
    </w:p>
    <w:p w14:paraId="2282C774" w14:textId="77777777" w:rsidR="000E4B32" w:rsidRPr="00295C68" w:rsidRDefault="000E4B32" w:rsidP="000E4B32">
      <w:pPr>
        <w:rPr>
          <w:rFonts w:ascii="Times New Roman" w:hAnsi="Times New Roman" w:cs="Times New Roman"/>
          <w:noProof/>
        </w:rPr>
      </w:pPr>
    </w:p>
    <w:p w14:paraId="0E2A7693" w14:textId="77777777" w:rsidR="000E4B32" w:rsidRPr="00295C68" w:rsidRDefault="000E4B32" w:rsidP="000E4B3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295C68">
        <w:rPr>
          <w:rFonts w:ascii="Times New Roman" w:hAnsi="Times New Roman" w:cs="Times New Roman"/>
          <w:noProof/>
          <w:sz w:val="20"/>
          <w:szCs w:val="20"/>
        </w:rPr>
        <w:t>Vollijs Kuks</w:t>
      </w:r>
      <w:r w:rsidRPr="00295C68">
        <w:rPr>
          <w:rFonts w:ascii="Times New Roman" w:hAnsi="Times New Roman" w:cs="Times New Roman"/>
          <w:sz w:val="20"/>
          <w:szCs w:val="20"/>
        </w:rPr>
        <w:t xml:space="preserve">, </w:t>
      </w:r>
      <w:bookmarkStart w:id="5" w:name="_Hlk176337061"/>
      <w:r w:rsidRPr="00295C68">
        <w:rPr>
          <w:rFonts w:ascii="Times New Roman" w:hAnsi="Times New Roman" w:cs="Times New Roman"/>
          <w:sz w:val="20"/>
          <w:szCs w:val="20"/>
        </w:rPr>
        <w:t xml:space="preserve">t. </w:t>
      </w:r>
      <w:bookmarkEnd w:id="4"/>
      <w:bookmarkEnd w:id="5"/>
      <w:r w:rsidRPr="00295C68">
        <w:rPr>
          <w:rFonts w:ascii="Times New Roman" w:hAnsi="Times New Roman" w:cs="Times New Roman"/>
          <w:sz w:val="20"/>
          <w:szCs w:val="20"/>
        </w:rPr>
        <w:t>24114151</w:t>
      </w:r>
    </w:p>
    <w:p w14:paraId="0E13992E" w14:textId="77777777" w:rsidR="000E4B32" w:rsidRPr="00147221" w:rsidRDefault="000E4B32" w:rsidP="000E4B32">
      <w:pPr>
        <w:jc w:val="center"/>
        <w:rPr>
          <w:rFonts w:ascii="Times New Roman" w:hAnsi="Times New Roman" w:cs="Times New Roman"/>
        </w:rPr>
      </w:pPr>
    </w:p>
    <w:p w14:paraId="20E840E5" w14:textId="77777777" w:rsidR="000E4B32" w:rsidRPr="00B47C10" w:rsidRDefault="000E4B32" w:rsidP="000E4B32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804A13" w14:textId="77777777" w:rsidR="001B28B8" w:rsidRDefault="001B28B8"/>
    <w:sectPr w:rsidR="001B28B8" w:rsidSect="000E4B3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3866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D2BC6D7" w14:textId="77777777" w:rsidR="000E4B32" w:rsidRPr="005C7FA1" w:rsidRDefault="000E4B3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77DAA2" w14:textId="77777777" w:rsidR="000E4B32" w:rsidRDefault="000E4B3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AB83" w14:textId="77777777" w:rsidR="000E4B32" w:rsidRPr="005C7FA1" w:rsidRDefault="000E4B32">
    <w:pPr>
      <w:pStyle w:val="Kjene"/>
      <w:jc w:val="right"/>
      <w:rPr>
        <w:rFonts w:ascii="Times New Roman" w:hAnsi="Times New Roman" w:cs="Times New Roman"/>
      </w:rPr>
    </w:pPr>
  </w:p>
  <w:p w14:paraId="34F78440" w14:textId="77777777" w:rsidR="000E4B32" w:rsidRDefault="000E4B32">
    <w:pPr>
      <w:pStyle w:val="Kjen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02DE" w14:textId="77777777" w:rsidR="000E4B32" w:rsidRDefault="000E4B32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2E56" w14:textId="77777777" w:rsidR="000E4B32" w:rsidRDefault="000E4B32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9D4759C"/>
    <w:multiLevelType w:val="hybridMultilevel"/>
    <w:tmpl w:val="7E40F282"/>
    <w:lvl w:ilvl="0" w:tplc="2AF0961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C54EFE5A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5AD88568" w:tentative="1">
      <w:start w:val="1"/>
      <w:numFmt w:val="lowerRoman"/>
      <w:lvlText w:val="%3."/>
      <w:lvlJc w:val="right"/>
      <w:pPr>
        <w:ind w:left="1800" w:hanging="180"/>
      </w:pPr>
    </w:lvl>
    <w:lvl w:ilvl="3" w:tplc="533A3176" w:tentative="1">
      <w:start w:val="1"/>
      <w:numFmt w:val="decimal"/>
      <w:lvlText w:val="%4."/>
      <w:lvlJc w:val="left"/>
      <w:pPr>
        <w:ind w:left="2520" w:hanging="360"/>
      </w:pPr>
    </w:lvl>
    <w:lvl w:ilvl="4" w:tplc="E56853F0" w:tentative="1">
      <w:start w:val="1"/>
      <w:numFmt w:val="lowerLetter"/>
      <w:lvlText w:val="%5."/>
      <w:lvlJc w:val="left"/>
      <w:pPr>
        <w:ind w:left="3240" w:hanging="360"/>
      </w:pPr>
    </w:lvl>
    <w:lvl w:ilvl="5" w:tplc="BA085F64" w:tentative="1">
      <w:start w:val="1"/>
      <w:numFmt w:val="lowerRoman"/>
      <w:lvlText w:val="%6."/>
      <w:lvlJc w:val="right"/>
      <w:pPr>
        <w:ind w:left="3960" w:hanging="180"/>
      </w:pPr>
    </w:lvl>
    <w:lvl w:ilvl="6" w:tplc="FFA87986" w:tentative="1">
      <w:start w:val="1"/>
      <w:numFmt w:val="decimal"/>
      <w:lvlText w:val="%7."/>
      <w:lvlJc w:val="left"/>
      <w:pPr>
        <w:ind w:left="4680" w:hanging="360"/>
      </w:pPr>
    </w:lvl>
    <w:lvl w:ilvl="7" w:tplc="A63CCD4A" w:tentative="1">
      <w:start w:val="1"/>
      <w:numFmt w:val="lowerLetter"/>
      <w:lvlText w:val="%8."/>
      <w:lvlJc w:val="left"/>
      <w:pPr>
        <w:ind w:left="5400" w:hanging="360"/>
      </w:pPr>
    </w:lvl>
    <w:lvl w:ilvl="8" w:tplc="497EE3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47371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32"/>
    <w:rsid w:val="000E4B32"/>
    <w:rsid w:val="001B28B8"/>
    <w:rsid w:val="00770256"/>
    <w:rsid w:val="0098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A15B"/>
  <w15:chartTrackingRefBased/>
  <w15:docId w15:val="{61F712CD-2954-4991-80DD-4BACD2FE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4B3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E4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E4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E4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E4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E4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E4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E4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E4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E4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E4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E4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E4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E4B3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E4B3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E4B3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E4B3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E4B3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E4B3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E4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E4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E4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E4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E4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E4B3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E4B3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E4B3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E4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E4B3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E4B32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0E4B32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E4B32"/>
    <w:rPr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E4B32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E4B32"/>
    <w:rPr>
      <w:kern w:val="0"/>
      <w:sz w:val="24"/>
      <w:szCs w:val="24"/>
      <w14:ligatures w14:val="none"/>
    </w:rPr>
  </w:style>
  <w:style w:type="paragraph" w:styleId="Bezatstarpm">
    <w:name w:val="No Spacing"/>
    <w:link w:val="BezatstarpmRakstz"/>
    <w:uiPriority w:val="1"/>
    <w:qFormat/>
    <w:rsid w:val="000E4B3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0E4B32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odyText7">
    <w:name w:val="Body Text7"/>
    <w:rsid w:val="000E4B32"/>
  </w:style>
  <w:style w:type="character" w:customStyle="1" w:styleId="BodyText8">
    <w:name w:val="Body Text8"/>
    <w:rsid w:val="000E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2533</Words>
  <Characters>1444</Characters>
  <Application>Microsoft Office Word</Application>
  <DocSecurity>0</DocSecurity>
  <Lines>12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Volli Kukk</cp:lastModifiedBy>
  <cp:revision>1</cp:revision>
  <dcterms:created xsi:type="dcterms:W3CDTF">2025-10-09T06:12:00Z</dcterms:created>
  <dcterms:modified xsi:type="dcterms:W3CDTF">2025-10-09T06:17:00Z</dcterms:modified>
</cp:coreProperties>
</file>