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F5AC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8F5AC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F5AC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F5AC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E028925" w:rsidR="00564CA6" w:rsidRPr="00564CA6" w:rsidRDefault="008F5ACA" w:rsidP="00564CA6">
      <w:pPr>
        <w:rPr>
          <w:rFonts w:ascii="Times New Roman" w:hAnsi="Times New Roman" w:cs="Times New Roman"/>
        </w:rPr>
      </w:pPr>
      <w:r w:rsidRPr="00054B7E">
        <w:rPr>
          <w:rFonts w:ascii="Times New Roman" w:hAnsi="Times New Roman" w:cs="Times New Roman"/>
        </w:rPr>
        <w:t>202</w:t>
      </w:r>
      <w:r w:rsidR="00054B7E" w:rsidRPr="00054B7E">
        <w:rPr>
          <w:rFonts w:ascii="Times New Roman" w:hAnsi="Times New Roman" w:cs="Times New Roman"/>
        </w:rPr>
        <w:t>5</w:t>
      </w:r>
      <w:r w:rsidRPr="00054B7E">
        <w:rPr>
          <w:rFonts w:ascii="Times New Roman" w:hAnsi="Times New Roman" w:cs="Times New Roman"/>
        </w:rPr>
        <w:t>. gada</w:t>
      </w:r>
      <w:r w:rsidR="00054B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</w:t>
      </w:r>
      <w:r w:rsidR="00054B7E">
        <w:rPr>
          <w:rFonts w:ascii="Times New Roman" w:hAnsi="Times New Roman" w:cs="Times New Roman"/>
        </w:rPr>
        <w:t>. septembrī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4B7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8F5ACA">
        <w:rPr>
          <w:rFonts w:ascii="Times New Roman" w:hAnsi="Times New Roman" w:cs="Times New Roman"/>
          <w:b/>
          <w:bCs/>
          <w:noProof/>
        </w:rPr>
        <w:t xml:space="preserve"> </w:t>
      </w:r>
      <w:r w:rsidRPr="008F5ACA">
        <w:rPr>
          <w:rFonts w:ascii="Times New Roman" w:hAnsi="Times New Roman" w:cs="Times New Roman"/>
          <w:b/>
          <w:bCs/>
          <w:noProof/>
        </w:rPr>
        <w:t>393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850532A" w14:textId="77777777" w:rsidR="00054B7E" w:rsidRPr="009E6270" w:rsidRDefault="008F5ACA" w:rsidP="00054B7E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9E6270">
        <w:rPr>
          <w:rFonts w:ascii="Times New Roman" w:hAnsi="Times New Roman" w:cs="Times New Roman"/>
          <w:b/>
        </w:rPr>
        <w:t>viena izglītojamā uzturēšanas izdevumiem Ādažu novada</w:t>
      </w:r>
      <w:r>
        <w:rPr>
          <w:rFonts w:ascii="Times New Roman" w:hAnsi="Times New Roman" w:cs="Times New Roman"/>
          <w:b/>
        </w:rPr>
        <w:t xml:space="preserve"> </w:t>
      </w:r>
      <w:r w:rsidRPr="009E6270">
        <w:rPr>
          <w:rFonts w:ascii="Times New Roman" w:hAnsi="Times New Roman" w:cs="Times New Roman"/>
          <w:b/>
        </w:rPr>
        <w:t>pašvaldības vispārējās izglītības iestādēs no 202</w:t>
      </w:r>
      <w:r>
        <w:rPr>
          <w:rFonts w:ascii="Times New Roman" w:hAnsi="Times New Roman" w:cs="Times New Roman"/>
          <w:b/>
        </w:rPr>
        <w:t>5</w:t>
      </w:r>
      <w:r w:rsidRPr="009E6270">
        <w:rPr>
          <w:rFonts w:ascii="Times New Roman" w:hAnsi="Times New Roman" w:cs="Times New Roman"/>
          <w:b/>
        </w:rPr>
        <w:t>. gada 1. septembra</w:t>
      </w:r>
    </w:p>
    <w:p w14:paraId="001C96E2" w14:textId="77777777" w:rsidR="00564CA6" w:rsidRPr="00054B7E" w:rsidRDefault="00564CA6" w:rsidP="00564CA6">
      <w:pPr>
        <w:rPr>
          <w:rFonts w:ascii="Times New Roman" w:hAnsi="Times New Roman" w:cs="Times New Roman"/>
          <w:b/>
          <w:color w:val="FF0000"/>
        </w:rPr>
      </w:pPr>
    </w:p>
    <w:p w14:paraId="3A3C9B87" w14:textId="77777777" w:rsidR="00054B7E" w:rsidRPr="000A54E0" w:rsidRDefault="008F5ACA" w:rsidP="00054B7E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>Izglītības likuma 17. panta trešās daļas 4. punkts nosaka, ka pašvaldība uz savstarpēju līgumu pamata piedalās valsts un citu pašvaldību izglītības iestāžu finansēšanā.</w:t>
      </w:r>
    </w:p>
    <w:p w14:paraId="060BDCF0" w14:textId="77777777" w:rsidR="00131280" w:rsidRDefault="008F5ACA" w:rsidP="00054B7E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 xml:space="preserve">Ministru kabineta 2016. gada 28. jūnija noteikumi Nr. 418 „Kārtība, kādā veicami pašvaldību savstarpējie norēķini par izglītības iestāžu sniegtajiem pakalpojumiem” (turpmāk – Noteikumi) nosaka kārtību, kādā pašvaldības, kuru administratīvajā teritorijā deklarētie iedzīvotāji izmanto citas pašvaldības izglītības iestādes sniegtos pakalpojumus, noslēdz līgumus ar attiecīgajām pašvaldībām par šiem iedzīvotājiem sniegto izglītības pakalpojumu apmaksu (turpmāk – pašvaldību savstarpējie norēķini). </w:t>
      </w:r>
    </w:p>
    <w:p w14:paraId="42276F7F" w14:textId="3BBABDB0" w:rsidR="00054B7E" w:rsidRDefault="008F5ACA" w:rsidP="00054B7E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>Noteikumu 4. un 9. punkts nosaka kārtību, kā pašvaldība aprēķina viena izglītojamā uzturēšanas izmaksas mēnesī pašvaldības izglītības iestādēs.</w:t>
      </w:r>
    </w:p>
    <w:p w14:paraId="7DED32B9" w14:textId="04A5C34D" w:rsidR="00054B7E" w:rsidRPr="000A54E0" w:rsidRDefault="008F5ACA" w:rsidP="007A7B74">
      <w:pPr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01.0</w:t>
      </w:r>
      <w:r>
        <w:rPr>
          <w:rFonts w:ascii="Times New Roman" w:hAnsi="Times New Roman" w:cs="Times New Roman"/>
        </w:rPr>
        <w:t>9</w:t>
      </w:r>
      <w:r w:rsidRPr="001A0C0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1A0C09">
        <w:rPr>
          <w:rFonts w:ascii="Times New Roman" w:hAnsi="Times New Roman" w:cs="Times New Roman"/>
        </w:rPr>
        <w:t>. pašvaldības izglītības iestādēs bija šāds izglītojamo skaits:</w:t>
      </w:r>
    </w:p>
    <w:p w14:paraId="0FBFF060" w14:textId="66421B1D" w:rsidR="00054B7E" w:rsidRPr="00356F44" w:rsidRDefault="008F5ACA" w:rsidP="007A7B74">
      <w:pPr>
        <w:pStyle w:val="Sarakstarindkopa"/>
        <w:numPr>
          <w:ilvl w:val="0"/>
          <w:numId w:val="3"/>
        </w:numPr>
        <w:contextualSpacing w:val="0"/>
        <w:jc w:val="both"/>
      </w:pPr>
      <w:r w:rsidRPr="00DD11E7">
        <w:t xml:space="preserve">Ādažu </w:t>
      </w:r>
      <w:r w:rsidRPr="001A0C09">
        <w:t>pirmsskolas izglītības iestādē</w:t>
      </w:r>
      <w:r>
        <w:t xml:space="preserve"> “</w:t>
      </w:r>
      <w:r w:rsidRPr="00356F44">
        <w:t>Strautiņš</w:t>
      </w:r>
      <w:r>
        <w:t>”</w:t>
      </w:r>
      <w:r w:rsidRPr="00356F44">
        <w:t xml:space="preserve"> </w:t>
      </w:r>
      <w:r w:rsidR="00131280">
        <w:tab/>
      </w:r>
      <w:r w:rsidR="00131280">
        <w:tab/>
      </w:r>
      <w:r w:rsidRPr="00356F44">
        <w:t>– 3</w:t>
      </w:r>
      <w:r>
        <w:t>67</w:t>
      </w:r>
    </w:p>
    <w:p w14:paraId="51754E71" w14:textId="111725F1" w:rsidR="00054B7E" w:rsidRPr="00356F44" w:rsidRDefault="008F5ACA" w:rsidP="007A7B74">
      <w:pPr>
        <w:pStyle w:val="Sarakstarindkopa"/>
        <w:numPr>
          <w:ilvl w:val="0"/>
          <w:numId w:val="3"/>
        </w:numPr>
        <w:contextualSpacing w:val="0"/>
        <w:jc w:val="both"/>
      </w:pPr>
      <w:proofErr w:type="spellStart"/>
      <w:r w:rsidRPr="00356F44">
        <w:t>Kadagas</w:t>
      </w:r>
      <w:proofErr w:type="spellEnd"/>
      <w:r w:rsidRPr="00356F44">
        <w:t xml:space="preserve"> pirmsskolas izglītības iestādē “Mežavēji” </w:t>
      </w:r>
      <w:r w:rsidR="00131280">
        <w:tab/>
      </w:r>
      <w:r w:rsidR="00D46D30">
        <w:tab/>
      </w:r>
      <w:r w:rsidRPr="00356F44">
        <w:t>– 1</w:t>
      </w:r>
      <w:r>
        <w:t>93</w:t>
      </w:r>
    </w:p>
    <w:p w14:paraId="1C4F2E67" w14:textId="40175270" w:rsidR="00054B7E" w:rsidRPr="00356F44" w:rsidRDefault="008F5ACA" w:rsidP="007A7B74">
      <w:pPr>
        <w:pStyle w:val="Sarakstarindkopa"/>
        <w:numPr>
          <w:ilvl w:val="0"/>
          <w:numId w:val="3"/>
        </w:numPr>
        <w:contextualSpacing w:val="0"/>
        <w:jc w:val="both"/>
      </w:pPr>
      <w:r w:rsidRPr="00356F44">
        <w:t xml:space="preserve">Carnikavas pirmsskolas izglītības iestādē “Riekstiņš” </w:t>
      </w:r>
      <w:r w:rsidR="00D46D30">
        <w:tab/>
      </w:r>
      <w:r w:rsidRPr="00356F44">
        <w:t>– 2</w:t>
      </w:r>
      <w:r>
        <w:t>70</w:t>
      </w:r>
    </w:p>
    <w:p w14:paraId="24B3E7BB" w14:textId="104C256E" w:rsidR="00054B7E" w:rsidRPr="00356F44" w:rsidRDefault="008F5ACA" w:rsidP="007A7B74">
      <w:pPr>
        <w:pStyle w:val="Sarakstarindkopa"/>
        <w:numPr>
          <w:ilvl w:val="0"/>
          <w:numId w:val="3"/>
        </w:numPr>
        <w:contextualSpacing w:val="0"/>
        <w:jc w:val="both"/>
      </w:pPr>
      <w:proofErr w:type="spellStart"/>
      <w:r>
        <w:t>Siguļu</w:t>
      </w:r>
      <w:proofErr w:type="spellEnd"/>
      <w:r w:rsidRPr="00356F44">
        <w:t xml:space="preserve"> </w:t>
      </w:r>
      <w:r w:rsidRPr="00356F44">
        <w:t xml:space="preserve">pirmsskolas izglītības iestādē “Piejūra” </w:t>
      </w:r>
      <w:r>
        <w:tab/>
      </w:r>
      <w:r>
        <w:tab/>
      </w:r>
      <w:r w:rsidRPr="00356F44">
        <w:t>– 2</w:t>
      </w:r>
      <w:r>
        <w:t>11</w:t>
      </w:r>
    </w:p>
    <w:p w14:paraId="24CDC142" w14:textId="6042B498" w:rsidR="00054B7E" w:rsidRDefault="008F5ACA" w:rsidP="00131280">
      <w:pPr>
        <w:pStyle w:val="Sarakstarindkopa"/>
        <w:numPr>
          <w:ilvl w:val="0"/>
          <w:numId w:val="3"/>
        </w:numPr>
        <w:contextualSpacing w:val="0"/>
        <w:jc w:val="both"/>
      </w:pPr>
      <w:r w:rsidRPr="00356F44">
        <w:t xml:space="preserve">Ādažu vidusskolā </w:t>
      </w:r>
      <w:r w:rsidR="00131280">
        <w:tab/>
      </w:r>
      <w:r w:rsidR="00131280">
        <w:tab/>
      </w:r>
      <w:r w:rsidR="00131280">
        <w:tab/>
      </w:r>
      <w:r w:rsidR="00131280">
        <w:tab/>
      </w:r>
      <w:r w:rsidR="00131280">
        <w:tab/>
      </w:r>
      <w:r w:rsidR="00131280">
        <w:tab/>
      </w:r>
      <w:r w:rsidRPr="00356F44">
        <w:t>– 21</w:t>
      </w:r>
      <w:r w:rsidR="00131280">
        <w:t>02</w:t>
      </w:r>
      <w:r w:rsidRPr="00356F44">
        <w:t xml:space="preserve"> </w:t>
      </w:r>
    </w:p>
    <w:p w14:paraId="0EF413EF" w14:textId="42D5D9DB" w:rsidR="00131280" w:rsidRDefault="008F5ACA" w:rsidP="00131280">
      <w:pPr>
        <w:pStyle w:val="Sarakstarindkopa"/>
        <w:numPr>
          <w:ilvl w:val="0"/>
          <w:numId w:val="3"/>
        </w:numPr>
        <w:contextualSpacing w:val="0"/>
        <w:jc w:val="both"/>
      </w:pPr>
      <w:r w:rsidRPr="00356F44">
        <w:t>Ādažu vidusskol</w:t>
      </w:r>
      <w:r>
        <w:t>as</w:t>
      </w:r>
      <w:r w:rsidRPr="00356F44">
        <w:t xml:space="preserve"> pirmsskolā </w:t>
      </w:r>
      <w:r w:rsidR="00D46D30">
        <w:tab/>
      </w:r>
      <w:r w:rsidR="00D46D30">
        <w:tab/>
      </w:r>
      <w:r w:rsidR="00D46D30">
        <w:tab/>
      </w:r>
      <w:r w:rsidR="00D46D30">
        <w:tab/>
      </w:r>
      <w:r w:rsidRPr="00356F44">
        <w:t xml:space="preserve">– </w:t>
      </w:r>
      <w:r>
        <w:t>47</w:t>
      </w:r>
    </w:p>
    <w:p w14:paraId="047BD008" w14:textId="7A171038" w:rsidR="00054B7E" w:rsidRPr="00356F44" w:rsidRDefault="008F5ACA" w:rsidP="00054B7E">
      <w:pPr>
        <w:pStyle w:val="Sarakstarindkopa"/>
        <w:numPr>
          <w:ilvl w:val="0"/>
          <w:numId w:val="3"/>
        </w:numPr>
        <w:spacing w:after="120"/>
        <w:contextualSpacing w:val="0"/>
        <w:jc w:val="both"/>
      </w:pPr>
      <w:r w:rsidRPr="00356F44">
        <w:t xml:space="preserve">Carnikavas </w:t>
      </w:r>
      <w:r>
        <w:t>vidusskolā</w:t>
      </w:r>
      <w:r w:rsidRPr="00356F44">
        <w:t xml:space="preserve"> </w:t>
      </w:r>
      <w:r w:rsidR="00D46D30">
        <w:tab/>
      </w:r>
      <w:r w:rsidR="00D46D30">
        <w:tab/>
      </w:r>
      <w:r w:rsidR="00D46D30">
        <w:tab/>
      </w:r>
      <w:r w:rsidR="00D46D30">
        <w:tab/>
      </w:r>
      <w:r w:rsidR="00D46D30">
        <w:tab/>
      </w:r>
      <w:r w:rsidRPr="00356F44">
        <w:t xml:space="preserve">– </w:t>
      </w:r>
      <w:r>
        <w:t>799</w:t>
      </w:r>
    </w:p>
    <w:p w14:paraId="1CE86839" w14:textId="72880692" w:rsidR="00054B7E" w:rsidRPr="000A54E0" w:rsidRDefault="008F5ACA" w:rsidP="00054B7E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>Pamatojoties uz Pašvaldību likuma 10. panta pirmās daļas 21. apakšpunktu, Izglītības likuma 17. panta trešās daļas 4. punktu</w:t>
      </w:r>
      <w:r w:rsidR="00131280">
        <w:rPr>
          <w:rFonts w:ascii="Times New Roman" w:hAnsi="Times New Roman" w:cs="Times New Roman"/>
        </w:rPr>
        <w:t>,</w:t>
      </w:r>
      <w:r w:rsidRPr="000A54E0">
        <w:rPr>
          <w:rFonts w:ascii="Times New Roman" w:hAnsi="Times New Roman" w:cs="Times New Roman"/>
        </w:rPr>
        <w:t xml:space="preserve"> Noteikumu 4. un 9. punktu, kā arī </w:t>
      </w:r>
      <w:r w:rsidRPr="000A54E0">
        <w:rPr>
          <w:rFonts w:ascii="Times New Roman" w:hAnsi="Times New Roman" w:cs="Times New Roman"/>
          <w:color w:val="000000"/>
        </w:rPr>
        <w:t xml:space="preserve">domes </w:t>
      </w:r>
      <w:r w:rsidRPr="000A54E0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17</w:t>
      </w:r>
      <w:r w:rsidRPr="000A54E0">
        <w:rPr>
          <w:rFonts w:ascii="Times New Roman" w:hAnsi="Times New Roman" w:cs="Times New Roman"/>
        </w:rPr>
        <w:t>.09.202</w:t>
      </w:r>
      <w:r>
        <w:rPr>
          <w:rFonts w:ascii="Times New Roman" w:hAnsi="Times New Roman" w:cs="Times New Roman"/>
        </w:rPr>
        <w:t>5</w:t>
      </w:r>
      <w:r w:rsidRPr="000A54E0">
        <w:rPr>
          <w:rFonts w:ascii="Times New Roman" w:hAnsi="Times New Roman" w:cs="Times New Roman"/>
        </w:rPr>
        <w:t>. atzinumu,</w:t>
      </w:r>
      <w:r w:rsidRPr="000A54E0">
        <w:rPr>
          <w:rFonts w:ascii="Times New Roman" w:hAnsi="Times New Roman" w:cs="Times New Roman"/>
          <w:color w:val="FF0000"/>
        </w:rPr>
        <w:t xml:space="preserve"> </w:t>
      </w:r>
      <w:r w:rsidRPr="000A54E0">
        <w:rPr>
          <w:rFonts w:ascii="Times New Roman" w:hAnsi="Times New Roman" w:cs="Times New Roman"/>
        </w:rPr>
        <w:t>Ādažu novada pašvaldības dome</w:t>
      </w:r>
    </w:p>
    <w:p w14:paraId="1AF317B8" w14:textId="77777777" w:rsidR="00054B7E" w:rsidRPr="00564CA6" w:rsidRDefault="008F5ACA" w:rsidP="00054B7E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AE1AC7B" w14:textId="6D179377" w:rsidR="00054B7E" w:rsidRPr="000A54E0" w:rsidRDefault="008F5ACA" w:rsidP="00054B7E">
      <w:pPr>
        <w:jc w:val="both"/>
        <w:rPr>
          <w:rFonts w:ascii="Times New Roman" w:hAnsi="Times New Roman" w:cs="Times New Roman"/>
          <w:color w:val="FF0000"/>
        </w:rPr>
      </w:pPr>
      <w:r w:rsidRPr="000A54E0">
        <w:rPr>
          <w:rFonts w:ascii="Times New Roman" w:hAnsi="Times New Roman" w:cs="Times New Roman"/>
          <w:color w:val="000000"/>
        </w:rPr>
        <w:t xml:space="preserve">Apstiprināt viena izglītojamā uzturēšanas izmaksas mēnesī </w:t>
      </w:r>
      <w:r w:rsidR="00131280">
        <w:rPr>
          <w:rFonts w:ascii="Times New Roman" w:hAnsi="Times New Roman" w:cs="Times New Roman"/>
          <w:color w:val="000000"/>
        </w:rPr>
        <w:t xml:space="preserve">Ādažu novada </w:t>
      </w:r>
      <w:r w:rsidRPr="000A54E0">
        <w:rPr>
          <w:rFonts w:ascii="Times New Roman" w:hAnsi="Times New Roman" w:cs="Times New Roman"/>
          <w:color w:val="000000"/>
        </w:rPr>
        <w:t xml:space="preserve">pašvaldības </w:t>
      </w:r>
      <w:r>
        <w:rPr>
          <w:rFonts w:ascii="Times New Roman" w:hAnsi="Times New Roman" w:cs="Times New Roman"/>
          <w:color w:val="000000"/>
        </w:rPr>
        <w:t xml:space="preserve">vispārējās </w:t>
      </w:r>
      <w:r w:rsidRPr="000A54E0">
        <w:rPr>
          <w:rFonts w:ascii="Times New Roman" w:hAnsi="Times New Roman" w:cs="Times New Roman"/>
          <w:color w:val="000000"/>
        </w:rPr>
        <w:t>izglītības iestādēs no 202</w:t>
      </w:r>
      <w:r>
        <w:rPr>
          <w:rFonts w:ascii="Times New Roman" w:hAnsi="Times New Roman" w:cs="Times New Roman"/>
          <w:color w:val="000000"/>
        </w:rPr>
        <w:t>5</w:t>
      </w:r>
      <w:r w:rsidRPr="000A54E0">
        <w:rPr>
          <w:rFonts w:ascii="Times New Roman" w:hAnsi="Times New Roman" w:cs="Times New Roman"/>
          <w:color w:val="000000"/>
        </w:rPr>
        <w:t xml:space="preserve">. gada 1. </w:t>
      </w:r>
      <w:r>
        <w:rPr>
          <w:rFonts w:ascii="Times New Roman" w:hAnsi="Times New Roman" w:cs="Times New Roman"/>
          <w:color w:val="000000"/>
        </w:rPr>
        <w:t>septembra</w:t>
      </w:r>
      <w:r w:rsidRPr="000A54E0">
        <w:rPr>
          <w:rFonts w:ascii="Times New Roman" w:hAnsi="Times New Roman" w:cs="Times New Roman"/>
          <w:color w:val="000000"/>
        </w:rPr>
        <w:t xml:space="preserve"> (tāme – pielikumā).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F5AC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F5AC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7798C7E" w14:textId="72544986" w:rsidR="00E764AB" w:rsidRPr="00B47C10" w:rsidRDefault="00E764AB" w:rsidP="00564CA6">
      <w:pPr>
        <w:rPr>
          <w:rFonts w:ascii="Times New Roman" w:hAnsi="Times New Roman" w:cs="Times New Roman"/>
          <w:sz w:val="20"/>
          <w:szCs w:val="20"/>
        </w:rPr>
      </w:pPr>
    </w:p>
    <w:sectPr w:rsidR="00E764AB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6890" w14:textId="77777777" w:rsidR="008F5ACA" w:rsidRDefault="008F5ACA">
      <w:r>
        <w:separator/>
      </w:r>
    </w:p>
  </w:endnote>
  <w:endnote w:type="continuationSeparator" w:id="0">
    <w:p w14:paraId="4DD0EDF9" w14:textId="77777777" w:rsidR="008F5ACA" w:rsidRDefault="008F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5422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F5AC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AC58" w14:textId="77777777" w:rsidR="008F5ACA" w:rsidRDefault="008F5ACA">
      <w:r>
        <w:separator/>
      </w:r>
    </w:p>
  </w:footnote>
  <w:footnote w:type="continuationSeparator" w:id="0">
    <w:p w14:paraId="6A44DB1C" w14:textId="77777777" w:rsidR="008F5ACA" w:rsidRDefault="008F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8CED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1E6366" w:tentative="1">
      <w:start w:val="1"/>
      <w:numFmt w:val="lowerLetter"/>
      <w:lvlText w:val="%2."/>
      <w:lvlJc w:val="left"/>
      <w:pPr>
        <w:ind w:left="1440" w:hanging="360"/>
      </w:pPr>
    </w:lvl>
    <w:lvl w:ilvl="2" w:tplc="D26C3416" w:tentative="1">
      <w:start w:val="1"/>
      <w:numFmt w:val="lowerRoman"/>
      <w:lvlText w:val="%3."/>
      <w:lvlJc w:val="right"/>
      <w:pPr>
        <w:ind w:left="2160" w:hanging="180"/>
      </w:pPr>
    </w:lvl>
    <w:lvl w:ilvl="3" w:tplc="9F6218D6" w:tentative="1">
      <w:start w:val="1"/>
      <w:numFmt w:val="decimal"/>
      <w:lvlText w:val="%4."/>
      <w:lvlJc w:val="left"/>
      <w:pPr>
        <w:ind w:left="2880" w:hanging="360"/>
      </w:pPr>
    </w:lvl>
    <w:lvl w:ilvl="4" w:tplc="1262BB44" w:tentative="1">
      <w:start w:val="1"/>
      <w:numFmt w:val="lowerLetter"/>
      <w:lvlText w:val="%5."/>
      <w:lvlJc w:val="left"/>
      <w:pPr>
        <w:ind w:left="3600" w:hanging="360"/>
      </w:pPr>
    </w:lvl>
    <w:lvl w:ilvl="5" w:tplc="8F6CB774" w:tentative="1">
      <w:start w:val="1"/>
      <w:numFmt w:val="lowerRoman"/>
      <w:lvlText w:val="%6."/>
      <w:lvlJc w:val="right"/>
      <w:pPr>
        <w:ind w:left="4320" w:hanging="180"/>
      </w:pPr>
    </w:lvl>
    <w:lvl w:ilvl="6" w:tplc="907C7F10" w:tentative="1">
      <w:start w:val="1"/>
      <w:numFmt w:val="decimal"/>
      <w:lvlText w:val="%7."/>
      <w:lvlJc w:val="left"/>
      <w:pPr>
        <w:ind w:left="5040" w:hanging="360"/>
      </w:pPr>
    </w:lvl>
    <w:lvl w:ilvl="7" w:tplc="102E0058" w:tentative="1">
      <w:start w:val="1"/>
      <w:numFmt w:val="lowerLetter"/>
      <w:lvlText w:val="%8."/>
      <w:lvlJc w:val="left"/>
      <w:pPr>
        <w:ind w:left="5760" w:hanging="360"/>
      </w:pPr>
    </w:lvl>
    <w:lvl w:ilvl="8" w:tplc="756C5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2147C"/>
    <w:multiLevelType w:val="hybridMultilevel"/>
    <w:tmpl w:val="97029B20"/>
    <w:lvl w:ilvl="0" w:tplc="C1C431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28EE3B6" w:tentative="1">
      <w:start w:val="1"/>
      <w:numFmt w:val="lowerLetter"/>
      <w:lvlText w:val="%2."/>
      <w:lvlJc w:val="left"/>
      <w:pPr>
        <w:ind w:left="1440" w:hanging="360"/>
      </w:pPr>
    </w:lvl>
    <w:lvl w:ilvl="2" w:tplc="80CC8B0A" w:tentative="1">
      <w:start w:val="1"/>
      <w:numFmt w:val="lowerRoman"/>
      <w:lvlText w:val="%3."/>
      <w:lvlJc w:val="right"/>
      <w:pPr>
        <w:ind w:left="2160" w:hanging="180"/>
      </w:pPr>
    </w:lvl>
    <w:lvl w:ilvl="3" w:tplc="813EBBD0" w:tentative="1">
      <w:start w:val="1"/>
      <w:numFmt w:val="decimal"/>
      <w:lvlText w:val="%4."/>
      <w:lvlJc w:val="left"/>
      <w:pPr>
        <w:ind w:left="2880" w:hanging="360"/>
      </w:pPr>
    </w:lvl>
    <w:lvl w:ilvl="4" w:tplc="994EABB4" w:tentative="1">
      <w:start w:val="1"/>
      <w:numFmt w:val="lowerLetter"/>
      <w:lvlText w:val="%5."/>
      <w:lvlJc w:val="left"/>
      <w:pPr>
        <w:ind w:left="3600" w:hanging="360"/>
      </w:pPr>
    </w:lvl>
    <w:lvl w:ilvl="5" w:tplc="A2B0E49E" w:tentative="1">
      <w:start w:val="1"/>
      <w:numFmt w:val="lowerRoman"/>
      <w:lvlText w:val="%6."/>
      <w:lvlJc w:val="right"/>
      <w:pPr>
        <w:ind w:left="4320" w:hanging="180"/>
      </w:pPr>
    </w:lvl>
    <w:lvl w:ilvl="6" w:tplc="2F786076" w:tentative="1">
      <w:start w:val="1"/>
      <w:numFmt w:val="decimal"/>
      <w:lvlText w:val="%7."/>
      <w:lvlJc w:val="left"/>
      <w:pPr>
        <w:ind w:left="5040" w:hanging="360"/>
      </w:pPr>
    </w:lvl>
    <w:lvl w:ilvl="7" w:tplc="1016642C" w:tentative="1">
      <w:start w:val="1"/>
      <w:numFmt w:val="lowerLetter"/>
      <w:lvlText w:val="%8."/>
      <w:lvlJc w:val="left"/>
      <w:pPr>
        <w:ind w:left="5760" w:hanging="360"/>
      </w:pPr>
    </w:lvl>
    <w:lvl w:ilvl="8" w:tplc="66101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187255805">
    <w:abstractNumId w:val="2"/>
  </w:num>
  <w:num w:numId="2" w16cid:durableId="1094134276">
    <w:abstractNumId w:val="0"/>
  </w:num>
  <w:num w:numId="3" w16cid:durableId="121203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4B7E"/>
    <w:rsid w:val="00070E3F"/>
    <w:rsid w:val="000A54E0"/>
    <w:rsid w:val="00131280"/>
    <w:rsid w:val="00147221"/>
    <w:rsid w:val="00170EA2"/>
    <w:rsid w:val="00195A73"/>
    <w:rsid w:val="001A0C09"/>
    <w:rsid w:val="001A297B"/>
    <w:rsid w:val="0025391B"/>
    <w:rsid w:val="00297558"/>
    <w:rsid w:val="002D53F6"/>
    <w:rsid w:val="00351D48"/>
    <w:rsid w:val="00356F44"/>
    <w:rsid w:val="003C401E"/>
    <w:rsid w:val="004D516C"/>
    <w:rsid w:val="00521C00"/>
    <w:rsid w:val="0053073B"/>
    <w:rsid w:val="00543508"/>
    <w:rsid w:val="00564CA6"/>
    <w:rsid w:val="005C7FA1"/>
    <w:rsid w:val="0061429B"/>
    <w:rsid w:val="00617AAC"/>
    <w:rsid w:val="00693F05"/>
    <w:rsid w:val="006D3451"/>
    <w:rsid w:val="006D513B"/>
    <w:rsid w:val="0074092B"/>
    <w:rsid w:val="0079484F"/>
    <w:rsid w:val="007A7B74"/>
    <w:rsid w:val="007B4DDB"/>
    <w:rsid w:val="008257F8"/>
    <w:rsid w:val="008A1BAF"/>
    <w:rsid w:val="008E3846"/>
    <w:rsid w:val="008F5ACA"/>
    <w:rsid w:val="009139A1"/>
    <w:rsid w:val="00931891"/>
    <w:rsid w:val="00996740"/>
    <w:rsid w:val="009A3989"/>
    <w:rsid w:val="009B7F8F"/>
    <w:rsid w:val="009E6270"/>
    <w:rsid w:val="00A254B5"/>
    <w:rsid w:val="00A33379"/>
    <w:rsid w:val="00A52B04"/>
    <w:rsid w:val="00A54417"/>
    <w:rsid w:val="00B36CD4"/>
    <w:rsid w:val="00B4014F"/>
    <w:rsid w:val="00B47C10"/>
    <w:rsid w:val="00B52F57"/>
    <w:rsid w:val="00BB16A4"/>
    <w:rsid w:val="00BE75D1"/>
    <w:rsid w:val="00C82360"/>
    <w:rsid w:val="00C9477C"/>
    <w:rsid w:val="00CC1B2F"/>
    <w:rsid w:val="00CF16C2"/>
    <w:rsid w:val="00D46D30"/>
    <w:rsid w:val="00D86969"/>
    <w:rsid w:val="00DD11E7"/>
    <w:rsid w:val="00E11C39"/>
    <w:rsid w:val="00E52DA2"/>
    <w:rsid w:val="00E57CC0"/>
    <w:rsid w:val="00E64263"/>
    <w:rsid w:val="00E75D8D"/>
    <w:rsid w:val="00E764AB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054B7E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Prskatjums">
    <w:name w:val="Revision"/>
    <w:hidden/>
    <w:uiPriority w:val="99"/>
    <w:semiHidden/>
    <w:rsid w:val="00131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26</cp:revision>
  <dcterms:created xsi:type="dcterms:W3CDTF">2024-06-01T14:06:00Z</dcterms:created>
  <dcterms:modified xsi:type="dcterms:W3CDTF">2025-09-26T10:38:00Z</dcterms:modified>
</cp:coreProperties>
</file>