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F5C36" w14:textId="77777777" w:rsidR="00AB491C" w:rsidRPr="00677B51" w:rsidRDefault="00AB491C" w:rsidP="00AB491C">
      <w:pPr>
        <w:jc w:val="right"/>
        <w:rPr>
          <w:rFonts w:ascii="Times New Roman" w:hAnsi="Times New Roman" w:cs="Times New Roman"/>
          <w:b/>
          <w:bCs/>
        </w:rPr>
      </w:pPr>
      <w:r w:rsidRPr="00677B51">
        <w:rPr>
          <w:rFonts w:ascii="Times New Roman" w:hAnsi="Times New Roman" w:cs="Times New Roman"/>
          <w:b/>
          <w:bCs/>
        </w:rPr>
        <w:t xml:space="preserve">Pielikums </w:t>
      </w:r>
    </w:p>
    <w:p w14:paraId="2BE18D56" w14:textId="77777777" w:rsidR="00AB491C" w:rsidRDefault="00AB491C" w:rsidP="00AB491C">
      <w:pPr>
        <w:jc w:val="right"/>
        <w:rPr>
          <w:rFonts w:ascii="Times New Roman" w:hAnsi="Times New Roman" w:cs="Times New Roman"/>
        </w:rPr>
      </w:pPr>
      <w:r w:rsidRPr="00677B51">
        <w:rPr>
          <w:rFonts w:ascii="Times New Roman" w:hAnsi="Times New Roman" w:cs="Times New Roman"/>
        </w:rPr>
        <w:t>Ādažu novada pašvaldības domes</w:t>
      </w:r>
      <w:r>
        <w:rPr>
          <w:rFonts w:ascii="Times New Roman" w:hAnsi="Times New Roman" w:cs="Times New Roman"/>
        </w:rPr>
        <w:t xml:space="preserve"> </w:t>
      </w:r>
      <w:r w:rsidRPr="00677B51">
        <w:rPr>
          <w:rFonts w:ascii="Times New Roman" w:hAnsi="Times New Roman" w:cs="Times New Roman"/>
        </w:rPr>
        <w:t xml:space="preserve">25.09.2025. lēmumam </w:t>
      </w:r>
    </w:p>
    <w:p w14:paraId="06F7F0B1" w14:textId="70F91318" w:rsidR="00AB491C" w:rsidRDefault="00AB491C" w:rsidP="00AB491C">
      <w:pPr>
        <w:jc w:val="right"/>
        <w:rPr>
          <w:rFonts w:ascii="Times New Roman" w:hAnsi="Times New Roman" w:cs="Times New Roman"/>
        </w:rPr>
      </w:pPr>
      <w:r w:rsidRPr="00677B51">
        <w:rPr>
          <w:rFonts w:ascii="Times New Roman" w:hAnsi="Times New Roman" w:cs="Times New Roman"/>
        </w:rPr>
        <w:t>“</w:t>
      </w:r>
      <w:r w:rsidRPr="00AB491C">
        <w:rPr>
          <w:rFonts w:ascii="Times New Roman" w:hAnsi="Times New Roman" w:cs="Times New Roman"/>
        </w:rPr>
        <w:t>Par īpašuma Attekas 39, Ādaži daļas iznomāšanu SIA "Ādažu ūdens" saules elektrostacijas uzstādīšanai</w:t>
      </w:r>
      <w:r w:rsidRPr="00677B51">
        <w:rPr>
          <w:rFonts w:ascii="Times New Roman" w:hAnsi="Times New Roman" w:cs="Times New Roman"/>
        </w:rPr>
        <w:t>”</w:t>
      </w:r>
    </w:p>
    <w:p w14:paraId="7429BFC6" w14:textId="77777777" w:rsidR="00AB491C" w:rsidRDefault="00AB491C" w:rsidP="00AB491C">
      <w:pPr>
        <w:jc w:val="right"/>
        <w:rPr>
          <w:noProof/>
        </w:rPr>
      </w:pPr>
    </w:p>
    <w:p w14:paraId="09920607" w14:textId="77777777" w:rsidR="00D448DD" w:rsidRDefault="00D448DD" w:rsidP="00AB491C">
      <w:pPr>
        <w:jc w:val="right"/>
        <w:rPr>
          <w:noProof/>
        </w:rPr>
      </w:pPr>
    </w:p>
    <w:p w14:paraId="22BEF233" w14:textId="7325BB5E" w:rsidR="00AB491C" w:rsidRDefault="00AB491C" w:rsidP="00AB491C">
      <w:pPr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C5E07C1" wp14:editId="505F4D4F">
            <wp:extent cx="5477774" cy="4126230"/>
            <wp:effectExtent l="0" t="0" r="8890" b="7620"/>
            <wp:docPr id="192012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2802" name=""/>
                    <pic:cNvPicPr/>
                  </pic:nvPicPr>
                  <pic:blipFill rotWithShape="1">
                    <a:blip r:embed="rId4"/>
                    <a:srcRect l="59697" t="23266" r="16194" b="1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24" cy="4140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F7C3C" w14:textId="1E5E7489" w:rsidR="00AB491C" w:rsidRDefault="00AB491C" w:rsidP="00AB491C">
      <w:pPr>
        <w:jc w:val="center"/>
        <w:rPr>
          <w:rFonts w:ascii="Times New Roman" w:hAnsi="Times New Roman" w:cs="Times New Roman"/>
        </w:rPr>
      </w:pPr>
    </w:p>
    <w:p w14:paraId="131DE37D" w14:textId="68D37E87" w:rsidR="00AB491C" w:rsidRDefault="00AB491C" w:rsidP="00AB491C">
      <w:pPr>
        <w:jc w:val="center"/>
        <w:rPr>
          <w:rFonts w:ascii="Times New Roman" w:hAnsi="Times New Roman" w:cs="Times New Roman"/>
        </w:rPr>
      </w:pPr>
      <w:r w:rsidRPr="007B181B">
        <w:rPr>
          <w:rFonts w:ascii="Times New Roman" w:hAnsi="Times New Roman" w:cs="Times New Roman"/>
        </w:rPr>
        <w:t xml:space="preserve">Attēls. Nomai pieprasīta pašvaldības zemes vienības </w:t>
      </w:r>
      <w:r>
        <w:rPr>
          <w:rFonts w:ascii="Times New Roman" w:hAnsi="Times New Roman" w:cs="Times New Roman"/>
        </w:rPr>
        <w:t>Attekas iela 39, Ādaži</w:t>
      </w:r>
      <w:r w:rsidRPr="004C3ECC">
        <w:rPr>
          <w:rFonts w:ascii="Times New Roman" w:hAnsi="Times New Roman" w:cs="Times New Roman"/>
        </w:rPr>
        <w:t xml:space="preserve">, Ādažu nov., </w:t>
      </w:r>
      <w:r w:rsidRPr="007B181B">
        <w:rPr>
          <w:rFonts w:ascii="Times New Roman" w:hAnsi="Times New Roman" w:cs="Times New Roman"/>
        </w:rPr>
        <w:t>daļa</w:t>
      </w:r>
      <w:r>
        <w:rPr>
          <w:rFonts w:ascii="Times New Roman" w:hAnsi="Times New Roman" w:cs="Times New Roman"/>
        </w:rPr>
        <w:t xml:space="preserve"> ar ēku (kad.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5E2954">
        <w:rPr>
          <w:rFonts w:ascii="Times New Roman" w:hAnsi="Times New Roman" w:cs="Times New Roman"/>
        </w:rPr>
        <w:t>80440070385008</w:t>
      </w:r>
      <w:r>
        <w:rPr>
          <w:rFonts w:ascii="Times New Roman" w:hAnsi="Times New Roman" w:cs="Times New Roman"/>
        </w:rPr>
        <w:t>)</w:t>
      </w:r>
      <w:r w:rsidRPr="005E2954">
        <w:rPr>
          <w:rFonts w:ascii="Times New Roman" w:hAnsi="Times New Roman" w:cs="Times New Roman"/>
        </w:rPr>
        <w:t xml:space="preserve"> </w:t>
      </w:r>
      <w:r w:rsidRPr="007B181B">
        <w:rPr>
          <w:rFonts w:ascii="Times New Roman" w:hAnsi="Times New Roman" w:cs="Times New Roman"/>
        </w:rPr>
        <w:t>VZD Kadastra kartes fragments</w:t>
      </w:r>
    </w:p>
    <w:p w14:paraId="7CACF624" w14:textId="77777777" w:rsidR="00AB491C" w:rsidRPr="007B181B" w:rsidRDefault="00AB491C" w:rsidP="00AB491C">
      <w:pPr>
        <w:jc w:val="center"/>
        <w:rPr>
          <w:rFonts w:ascii="Times New Roman" w:hAnsi="Times New Roman" w:cs="Times New Roman"/>
        </w:rPr>
      </w:pPr>
    </w:p>
    <w:p w14:paraId="42F2ECE8" w14:textId="77777777" w:rsidR="00AB491C" w:rsidRDefault="00AB491C" w:rsidP="00AB491C"/>
    <w:p w14:paraId="4CA06245" w14:textId="77777777" w:rsidR="00AB491C" w:rsidRDefault="00AB491C"/>
    <w:sectPr w:rsidR="00AB49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1C"/>
    <w:rsid w:val="00632129"/>
    <w:rsid w:val="00A13F00"/>
    <w:rsid w:val="00AB491C"/>
    <w:rsid w:val="00B13E5F"/>
    <w:rsid w:val="00B95EDB"/>
    <w:rsid w:val="00C03E2F"/>
    <w:rsid w:val="00D4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14D312"/>
  <w15:chartTrackingRefBased/>
  <w15:docId w15:val="{0E86A8E1-8336-4DC9-B9A0-7FC18654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9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9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9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9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9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9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9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9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9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9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9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9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1</cp:revision>
  <dcterms:created xsi:type="dcterms:W3CDTF">2025-09-09T13:38:00Z</dcterms:created>
  <dcterms:modified xsi:type="dcterms:W3CDTF">2025-09-09T13:50:00Z</dcterms:modified>
</cp:coreProperties>
</file>