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914EFB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12225FB4" w:rsidR="00564CA6" w:rsidRPr="00914EFB" w:rsidRDefault="00914EFB" w:rsidP="00564CA6">
      <w:pPr>
        <w:jc w:val="right"/>
        <w:rPr>
          <w:rFonts w:ascii="Times New Roman" w:hAnsi="Times New Roman" w:cs="Times New Roman"/>
          <w:noProof/>
        </w:rPr>
      </w:pPr>
      <w:r w:rsidRPr="00914EFB">
        <w:rPr>
          <w:rFonts w:ascii="Times New Roman" w:hAnsi="Times New Roman" w:cs="Times New Roman"/>
          <w:noProof/>
        </w:rPr>
        <w:t xml:space="preserve">PROJEKTS uz </w:t>
      </w:r>
      <w:r w:rsidR="008F5424" w:rsidRPr="00914EFB">
        <w:rPr>
          <w:rFonts w:ascii="Times New Roman" w:hAnsi="Times New Roman" w:cs="Times New Roman"/>
          <w:noProof/>
        </w:rPr>
        <w:t>04.09.2025</w:t>
      </w:r>
      <w:r w:rsidRPr="00914EFB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914EF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3B75AA7" w:rsidR="00564CA6" w:rsidRPr="00914EFB" w:rsidRDefault="00914EFB" w:rsidP="00564CA6">
      <w:pPr>
        <w:jc w:val="right"/>
        <w:rPr>
          <w:rFonts w:ascii="Times New Roman" w:hAnsi="Times New Roman" w:cs="Times New Roman"/>
          <w:noProof/>
        </w:rPr>
      </w:pPr>
      <w:r w:rsidRPr="00914EFB">
        <w:rPr>
          <w:rFonts w:ascii="Times New Roman" w:hAnsi="Times New Roman" w:cs="Times New Roman"/>
          <w:noProof/>
        </w:rPr>
        <w:t xml:space="preserve">vēlamais datums izskatīšanai: </w:t>
      </w:r>
      <w:r w:rsidR="008F5424" w:rsidRPr="00914EFB">
        <w:rPr>
          <w:rFonts w:ascii="Times New Roman" w:hAnsi="Times New Roman" w:cs="Times New Roman"/>
          <w:noProof/>
        </w:rPr>
        <w:t>Attīstības komitejā</w:t>
      </w:r>
      <w:r w:rsidRPr="00914EFB">
        <w:rPr>
          <w:rFonts w:ascii="Times New Roman" w:hAnsi="Times New Roman" w:cs="Times New Roman"/>
          <w:noProof/>
        </w:rPr>
        <w:t xml:space="preserve"> </w:t>
      </w:r>
      <w:r w:rsidR="008F5424" w:rsidRPr="00914EFB">
        <w:rPr>
          <w:rFonts w:ascii="Times New Roman" w:hAnsi="Times New Roman" w:cs="Times New Roman"/>
          <w:noProof/>
        </w:rPr>
        <w:t>10.09.2025</w:t>
      </w:r>
      <w:r w:rsidRPr="00914EFB">
        <w:rPr>
          <w:rFonts w:ascii="Times New Roman" w:hAnsi="Times New Roman" w:cs="Times New Roman"/>
          <w:noProof/>
        </w:rPr>
        <w:t>.</w:t>
      </w:r>
    </w:p>
    <w:p w14:paraId="13FC18CF" w14:textId="495DBFD6" w:rsidR="00564CA6" w:rsidRPr="00914EFB" w:rsidRDefault="00914EFB" w:rsidP="00564CA6">
      <w:pPr>
        <w:jc w:val="right"/>
        <w:rPr>
          <w:rFonts w:ascii="Times New Roman" w:hAnsi="Times New Roman" w:cs="Times New Roman"/>
          <w:noProof/>
        </w:rPr>
      </w:pPr>
      <w:r w:rsidRPr="00914EFB">
        <w:rPr>
          <w:rFonts w:ascii="Times New Roman" w:hAnsi="Times New Roman" w:cs="Times New Roman"/>
          <w:noProof/>
        </w:rPr>
        <w:t xml:space="preserve">domē: </w:t>
      </w:r>
      <w:r w:rsidR="008F5424" w:rsidRPr="00914EFB">
        <w:rPr>
          <w:rFonts w:ascii="Times New Roman" w:hAnsi="Times New Roman" w:cs="Times New Roman"/>
          <w:noProof/>
        </w:rPr>
        <w:t>25.09.2025</w:t>
      </w:r>
      <w:r w:rsidRPr="00914EFB">
        <w:rPr>
          <w:rFonts w:ascii="Times New Roman" w:hAnsi="Times New Roman" w:cs="Times New Roman"/>
          <w:noProof/>
        </w:rPr>
        <w:t>.</w:t>
      </w:r>
    </w:p>
    <w:p w14:paraId="495071B9" w14:textId="3FD2EB56" w:rsidR="00564CA6" w:rsidRPr="00914EFB" w:rsidRDefault="00914EFB" w:rsidP="00564CA6">
      <w:pPr>
        <w:jc w:val="right"/>
        <w:rPr>
          <w:rFonts w:ascii="Times New Roman" w:hAnsi="Times New Roman" w:cs="Times New Roman"/>
          <w:noProof/>
        </w:rPr>
      </w:pPr>
      <w:r w:rsidRPr="00914EFB">
        <w:rPr>
          <w:rFonts w:ascii="Times New Roman" w:hAnsi="Times New Roman" w:cs="Times New Roman"/>
          <w:noProof/>
        </w:rPr>
        <w:t xml:space="preserve">sagatavotājs: </w:t>
      </w:r>
      <w:r w:rsidR="008F5424" w:rsidRPr="00914EFB">
        <w:rPr>
          <w:rFonts w:ascii="Times New Roman" w:hAnsi="Times New Roman" w:cs="Times New Roman"/>
          <w:noProof/>
        </w:rPr>
        <w:t>Iveta Grīviņa - Dilāne</w:t>
      </w:r>
    </w:p>
    <w:p w14:paraId="2E27ACB6" w14:textId="00195100" w:rsidR="00564CA6" w:rsidRPr="00914EFB" w:rsidRDefault="00914EFB" w:rsidP="00564CA6">
      <w:pPr>
        <w:jc w:val="right"/>
        <w:rPr>
          <w:rFonts w:ascii="Times New Roman" w:hAnsi="Times New Roman" w:cs="Times New Roman"/>
          <w:noProof/>
        </w:rPr>
      </w:pPr>
      <w:r w:rsidRPr="00914EFB">
        <w:rPr>
          <w:rFonts w:ascii="Times New Roman" w:hAnsi="Times New Roman" w:cs="Times New Roman"/>
          <w:noProof/>
        </w:rPr>
        <w:t xml:space="preserve">ziņotājs: </w:t>
      </w:r>
      <w:r w:rsidR="008F5424" w:rsidRPr="00914EFB">
        <w:rPr>
          <w:rFonts w:ascii="Times New Roman" w:hAnsi="Times New Roman" w:cs="Times New Roman"/>
          <w:noProof/>
        </w:rPr>
        <w:t>Inga Pērkone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914EF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914EF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914EF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29814A28" w:rsidR="00564CA6" w:rsidRPr="00564CA6" w:rsidRDefault="00914EFB" w:rsidP="00564CA6">
      <w:pPr>
        <w:rPr>
          <w:rFonts w:ascii="Times New Roman" w:hAnsi="Times New Roman" w:cs="Times New Roman"/>
        </w:rPr>
      </w:pPr>
      <w:r w:rsidRPr="00914EFB">
        <w:rPr>
          <w:rFonts w:ascii="Times New Roman" w:hAnsi="Times New Roman" w:cs="Times New Roman"/>
        </w:rPr>
        <w:t>202</w:t>
      </w:r>
      <w:r w:rsidR="008F5424" w:rsidRPr="00914EFB">
        <w:rPr>
          <w:rFonts w:ascii="Times New Roman" w:hAnsi="Times New Roman" w:cs="Times New Roman"/>
        </w:rPr>
        <w:t>5</w:t>
      </w:r>
      <w:r w:rsidRPr="00914EFB">
        <w:rPr>
          <w:rFonts w:ascii="Times New Roman" w:hAnsi="Times New Roman" w:cs="Times New Roman"/>
        </w:rPr>
        <w:t xml:space="preserve">. gada </w:t>
      </w:r>
      <w:r w:rsidR="008F5424" w:rsidRPr="00914EFB">
        <w:rPr>
          <w:rFonts w:ascii="Times New Roman" w:hAnsi="Times New Roman" w:cs="Times New Roman"/>
        </w:rPr>
        <w:t>10.</w:t>
      </w:r>
      <w:r w:rsidR="00D31DEC">
        <w:rPr>
          <w:rFonts w:ascii="Times New Roman" w:hAnsi="Times New Roman" w:cs="Times New Roman"/>
        </w:rPr>
        <w:t xml:space="preserve"> </w:t>
      </w:r>
      <w:r w:rsidR="008F5424" w:rsidRPr="00914EFB">
        <w:rPr>
          <w:rFonts w:ascii="Times New Roman" w:hAnsi="Times New Roman" w:cs="Times New Roman"/>
        </w:rPr>
        <w:t>septembrī</w:t>
      </w:r>
      <w:r w:rsidRPr="00914EFB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26CA61E0" w14:textId="495C5CCA" w:rsidR="008F5424" w:rsidRPr="00E31F06" w:rsidRDefault="00914EFB" w:rsidP="008F5424">
      <w:pPr>
        <w:jc w:val="center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564CA6">
        <w:rPr>
          <w:rFonts w:ascii="Times New Roman" w:hAnsi="Times New Roman" w:cs="Times New Roman"/>
          <w:b/>
        </w:rPr>
        <w:t>Par</w:t>
      </w:r>
      <w:r w:rsidR="008F5424"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projekta “Mežu dienas 202</w:t>
      </w:r>
      <w:r w:rsidR="008F5424">
        <w:rPr>
          <w:rFonts w:ascii="Times New Roman" w:eastAsia="Calibri" w:hAnsi="Times New Roman" w:cs="Times New Roman"/>
          <w:b/>
          <w:bCs/>
          <w:sz w:val="23"/>
          <w:szCs w:val="23"/>
        </w:rPr>
        <w:t>5</w:t>
      </w:r>
      <w:r w:rsidR="008F5424"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” ietvaros </w:t>
      </w:r>
      <w:r w:rsidR="008F5424">
        <w:rPr>
          <w:rFonts w:ascii="Times New Roman" w:eastAsia="Calibri" w:hAnsi="Times New Roman" w:cs="Times New Roman"/>
          <w:b/>
          <w:bCs/>
          <w:sz w:val="23"/>
          <w:szCs w:val="23"/>
        </w:rPr>
        <w:t>iestādīto kokaugu</w:t>
      </w:r>
      <w:r w:rsidR="008F5424"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nodošanu pārvaldīšanā pašvaldības aģentūrai “Carnikavas </w:t>
      </w:r>
      <w:proofErr w:type="spellStart"/>
      <w:r w:rsidR="008F5424"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>komunālserviss</w:t>
      </w:r>
      <w:proofErr w:type="spellEnd"/>
      <w:r w:rsidR="008F5424" w:rsidRPr="00E31F06">
        <w:rPr>
          <w:rFonts w:ascii="Times New Roman" w:eastAsia="Calibri" w:hAnsi="Times New Roman" w:cs="Times New Roman"/>
          <w:b/>
          <w:bCs/>
          <w:sz w:val="23"/>
          <w:szCs w:val="23"/>
        </w:rPr>
        <w:t>”</w:t>
      </w:r>
    </w:p>
    <w:p w14:paraId="001C96E2" w14:textId="3D19A1D8" w:rsidR="00564CA6" w:rsidRPr="00564CA6" w:rsidRDefault="00564CA6" w:rsidP="008F5424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3A32681E" w14:textId="56EE7C50" w:rsidR="008F5424" w:rsidRPr="00E31F06" w:rsidRDefault="008F5424" w:rsidP="008F5424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Projekta “Mežu dienas 202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” (turpmāk – projekts) ietvaros 202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5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 gadā īpašumā “Dailu skvērs”, Ādažu pilsētas centrālajā teritorijā, starp Gredzenu un Vainagu ielām, ar kadastra apzīmējumu 80440110495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="00D31DEC" w:rsidRP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</w:t>
      </w:r>
      <w:r w:rsidR="00D31DEC"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tika 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iestādīti 9 koki (sarkanie ozoli) un 41 dekoratīvi lapu krūmi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</w:t>
      </w:r>
    </w:p>
    <w:p w14:paraId="3AD125FC" w14:textId="1623E322" w:rsidR="008F5424" w:rsidRPr="00E31F06" w:rsidRDefault="008F5424" w:rsidP="008F5424">
      <w:pPr>
        <w:spacing w:before="120"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Projekts tika īstenots sadarbībā ar biedrību “Latvijas Pašvaldību savienība”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,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atbilstoši Ministru kabineta 16.06.2016. noteikumiem Nr. 265 “Valsts atbalsta piešķiršanas kārtība meža nozares attīstībai 2016. gadā”. Projekta rezultātu uzturēšana un publiska pieejamība jānodrošina piecus gadu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>s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 pēc tā realizācijas.</w:t>
      </w:r>
    </w:p>
    <w:p w14:paraId="04AAFB48" w14:textId="5224F537" w:rsidR="008F5424" w:rsidRPr="00E31F06" w:rsidRDefault="008F5424" w:rsidP="008F5424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>Ādažu novada pašvaldības</w:t>
      </w:r>
      <w:r w:rsidR="00D31DE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domes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23.02.2022. saistošo noteikumu Nr. 17/2022 “Pašvaldības aģentūras “Carnikavas </w:t>
      </w:r>
      <w:proofErr w:type="spellStart"/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>komunālserviss</w:t>
      </w:r>
      <w:proofErr w:type="spellEnd"/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” nolikums” 7. punktā aģentūrai ir noteikts uzdevums - apsaimniekot un labiekārtot </w:t>
      </w:r>
      <w:r w:rsidR="00D31DEC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>tās</w:t>
      </w:r>
      <w:r w:rsidR="00D31DEC"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 </w:t>
      </w:r>
      <w:r w:rsidRPr="00E31F06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x-none"/>
        </w:rPr>
        <w:t xml:space="preserve">pārvaldībā nodotos pašvaldības nekustamos īpašumus, kā arī realizēt pašvaldības, valsts un starptautiskus projektus un programmas aģentūras atbildības jomās. </w:t>
      </w:r>
    </w:p>
    <w:p w14:paraId="2E76BE9E" w14:textId="77777777" w:rsidR="008F5424" w:rsidRPr="00E31F06" w:rsidRDefault="008F5424" w:rsidP="008F5424">
      <w:pPr>
        <w:spacing w:after="120"/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Saskaņā ar Pašvaldību likuma 73. panta astoto daļu dome lemj par pašvaldības kustamā un nekustamā īpašuma nodošanu starp pašvaldības iestādēm.</w:t>
      </w:r>
    </w:p>
    <w:p w14:paraId="1C7B757D" w14:textId="6EE00F3A" w:rsidR="008F5424" w:rsidRPr="00E31F06" w:rsidRDefault="008F5424" w:rsidP="008F5424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Pamatojoties uz Pašvaldību likuma 4. panta pirmās daļas 2. punktu, 73. panta pirmo un astoto daļu, Ādažu novada pašvaldības nolikuma 58. punktu, kā arī 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domes 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 xml:space="preserve">Attīstības komitejas </w:t>
      </w:r>
      <w:r>
        <w:rPr>
          <w:rFonts w:ascii="Times New Roman" w:eastAsia="Times New Roman" w:hAnsi="Times New Roman" w:cs="Times New Roman"/>
          <w:sz w:val="23"/>
          <w:szCs w:val="23"/>
          <w:lang w:eastAsia="x-none"/>
        </w:rPr>
        <w:t>10.09.2025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x-none"/>
        </w:rPr>
        <w:t>. atzinumu, Ādažu novada pašvaldības dome</w:t>
      </w:r>
    </w:p>
    <w:p w14:paraId="7E71C6D5" w14:textId="77777777" w:rsidR="00564CA6" w:rsidRPr="00564CA6" w:rsidRDefault="00914EFB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493A936" w14:textId="2694C513" w:rsidR="008F5424" w:rsidRPr="00E31F06" w:rsidRDefault="008F5424" w:rsidP="008F5424">
      <w:pPr>
        <w:numPr>
          <w:ilvl w:val="0"/>
          <w:numId w:val="3"/>
        </w:numPr>
        <w:tabs>
          <w:tab w:val="clear" w:pos="360"/>
        </w:tabs>
        <w:spacing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Nodot pašvaldības aģentūrai “Carnikavas </w:t>
      </w:r>
      <w:proofErr w:type="spellStart"/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komunālserviss</w:t>
      </w:r>
      <w:proofErr w:type="spellEnd"/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” (turpmāk – aģentūra) 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>projekta “Mežu dienas 202</w:t>
      </w:r>
      <w:r>
        <w:rPr>
          <w:rFonts w:ascii="Times New Roman" w:eastAsia="Calibri" w:hAnsi="Times New Roman" w:cs="Times New Roman"/>
          <w:sz w:val="23"/>
          <w:szCs w:val="23"/>
          <w:lang w:eastAsia="lv-LV"/>
        </w:rPr>
        <w:t>5</w:t>
      </w:r>
      <w:r w:rsidRPr="00E31F06">
        <w:rPr>
          <w:rFonts w:ascii="Times New Roman" w:eastAsia="Calibri" w:hAnsi="Times New Roman" w:cs="Times New Roman"/>
          <w:sz w:val="23"/>
          <w:szCs w:val="23"/>
          <w:lang w:eastAsia="lv-LV"/>
        </w:rPr>
        <w:t xml:space="preserve">” ietvaros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iestādītos kokaugus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-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9 sarkanos ozolus un 41 dekoratīvo lapu krūmus (9 skarainās hortenzijas, 20 baltos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grimoņus</w:t>
      </w:r>
      <w:proofErr w:type="spellEnd"/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un 12 parastos filadelfus)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. </w:t>
      </w:r>
    </w:p>
    <w:p w14:paraId="4FCF35B7" w14:textId="06E0733F" w:rsidR="008F5424" w:rsidRPr="00E31F06" w:rsidRDefault="008F5424" w:rsidP="008F5424">
      <w:pPr>
        <w:numPr>
          <w:ilvl w:val="0"/>
          <w:numId w:val="3"/>
        </w:numPr>
        <w:tabs>
          <w:tab w:val="clear" w:pos="360"/>
          <w:tab w:val="num" w:pos="426"/>
        </w:tabs>
        <w:spacing w:after="120"/>
        <w:ind w:left="426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Aģentūrai nodrošināt 1. punktā noteikto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kokaugu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eastAsia="lv-LV"/>
        </w:rPr>
        <w:t>kopšanu</w:t>
      </w: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5B4C7C31" w14:textId="3AE56D7D" w:rsidR="008F5424" w:rsidRPr="00E31F06" w:rsidRDefault="008F5424" w:rsidP="008F5424">
      <w:pPr>
        <w:numPr>
          <w:ilvl w:val="0"/>
          <w:numId w:val="3"/>
        </w:numPr>
        <w:tabs>
          <w:tab w:val="clear" w:pos="360"/>
          <w:tab w:val="num" w:pos="426"/>
        </w:tabs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sz w:val="23"/>
          <w:szCs w:val="23"/>
          <w:lang w:eastAsia="lv-LV"/>
        </w:rPr>
      </w:pPr>
      <w:r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Centrālās pārvaldes Juridiskajai un iepirkumu nodaļai 15 (piecpadsmit) dienu laikā no lēmuma parakstīšanas dienas sagatavot papildu vienošanos Carnikavas pagasta padomes un aģentūras 02.02.2004. apsaimniekošanas līgumam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šī lēmuma</w:t>
      </w:r>
      <w:r w:rsidR="00D31DEC" w:rsidRPr="00D31DEC">
        <w:rPr>
          <w:rFonts w:ascii="Times New Roman" w:eastAsia="Times New Roman" w:hAnsi="Times New Roman" w:cs="Times New Roman"/>
          <w:sz w:val="23"/>
          <w:szCs w:val="23"/>
          <w:lang w:eastAsia="lv-LV"/>
        </w:rPr>
        <w:t xml:space="preserve"> </w:t>
      </w:r>
      <w:r w:rsidR="00D31DEC" w:rsidRPr="00E31F06">
        <w:rPr>
          <w:rFonts w:ascii="Times New Roman" w:eastAsia="Times New Roman" w:hAnsi="Times New Roman" w:cs="Times New Roman"/>
          <w:sz w:val="23"/>
          <w:szCs w:val="23"/>
          <w:lang w:eastAsia="lv-LV"/>
        </w:rPr>
        <w:t>1. punkta izpildei</w:t>
      </w:r>
      <w:r w:rsidR="00D31DEC">
        <w:rPr>
          <w:rFonts w:ascii="Times New Roman" w:eastAsia="Times New Roman" w:hAnsi="Times New Roman" w:cs="Times New Roman"/>
          <w:sz w:val="23"/>
          <w:szCs w:val="23"/>
          <w:lang w:eastAsia="lv-LV"/>
        </w:rPr>
        <w:t>.</w:t>
      </w:r>
    </w:p>
    <w:p w14:paraId="204549B5" w14:textId="77777777" w:rsidR="008F5424" w:rsidRPr="00E31F06" w:rsidRDefault="008F5424" w:rsidP="008F5424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sz w:val="23"/>
          <w:szCs w:val="23"/>
        </w:rPr>
      </w:pPr>
      <w:r w:rsidRPr="00E31F06">
        <w:rPr>
          <w:rFonts w:ascii="Times New Roman" w:eastAsia="Times New Roman" w:hAnsi="Times New Roman" w:cs="Times New Roman"/>
          <w:bCs/>
          <w:iCs/>
          <w:color w:val="000000"/>
          <w:sz w:val="23"/>
          <w:szCs w:val="23"/>
          <w:lang w:eastAsia="lv-LV"/>
        </w:rPr>
        <w:t xml:space="preserve">Pašvaldības izpilddirektora vietniecei parakstīt 3. punktā minēto vienošanos un </w:t>
      </w:r>
      <w:r w:rsidRPr="00E31F06">
        <w:rPr>
          <w:rFonts w:ascii="Times New Roman" w:eastAsia="Times New Roman" w:hAnsi="Times New Roman" w:cs="Times New Roman"/>
          <w:sz w:val="23"/>
          <w:szCs w:val="23"/>
        </w:rPr>
        <w:t>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914EF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914EF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914EF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Default="00914EFB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43F4F515" w14:textId="467FF310" w:rsidR="008F5424" w:rsidRPr="00794395" w:rsidRDefault="008F5424" w:rsidP="008F5424">
      <w:pPr>
        <w:jc w:val="both"/>
        <w:rPr>
          <w:rFonts w:ascii="Times New Roman" w:hAnsi="Times New Roman" w:cs="Times New Roman"/>
        </w:rPr>
      </w:pPr>
      <w:r w:rsidRPr="00794395">
        <w:rPr>
          <w:rFonts w:ascii="Times New Roman" w:hAnsi="Times New Roman" w:cs="Times New Roman"/>
        </w:rPr>
        <w:t>@-APN, CK</w:t>
      </w:r>
      <w:r w:rsidR="00D31DEC">
        <w:rPr>
          <w:rFonts w:ascii="Times New Roman" w:hAnsi="Times New Roman" w:cs="Times New Roman"/>
        </w:rPr>
        <w:t>S</w:t>
      </w:r>
      <w:r w:rsidR="00D22584">
        <w:rPr>
          <w:rFonts w:ascii="Times New Roman" w:hAnsi="Times New Roman" w:cs="Times New Roman"/>
        </w:rPr>
        <w:t xml:space="preserve">, </w:t>
      </w:r>
      <w:r w:rsidR="00D31DEC">
        <w:rPr>
          <w:rFonts w:ascii="Times New Roman" w:hAnsi="Times New Roman" w:cs="Times New Roman"/>
        </w:rPr>
        <w:t xml:space="preserve">GRN, </w:t>
      </w:r>
      <w:r w:rsidR="00D22584">
        <w:rPr>
          <w:rFonts w:ascii="Times New Roman" w:hAnsi="Times New Roman" w:cs="Times New Roman"/>
        </w:rPr>
        <w:t>IDRV</w:t>
      </w:r>
    </w:p>
    <w:p w14:paraId="276AF0CF" w14:textId="77777777" w:rsidR="008F5424" w:rsidRPr="00794395" w:rsidRDefault="008F5424" w:rsidP="008F5424">
      <w:pPr>
        <w:jc w:val="both"/>
        <w:rPr>
          <w:rFonts w:ascii="Times New Roman" w:hAnsi="Times New Roman" w:cs="Times New Roman"/>
        </w:rPr>
      </w:pPr>
    </w:p>
    <w:p w14:paraId="4CA5084B" w14:textId="77777777" w:rsidR="008F5424" w:rsidRPr="00794395" w:rsidRDefault="008F5424" w:rsidP="008F5424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proofErr w:type="spellStart"/>
      <w:r w:rsidRPr="00794395">
        <w:rPr>
          <w:rFonts w:ascii="Times New Roman" w:hAnsi="Times New Roman" w:cs="Times New Roman"/>
          <w:sz w:val="20"/>
          <w:szCs w:val="20"/>
        </w:rPr>
        <w:t>I.Grīviņa</w:t>
      </w:r>
      <w:proofErr w:type="spellEnd"/>
      <w:r w:rsidRPr="00794395">
        <w:rPr>
          <w:rFonts w:ascii="Times New Roman" w:hAnsi="Times New Roman" w:cs="Times New Roman"/>
          <w:sz w:val="20"/>
          <w:szCs w:val="20"/>
        </w:rPr>
        <w:t xml:space="preserve"> – Dilāne, 28328782</w:t>
      </w:r>
    </w:p>
    <w:p w14:paraId="242BFA1F" w14:textId="77777777" w:rsidR="008F5424" w:rsidRPr="00564CA6" w:rsidRDefault="008F5424" w:rsidP="00564CA6">
      <w:pPr>
        <w:jc w:val="both"/>
        <w:rPr>
          <w:rFonts w:ascii="Times New Roman" w:hAnsi="Times New Roman" w:cs="Times New Roman"/>
        </w:rPr>
      </w:pPr>
    </w:p>
    <w:sectPr w:rsidR="008F5424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78E95" w14:textId="77777777" w:rsidR="00914EFB" w:rsidRDefault="00914EFB">
      <w:r>
        <w:separator/>
      </w:r>
    </w:p>
  </w:endnote>
  <w:endnote w:type="continuationSeparator" w:id="0">
    <w:p w14:paraId="6E807182" w14:textId="77777777" w:rsidR="00914EFB" w:rsidRDefault="0091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69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914EFB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84CF3" w14:textId="77777777" w:rsidR="00914EFB" w:rsidRDefault="00914EFB">
      <w:r>
        <w:separator/>
      </w:r>
    </w:p>
  </w:footnote>
  <w:footnote w:type="continuationSeparator" w:id="0">
    <w:p w14:paraId="484E85BC" w14:textId="77777777" w:rsidR="00914EFB" w:rsidRDefault="00914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7232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839DC" w:tentative="1">
      <w:start w:val="1"/>
      <w:numFmt w:val="lowerLetter"/>
      <w:lvlText w:val="%2."/>
      <w:lvlJc w:val="left"/>
      <w:pPr>
        <w:ind w:left="1440" w:hanging="360"/>
      </w:pPr>
    </w:lvl>
    <w:lvl w:ilvl="2" w:tplc="300452E4" w:tentative="1">
      <w:start w:val="1"/>
      <w:numFmt w:val="lowerRoman"/>
      <w:lvlText w:val="%3."/>
      <w:lvlJc w:val="right"/>
      <w:pPr>
        <w:ind w:left="2160" w:hanging="180"/>
      </w:pPr>
    </w:lvl>
    <w:lvl w:ilvl="3" w:tplc="5A6A13F8" w:tentative="1">
      <w:start w:val="1"/>
      <w:numFmt w:val="decimal"/>
      <w:lvlText w:val="%4."/>
      <w:lvlJc w:val="left"/>
      <w:pPr>
        <w:ind w:left="2880" w:hanging="360"/>
      </w:pPr>
    </w:lvl>
    <w:lvl w:ilvl="4" w:tplc="59744218" w:tentative="1">
      <w:start w:val="1"/>
      <w:numFmt w:val="lowerLetter"/>
      <w:lvlText w:val="%5."/>
      <w:lvlJc w:val="left"/>
      <w:pPr>
        <w:ind w:left="3600" w:hanging="360"/>
      </w:pPr>
    </w:lvl>
    <w:lvl w:ilvl="5" w:tplc="FCD4DFEE" w:tentative="1">
      <w:start w:val="1"/>
      <w:numFmt w:val="lowerRoman"/>
      <w:lvlText w:val="%6."/>
      <w:lvlJc w:val="right"/>
      <w:pPr>
        <w:ind w:left="4320" w:hanging="180"/>
      </w:pPr>
    </w:lvl>
    <w:lvl w:ilvl="6" w:tplc="334896FC" w:tentative="1">
      <w:start w:val="1"/>
      <w:numFmt w:val="decimal"/>
      <w:lvlText w:val="%7."/>
      <w:lvlJc w:val="left"/>
      <w:pPr>
        <w:ind w:left="5040" w:hanging="360"/>
      </w:pPr>
    </w:lvl>
    <w:lvl w:ilvl="7" w:tplc="D3F04FA8" w:tentative="1">
      <w:start w:val="1"/>
      <w:numFmt w:val="lowerLetter"/>
      <w:lvlText w:val="%8."/>
      <w:lvlJc w:val="left"/>
      <w:pPr>
        <w:ind w:left="5760" w:hanging="360"/>
      </w:pPr>
    </w:lvl>
    <w:lvl w:ilvl="8" w:tplc="51F8E6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C7C"/>
    <w:multiLevelType w:val="multilevel"/>
    <w:tmpl w:val="2EA82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955328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4DCF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D516C"/>
    <w:rsid w:val="0051114E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8F5424"/>
    <w:rsid w:val="0090081E"/>
    <w:rsid w:val="009139A1"/>
    <w:rsid w:val="00914EFB"/>
    <w:rsid w:val="00917AAA"/>
    <w:rsid w:val="00931891"/>
    <w:rsid w:val="00996740"/>
    <w:rsid w:val="009A3989"/>
    <w:rsid w:val="009B7F8F"/>
    <w:rsid w:val="00A254B5"/>
    <w:rsid w:val="00A52B04"/>
    <w:rsid w:val="00AC41BD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22584"/>
    <w:rsid w:val="00D31DEC"/>
    <w:rsid w:val="00D86969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rskatjums">
    <w:name w:val="Revision"/>
    <w:hidden/>
    <w:uiPriority w:val="99"/>
    <w:semiHidden/>
    <w:rsid w:val="00D2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1700</Words>
  <Characters>970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Iveta Grīviņa-Dilāne</cp:lastModifiedBy>
  <cp:revision>23</cp:revision>
  <dcterms:created xsi:type="dcterms:W3CDTF">2024-06-01T14:06:00Z</dcterms:created>
  <dcterms:modified xsi:type="dcterms:W3CDTF">2025-09-09T12:35:00Z</dcterms:modified>
</cp:coreProperties>
</file>