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24F8" w14:textId="77777777" w:rsidR="004D516C" w:rsidRDefault="00511509" w:rsidP="00564CA6">
      <w:r>
        <w:rPr>
          <w:noProof/>
        </w:rPr>
        <w:drawing>
          <wp:inline distT="0" distB="0" distL="0" distR="0" wp14:anchorId="065316FF" wp14:editId="3CA5DAB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F937" w14:textId="77777777" w:rsidR="002F230D" w:rsidRPr="00564CA6" w:rsidRDefault="00511509" w:rsidP="002F230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D647284" w14:textId="77777777" w:rsidR="002F230D" w:rsidRPr="00564CA6" w:rsidRDefault="00511509" w:rsidP="002F230D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18A335B" w14:textId="77777777" w:rsidR="002F230D" w:rsidRPr="00564CA6" w:rsidRDefault="00511509" w:rsidP="002F230D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DE0F835" w14:textId="77777777" w:rsidR="002F230D" w:rsidRPr="002C305E" w:rsidRDefault="00511509" w:rsidP="002F230D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28. augustā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511509">
        <w:rPr>
          <w:rFonts w:ascii="Times New Roman" w:hAnsi="Times New Roman" w:cs="Times New Roman"/>
          <w:b/>
          <w:bCs/>
          <w:noProof/>
        </w:rPr>
        <w:t>337</w:t>
      </w:r>
    </w:p>
    <w:p w14:paraId="6A9EF466" w14:textId="77777777" w:rsidR="002F230D" w:rsidRPr="00564CA6" w:rsidRDefault="002F230D" w:rsidP="002F230D">
      <w:pPr>
        <w:rPr>
          <w:rFonts w:ascii="Times New Roman" w:hAnsi="Times New Roman" w:cs="Times New Roman"/>
          <w:b/>
        </w:rPr>
      </w:pPr>
    </w:p>
    <w:p w14:paraId="6F12E3AA" w14:textId="77777777" w:rsidR="002F230D" w:rsidRPr="006B66B7" w:rsidRDefault="00511509" w:rsidP="002F230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B66B7">
        <w:rPr>
          <w:rFonts w:ascii="Times New Roman" w:hAnsi="Times New Roman" w:cs="Times New Roman"/>
          <w:b/>
          <w:color w:val="000000" w:themeColor="text1"/>
        </w:rPr>
        <w:t>Par zemes ierīcības projekta uzsākšanu zemes vienībā Erickiņa iel</w:t>
      </w:r>
      <w:r w:rsidR="0032349E" w:rsidRPr="006B66B7">
        <w:rPr>
          <w:rFonts w:ascii="Times New Roman" w:hAnsi="Times New Roman" w:cs="Times New Roman"/>
          <w:b/>
          <w:color w:val="000000" w:themeColor="text1"/>
        </w:rPr>
        <w:t>ā</w:t>
      </w:r>
      <w:r w:rsidRPr="006B66B7">
        <w:rPr>
          <w:rFonts w:ascii="Times New Roman" w:hAnsi="Times New Roman" w:cs="Times New Roman"/>
          <w:b/>
          <w:color w:val="000000" w:themeColor="text1"/>
        </w:rPr>
        <w:t xml:space="preserve"> 3, Kalngalē</w:t>
      </w:r>
    </w:p>
    <w:p w14:paraId="42B4DF34" w14:textId="77777777" w:rsidR="002F230D" w:rsidRPr="006B66B7" w:rsidRDefault="002F230D" w:rsidP="002F230D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2FE39DD7" w14:textId="4ADADA60" w:rsidR="002F230D" w:rsidRPr="0032455B" w:rsidRDefault="00511509" w:rsidP="002F230D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FC3265">
        <w:rPr>
          <w:rFonts w:ascii="Times New Roman" w:hAnsi="Times New Roman"/>
        </w:rPr>
        <w:t>Vārds Uzvārds</w:t>
      </w:r>
      <w:r>
        <w:rPr>
          <w:rFonts w:ascii="Times New Roman" w:hAnsi="Times New Roman"/>
        </w:rPr>
        <w:t xml:space="preserve"> (adrese:, turpmāk – Iesniedzējs Nr.1 ) un </w:t>
      </w:r>
      <w:r w:rsidR="00FC3265">
        <w:rPr>
          <w:rFonts w:ascii="Times New Roman" w:hAnsi="Times New Roman"/>
        </w:rPr>
        <w:t xml:space="preserve">Vārds Uzvārds </w:t>
      </w:r>
      <w:r>
        <w:rPr>
          <w:rFonts w:ascii="Times New Roman" w:hAnsi="Times New Roman"/>
        </w:rPr>
        <w:t>(adrese:, turpmāk – Iesniedzējs Nr.2) 16.07.2025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16.07.2025.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4267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nekustamā īpašuma (</w:t>
      </w:r>
      <w:r w:rsidRPr="007C70C4">
        <w:rPr>
          <w:rFonts w:ascii="Times New Roman" w:hAnsi="Times New Roman"/>
        </w:rPr>
        <w:t xml:space="preserve">kadastra numurs </w:t>
      </w:r>
      <w:bookmarkStart w:id="0" w:name="_Hlk159339246"/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7C70C4">
        <w:rPr>
          <w:rFonts w:ascii="Times New Roman" w:hAnsi="Times New Roman"/>
        </w:rPr>
        <w:t>0</w:t>
      </w:r>
      <w:r>
        <w:rPr>
          <w:rFonts w:ascii="Times New Roman" w:hAnsi="Times New Roman"/>
        </w:rPr>
        <w:t>08 </w:t>
      </w:r>
      <w:bookmarkEnd w:id="0"/>
      <w:r>
        <w:rPr>
          <w:rFonts w:ascii="Times New Roman" w:hAnsi="Times New Roman"/>
        </w:rPr>
        <w:t xml:space="preserve">1964) </w:t>
      </w:r>
      <w:r w:rsidRPr="0032455B">
        <w:rPr>
          <w:rFonts w:ascii="Times New Roman" w:hAnsi="Times New Roman"/>
        </w:rPr>
        <w:t>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>u Erickiņa ielā 3, Kalngalē, Carnikavas</w:t>
      </w:r>
      <w:r w:rsidRPr="00A245A3">
        <w:rPr>
          <w:rFonts w:ascii="Times New Roman" w:hAnsi="Times New Roman"/>
        </w:rPr>
        <w:t xml:space="preserve"> pag., Ādažu nov.</w:t>
      </w:r>
      <w:r>
        <w:rPr>
          <w:rFonts w:ascii="Times New Roman" w:hAnsi="Times New Roman"/>
        </w:rPr>
        <w:t xml:space="preserve">, ar kadastra apzīmējumu </w:t>
      </w:r>
      <w:bookmarkStart w:id="1" w:name="_Hlk159340152"/>
      <w:r w:rsidRPr="00323ABE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323ABE">
        <w:rPr>
          <w:rFonts w:ascii="Times New Roman" w:hAnsi="Times New Roman"/>
        </w:rPr>
        <w:t>00</w:t>
      </w:r>
      <w:r>
        <w:rPr>
          <w:rFonts w:ascii="Times New Roman" w:hAnsi="Times New Roman"/>
        </w:rPr>
        <w:t>8 </w:t>
      </w:r>
      <w:bookmarkEnd w:id="1"/>
      <w:r>
        <w:rPr>
          <w:rFonts w:ascii="Times New Roman" w:hAnsi="Times New Roman"/>
        </w:rPr>
        <w:t>1991</w:t>
      </w:r>
      <w:r w:rsidRPr="0032455B">
        <w:rPr>
          <w:rFonts w:ascii="Times New Roman" w:hAnsi="Times New Roman"/>
        </w:rPr>
        <w:t xml:space="preserve">. </w:t>
      </w:r>
    </w:p>
    <w:p w14:paraId="4A2B13AD" w14:textId="77777777" w:rsidR="002F230D" w:rsidRPr="0032455B" w:rsidRDefault="00511509" w:rsidP="002F230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719EB421" w14:textId="77777777" w:rsidR="002F230D" w:rsidRDefault="00511509" w:rsidP="002F230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8 1964 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 w:rsidR="002856BE">
        <w:rPr>
          <w:rFonts w:ascii="Times New Roman" w:hAnsi="Times New Roman"/>
          <w:sz w:val="24"/>
          <w:szCs w:val="24"/>
          <w:lang w:val="lv-LV"/>
        </w:rPr>
        <w:t>Carnikavas</w:t>
      </w:r>
      <w:r w:rsidR="002856BE"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34EDF">
        <w:rPr>
          <w:rFonts w:ascii="Times New Roman" w:hAnsi="Times New Roman"/>
          <w:sz w:val="24"/>
          <w:szCs w:val="24"/>
          <w:lang w:val="lv-LV"/>
        </w:rPr>
        <w:t>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614485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kopīpašumā Iesniedzējai Nr.1 un Iesniedzējam Nr.2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Erickiņa ielā 3, Kalngalē,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52 008 1919, 0,2402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0713F7C" w14:textId="77777777" w:rsidR="002F230D" w:rsidRDefault="00511509" w:rsidP="002F230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Īpašums atrodas detālplānojuma nekustamajam īpašumam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Domas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>, Kalngalē</w:t>
      </w:r>
      <w:r w:rsidR="00A42BEF">
        <w:rPr>
          <w:rFonts w:ascii="Times New Roman" w:hAnsi="Times New Roman"/>
          <w:sz w:val="24"/>
          <w:szCs w:val="24"/>
          <w:lang w:val="lv-LV"/>
        </w:rPr>
        <w:t>,</w:t>
      </w:r>
      <w:r w:rsidR="00A512B1">
        <w:rPr>
          <w:rFonts w:ascii="Times New Roman" w:hAnsi="Times New Roman"/>
          <w:sz w:val="24"/>
          <w:szCs w:val="24"/>
          <w:lang w:val="lv-LV"/>
        </w:rPr>
        <w:t xml:space="preserve"> teritorijā</w:t>
      </w:r>
      <w:r>
        <w:rPr>
          <w:rFonts w:ascii="Times New Roman" w:hAnsi="Times New Roman"/>
          <w:sz w:val="24"/>
          <w:szCs w:val="24"/>
          <w:lang w:val="lv-LV"/>
        </w:rPr>
        <w:t>, kas apstiprināts ar Carnikavas novada domes 17.06.2020. lēmumu Nr.14 “Par nekustamā īpašuma “Domas” detālplānojuma galīgās redakcijas apstiprināšanu”</w:t>
      </w:r>
      <w:r w:rsidR="00A42BEF">
        <w:rPr>
          <w:rFonts w:ascii="Times New Roman" w:hAnsi="Times New Roman"/>
          <w:sz w:val="24"/>
          <w:szCs w:val="24"/>
          <w:lang w:val="lv-LV"/>
        </w:rPr>
        <w:t>.</w:t>
      </w:r>
    </w:p>
    <w:p w14:paraId="439D6EA9" w14:textId="77777777" w:rsidR="002F230D" w:rsidRPr="00447D4B" w:rsidRDefault="00511509" w:rsidP="002F230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447D4B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 w:rsidRPr="00447D4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8052 008 1919 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atrodas Savrupmāju apbūves teritorijā (DzS1),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194. </w:t>
      </w:r>
      <w:r w:rsidRPr="00447D4B">
        <w:rPr>
          <w:rFonts w:ascii="Times New Roman" w:hAnsi="Times New Roman"/>
          <w:sz w:val="24"/>
          <w:szCs w:val="22"/>
          <w:lang w:val="lv-LV"/>
        </w:rPr>
        <w:t>punktam minimālā jaunveidojamā zemes gabala platība noteikta 1200 m</w:t>
      </w:r>
      <w:r w:rsidRPr="00447D4B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09AB118E" w14:textId="77777777" w:rsidR="002F230D" w:rsidRPr="00F03DDC" w:rsidRDefault="00511509" w:rsidP="002F230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02CD24FE" w14:textId="77777777" w:rsidR="002F230D" w:rsidRDefault="00511509" w:rsidP="002F230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1310E4CA" w14:textId="77777777" w:rsidR="005304E3" w:rsidRPr="005304E3" w:rsidRDefault="00511509" w:rsidP="005304E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Zemes ierīcības likuma 9.panta otrā daļa noteic, ka p</w:t>
      </w:r>
      <w:r w:rsidRPr="008C1233">
        <w:rPr>
          <w:rFonts w:ascii="Times New Roman" w:hAnsi="Times New Roman"/>
          <w:sz w:val="24"/>
          <w:szCs w:val="22"/>
          <w:lang w:val="lv-LV"/>
        </w:rPr>
        <w:t>rojektētajai teritorijai, kurai ir spēkā esošs detālplānojums, bet jāveic arī šā likuma </w:t>
      </w:r>
      <w:r w:rsidRPr="00AF6A3F">
        <w:rPr>
          <w:rFonts w:ascii="Times New Roman" w:hAnsi="Times New Roman"/>
          <w:sz w:val="24"/>
          <w:szCs w:val="22"/>
          <w:lang w:val="lv-LV"/>
        </w:rPr>
        <w:t>8.panta</w:t>
      </w:r>
      <w:r w:rsidRPr="008C1233">
        <w:rPr>
          <w:rFonts w:ascii="Times New Roman" w:hAnsi="Times New Roman"/>
          <w:sz w:val="24"/>
          <w:szCs w:val="22"/>
          <w:lang w:val="lv-LV"/>
        </w:rPr>
        <w:t> pirmajā daļā minētie zemes ierīcības darbi, zemes ierīcības projektu var izstrādāt kā papildinājumu detālplānojumam, ievērojot šā likuma nosacījumus attiecībā uz zemes ierīcības projekta izstrādi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0A25DBED" w14:textId="77777777" w:rsidR="002F230D" w:rsidRDefault="00511509" w:rsidP="002F230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>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6972C29A" w14:textId="77777777" w:rsidR="002F230D" w:rsidRPr="00DD5417" w:rsidRDefault="00511509" w:rsidP="002F230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 w:rsidR="005304E3">
        <w:rPr>
          <w:rFonts w:ascii="Times New Roman" w:hAnsi="Times New Roman"/>
          <w:sz w:val="24"/>
          <w:szCs w:val="24"/>
          <w:lang w:val="lv-LV"/>
        </w:rPr>
        <w:t xml:space="preserve"> un 9.panta otro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13.08.2025.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72A06DED" w14:textId="77777777" w:rsidR="002F230D" w:rsidRPr="00406D47" w:rsidRDefault="00511509" w:rsidP="002F230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0FA61117" w14:textId="77777777" w:rsidR="002F230D" w:rsidRPr="00877520" w:rsidRDefault="00511509" w:rsidP="002F230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kā papildinājumu d</w:t>
      </w:r>
      <w:r w:rsidRPr="008C1233">
        <w:rPr>
          <w:rFonts w:ascii="Times New Roman" w:hAnsi="Times New Roman"/>
          <w:sz w:val="24"/>
          <w:szCs w:val="24"/>
          <w:lang w:val="lv-LV"/>
        </w:rPr>
        <w:t>etālplānojum</w:t>
      </w:r>
      <w:r>
        <w:rPr>
          <w:rFonts w:ascii="Times New Roman" w:hAnsi="Times New Roman"/>
          <w:sz w:val="24"/>
          <w:szCs w:val="24"/>
          <w:lang w:val="lv-LV"/>
        </w:rPr>
        <w:t>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nekustamajam īpašumam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Domas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 xml:space="preserve">, Kalngalē, lai sadalītu kopīpašumā esošu zemes vienību Erickiņa ielā 3, Kalngalē, Carnikavas pagastā, Ādažu novadā ar kadastra apzīmējumu </w:t>
      </w:r>
      <w:r w:rsidRPr="00F06D18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F06D18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8 1991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0EA59B9" w14:textId="77777777" w:rsidR="002F230D" w:rsidRPr="00822008" w:rsidRDefault="00511509" w:rsidP="002F230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6980FB27" w14:textId="77777777" w:rsidR="002F230D" w:rsidRPr="00060725" w:rsidRDefault="00511509" w:rsidP="002F230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142FE535" w14:textId="77777777" w:rsidR="002F230D" w:rsidRPr="00877520" w:rsidRDefault="00511509" w:rsidP="002F230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0C78D429" w14:textId="77777777" w:rsidR="002F230D" w:rsidRPr="000C1561" w:rsidRDefault="00511509" w:rsidP="002F230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126FDB53" w14:textId="77777777" w:rsidR="002F230D" w:rsidRPr="00406D47" w:rsidRDefault="00511509" w:rsidP="002F230D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683DBBFE" w14:textId="77777777" w:rsidR="002F230D" w:rsidRPr="00406D47" w:rsidRDefault="00511509" w:rsidP="002F230D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2361EBFF" w14:textId="77777777" w:rsidR="002F230D" w:rsidRPr="00406D47" w:rsidRDefault="00511509" w:rsidP="002F230D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</w:t>
      </w:r>
      <w:r w:rsidR="005304E3">
        <w:rPr>
          <w:rFonts w:ascii="Times New Roman" w:hAnsi="Times New Roman"/>
          <w:sz w:val="24"/>
          <w:szCs w:val="24"/>
          <w:lang w:val="lv-LV"/>
        </w:rPr>
        <w:t>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304E3">
        <w:rPr>
          <w:rFonts w:ascii="Times New Roman" w:hAnsi="Times New Roman"/>
          <w:sz w:val="24"/>
          <w:szCs w:val="24"/>
          <w:lang w:val="lv-LV"/>
        </w:rPr>
        <w:t>sadales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lp.</w:t>
      </w:r>
    </w:p>
    <w:p w14:paraId="7EA75E9D" w14:textId="77777777" w:rsidR="002F230D" w:rsidRPr="00511509" w:rsidRDefault="002F230D" w:rsidP="002F230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5E5AA16" w14:textId="77777777" w:rsidR="002F230D" w:rsidRDefault="002F230D" w:rsidP="002F230D">
      <w:pPr>
        <w:jc w:val="both"/>
        <w:rPr>
          <w:rFonts w:ascii="Times New Roman" w:hAnsi="Times New Roman" w:cs="Times New Roman"/>
        </w:rPr>
      </w:pPr>
    </w:p>
    <w:p w14:paraId="06BB1458" w14:textId="77777777" w:rsidR="002F230D" w:rsidRPr="00564CA6" w:rsidRDefault="002F230D" w:rsidP="002F230D">
      <w:pPr>
        <w:jc w:val="both"/>
        <w:rPr>
          <w:rFonts w:ascii="Times New Roman" w:hAnsi="Times New Roman" w:cs="Times New Roman"/>
        </w:rPr>
      </w:pPr>
    </w:p>
    <w:p w14:paraId="52081B4E" w14:textId="77777777" w:rsidR="002F230D" w:rsidRDefault="00511509" w:rsidP="002F230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C0C670A" w14:textId="77777777" w:rsidR="002F230D" w:rsidRDefault="002F230D" w:rsidP="002F230D">
      <w:pPr>
        <w:jc w:val="both"/>
        <w:rPr>
          <w:rFonts w:ascii="Times New Roman" w:hAnsi="Times New Roman" w:cs="Times New Roman"/>
          <w:noProof/>
        </w:rPr>
      </w:pPr>
    </w:p>
    <w:p w14:paraId="22D9AD19" w14:textId="77777777" w:rsidR="002F230D" w:rsidRPr="00564CA6" w:rsidRDefault="00511509" w:rsidP="002F230D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3D24FFB" w14:textId="77777777" w:rsidR="00564CA6" w:rsidRPr="00B47C10" w:rsidRDefault="00564CA6" w:rsidP="002F23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F5CF" w14:textId="77777777" w:rsidR="00511509" w:rsidRDefault="00511509">
      <w:r>
        <w:separator/>
      </w:r>
    </w:p>
  </w:endnote>
  <w:endnote w:type="continuationSeparator" w:id="0">
    <w:p w14:paraId="616012AB" w14:textId="77777777" w:rsidR="00511509" w:rsidRDefault="0051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0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F54868" w14:textId="77777777" w:rsidR="005C7FA1" w:rsidRPr="005C7FA1" w:rsidRDefault="0051150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0E7786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3FB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59DFB1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2A38" w14:textId="77777777" w:rsidR="00511509" w:rsidRDefault="00511509">
      <w:r>
        <w:separator/>
      </w:r>
    </w:p>
  </w:footnote>
  <w:footnote w:type="continuationSeparator" w:id="0">
    <w:p w14:paraId="0BD3E254" w14:textId="77777777" w:rsidR="00511509" w:rsidRDefault="0051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977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7F4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E6DE5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41690" w:tentative="1">
      <w:start w:val="1"/>
      <w:numFmt w:val="lowerLetter"/>
      <w:lvlText w:val="%2."/>
      <w:lvlJc w:val="left"/>
      <w:pPr>
        <w:ind w:left="1440" w:hanging="360"/>
      </w:pPr>
    </w:lvl>
    <w:lvl w:ilvl="2" w:tplc="F8E872B8" w:tentative="1">
      <w:start w:val="1"/>
      <w:numFmt w:val="lowerRoman"/>
      <w:lvlText w:val="%3."/>
      <w:lvlJc w:val="right"/>
      <w:pPr>
        <w:ind w:left="2160" w:hanging="180"/>
      </w:pPr>
    </w:lvl>
    <w:lvl w:ilvl="3" w:tplc="A1A0E6BE" w:tentative="1">
      <w:start w:val="1"/>
      <w:numFmt w:val="decimal"/>
      <w:lvlText w:val="%4."/>
      <w:lvlJc w:val="left"/>
      <w:pPr>
        <w:ind w:left="2880" w:hanging="360"/>
      </w:pPr>
    </w:lvl>
    <w:lvl w:ilvl="4" w:tplc="94D43138" w:tentative="1">
      <w:start w:val="1"/>
      <w:numFmt w:val="lowerLetter"/>
      <w:lvlText w:val="%5."/>
      <w:lvlJc w:val="left"/>
      <w:pPr>
        <w:ind w:left="3600" w:hanging="360"/>
      </w:pPr>
    </w:lvl>
    <w:lvl w:ilvl="5" w:tplc="A2BCA54C" w:tentative="1">
      <w:start w:val="1"/>
      <w:numFmt w:val="lowerRoman"/>
      <w:lvlText w:val="%6."/>
      <w:lvlJc w:val="right"/>
      <w:pPr>
        <w:ind w:left="4320" w:hanging="180"/>
      </w:pPr>
    </w:lvl>
    <w:lvl w:ilvl="6" w:tplc="01965A46" w:tentative="1">
      <w:start w:val="1"/>
      <w:numFmt w:val="decimal"/>
      <w:lvlText w:val="%7."/>
      <w:lvlJc w:val="left"/>
      <w:pPr>
        <w:ind w:left="5040" w:hanging="360"/>
      </w:pPr>
    </w:lvl>
    <w:lvl w:ilvl="7" w:tplc="A0742322" w:tentative="1">
      <w:start w:val="1"/>
      <w:numFmt w:val="lowerLetter"/>
      <w:lvlText w:val="%8."/>
      <w:lvlJc w:val="left"/>
      <w:pPr>
        <w:ind w:left="5760" w:hanging="360"/>
      </w:pPr>
    </w:lvl>
    <w:lvl w:ilvl="8" w:tplc="129C7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0CB60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E262A" w:tentative="1">
      <w:start w:val="1"/>
      <w:numFmt w:val="lowerLetter"/>
      <w:lvlText w:val="%2."/>
      <w:lvlJc w:val="left"/>
      <w:pPr>
        <w:ind w:left="1440" w:hanging="360"/>
      </w:pPr>
    </w:lvl>
    <w:lvl w:ilvl="2" w:tplc="A21A3B80" w:tentative="1">
      <w:start w:val="1"/>
      <w:numFmt w:val="lowerRoman"/>
      <w:lvlText w:val="%3."/>
      <w:lvlJc w:val="right"/>
      <w:pPr>
        <w:ind w:left="2160" w:hanging="180"/>
      </w:pPr>
    </w:lvl>
    <w:lvl w:ilvl="3" w:tplc="2BA81AAE" w:tentative="1">
      <w:start w:val="1"/>
      <w:numFmt w:val="decimal"/>
      <w:lvlText w:val="%4."/>
      <w:lvlJc w:val="left"/>
      <w:pPr>
        <w:ind w:left="2880" w:hanging="360"/>
      </w:pPr>
    </w:lvl>
    <w:lvl w:ilvl="4" w:tplc="CDE8C916" w:tentative="1">
      <w:start w:val="1"/>
      <w:numFmt w:val="lowerLetter"/>
      <w:lvlText w:val="%5."/>
      <w:lvlJc w:val="left"/>
      <w:pPr>
        <w:ind w:left="3600" w:hanging="360"/>
      </w:pPr>
    </w:lvl>
    <w:lvl w:ilvl="5" w:tplc="F5A200F2" w:tentative="1">
      <w:start w:val="1"/>
      <w:numFmt w:val="lowerRoman"/>
      <w:lvlText w:val="%6."/>
      <w:lvlJc w:val="right"/>
      <w:pPr>
        <w:ind w:left="4320" w:hanging="180"/>
      </w:pPr>
    </w:lvl>
    <w:lvl w:ilvl="6" w:tplc="C19C3930" w:tentative="1">
      <w:start w:val="1"/>
      <w:numFmt w:val="decimal"/>
      <w:lvlText w:val="%7."/>
      <w:lvlJc w:val="left"/>
      <w:pPr>
        <w:ind w:left="5040" w:hanging="360"/>
      </w:pPr>
    </w:lvl>
    <w:lvl w:ilvl="7" w:tplc="49D83B70" w:tentative="1">
      <w:start w:val="1"/>
      <w:numFmt w:val="lowerLetter"/>
      <w:lvlText w:val="%8."/>
      <w:lvlJc w:val="left"/>
      <w:pPr>
        <w:ind w:left="5760" w:hanging="360"/>
      </w:pPr>
    </w:lvl>
    <w:lvl w:ilvl="8" w:tplc="8EB43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82322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D469A8C" w:tentative="1">
      <w:start w:val="1"/>
      <w:numFmt w:val="lowerLetter"/>
      <w:lvlText w:val="%2."/>
      <w:lvlJc w:val="left"/>
      <w:pPr>
        <w:ind w:left="1440" w:hanging="360"/>
      </w:pPr>
    </w:lvl>
    <w:lvl w:ilvl="2" w:tplc="9BC212CC" w:tentative="1">
      <w:start w:val="1"/>
      <w:numFmt w:val="lowerRoman"/>
      <w:lvlText w:val="%3."/>
      <w:lvlJc w:val="right"/>
      <w:pPr>
        <w:ind w:left="2160" w:hanging="180"/>
      </w:pPr>
    </w:lvl>
    <w:lvl w:ilvl="3" w:tplc="8242BE3C" w:tentative="1">
      <w:start w:val="1"/>
      <w:numFmt w:val="decimal"/>
      <w:lvlText w:val="%4."/>
      <w:lvlJc w:val="left"/>
      <w:pPr>
        <w:ind w:left="2880" w:hanging="360"/>
      </w:pPr>
    </w:lvl>
    <w:lvl w:ilvl="4" w:tplc="9826532C" w:tentative="1">
      <w:start w:val="1"/>
      <w:numFmt w:val="lowerLetter"/>
      <w:lvlText w:val="%5."/>
      <w:lvlJc w:val="left"/>
      <w:pPr>
        <w:ind w:left="3600" w:hanging="360"/>
      </w:pPr>
    </w:lvl>
    <w:lvl w:ilvl="5" w:tplc="29085E5A" w:tentative="1">
      <w:start w:val="1"/>
      <w:numFmt w:val="lowerRoman"/>
      <w:lvlText w:val="%6."/>
      <w:lvlJc w:val="right"/>
      <w:pPr>
        <w:ind w:left="4320" w:hanging="180"/>
      </w:pPr>
    </w:lvl>
    <w:lvl w:ilvl="6" w:tplc="FD68287E" w:tentative="1">
      <w:start w:val="1"/>
      <w:numFmt w:val="decimal"/>
      <w:lvlText w:val="%7."/>
      <w:lvlJc w:val="left"/>
      <w:pPr>
        <w:ind w:left="5040" w:hanging="360"/>
      </w:pPr>
    </w:lvl>
    <w:lvl w:ilvl="7" w:tplc="F606F896" w:tentative="1">
      <w:start w:val="1"/>
      <w:numFmt w:val="lowerLetter"/>
      <w:lvlText w:val="%8."/>
      <w:lvlJc w:val="left"/>
      <w:pPr>
        <w:ind w:left="5760" w:hanging="360"/>
      </w:pPr>
    </w:lvl>
    <w:lvl w:ilvl="8" w:tplc="131A0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725"/>
    <w:rsid w:val="00070E3F"/>
    <w:rsid w:val="000C1561"/>
    <w:rsid w:val="00147221"/>
    <w:rsid w:val="00155992"/>
    <w:rsid w:val="00195A73"/>
    <w:rsid w:val="001A297B"/>
    <w:rsid w:val="00213C21"/>
    <w:rsid w:val="00247A92"/>
    <w:rsid w:val="0025391B"/>
    <w:rsid w:val="0025634D"/>
    <w:rsid w:val="002856BE"/>
    <w:rsid w:val="00297558"/>
    <w:rsid w:val="002C305E"/>
    <w:rsid w:val="002D53F6"/>
    <w:rsid w:val="002F230D"/>
    <w:rsid w:val="00320D31"/>
    <w:rsid w:val="0032349E"/>
    <w:rsid w:val="00323ABE"/>
    <w:rsid w:val="0032455B"/>
    <w:rsid w:val="0032595A"/>
    <w:rsid w:val="00332AB9"/>
    <w:rsid w:val="00334EDF"/>
    <w:rsid w:val="00351D48"/>
    <w:rsid w:val="003C401E"/>
    <w:rsid w:val="00406D47"/>
    <w:rsid w:val="00447D4B"/>
    <w:rsid w:val="004D516C"/>
    <w:rsid w:val="00502557"/>
    <w:rsid w:val="00511509"/>
    <w:rsid w:val="00521C00"/>
    <w:rsid w:val="005304E3"/>
    <w:rsid w:val="0053073B"/>
    <w:rsid w:val="00543508"/>
    <w:rsid w:val="00564CA6"/>
    <w:rsid w:val="005866A1"/>
    <w:rsid w:val="005C7FA1"/>
    <w:rsid w:val="00617AAC"/>
    <w:rsid w:val="006359BB"/>
    <w:rsid w:val="00693F05"/>
    <w:rsid w:val="006B66B7"/>
    <w:rsid w:val="006D3451"/>
    <w:rsid w:val="006D513B"/>
    <w:rsid w:val="006D5710"/>
    <w:rsid w:val="0074092B"/>
    <w:rsid w:val="0079484F"/>
    <w:rsid w:val="007B4DDB"/>
    <w:rsid w:val="007C70C4"/>
    <w:rsid w:val="008071AC"/>
    <w:rsid w:val="00822008"/>
    <w:rsid w:val="008257F8"/>
    <w:rsid w:val="00867C1F"/>
    <w:rsid w:val="00872400"/>
    <w:rsid w:val="00877520"/>
    <w:rsid w:val="008B3E5B"/>
    <w:rsid w:val="008C1233"/>
    <w:rsid w:val="008E3846"/>
    <w:rsid w:val="009139A1"/>
    <w:rsid w:val="00931891"/>
    <w:rsid w:val="00996740"/>
    <w:rsid w:val="009A3989"/>
    <w:rsid w:val="009B7F8F"/>
    <w:rsid w:val="00A245A3"/>
    <w:rsid w:val="00A254B5"/>
    <w:rsid w:val="00A42BEF"/>
    <w:rsid w:val="00A512B1"/>
    <w:rsid w:val="00A52B04"/>
    <w:rsid w:val="00AF6A3F"/>
    <w:rsid w:val="00B203F6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5704F"/>
    <w:rsid w:val="00D86969"/>
    <w:rsid w:val="00D95C91"/>
    <w:rsid w:val="00DC5261"/>
    <w:rsid w:val="00DD5417"/>
    <w:rsid w:val="00DF4C71"/>
    <w:rsid w:val="00E52DA2"/>
    <w:rsid w:val="00E75D8D"/>
    <w:rsid w:val="00EF06E1"/>
    <w:rsid w:val="00F03DDC"/>
    <w:rsid w:val="00F06D18"/>
    <w:rsid w:val="00FA29A3"/>
    <w:rsid w:val="00FC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CF60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2F230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F230D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32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2025-09-03T13:54:00Z</dcterms:created>
  <dcterms:modified xsi:type="dcterms:W3CDTF">2025-09-03T13:55:00Z</dcterms:modified>
</cp:coreProperties>
</file>