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F49A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D23EFD" w:rsidRDefault="00CF49A9" w:rsidP="00195A73">
      <w:pPr>
        <w:tabs>
          <w:tab w:val="center" w:pos="4535"/>
          <w:tab w:val="left" w:pos="7116"/>
        </w:tabs>
        <w:rPr>
          <w:rFonts w:ascii="Times New Roman" w:hAnsi="Times New Roman" w:cs="Times New Roman"/>
          <w:noProof/>
          <w:sz w:val="28"/>
          <w:szCs w:val="28"/>
        </w:rPr>
      </w:pPr>
      <w:r w:rsidRPr="00D23EFD">
        <w:rPr>
          <w:rFonts w:ascii="Times New Roman" w:hAnsi="Times New Roman" w:cs="Times New Roman"/>
          <w:noProof/>
          <w:sz w:val="28"/>
          <w:szCs w:val="28"/>
        </w:rPr>
        <w:tab/>
        <w:t>LĒMUMS</w:t>
      </w:r>
      <w:r w:rsidRPr="00D23EFD">
        <w:rPr>
          <w:rFonts w:ascii="Times New Roman" w:hAnsi="Times New Roman" w:cs="Times New Roman"/>
          <w:noProof/>
          <w:sz w:val="28"/>
          <w:szCs w:val="28"/>
        </w:rPr>
        <w:tab/>
      </w:r>
    </w:p>
    <w:p w14:paraId="5941AE1A" w14:textId="77777777" w:rsidR="00564CA6" w:rsidRPr="00D23EFD" w:rsidRDefault="00CF49A9" w:rsidP="00564CA6">
      <w:pPr>
        <w:jc w:val="center"/>
        <w:rPr>
          <w:rFonts w:ascii="Times New Roman" w:hAnsi="Times New Roman" w:cs="Times New Roman"/>
          <w:noProof/>
        </w:rPr>
      </w:pPr>
      <w:r w:rsidRPr="00D23EFD">
        <w:rPr>
          <w:rFonts w:ascii="Times New Roman" w:hAnsi="Times New Roman" w:cs="Times New Roman"/>
          <w:noProof/>
        </w:rPr>
        <w:t>Ādažos, Ādažu novadā</w:t>
      </w:r>
    </w:p>
    <w:p w14:paraId="47C0F9DB" w14:textId="77777777" w:rsidR="00564CA6" w:rsidRPr="00D23EFD" w:rsidRDefault="00CF49A9" w:rsidP="00564CA6">
      <w:pPr>
        <w:rPr>
          <w:rFonts w:ascii="Times New Roman" w:hAnsi="Times New Roman" w:cs="Times New Roman"/>
        </w:rPr>
      </w:pPr>
      <w:r w:rsidRPr="00D23EFD">
        <w:rPr>
          <w:rFonts w:ascii="Times New Roman" w:hAnsi="Times New Roman" w:cs="Times New Roman"/>
          <w:noProof/>
        </w:rPr>
        <w:tab/>
      </w:r>
      <w:r w:rsidRPr="00D23EFD">
        <w:rPr>
          <w:rFonts w:ascii="Times New Roman" w:hAnsi="Times New Roman" w:cs="Times New Roman"/>
          <w:noProof/>
        </w:rPr>
        <w:tab/>
      </w:r>
      <w:r w:rsidRPr="00D23EFD">
        <w:rPr>
          <w:rFonts w:ascii="Times New Roman" w:hAnsi="Times New Roman" w:cs="Times New Roman"/>
          <w:noProof/>
        </w:rPr>
        <w:tab/>
      </w:r>
      <w:r w:rsidRPr="00D23EFD">
        <w:rPr>
          <w:rFonts w:ascii="Times New Roman" w:hAnsi="Times New Roman" w:cs="Times New Roman"/>
          <w:noProof/>
        </w:rPr>
        <w:tab/>
      </w:r>
    </w:p>
    <w:p w14:paraId="513E1B4D" w14:textId="7B4D7BF7" w:rsidR="00564CA6" w:rsidRPr="00D23EFD" w:rsidRDefault="00CF49A9" w:rsidP="00564CA6">
      <w:pPr>
        <w:rPr>
          <w:rFonts w:ascii="Times New Roman" w:hAnsi="Times New Roman" w:cs="Times New Roman"/>
        </w:rPr>
      </w:pPr>
      <w:r w:rsidRPr="00D23EFD">
        <w:rPr>
          <w:rFonts w:ascii="Times New Roman" w:hAnsi="Times New Roman" w:cs="Times New Roman"/>
        </w:rPr>
        <w:t>202</w:t>
      </w:r>
      <w:r w:rsidR="005E7639" w:rsidRPr="00D23EFD">
        <w:rPr>
          <w:rFonts w:ascii="Times New Roman" w:hAnsi="Times New Roman" w:cs="Times New Roman"/>
        </w:rPr>
        <w:t>5</w:t>
      </w:r>
      <w:r w:rsidRPr="00D23EFD">
        <w:rPr>
          <w:rFonts w:ascii="Times New Roman" w:hAnsi="Times New Roman" w:cs="Times New Roman"/>
        </w:rPr>
        <w:t xml:space="preserve">. gada </w:t>
      </w:r>
      <w:r w:rsidR="005E7639" w:rsidRPr="00D23EFD">
        <w:rPr>
          <w:rFonts w:ascii="Times New Roman" w:hAnsi="Times New Roman" w:cs="Times New Roman"/>
        </w:rPr>
        <w:t>28</w:t>
      </w:r>
      <w:r w:rsidRPr="00D23EFD">
        <w:rPr>
          <w:rFonts w:ascii="Times New Roman" w:hAnsi="Times New Roman" w:cs="Times New Roman"/>
        </w:rPr>
        <w:t xml:space="preserve">. </w:t>
      </w:r>
      <w:r w:rsidR="005E7639" w:rsidRPr="00D23EFD">
        <w:rPr>
          <w:rFonts w:ascii="Times New Roman" w:hAnsi="Times New Roman" w:cs="Times New Roman"/>
        </w:rPr>
        <w:t>augustā</w:t>
      </w:r>
      <w:r w:rsidRPr="00D23EFD">
        <w:rPr>
          <w:rFonts w:ascii="Times New Roman" w:hAnsi="Times New Roman" w:cs="Times New Roman"/>
        </w:rPr>
        <w:t xml:space="preserve"> </w:t>
      </w:r>
      <w:r w:rsidRPr="00D23EFD">
        <w:rPr>
          <w:rFonts w:ascii="Times New Roman" w:hAnsi="Times New Roman" w:cs="Times New Roman"/>
        </w:rPr>
        <w:tab/>
      </w:r>
      <w:r w:rsidRPr="00D23EF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23EFD">
        <w:rPr>
          <w:rFonts w:ascii="Times New Roman" w:hAnsi="Times New Roman" w:cs="Times New Roman"/>
        </w:rPr>
        <w:tab/>
      </w:r>
      <w:r w:rsidRPr="00D23EFD">
        <w:rPr>
          <w:rFonts w:ascii="Times New Roman" w:hAnsi="Times New Roman" w:cs="Times New Roman"/>
        </w:rPr>
        <w:tab/>
      </w:r>
      <w:r w:rsidRPr="00D23EFD">
        <w:rPr>
          <w:rFonts w:ascii="Times New Roman" w:hAnsi="Times New Roman" w:cs="Times New Roman"/>
        </w:rPr>
        <w:tab/>
      </w:r>
      <w:r w:rsidRPr="00D23EFD">
        <w:rPr>
          <w:rFonts w:ascii="Times New Roman" w:hAnsi="Times New Roman" w:cs="Times New Roman"/>
          <w:b/>
        </w:rPr>
        <w:t>Nr.</w:t>
      </w:r>
      <w:r w:rsidRPr="00CF49A9">
        <w:rPr>
          <w:rFonts w:ascii="Times New Roman" w:hAnsi="Times New Roman" w:cs="Times New Roman"/>
          <w:b/>
          <w:bCs/>
          <w:noProof/>
        </w:rPr>
        <w:t xml:space="preserve"> 324</w:t>
      </w:r>
    </w:p>
    <w:p w14:paraId="56AA4385" w14:textId="77777777" w:rsidR="00564CA6" w:rsidRPr="00564CA6" w:rsidRDefault="00564CA6" w:rsidP="00564CA6">
      <w:pPr>
        <w:rPr>
          <w:rFonts w:ascii="Times New Roman" w:hAnsi="Times New Roman" w:cs="Times New Roman"/>
          <w:b/>
        </w:rPr>
      </w:pPr>
    </w:p>
    <w:p w14:paraId="001C96E2" w14:textId="47969434" w:rsidR="00564CA6" w:rsidRDefault="00CF49A9" w:rsidP="005E7639">
      <w:pPr>
        <w:jc w:val="center"/>
        <w:rPr>
          <w:rFonts w:ascii="Times New Roman" w:hAnsi="Times New Roman" w:cs="Times New Roman"/>
          <w:b/>
        </w:rPr>
      </w:pPr>
      <w:r w:rsidRPr="00DD16C8">
        <w:rPr>
          <w:rFonts w:ascii="Times New Roman" w:hAnsi="Times New Roman" w:cs="Times New Roman"/>
          <w:b/>
        </w:rPr>
        <w:t>Par adrešu sakārtošanu</w:t>
      </w:r>
      <w:r w:rsidR="00BB63B5">
        <w:rPr>
          <w:rFonts w:ascii="Times New Roman" w:hAnsi="Times New Roman" w:cs="Times New Roman"/>
          <w:b/>
        </w:rPr>
        <w:t xml:space="preserve"> atbilstoši Valsts zemes dienesta informācijai</w:t>
      </w:r>
    </w:p>
    <w:p w14:paraId="59DA748C" w14:textId="77777777" w:rsidR="005E7639" w:rsidRPr="005D3058" w:rsidRDefault="005E7639" w:rsidP="005E7639">
      <w:pPr>
        <w:jc w:val="center"/>
        <w:rPr>
          <w:rFonts w:ascii="Times New Roman" w:hAnsi="Times New Roman" w:cs="Times New Roman"/>
          <w:b/>
          <w:i/>
        </w:rPr>
      </w:pPr>
    </w:p>
    <w:p w14:paraId="737172CB" w14:textId="135A6172" w:rsidR="006C2A70" w:rsidRPr="00D23EFD" w:rsidRDefault="00CF49A9" w:rsidP="00D041C4">
      <w:pPr>
        <w:spacing w:after="120"/>
        <w:jc w:val="both"/>
        <w:rPr>
          <w:rFonts w:ascii="Times New Roman" w:eastAsia="Calibri" w:hAnsi="Times New Roman" w:cs="Times New Roman"/>
          <w:iCs/>
        </w:rPr>
      </w:pPr>
      <w:r w:rsidRPr="00564CA6">
        <w:rPr>
          <w:rFonts w:ascii="Times New Roman" w:hAnsi="Times New Roman" w:cs="Times New Roman"/>
        </w:rPr>
        <w:t xml:space="preserve">Ādažu novada </w:t>
      </w:r>
      <w:r w:rsidR="00BB16A4" w:rsidRPr="00D23EFD">
        <w:rPr>
          <w:rFonts w:ascii="Times New Roman" w:hAnsi="Times New Roman" w:cs="Times New Roman"/>
        </w:rPr>
        <w:t xml:space="preserve">pašvaldības </w:t>
      </w:r>
      <w:r w:rsidRPr="00D23EFD">
        <w:rPr>
          <w:rFonts w:ascii="Times New Roman" w:hAnsi="Times New Roman" w:cs="Times New Roman"/>
        </w:rPr>
        <w:t>dom</w:t>
      </w:r>
      <w:r w:rsidR="00BB16A4" w:rsidRPr="00D23EFD">
        <w:rPr>
          <w:rFonts w:ascii="Times New Roman" w:hAnsi="Times New Roman" w:cs="Times New Roman"/>
        </w:rPr>
        <w:t xml:space="preserve">e </w:t>
      </w:r>
      <w:r w:rsidR="005E7639" w:rsidRPr="00D23EFD">
        <w:rPr>
          <w:rFonts w:ascii="Times New Roman" w:eastAsia="Calibri" w:hAnsi="Times New Roman" w:cs="Times New Roman"/>
          <w:iCs/>
        </w:rPr>
        <w:t>izskatīja Valsts zemes dienesta (</w:t>
      </w:r>
      <w:proofErr w:type="spellStart"/>
      <w:r w:rsidR="005E7639" w:rsidRPr="00D23EFD">
        <w:rPr>
          <w:rFonts w:ascii="Times New Roman" w:eastAsia="Calibri" w:hAnsi="Times New Roman" w:cs="Times New Roman"/>
          <w:iCs/>
        </w:rPr>
        <w:t>reģ</w:t>
      </w:r>
      <w:proofErr w:type="spellEnd"/>
      <w:r w:rsidR="005E7639" w:rsidRPr="00D23EFD">
        <w:rPr>
          <w:rFonts w:ascii="Times New Roman" w:eastAsia="Calibri" w:hAnsi="Times New Roman" w:cs="Times New Roman"/>
          <w:iCs/>
        </w:rPr>
        <w:t xml:space="preserve">. Nr. 90000030432, adrese: </w:t>
      </w:r>
      <w:r w:rsidR="005E7639" w:rsidRPr="00D23EFD">
        <w:rPr>
          <w:rFonts w:ascii="Times New Roman" w:hAnsi="Times New Roman" w:cs="Times New Roman"/>
          <w:shd w:val="clear" w:color="auto" w:fill="FFFFFF"/>
        </w:rPr>
        <w:t xml:space="preserve">Kārļa </w:t>
      </w:r>
      <w:proofErr w:type="spellStart"/>
      <w:r w:rsidR="005E7639" w:rsidRPr="00D23EFD">
        <w:rPr>
          <w:rFonts w:ascii="Times New Roman" w:hAnsi="Times New Roman" w:cs="Times New Roman"/>
          <w:shd w:val="clear" w:color="auto" w:fill="FFFFFF"/>
        </w:rPr>
        <w:t>Mīlenbaha</w:t>
      </w:r>
      <w:proofErr w:type="spellEnd"/>
      <w:r w:rsidR="005E7639" w:rsidRPr="00D23EFD">
        <w:rPr>
          <w:rFonts w:ascii="Times New Roman" w:hAnsi="Times New Roman" w:cs="Times New Roman"/>
          <w:shd w:val="clear" w:color="auto" w:fill="FFFFFF"/>
        </w:rPr>
        <w:t xml:space="preserve"> iela 14, Rīga, Latvija, LV-1050)</w:t>
      </w:r>
      <w:r w:rsidR="005E7639" w:rsidRPr="00D23EFD">
        <w:rPr>
          <w:rFonts w:ascii="Times New Roman" w:eastAsia="Calibri" w:hAnsi="Times New Roman" w:cs="Times New Roman"/>
          <w:iCs/>
        </w:rPr>
        <w:t xml:space="preserve"> paziņojumus</w:t>
      </w:r>
      <w:r w:rsidRPr="00D23EFD">
        <w:rPr>
          <w:rFonts w:ascii="Times New Roman" w:eastAsia="Calibri" w:hAnsi="Times New Roman" w:cs="Times New Roman"/>
          <w:iCs/>
        </w:rPr>
        <w:t xml:space="preserve"> ar norādēm uz </w:t>
      </w:r>
      <w:r w:rsidRPr="00D23EFD">
        <w:rPr>
          <w:rFonts w:ascii="Times New Roman" w:hAnsi="Times New Roman" w:cs="Times New Roman"/>
        </w:rPr>
        <w:t>Ministru kabineta 2021. gada 29. jūnija noteikumu Nr. 455 “Adresācijas noteikumi” (turpmāk – Adresācijas noteikumi) prasībām neatbilstošām adresēm un lūgumu tās sakārtot</w:t>
      </w:r>
      <w:r w:rsidRPr="00D23EFD">
        <w:rPr>
          <w:rFonts w:ascii="Times New Roman" w:eastAsia="Calibri" w:hAnsi="Times New Roman" w:cs="Times New Roman"/>
          <w:iCs/>
        </w:rPr>
        <w:t>:</w:t>
      </w:r>
    </w:p>
    <w:p w14:paraId="2A74D6D0" w14:textId="1D47CDDA" w:rsidR="003741AC" w:rsidRPr="00D23EFD" w:rsidRDefault="00CF49A9" w:rsidP="00D041C4">
      <w:pPr>
        <w:pStyle w:val="ListParagraph"/>
        <w:numPr>
          <w:ilvl w:val="0"/>
          <w:numId w:val="8"/>
        </w:numPr>
        <w:spacing w:after="120"/>
        <w:ind w:left="426"/>
        <w:jc w:val="both"/>
        <w:rPr>
          <w:rFonts w:ascii="Times New Roman" w:hAnsi="Times New Roman" w:cs="Times New Roman"/>
          <w:sz w:val="24"/>
          <w:szCs w:val="24"/>
        </w:rPr>
      </w:pPr>
      <w:r w:rsidRPr="00D23EFD">
        <w:rPr>
          <w:rFonts w:ascii="Times New Roman" w:hAnsi="Times New Roman" w:cs="Times New Roman"/>
          <w:sz w:val="24"/>
          <w:szCs w:val="24"/>
        </w:rPr>
        <w:t>D</w:t>
      </w:r>
      <w:r w:rsidR="006C2A70" w:rsidRPr="00D23EFD">
        <w:rPr>
          <w:rFonts w:ascii="Times New Roman" w:hAnsi="Times New Roman" w:cs="Times New Roman"/>
          <w:sz w:val="24"/>
          <w:szCs w:val="24"/>
        </w:rPr>
        <w:t>ivām zemes vienībām un ēkām uz tām</w:t>
      </w:r>
      <w:r w:rsidRPr="00D23EFD">
        <w:rPr>
          <w:rFonts w:ascii="Times New Roman" w:hAnsi="Times New Roman" w:cs="Times New Roman"/>
          <w:sz w:val="24"/>
          <w:szCs w:val="24"/>
        </w:rPr>
        <w:t xml:space="preserve"> ir piešķirta viena adrese</w:t>
      </w:r>
      <w:r w:rsidR="00D23EFD">
        <w:rPr>
          <w:rFonts w:ascii="Times New Roman" w:hAnsi="Times New Roman" w:cs="Times New Roman"/>
          <w:sz w:val="24"/>
          <w:szCs w:val="24"/>
        </w:rPr>
        <w:t xml:space="preserve"> – </w:t>
      </w:r>
      <w:r w:rsidRPr="00D23EFD">
        <w:rPr>
          <w:rFonts w:ascii="Times New Roman" w:hAnsi="Times New Roman" w:cs="Times New Roman"/>
          <w:sz w:val="24"/>
          <w:szCs w:val="24"/>
        </w:rPr>
        <w:t xml:space="preserve">zemes vienībai ar kadastra apzīmējumu 80520060639 un ēkām uz tās </w:t>
      </w:r>
      <w:r w:rsidR="00D23EFD" w:rsidRPr="00D23EFD">
        <w:rPr>
          <w:rFonts w:ascii="Times New Roman" w:hAnsi="Times New Roman" w:cs="Times New Roman"/>
          <w:sz w:val="24"/>
          <w:szCs w:val="24"/>
        </w:rPr>
        <w:t>(</w:t>
      </w:r>
      <w:r w:rsidRPr="00D23EFD">
        <w:rPr>
          <w:rFonts w:ascii="Times New Roman" w:hAnsi="Times New Roman" w:cs="Times New Roman"/>
          <w:sz w:val="24"/>
          <w:szCs w:val="24"/>
        </w:rPr>
        <w:t>80520060639001</w:t>
      </w:r>
      <w:r w:rsidR="00481712">
        <w:rPr>
          <w:rFonts w:ascii="Times New Roman" w:hAnsi="Times New Roman" w:cs="Times New Roman"/>
          <w:sz w:val="24"/>
          <w:szCs w:val="24"/>
        </w:rPr>
        <w:t xml:space="preserve"> </w:t>
      </w:r>
      <w:r w:rsidR="00D23EFD" w:rsidRPr="00D23EFD">
        <w:rPr>
          <w:rFonts w:ascii="Times New Roman" w:hAnsi="Times New Roman" w:cs="Times New Roman"/>
          <w:sz w:val="24"/>
          <w:szCs w:val="24"/>
        </w:rPr>
        <w:t xml:space="preserve">un </w:t>
      </w:r>
      <w:r w:rsidRPr="00D23EFD">
        <w:rPr>
          <w:rFonts w:ascii="Times New Roman" w:hAnsi="Times New Roman" w:cs="Times New Roman"/>
          <w:sz w:val="24"/>
          <w:szCs w:val="24"/>
        </w:rPr>
        <w:t>80520060639002</w:t>
      </w:r>
      <w:r w:rsidR="00D23EFD" w:rsidRPr="00D23EFD">
        <w:rPr>
          <w:rFonts w:ascii="Times New Roman" w:hAnsi="Times New Roman" w:cs="Times New Roman"/>
          <w:sz w:val="24"/>
          <w:szCs w:val="24"/>
        </w:rPr>
        <w:t>)</w:t>
      </w:r>
      <w:r w:rsidRPr="00D23EFD">
        <w:rPr>
          <w:rFonts w:ascii="Times New Roman" w:hAnsi="Times New Roman" w:cs="Times New Roman"/>
          <w:sz w:val="24"/>
          <w:szCs w:val="24"/>
        </w:rPr>
        <w:t xml:space="preserve">, kā arī ēkām </w:t>
      </w:r>
      <w:r w:rsidR="00D23EFD" w:rsidRPr="00D23EFD">
        <w:rPr>
          <w:rFonts w:ascii="Times New Roman" w:hAnsi="Times New Roman" w:cs="Times New Roman"/>
          <w:sz w:val="24"/>
          <w:szCs w:val="24"/>
        </w:rPr>
        <w:t>(</w:t>
      </w:r>
      <w:r w:rsidRPr="00D23EFD">
        <w:rPr>
          <w:rFonts w:ascii="Times New Roman" w:hAnsi="Times New Roman" w:cs="Times New Roman"/>
          <w:sz w:val="24"/>
          <w:szCs w:val="24"/>
        </w:rPr>
        <w:t>80520060640001 un 80520060640002</w:t>
      </w:r>
      <w:r w:rsidR="00481712">
        <w:rPr>
          <w:rFonts w:ascii="Times New Roman" w:hAnsi="Times New Roman" w:cs="Times New Roman"/>
          <w:sz w:val="24"/>
          <w:szCs w:val="24"/>
        </w:rPr>
        <w:t>)</w:t>
      </w:r>
      <w:r w:rsidRPr="00D23EFD">
        <w:rPr>
          <w:rFonts w:ascii="Times New Roman" w:hAnsi="Times New Roman" w:cs="Times New Roman"/>
          <w:sz w:val="24"/>
          <w:szCs w:val="24"/>
        </w:rPr>
        <w:t>, kuras atrodas uz zemes vienības ar kadastra apzīmējumu 80520060640</w:t>
      </w:r>
      <w:r w:rsidR="00CE3A5C">
        <w:rPr>
          <w:rFonts w:ascii="Times New Roman" w:hAnsi="Times New Roman" w:cs="Times New Roman"/>
          <w:sz w:val="24"/>
          <w:szCs w:val="24"/>
        </w:rPr>
        <w:t xml:space="preserve"> bez adreses</w:t>
      </w:r>
      <w:r w:rsidR="00D23EFD">
        <w:rPr>
          <w:rFonts w:ascii="Times New Roman" w:hAnsi="Times New Roman" w:cs="Times New Roman"/>
          <w:sz w:val="24"/>
          <w:szCs w:val="24"/>
        </w:rPr>
        <w:t xml:space="preserve"> </w:t>
      </w:r>
      <w:r w:rsidRPr="00D23EFD">
        <w:rPr>
          <w:rFonts w:ascii="Times New Roman" w:hAnsi="Times New Roman" w:cs="Times New Roman"/>
          <w:sz w:val="24"/>
          <w:szCs w:val="24"/>
        </w:rPr>
        <w:t xml:space="preserve">–  Gaigalu iela 18, </w:t>
      </w:r>
      <w:proofErr w:type="spellStart"/>
      <w:r w:rsidRPr="00D23EFD">
        <w:rPr>
          <w:rFonts w:ascii="Times New Roman" w:hAnsi="Times New Roman" w:cs="Times New Roman"/>
          <w:sz w:val="24"/>
          <w:szCs w:val="24"/>
        </w:rPr>
        <w:t>Garupe</w:t>
      </w:r>
      <w:proofErr w:type="spellEnd"/>
      <w:r w:rsidRPr="00D23EFD">
        <w:rPr>
          <w:rFonts w:ascii="Times New Roman" w:hAnsi="Times New Roman" w:cs="Times New Roman"/>
          <w:sz w:val="24"/>
          <w:szCs w:val="24"/>
        </w:rPr>
        <w:t>, Carnikavas pag., Ādažu nov., LV-2163, kas neatbilst Adresācijas noteikumu 18.1.apakšpunktam un 20. punktam</w:t>
      </w:r>
      <w:r w:rsidR="00D23EFD" w:rsidRPr="00D23EFD">
        <w:rPr>
          <w:rFonts w:ascii="Times New Roman" w:hAnsi="Times New Roman" w:cs="Times New Roman"/>
          <w:sz w:val="24"/>
          <w:szCs w:val="24"/>
        </w:rPr>
        <w:t>, tād</w:t>
      </w:r>
      <w:r w:rsidR="00A32514">
        <w:rPr>
          <w:rFonts w:ascii="Times New Roman" w:hAnsi="Times New Roman" w:cs="Times New Roman"/>
          <w:sz w:val="24"/>
          <w:szCs w:val="24"/>
        </w:rPr>
        <w:t>ē</w:t>
      </w:r>
      <w:r w:rsidR="00D23EFD" w:rsidRPr="00D23EFD">
        <w:rPr>
          <w:rFonts w:ascii="Times New Roman" w:hAnsi="Times New Roman" w:cs="Times New Roman"/>
          <w:sz w:val="24"/>
          <w:szCs w:val="24"/>
        </w:rPr>
        <w:t>jādi adrese vienai no zemes vienībām un ēkām būtu maināma</w:t>
      </w:r>
      <w:r w:rsidR="006C2A70" w:rsidRPr="00D23EFD">
        <w:rPr>
          <w:rFonts w:ascii="Times New Roman" w:hAnsi="Times New Roman" w:cs="Times New Roman"/>
          <w:sz w:val="24"/>
          <w:szCs w:val="24"/>
        </w:rPr>
        <w:t>.</w:t>
      </w:r>
    </w:p>
    <w:p w14:paraId="5B4CBBCF" w14:textId="726FB860" w:rsidR="00FE4A72" w:rsidRPr="00D23EFD" w:rsidRDefault="00CF49A9" w:rsidP="00D041C4">
      <w:pPr>
        <w:pStyle w:val="ListParagraph"/>
        <w:numPr>
          <w:ilvl w:val="0"/>
          <w:numId w:val="8"/>
        </w:numPr>
        <w:spacing w:after="120"/>
        <w:ind w:left="426"/>
        <w:jc w:val="both"/>
        <w:rPr>
          <w:rFonts w:ascii="Times New Roman" w:hAnsi="Times New Roman" w:cs="Times New Roman"/>
          <w:sz w:val="24"/>
          <w:szCs w:val="24"/>
        </w:rPr>
      </w:pPr>
      <w:r w:rsidRPr="00D23EFD">
        <w:rPr>
          <w:rFonts w:ascii="Times New Roman" w:hAnsi="Times New Roman" w:cs="Times New Roman"/>
          <w:sz w:val="24"/>
          <w:szCs w:val="24"/>
        </w:rPr>
        <w:t xml:space="preserve">Adrese Cielaviņu iela 44, Carnikava, Carnikavas pag., Ādažu nov., LV-2163 ir reģistrēta </w:t>
      </w:r>
      <w:r w:rsidR="00EA0573">
        <w:rPr>
          <w:rFonts w:ascii="Times New Roman" w:hAnsi="Times New Roman" w:cs="Times New Roman"/>
          <w:sz w:val="24"/>
          <w:szCs w:val="24"/>
        </w:rPr>
        <w:t xml:space="preserve">zemes vienībai ar kadastra apzīmējumu </w:t>
      </w:r>
      <w:r w:rsidR="00EA0573" w:rsidRPr="0071632A">
        <w:rPr>
          <w:rFonts w:ascii="Times New Roman" w:hAnsi="Times New Roman" w:cs="Times New Roman"/>
          <w:sz w:val="24"/>
          <w:szCs w:val="24"/>
        </w:rPr>
        <w:t>80520040542</w:t>
      </w:r>
      <w:r w:rsidR="00EA0573">
        <w:rPr>
          <w:rFonts w:ascii="Times New Roman" w:hAnsi="Times New Roman" w:cs="Times New Roman"/>
          <w:sz w:val="24"/>
          <w:szCs w:val="24"/>
        </w:rPr>
        <w:t xml:space="preserve"> un ēkām uz tās (</w:t>
      </w:r>
      <w:r w:rsidR="00EA0573" w:rsidRPr="00EA0573">
        <w:rPr>
          <w:rFonts w:ascii="Times New Roman" w:hAnsi="Times New Roman" w:cs="Times New Roman"/>
          <w:sz w:val="24"/>
          <w:szCs w:val="24"/>
        </w:rPr>
        <w:t xml:space="preserve">80520040542001 un 80520040542003) </w:t>
      </w:r>
      <w:r w:rsidRPr="00EA0573">
        <w:rPr>
          <w:rFonts w:ascii="Times New Roman" w:hAnsi="Times New Roman" w:cs="Times New Roman"/>
          <w:sz w:val="24"/>
          <w:szCs w:val="24"/>
        </w:rPr>
        <w:t>Cielaviņu ielas nepāra numuru pusē, starp adresē</w:t>
      </w:r>
      <w:r w:rsidRPr="00D23EFD">
        <w:rPr>
          <w:rFonts w:ascii="Times New Roman" w:hAnsi="Times New Roman" w:cs="Times New Roman"/>
          <w:sz w:val="24"/>
          <w:szCs w:val="24"/>
        </w:rPr>
        <w:t>m Cielaviņu iela 39 un Cielaviņu iela 43, kas neatbilst Adresācijas noteikumu 18.1.</w:t>
      </w:r>
      <w:r w:rsidR="00CE3A5C">
        <w:rPr>
          <w:rFonts w:ascii="Times New Roman" w:hAnsi="Times New Roman" w:cs="Times New Roman"/>
          <w:sz w:val="24"/>
          <w:szCs w:val="24"/>
        </w:rPr>
        <w:t xml:space="preserve"> </w:t>
      </w:r>
      <w:r w:rsidRPr="00D23EFD">
        <w:rPr>
          <w:rFonts w:ascii="Times New Roman" w:hAnsi="Times New Roman" w:cs="Times New Roman"/>
          <w:sz w:val="24"/>
          <w:szCs w:val="24"/>
        </w:rPr>
        <w:t>apakšpunktam</w:t>
      </w:r>
      <w:r w:rsidR="00D23EFD" w:rsidRPr="00D23EFD">
        <w:rPr>
          <w:rFonts w:ascii="Times New Roman" w:hAnsi="Times New Roman" w:cs="Times New Roman"/>
          <w:sz w:val="24"/>
          <w:szCs w:val="24"/>
        </w:rPr>
        <w:t>, tād</w:t>
      </w:r>
      <w:r w:rsidR="00A32514">
        <w:rPr>
          <w:rFonts w:ascii="Times New Roman" w:hAnsi="Times New Roman" w:cs="Times New Roman"/>
          <w:sz w:val="24"/>
          <w:szCs w:val="24"/>
        </w:rPr>
        <w:t>ē</w:t>
      </w:r>
      <w:r w:rsidR="00D23EFD" w:rsidRPr="00D23EFD">
        <w:rPr>
          <w:rFonts w:ascii="Times New Roman" w:hAnsi="Times New Roman" w:cs="Times New Roman"/>
          <w:sz w:val="24"/>
          <w:szCs w:val="24"/>
        </w:rPr>
        <w:t>jādi adrese būtu maināma uz nepāra numuru</w:t>
      </w:r>
      <w:r w:rsidR="0071632A">
        <w:rPr>
          <w:rFonts w:ascii="Times New Roman" w:hAnsi="Times New Roman" w:cs="Times New Roman"/>
          <w:sz w:val="24"/>
          <w:szCs w:val="24"/>
        </w:rPr>
        <w:t>, ievērojot numuru secību</w:t>
      </w:r>
      <w:r w:rsidRPr="00D23EFD">
        <w:rPr>
          <w:rFonts w:ascii="Times New Roman" w:hAnsi="Times New Roman" w:cs="Times New Roman"/>
          <w:sz w:val="24"/>
          <w:szCs w:val="24"/>
        </w:rPr>
        <w:t>.</w:t>
      </w:r>
    </w:p>
    <w:p w14:paraId="77BF7FEC" w14:textId="2A03CB03" w:rsidR="00FE4A72" w:rsidRPr="00D23EFD" w:rsidRDefault="00CF49A9" w:rsidP="00D041C4">
      <w:pPr>
        <w:pStyle w:val="ListParagraph"/>
        <w:numPr>
          <w:ilvl w:val="0"/>
          <w:numId w:val="8"/>
        </w:numPr>
        <w:spacing w:after="120"/>
        <w:ind w:left="426"/>
        <w:jc w:val="both"/>
        <w:rPr>
          <w:rFonts w:ascii="Times New Roman" w:hAnsi="Times New Roman" w:cs="Times New Roman"/>
          <w:sz w:val="24"/>
          <w:szCs w:val="24"/>
        </w:rPr>
      </w:pPr>
      <w:r w:rsidRPr="00D23EFD">
        <w:rPr>
          <w:rFonts w:ascii="Times New Roman" w:hAnsi="Times New Roman" w:cs="Times New Roman"/>
          <w:sz w:val="24"/>
          <w:szCs w:val="24"/>
        </w:rPr>
        <w:t>Ir konstatētas dažas zemes vienības, uz kurām esošo ēku neviena adrese nesakrīt ar zemes vienības adresi, kas neatbilst Adresācijas noteikumu 14.</w:t>
      </w:r>
      <w:r w:rsidR="00635102">
        <w:rPr>
          <w:rFonts w:ascii="Times New Roman" w:hAnsi="Times New Roman" w:cs="Times New Roman"/>
          <w:sz w:val="24"/>
          <w:szCs w:val="24"/>
        </w:rPr>
        <w:t xml:space="preserve"> </w:t>
      </w:r>
      <w:r w:rsidRPr="00D23EFD">
        <w:rPr>
          <w:rFonts w:ascii="Times New Roman" w:hAnsi="Times New Roman" w:cs="Times New Roman"/>
          <w:sz w:val="24"/>
          <w:szCs w:val="24"/>
        </w:rPr>
        <w:t>punktam</w:t>
      </w:r>
      <w:r w:rsidR="00D23EFD" w:rsidRPr="00D23EFD">
        <w:rPr>
          <w:rFonts w:ascii="Times New Roman" w:hAnsi="Times New Roman" w:cs="Times New Roman"/>
          <w:sz w:val="24"/>
          <w:szCs w:val="24"/>
        </w:rPr>
        <w:t>, tād</w:t>
      </w:r>
      <w:r w:rsidR="00A32514">
        <w:rPr>
          <w:rFonts w:ascii="Times New Roman" w:hAnsi="Times New Roman" w:cs="Times New Roman"/>
          <w:sz w:val="24"/>
          <w:szCs w:val="24"/>
        </w:rPr>
        <w:t>ē</w:t>
      </w:r>
      <w:r w:rsidR="00D23EFD" w:rsidRPr="00D23EFD">
        <w:rPr>
          <w:rFonts w:ascii="Times New Roman" w:hAnsi="Times New Roman" w:cs="Times New Roman"/>
          <w:sz w:val="24"/>
          <w:szCs w:val="24"/>
        </w:rPr>
        <w:t>jādi būtu maināmas adreses vismaz vienai no ēkām uz zemes vienībām</w:t>
      </w:r>
      <w:r w:rsidR="005A37F8" w:rsidRPr="00D23EFD">
        <w:rPr>
          <w:rFonts w:ascii="Times New Roman" w:hAnsi="Times New Roman" w:cs="Times New Roman"/>
          <w:sz w:val="24"/>
          <w:szCs w:val="24"/>
        </w:rPr>
        <w:t>:</w:t>
      </w:r>
    </w:p>
    <w:p w14:paraId="4E767201" w14:textId="6CC6B55E" w:rsidR="005A37F8" w:rsidRPr="00D23EFD" w:rsidRDefault="00CF49A9" w:rsidP="00D041C4">
      <w:pPr>
        <w:pStyle w:val="ListParagraph"/>
        <w:numPr>
          <w:ilvl w:val="1"/>
          <w:numId w:val="8"/>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 Zemes vienība ar kadastra apzīmējumu </w:t>
      </w:r>
      <w:r w:rsidRPr="00D23EFD">
        <w:rPr>
          <w:rFonts w:ascii="Times New Roman" w:hAnsi="Times New Roman" w:cs="Times New Roman"/>
          <w:noProof/>
          <w:sz w:val="24"/>
          <w:szCs w:val="24"/>
        </w:rPr>
        <w:t>80520070578, Zaļo vārnu iela 4, Kalngale, Carnikavas pag., Ādažu nov.</w:t>
      </w:r>
      <w:r w:rsidR="00D23EFD" w:rsidRPr="00D23EFD">
        <w:rPr>
          <w:rFonts w:ascii="Times New Roman" w:hAnsi="Times New Roman" w:cs="Times New Roman"/>
          <w:noProof/>
          <w:sz w:val="24"/>
          <w:szCs w:val="24"/>
        </w:rPr>
        <w:t xml:space="preserve"> – maināma adrese ēkai 80520070578001, Zaļo vārnu iela 4 K-1, Kalngale, Carnikavas pag., Ādažu nov.</w:t>
      </w:r>
    </w:p>
    <w:p w14:paraId="1E584F11" w14:textId="1A934C45" w:rsidR="005A37F8" w:rsidRPr="00D23EFD" w:rsidRDefault="00CF49A9" w:rsidP="00D041C4">
      <w:pPr>
        <w:pStyle w:val="ListParagraph"/>
        <w:numPr>
          <w:ilvl w:val="1"/>
          <w:numId w:val="8"/>
        </w:numPr>
        <w:spacing w:after="120"/>
        <w:jc w:val="both"/>
        <w:rPr>
          <w:rFonts w:ascii="Times New Roman" w:hAnsi="Times New Roman" w:cs="Times New Roman"/>
          <w:sz w:val="24"/>
          <w:szCs w:val="24"/>
        </w:rPr>
      </w:pPr>
      <w:r>
        <w:rPr>
          <w:rFonts w:ascii="Times New Roman" w:hAnsi="Times New Roman" w:cs="Times New Roman"/>
          <w:noProof/>
          <w:sz w:val="24"/>
          <w:szCs w:val="24"/>
        </w:rPr>
        <w:t xml:space="preserve"> Zemes vienība ar kadastra apzīmējumu </w:t>
      </w:r>
      <w:r w:rsidR="00D23EFD" w:rsidRPr="00D23EFD">
        <w:rPr>
          <w:rFonts w:ascii="Times New Roman" w:hAnsi="Times New Roman" w:cs="Times New Roman"/>
          <w:noProof/>
          <w:sz w:val="24"/>
          <w:szCs w:val="24"/>
        </w:rPr>
        <w:t xml:space="preserve">80520070714, Sloku iela 21, Kalngale, Carnikavas pag., Ādažu nov. </w:t>
      </w:r>
      <w:r w:rsidR="00635102">
        <w:rPr>
          <w:rFonts w:ascii="Times New Roman" w:hAnsi="Times New Roman" w:cs="Times New Roman"/>
          <w:noProof/>
          <w:sz w:val="24"/>
          <w:szCs w:val="24"/>
        </w:rPr>
        <w:t>–</w:t>
      </w:r>
      <w:r w:rsidR="00D23EFD" w:rsidRPr="00D23EFD">
        <w:rPr>
          <w:rFonts w:ascii="Times New Roman" w:hAnsi="Times New Roman" w:cs="Times New Roman"/>
          <w:noProof/>
          <w:sz w:val="24"/>
          <w:szCs w:val="24"/>
        </w:rPr>
        <w:t xml:space="preserve"> piešķirāma adrese plānotai ēkai </w:t>
      </w:r>
      <w:r w:rsidR="00D23EFD" w:rsidRPr="00D23EFD">
        <w:rPr>
          <w:rFonts w:ascii="Times New Roman" w:hAnsi="Times New Roman" w:cs="Times New Roman"/>
          <w:sz w:val="24"/>
          <w:szCs w:val="24"/>
        </w:rPr>
        <w:t>80520070714006</w:t>
      </w:r>
      <w:r w:rsidR="00D23EFD" w:rsidRPr="00D23EFD">
        <w:rPr>
          <w:rFonts w:ascii="Times New Roman" w:hAnsi="Times New Roman" w:cs="Times New Roman"/>
          <w:noProof/>
          <w:sz w:val="24"/>
          <w:szCs w:val="24"/>
        </w:rPr>
        <w:t>, Sloku iela 21, Kalngale, Carnikavas pag., Ādažu nov.;</w:t>
      </w:r>
    </w:p>
    <w:p w14:paraId="2DB55396" w14:textId="43268FB3" w:rsidR="00635102" w:rsidRDefault="00CF49A9" w:rsidP="00D041C4">
      <w:pPr>
        <w:pStyle w:val="ListParagraph"/>
        <w:numPr>
          <w:ilvl w:val="1"/>
          <w:numId w:val="8"/>
        </w:numPr>
        <w:spacing w:after="120"/>
        <w:jc w:val="both"/>
        <w:rPr>
          <w:rFonts w:ascii="Times New Roman" w:hAnsi="Times New Roman" w:cs="Times New Roman"/>
          <w:sz w:val="24"/>
          <w:szCs w:val="24"/>
        </w:rPr>
      </w:pPr>
      <w:r>
        <w:rPr>
          <w:rFonts w:ascii="Times New Roman" w:hAnsi="Times New Roman" w:cs="Times New Roman"/>
          <w:noProof/>
          <w:sz w:val="24"/>
          <w:szCs w:val="24"/>
        </w:rPr>
        <w:t xml:space="preserve"> Zemes vienība ar kadastra apzīmējumu </w:t>
      </w:r>
      <w:r w:rsidR="00D23EFD" w:rsidRPr="00D23EFD">
        <w:rPr>
          <w:rFonts w:ascii="Times New Roman" w:hAnsi="Times New Roman" w:cs="Times New Roman"/>
          <w:noProof/>
          <w:sz w:val="24"/>
          <w:szCs w:val="24"/>
        </w:rPr>
        <w:t>80520070715</w:t>
      </w:r>
      <w:r w:rsidR="00D23EFD" w:rsidRPr="00D23EFD">
        <w:rPr>
          <w:rFonts w:ascii="Times New Roman" w:hAnsi="Times New Roman" w:cs="Times New Roman"/>
          <w:sz w:val="24"/>
          <w:szCs w:val="24"/>
        </w:rPr>
        <w:t>,</w:t>
      </w:r>
      <w:r w:rsidR="00D23EFD" w:rsidRPr="00D23EFD">
        <w:rPr>
          <w:rFonts w:ascii="Times New Roman" w:hAnsi="Times New Roman" w:cs="Times New Roman"/>
          <w:noProof/>
          <w:sz w:val="24"/>
          <w:szCs w:val="24"/>
        </w:rPr>
        <w:t xml:space="preserve"> Sloku iela 25, Kalngale, Carnikavas pag., Ādažu nov. </w:t>
      </w:r>
      <w:r>
        <w:rPr>
          <w:rFonts w:ascii="Times New Roman" w:hAnsi="Times New Roman" w:cs="Times New Roman"/>
          <w:noProof/>
          <w:sz w:val="24"/>
          <w:szCs w:val="24"/>
        </w:rPr>
        <w:t xml:space="preserve">– </w:t>
      </w:r>
      <w:r w:rsidR="00D23EFD" w:rsidRPr="00D23EFD">
        <w:rPr>
          <w:rFonts w:ascii="Times New Roman" w:hAnsi="Times New Roman" w:cs="Times New Roman"/>
          <w:noProof/>
          <w:sz w:val="24"/>
          <w:szCs w:val="24"/>
        </w:rPr>
        <w:t xml:space="preserve"> maināma adrese ēkai 80520070715001, Sloku iela 25 k-1, Kalngale, Carnikavas pag., Ādažu nov.</w:t>
      </w:r>
    </w:p>
    <w:p w14:paraId="445462C3" w14:textId="1394D991" w:rsidR="00635102" w:rsidRPr="00A32514" w:rsidRDefault="00CF49A9" w:rsidP="00D041C4">
      <w:pPr>
        <w:pStyle w:val="ListParagraph"/>
        <w:numPr>
          <w:ilvl w:val="0"/>
          <w:numId w:val="8"/>
        </w:numPr>
        <w:spacing w:after="120"/>
        <w:jc w:val="both"/>
        <w:rPr>
          <w:rFonts w:ascii="Times New Roman" w:eastAsia="Times New Roman" w:hAnsi="Times New Roman" w:cs="Times New Roman"/>
          <w:sz w:val="24"/>
          <w:szCs w:val="24"/>
          <w:lang w:eastAsia="lv-LV"/>
        </w:rPr>
      </w:pPr>
      <w:r w:rsidRPr="00A32514">
        <w:rPr>
          <w:rFonts w:ascii="Times New Roman" w:eastAsia="Times New Roman" w:hAnsi="Times New Roman" w:cs="Times New Roman"/>
          <w:sz w:val="24"/>
          <w:szCs w:val="24"/>
          <w:lang w:eastAsia="lv-LV"/>
        </w:rPr>
        <w:t xml:space="preserve">Nekustamā īpašuma valsts kadastra informācijas sistēmā </w:t>
      </w:r>
      <w:r w:rsidR="00D041C4" w:rsidRPr="00A32514">
        <w:rPr>
          <w:rFonts w:ascii="Times New Roman" w:eastAsia="Times New Roman" w:hAnsi="Times New Roman" w:cs="Times New Roman"/>
          <w:sz w:val="24"/>
          <w:szCs w:val="24"/>
          <w:lang w:eastAsia="lv-LV"/>
        </w:rPr>
        <w:t xml:space="preserve">(turpmāk – Kadastrā) </w:t>
      </w:r>
      <w:r w:rsidRPr="00A32514">
        <w:rPr>
          <w:rFonts w:ascii="Times New Roman" w:eastAsia="Times New Roman" w:hAnsi="Times New Roman" w:cs="Times New Roman"/>
          <w:sz w:val="24"/>
          <w:szCs w:val="24"/>
          <w:lang w:eastAsia="lv-LV"/>
        </w:rPr>
        <w:t>zemāk norādītās ēkas ir dzēstas 14.06.2025., līdz ar to ēku adreses būtu likvidējamas, jo tās nav piesaistītas nevienām adresācijas objektam:</w:t>
      </w:r>
    </w:p>
    <w:tbl>
      <w:tblPr>
        <w:tblStyle w:val="TableGrid"/>
        <w:tblW w:w="0" w:type="auto"/>
        <w:tblInd w:w="720" w:type="dxa"/>
        <w:tblLook w:val="04A0" w:firstRow="1" w:lastRow="0" w:firstColumn="1" w:lastColumn="0" w:noHBand="0" w:noVBand="1"/>
      </w:tblPr>
      <w:tblGrid>
        <w:gridCol w:w="2110"/>
        <w:gridCol w:w="6231"/>
      </w:tblGrid>
      <w:tr w:rsidR="006526B1" w14:paraId="42237AD5" w14:textId="77777777" w:rsidTr="002C2194">
        <w:tc>
          <w:tcPr>
            <w:tcW w:w="2110" w:type="dxa"/>
          </w:tcPr>
          <w:p w14:paraId="5D0DD2C7" w14:textId="1D3A91BD" w:rsidR="002C2194" w:rsidRPr="002C2194" w:rsidRDefault="00CF49A9" w:rsidP="00D041C4">
            <w:pPr>
              <w:pStyle w:val="ListParagraph"/>
              <w:spacing w:after="120"/>
              <w:ind w:left="0"/>
              <w:jc w:val="center"/>
              <w:rPr>
                <w:rFonts w:ascii="Times New Roman" w:eastAsia="Times New Roman" w:hAnsi="Times New Roman" w:cs="Times New Roman"/>
                <w:lang w:eastAsia="lv-LV"/>
              </w:rPr>
            </w:pPr>
            <w:r w:rsidRPr="002C2194">
              <w:rPr>
                <w:rFonts w:ascii="Times New Roman" w:eastAsia="Times New Roman" w:hAnsi="Times New Roman" w:cs="Times New Roman"/>
                <w:lang w:eastAsia="lv-LV"/>
              </w:rPr>
              <w:t>Ēkas kadastra apzīmējums</w:t>
            </w:r>
          </w:p>
        </w:tc>
        <w:tc>
          <w:tcPr>
            <w:tcW w:w="6231" w:type="dxa"/>
          </w:tcPr>
          <w:p w14:paraId="765BFDC6" w14:textId="4F1A9E31" w:rsidR="002C2194" w:rsidRPr="002C2194" w:rsidRDefault="00CF49A9" w:rsidP="00D041C4">
            <w:pPr>
              <w:pStyle w:val="ListParagraph"/>
              <w:spacing w:after="120"/>
              <w:ind w:left="0"/>
              <w:jc w:val="center"/>
              <w:rPr>
                <w:rFonts w:ascii="Times New Roman" w:eastAsia="Times New Roman" w:hAnsi="Times New Roman" w:cs="Times New Roman"/>
                <w:lang w:eastAsia="lv-LV"/>
              </w:rPr>
            </w:pPr>
            <w:r w:rsidRPr="002C2194">
              <w:rPr>
                <w:rFonts w:ascii="Times New Roman" w:eastAsia="Times New Roman" w:hAnsi="Times New Roman" w:cs="Times New Roman"/>
                <w:lang w:eastAsia="lv-LV"/>
              </w:rPr>
              <w:t>Likvidējamā adrese</w:t>
            </w:r>
          </w:p>
        </w:tc>
      </w:tr>
      <w:tr w:rsidR="006526B1" w14:paraId="5BAEC25A" w14:textId="77777777" w:rsidTr="002C2194">
        <w:tc>
          <w:tcPr>
            <w:tcW w:w="2110" w:type="dxa"/>
          </w:tcPr>
          <w:p w14:paraId="3F1A72F0" w14:textId="1DF183F8" w:rsidR="002C2194" w:rsidRPr="002C2194" w:rsidRDefault="00CF49A9" w:rsidP="00D041C4">
            <w:pPr>
              <w:pStyle w:val="ListParagraph"/>
              <w:spacing w:after="120"/>
              <w:ind w:left="0"/>
              <w:jc w:val="center"/>
              <w:rPr>
                <w:rFonts w:ascii="Times New Roman" w:eastAsia="Times New Roman" w:hAnsi="Times New Roman" w:cs="Times New Roman"/>
                <w:lang w:eastAsia="lv-LV"/>
              </w:rPr>
            </w:pPr>
            <w:r w:rsidRPr="00635102">
              <w:rPr>
                <w:rFonts w:ascii="Times New Roman" w:hAnsi="Times New Roman" w:cs="Times New Roman"/>
              </w:rPr>
              <w:t>80520070722002</w:t>
            </w:r>
          </w:p>
        </w:tc>
        <w:tc>
          <w:tcPr>
            <w:tcW w:w="6231" w:type="dxa"/>
          </w:tcPr>
          <w:p w14:paraId="74B84151" w14:textId="51302D30" w:rsidR="002C2194" w:rsidRPr="002C2194" w:rsidRDefault="00CF49A9" w:rsidP="00D041C4">
            <w:pPr>
              <w:spacing w:after="120"/>
              <w:jc w:val="center"/>
              <w:rPr>
                <w:rFonts w:ascii="Times New Roman" w:eastAsia="Times New Roman" w:hAnsi="Times New Roman" w:cs="Times New Roman"/>
                <w:lang w:eastAsia="lv-LV"/>
              </w:rPr>
            </w:pPr>
            <w:r w:rsidRPr="002C2194">
              <w:rPr>
                <w:rFonts w:ascii="Times New Roman" w:eastAsia="Times New Roman" w:hAnsi="Times New Roman" w:cs="Times New Roman"/>
                <w:lang w:eastAsia="lv-LV"/>
              </w:rPr>
              <w:t xml:space="preserve">Vanagu iela 10B k-1, </w:t>
            </w:r>
            <w:proofErr w:type="spellStart"/>
            <w:r w:rsidRPr="002C2194">
              <w:rPr>
                <w:rFonts w:ascii="Times New Roman" w:eastAsia="Times New Roman" w:hAnsi="Times New Roman" w:cs="Times New Roman"/>
                <w:lang w:eastAsia="lv-LV"/>
              </w:rPr>
              <w:t>Kalngale</w:t>
            </w:r>
            <w:proofErr w:type="spellEnd"/>
            <w:r w:rsidRPr="002C2194">
              <w:rPr>
                <w:rFonts w:ascii="Times New Roman" w:eastAsia="Times New Roman" w:hAnsi="Times New Roman" w:cs="Times New Roman"/>
                <w:lang w:eastAsia="lv-LV"/>
              </w:rPr>
              <w:t>, Carnikavas pag., Ādažu nov.</w:t>
            </w:r>
          </w:p>
        </w:tc>
      </w:tr>
      <w:tr w:rsidR="006526B1" w14:paraId="202FCF31" w14:textId="77777777" w:rsidTr="002C2194">
        <w:tc>
          <w:tcPr>
            <w:tcW w:w="2110" w:type="dxa"/>
          </w:tcPr>
          <w:p w14:paraId="5A62CF56" w14:textId="37B8700D" w:rsidR="002C2194" w:rsidRPr="002C2194" w:rsidRDefault="00CF49A9" w:rsidP="00D041C4">
            <w:pPr>
              <w:pStyle w:val="ListParagraph"/>
              <w:spacing w:after="120"/>
              <w:ind w:left="0"/>
              <w:jc w:val="center"/>
              <w:rPr>
                <w:rFonts w:ascii="Times New Roman" w:eastAsia="Times New Roman" w:hAnsi="Times New Roman" w:cs="Times New Roman"/>
                <w:lang w:eastAsia="lv-LV"/>
              </w:rPr>
            </w:pPr>
            <w:r w:rsidRPr="00635102">
              <w:rPr>
                <w:rFonts w:ascii="Times New Roman" w:hAnsi="Times New Roman" w:cs="Times New Roman"/>
              </w:rPr>
              <w:lastRenderedPageBreak/>
              <w:t>8052007072200</w:t>
            </w:r>
            <w:r w:rsidRPr="002C2194">
              <w:rPr>
                <w:rFonts w:ascii="Times New Roman" w:hAnsi="Times New Roman" w:cs="Times New Roman"/>
              </w:rPr>
              <w:t>3</w:t>
            </w:r>
          </w:p>
        </w:tc>
        <w:tc>
          <w:tcPr>
            <w:tcW w:w="6231" w:type="dxa"/>
          </w:tcPr>
          <w:p w14:paraId="1BB8EB83" w14:textId="075681F1" w:rsidR="002C2194" w:rsidRPr="002C2194" w:rsidRDefault="00CF49A9" w:rsidP="00D041C4">
            <w:pPr>
              <w:pStyle w:val="ListParagraph"/>
              <w:spacing w:after="120"/>
              <w:ind w:left="0"/>
              <w:jc w:val="center"/>
              <w:rPr>
                <w:rFonts w:ascii="Times New Roman" w:eastAsia="Times New Roman" w:hAnsi="Times New Roman" w:cs="Times New Roman"/>
                <w:lang w:eastAsia="lv-LV"/>
              </w:rPr>
            </w:pPr>
            <w:r w:rsidRPr="002C2194">
              <w:rPr>
                <w:rFonts w:ascii="Times New Roman" w:eastAsia="Times New Roman" w:hAnsi="Times New Roman" w:cs="Times New Roman"/>
                <w:lang w:eastAsia="lv-LV"/>
              </w:rPr>
              <w:t xml:space="preserve">Vanagu iela 10B k-2, </w:t>
            </w:r>
            <w:proofErr w:type="spellStart"/>
            <w:r w:rsidRPr="002C2194">
              <w:rPr>
                <w:rFonts w:ascii="Times New Roman" w:eastAsia="Times New Roman" w:hAnsi="Times New Roman" w:cs="Times New Roman"/>
                <w:lang w:eastAsia="lv-LV"/>
              </w:rPr>
              <w:t>Kalngale</w:t>
            </w:r>
            <w:proofErr w:type="spellEnd"/>
            <w:r w:rsidRPr="002C2194">
              <w:rPr>
                <w:rFonts w:ascii="Times New Roman" w:eastAsia="Times New Roman" w:hAnsi="Times New Roman" w:cs="Times New Roman"/>
                <w:lang w:eastAsia="lv-LV"/>
              </w:rPr>
              <w:t>, Carnikavas pag., Ādažu nov.</w:t>
            </w:r>
          </w:p>
        </w:tc>
      </w:tr>
      <w:tr w:rsidR="006526B1" w14:paraId="1BB57156" w14:textId="77777777" w:rsidTr="002C2194">
        <w:tc>
          <w:tcPr>
            <w:tcW w:w="2110" w:type="dxa"/>
          </w:tcPr>
          <w:p w14:paraId="652C5308" w14:textId="03017B6F" w:rsidR="002C2194" w:rsidRPr="002C2194" w:rsidRDefault="00CF49A9" w:rsidP="00D041C4">
            <w:pPr>
              <w:pStyle w:val="ListParagraph"/>
              <w:spacing w:after="120"/>
              <w:ind w:left="0"/>
              <w:jc w:val="center"/>
              <w:rPr>
                <w:rFonts w:ascii="Times New Roman" w:eastAsia="Times New Roman" w:hAnsi="Times New Roman" w:cs="Times New Roman"/>
                <w:lang w:eastAsia="lv-LV"/>
              </w:rPr>
            </w:pPr>
            <w:r w:rsidRPr="00635102">
              <w:rPr>
                <w:rFonts w:ascii="Times New Roman" w:hAnsi="Times New Roman" w:cs="Times New Roman"/>
              </w:rPr>
              <w:t>8052007072200</w:t>
            </w:r>
            <w:r w:rsidRPr="002C2194">
              <w:rPr>
                <w:rFonts w:ascii="Times New Roman" w:hAnsi="Times New Roman" w:cs="Times New Roman"/>
              </w:rPr>
              <w:t>4</w:t>
            </w:r>
          </w:p>
        </w:tc>
        <w:tc>
          <w:tcPr>
            <w:tcW w:w="6231" w:type="dxa"/>
          </w:tcPr>
          <w:p w14:paraId="707A37A4" w14:textId="1C1D1B84" w:rsidR="002C2194" w:rsidRPr="002C2194" w:rsidRDefault="00CF49A9" w:rsidP="00D041C4">
            <w:pPr>
              <w:pStyle w:val="ListParagraph"/>
              <w:spacing w:after="120"/>
              <w:ind w:left="0"/>
              <w:jc w:val="center"/>
              <w:rPr>
                <w:rFonts w:ascii="Times New Roman" w:eastAsia="Times New Roman" w:hAnsi="Times New Roman" w:cs="Times New Roman"/>
                <w:lang w:eastAsia="lv-LV"/>
              </w:rPr>
            </w:pPr>
            <w:r w:rsidRPr="002C2194">
              <w:rPr>
                <w:rFonts w:ascii="Times New Roman" w:eastAsia="Times New Roman" w:hAnsi="Times New Roman" w:cs="Times New Roman"/>
                <w:lang w:eastAsia="lv-LV"/>
              </w:rPr>
              <w:t xml:space="preserve">Vanagu iela 10B k-3, </w:t>
            </w:r>
            <w:proofErr w:type="spellStart"/>
            <w:r w:rsidRPr="002C2194">
              <w:rPr>
                <w:rFonts w:ascii="Times New Roman" w:eastAsia="Times New Roman" w:hAnsi="Times New Roman" w:cs="Times New Roman"/>
                <w:lang w:eastAsia="lv-LV"/>
              </w:rPr>
              <w:t>Kalngale</w:t>
            </w:r>
            <w:proofErr w:type="spellEnd"/>
            <w:r w:rsidRPr="002C2194">
              <w:rPr>
                <w:rFonts w:ascii="Times New Roman" w:eastAsia="Times New Roman" w:hAnsi="Times New Roman" w:cs="Times New Roman"/>
                <w:lang w:eastAsia="lv-LV"/>
              </w:rPr>
              <w:t>, Carnikavas pag., Ādažu nov.</w:t>
            </w:r>
          </w:p>
        </w:tc>
      </w:tr>
      <w:tr w:rsidR="006526B1" w14:paraId="0AC5D125" w14:textId="77777777" w:rsidTr="002C2194">
        <w:tc>
          <w:tcPr>
            <w:tcW w:w="2110" w:type="dxa"/>
          </w:tcPr>
          <w:p w14:paraId="3626ECD9" w14:textId="1660DB32" w:rsidR="002C2194" w:rsidRPr="002C2194" w:rsidRDefault="00CF49A9" w:rsidP="00D041C4">
            <w:pPr>
              <w:pStyle w:val="ListParagraph"/>
              <w:spacing w:after="120"/>
              <w:ind w:left="0"/>
              <w:jc w:val="center"/>
              <w:rPr>
                <w:rFonts w:ascii="Times New Roman" w:hAnsi="Times New Roman" w:cs="Times New Roman"/>
              </w:rPr>
            </w:pPr>
            <w:r w:rsidRPr="00635102">
              <w:rPr>
                <w:rFonts w:ascii="Times New Roman" w:hAnsi="Times New Roman" w:cs="Times New Roman"/>
              </w:rPr>
              <w:t>8052007072200</w:t>
            </w:r>
            <w:r w:rsidRPr="002C2194">
              <w:rPr>
                <w:rFonts w:ascii="Times New Roman" w:hAnsi="Times New Roman" w:cs="Times New Roman"/>
              </w:rPr>
              <w:t>5</w:t>
            </w:r>
          </w:p>
        </w:tc>
        <w:tc>
          <w:tcPr>
            <w:tcW w:w="6231" w:type="dxa"/>
          </w:tcPr>
          <w:p w14:paraId="0E5916A1" w14:textId="7FA9F076" w:rsidR="002C2194" w:rsidRPr="002C2194" w:rsidRDefault="00CF49A9" w:rsidP="00D041C4">
            <w:pPr>
              <w:pStyle w:val="ListParagraph"/>
              <w:spacing w:after="120"/>
              <w:ind w:left="0"/>
              <w:jc w:val="center"/>
              <w:rPr>
                <w:rFonts w:ascii="Times New Roman" w:eastAsia="Times New Roman" w:hAnsi="Times New Roman" w:cs="Times New Roman"/>
                <w:lang w:eastAsia="lv-LV"/>
              </w:rPr>
            </w:pPr>
            <w:r w:rsidRPr="002C2194">
              <w:rPr>
                <w:rFonts w:ascii="Times New Roman" w:eastAsia="Times New Roman" w:hAnsi="Times New Roman" w:cs="Times New Roman"/>
                <w:lang w:eastAsia="lv-LV"/>
              </w:rPr>
              <w:t xml:space="preserve">Vanagu iela 10B k-4, </w:t>
            </w:r>
            <w:proofErr w:type="spellStart"/>
            <w:r w:rsidRPr="002C2194">
              <w:rPr>
                <w:rFonts w:ascii="Times New Roman" w:eastAsia="Times New Roman" w:hAnsi="Times New Roman" w:cs="Times New Roman"/>
                <w:lang w:eastAsia="lv-LV"/>
              </w:rPr>
              <w:t>Kalngale</w:t>
            </w:r>
            <w:proofErr w:type="spellEnd"/>
            <w:r w:rsidRPr="002C2194">
              <w:rPr>
                <w:rFonts w:ascii="Times New Roman" w:eastAsia="Times New Roman" w:hAnsi="Times New Roman" w:cs="Times New Roman"/>
                <w:lang w:eastAsia="lv-LV"/>
              </w:rPr>
              <w:t>, Carnikavas pag., Ādažu nov.</w:t>
            </w:r>
          </w:p>
        </w:tc>
      </w:tr>
    </w:tbl>
    <w:p w14:paraId="0AE5924E" w14:textId="42574A9C" w:rsidR="005A37F8" w:rsidRPr="0035773B" w:rsidRDefault="00CF49A9" w:rsidP="00D041C4">
      <w:pPr>
        <w:spacing w:after="120"/>
        <w:jc w:val="both"/>
        <w:rPr>
          <w:rFonts w:ascii="Times New Roman" w:hAnsi="Times New Roman" w:cs="Times New Roman"/>
        </w:rPr>
      </w:pPr>
      <w:r w:rsidRPr="005A37F8">
        <w:rPr>
          <w:rFonts w:ascii="Times New Roman" w:hAnsi="Times New Roman" w:cs="Times New Roman"/>
        </w:rPr>
        <w:t xml:space="preserve">Saskaņā ar Adresācijas noteikumu 8.1. apakšpunktu administratīvajā teritorijā un novada teritoriālā iedalījuma vienībā adrese </w:t>
      </w:r>
      <w:r w:rsidRPr="0035773B">
        <w:rPr>
          <w:rFonts w:ascii="Times New Roman" w:hAnsi="Times New Roman" w:cs="Times New Roman"/>
        </w:rPr>
        <w:t xml:space="preserve">nedrīkst atkārtoties, izņemot šo noteikumu 21. un 22. punktā minētos gadījumus – tas nozīmē, ka </w:t>
      </w:r>
      <w:r w:rsidRPr="004334C0">
        <w:rPr>
          <w:rFonts w:ascii="Times New Roman" w:hAnsi="Times New Roman" w:cs="Times New Roman"/>
        </w:rPr>
        <w:t>vienu adresi var piešķirt ēkām, kas ir savstarpēji bloķētas, tām ir vienota ēku fasāde un kopīgi pamati un pārsegumi vai tās ir caurstaigājamas, kā arī ēkai un ar to funkcionāli saistītām ēkām, kas atrodas uz vienas zemes vienības;</w:t>
      </w:r>
    </w:p>
    <w:p w14:paraId="381E6CBF" w14:textId="62E2ADB0" w:rsidR="005E7639" w:rsidRPr="0035773B" w:rsidRDefault="00CF49A9" w:rsidP="00D041C4">
      <w:pPr>
        <w:spacing w:after="120"/>
        <w:jc w:val="both"/>
        <w:rPr>
          <w:rFonts w:ascii="Times New Roman" w:hAnsi="Times New Roman" w:cs="Times New Roman"/>
        </w:rPr>
      </w:pPr>
      <w:r w:rsidRPr="0035773B">
        <w:rPr>
          <w:rFonts w:ascii="Times New Roman" w:hAnsi="Times New Roman" w:cs="Times New Roman"/>
        </w:rPr>
        <w:t>Atbilstoši</w:t>
      </w:r>
      <w:bookmarkStart w:id="0" w:name="_Hlk130807020"/>
      <w:r w:rsidRPr="0035773B">
        <w:rPr>
          <w:rFonts w:ascii="Times New Roman" w:hAnsi="Times New Roman" w:cs="Times New Roman"/>
        </w:rPr>
        <w:t xml:space="preserve"> Adresācijas noteikumu</w:t>
      </w:r>
      <w:bookmarkEnd w:id="0"/>
      <w:r w:rsidRPr="0035773B">
        <w:rPr>
          <w:rFonts w:ascii="Times New Roman" w:hAnsi="Times New Roman" w:cs="Times New Roman"/>
        </w:rPr>
        <w:t xml:space="preserve"> 9. punktam pašvaldībai bez personas piekrišanas, izvērtējot situāciju, ir tiesības piešķirt adresi, ja adrese adresācijas objektam nav piešķirta</w:t>
      </w:r>
      <w:r w:rsidR="007F5458">
        <w:rPr>
          <w:rFonts w:ascii="Times New Roman" w:hAnsi="Times New Roman" w:cs="Times New Roman"/>
        </w:rPr>
        <w:t xml:space="preserve">, </w:t>
      </w:r>
      <w:r w:rsidR="007F5458" w:rsidRPr="007F5458">
        <w:rPr>
          <w:rFonts w:ascii="Times New Roman" w:hAnsi="Times New Roman" w:cs="Times New Roman"/>
        </w:rPr>
        <w:t>vai likvidēt piešķirto adresi, ja tā neatbilst šo noteikumu prasībām</w:t>
      </w:r>
      <w:r w:rsidRPr="0035773B">
        <w:rPr>
          <w:rFonts w:ascii="Times New Roman" w:hAnsi="Times New Roman" w:cs="Times New Roman"/>
        </w:rPr>
        <w:t>.</w:t>
      </w:r>
    </w:p>
    <w:p w14:paraId="29DFD839" w14:textId="18A94C12" w:rsidR="00FE4A72" w:rsidRPr="00FE4A72" w:rsidRDefault="00CF49A9" w:rsidP="00D041C4">
      <w:pPr>
        <w:spacing w:after="120"/>
        <w:jc w:val="both"/>
        <w:rPr>
          <w:rFonts w:ascii="Times New Roman" w:hAnsi="Times New Roman" w:cs="Times New Roman"/>
        </w:rPr>
      </w:pPr>
      <w:r w:rsidRPr="0035773B">
        <w:rPr>
          <w:rFonts w:ascii="Times New Roman" w:hAnsi="Times New Roman" w:cs="Times New Roman"/>
        </w:rPr>
        <w:t>Saskaņā ar Adresācijas noteikumu 13.1 apakšpunktu</w:t>
      </w:r>
      <w:r w:rsidRPr="005A37F8">
        <w:rPr>
          <w:rFonts w:ascii="Times New Roman" w:hAnsi="Times New Roman" w:cs="Times New Roman"/>
        </w:rPr>
        <w:t xml:space="preserve">, ja apbūvei paredzētajai zemes vienībai adrese ir piešķirta, tad </w:t>
      </w:r>
      <w:r w:rsidRPr="00FE4A72">
        <w:rPr>
          <w:rFonts w:ascii="Times New Roman" w:hAnsi="Times New Roman" w:cs="Times New Roman"/>
        </w:rPr>
        <w:t>pirmajai ēkai, kas tiek būvēta vai ir uzbūvēta uz apbūvei paredzētās zemes vienības, saglabā zemes vienībai piešķirto adresi;</w:t>
      </w:r>
    </w:p>
    <w:p w14:paraId="07578305" w14:textId="0B40E31A" w:rsidR="00FE4A72" w:rsidRPr="005A37F8" w:rsidRDefault="00CF49A9" w:rsidP="00D041C4">
      <w:pPr>
        <w:spacing w:after="120"/>
        <w:jc w:val="both"/>
        <w:rPr>
          <w:rFonts w:ascii="Times New Roman" w:hAnsi="Times New Roman" w:cs="Times New Roman"/>
        </w:rPr>
      </w:pPr>
      <w:r w:rsidRPr="005A37F8">
        <w:rPr>
          <w:rFonts w:ascii="Times New Roman" w:hAnsi="Times New Roman" w:cs="Times New Roman"/>
        </w:rPr>
        <w:t>Saskaņā ar Adresācijas noteikumu 14. punktu, ja apbūvei paredzētajai zemes vienībai adrese nav piešķirta un uz apbūvei paredzētās zemes vienības atrodas vairākas funkcionāli nesaistītas ēkas, katrai ēkai piešķir atsevišķu adresi, bet zemes vienībai, ja nepieciešams, piešķir adresi, kas piešķirta vienai no ēkām, neatkarīgi no tā, vai ēka un zemes vienība ir viena īpašnieka vai vairāku īpašnieku īpašumā (valdījumā).</w:t>
      </w:r>
    </w:p>
    <w:p w14:paraId="66A7CC36" w14:textId="1EE06F89" w:rsidR="005A37F8" w:rsidRPr="005A37F8" w:rsidRDefault="00CF49A9" w:rsidP="00D041C4">
      <w:pPr>
        <w:spacing w:after="120"/>
        <w:jc w:val="both"/>
        <w:rPr>
          <w:rFonts w:ascii="Times New Roman" w:hAnsi="Times New Roman" w:cs="Times New Roman"/>
        </w:rPr>
      </w:pPr>
      <w:r w:rsidRPr="005A37F8">
        <w:rPr>
          <w:rFonts w:ascii="Times New Roman" w:hAnsi="Times New Roman" w:cs="Times New Roman"/>
        </w:rPr>
        <w:t>Saskaņā ar Adresācijas noteikumu 18.1.apakšpunktu, ciemos apbūvei paredzētu zemes vienību un ēku numurus piešķir no ielas sākuma augošā secībā, sākot numerāciju ar pirmajiem cipariem, virzienā no apdzīvotās vietas centra uz nomali vai no galvenās ielas, laukuma, autoceļa. Ielas kreisajā pusē piešķir nepāra numurus, labajā pusē – pāra numurus</w:t>
      </w:r>
      <w:r>
        <w:rPr>
          <w:rFonts w:ascii="Times New Roman" w:hAnsi="Times New Roman" w:cs="Times New Roman"/>
        </w:rPr>
        <w:t xml:space="preserve">. </w:t>
      </w:r>
      <w:r w:rsidRPr="005A37F8">
        <w:rPr>
          <w:rFonts w:ascii="Times New Roman" w:hAnsi="Times New Roman" w:cs="Times New Roman"/>
        </w:rPr>
        <w:t xml:space="preserve">Ar Carnikavas pagasta padomes 2003. gada 21. maija lēmumu Nr.337 “Par ielu pārdēvēšanu Mežciemā un ielu pārdēvēšanu un adrešu precizēšanu dārzkopības sabiedrībā “Arhitekts”” adrese Gaigalu iela 18, </w:t>
      </w:r>
      <w:proofErr w:type="spellStart"/>
      <w:r w:rsidRPr="005A37F8">
        <w:rPr>
          <w:rFonts w:ascii="Times New Roman" w:hAnsi="Times New Roman" w:cs="Times New Roman"/>
        </w:rPr>
        <w:t>Garupe</w:t>
      </w:r>
      <w:proofErr w:type="spellEnd"/>
      <w:r w:rsidRPr="005A37F8">
        <w:rPr>
          <w:rFonts w:ascii="Times New Roman" w:hAnsi="Times New Roman" w:cs="Times New Roman"/>
        </w:rPr>
        <w:t>, Carnikavas pag., Ādažu nov., LV-2163 piešķirta (mainīta) zemes vienībām ar kadastra apzīmējumiem 80520060639 un 80520060640.</w:t>
      </w:r>
      <w:r>
        <w:rPr>
          <w:rFonts w:ascii="Times New Roman" w:hAnsi="Times New Roman" w:cs="Times New Roman"/>
        </w:rPr>
        <w:t xml:space="preserve"> P</w:t>
      </w:r>
      <w:r w:rsidRPr="005A37F8">
        <w:rPr>
          <w:rFonts w:ascii="Times New Roman" w:hAnsi="Times New Roman" w:cs="Times New Roman"/>
        </w:rPr>
        <w:t xml:space="preserve">ēc Valsts zemes dienesta rīcībā esošas informācijas zemes vienība ar kadastra apzīmējumu 80520060639 atrodas starp adresācijas objektiem ar adresi Gaigalu iela 10, </w:t>
      </w:r>
      <w:proofErr w:type="spellStart"/>
      <w:r w:rsidRPr="005A37F8">
        <w:rPr>
          <w:rFonts w:ascii="Times New Roman" w:hAnsi="Times New Roman" w:cs="Times New Roman"/>
        </w:rPr>
        <w:t>Garupe</w:t>
      </w:r>
      <w:proofErr w:type="spellEnd"/>
      <w:r w:rsidRPr="005A37F8">
        <w:rPr>
          <w:rFonts w:ascii="Times New Roman" w:hAnsi="Times New Roman" w:cs="Times New Roman"/>
        </w:rPr>
        <w:t xml:space="preserve">, Carnikavas pag., Ādažu nov., LV-2163 un adresi Gaigalu iela 14, </w:t>
      </w:r>
      <w:proofErr w:type="spellStart"/>
      <w:r w:rsidRPr="005A37F8">
        <w:rPr>
          <w:rFonts w:ascii="Times New Roman" w:hAnsi="Times New Roman" w:cs="Times New Roman"/>
        </w:rPr>
        <w:t>Garupe</w:t>
      </w:r>
      <w:proofErr w:type="spellEnd"/>
      <w:r w:rsidRPr="005A37F8">
        <w:rPr>
          <w:rFonts w:ascii="Times New Roman" w:hAnsi="Times New Roman" w:cs="Times New Roman"/>
        </w:rPr>
        <w:t xml:space="preserve">, Carnikavas pag., Ādažu nov., LV-2163, līdz ar ko numerācija nav augošā secībā, zemes vienībai ar kadastra apzīmējumu 80520060639 būtu </w:t>
      </w:r>
      <w:r>
        <w:rPr>
          <w:rFonts w:ascii="Times New Roman" w:hAnsi="Times New Roman" w:cs="Times New Roman"/>
        </w:rPr>
        <w:t>maināma</w:t>
      </w:r>
      <w:r w:rsidRPr="005A37F8">
        <w:rPr>
          <w:rFonts w:ascii="Times New Roman" w:hAnsi="Times New Roman" w:cs="Times New Roman"/>
        </w:rPr>
        <w:t xml:space="preserve"> adrese </w:t>
      </w:r>
      <w:r>
        <w:rPr>
          <w:rFonts w:ascii="Times New Roman" w:hAnsi="Times New Roman" w:cs="Times New Roman"/>
        </w:rPr>
        <w:t xml:space="preserve">uz </w:t>
      </w:r>
      <w:r w:rsidRPr="005A37F8">
        <w:rPr>
          <w:rFonts w:ascii="Times New Roman" w:hAnsi="Times New Roman" w:cs="Times New Roman"/>
        </w:rPr>
        <w:t xml:space="preserve">Gaigalu iela 12, </w:t>
      </w:r>
      <w:proofErr w:type="spellStart"/>
      <w:r w:rsidRPr="005A37F8">
        <w:rPr>
          <w:rFonts w:ascii="Times New Roman" w:hAnsi="Times New Roman" w:cs="Times New Roman"/>
        </w:rPr>
        <w:t>Garupe</w:t>
      </w:r>
      <w:proofErr w:type="spellEnd"/>
      <w:r w:rsidRPr="005A37F8">
        <w:rPr>
          <w:rFonts w:ascii="Times New Roman" w:hAnsi="Times New Roman" w:cs="Times New Roman"/>
        </w:rPr>
        <w:t xml:space="preserve">, Carnikavas pag., Ādažu nov., LV-2163. </w:t>
      </w:r>
    </w:p>
    <w:p w14:paraId="2E0864E5" w14:textId="35F1E014" w:rsidR="00FE4A72" w:rsidRDefault="00CF49A9" w:rsidP="00D041C4">
      <w:pPr>
        <w:spacing w:after="120"/>
        <w:jc w:val="both"/>
        <w:rPr>
          <w:rFonts w:ascii="Times New Roman" w:hAnsi="Times New Roman" w:cs="Times New Roman"/>
        </w:rPr>
      </w:pPr>
      <w:r w:rsidRPr="005A37F8">
        <w:rPr>
          <w:rFonts w:ascii="Times New Roman" w:hAnsi="Times New Roman" w:cs="Times New Roman"/>
        </w:rPr>
        <w:t>Saskaņā ar Adresācijas noteikumu 20. punktu, ciemu teritoriju daļās, kur ir ielas, apbūvei paredzētajai zemes vienībai vai ēkai numuru piešķir, izvērtējot konkrēto situāciju un ņemot vērā tuvāko ielu vai ielu, no kuras iespējams pie ēkas piekļūt ar transportu</w:t>
      </w:r>
      <w:r w:rsidR="00745DAE" w:rsidRPr="005A37F8">
        <w:rPr>
          <w:rFonts w:ascii="Times New Roman" w:hAnsi="Times New Roman" w:cs="Times New Roman"/>
        </w:rPr>
        <w:t>.</w:t>
      </w:r>
    </w:p>
    <w:p w14:paraId="1986B7CC" w14:textId="3816768B" w:rsidR="00AD0D45" w:rsidRPr="00DD16C8" w:rsidRDefault="00CF49A9" w:rsidP="00D041C4">
      <w:pPr>
        <w:pStyle w:val="tv213"/>
        <w:shd w:val="clear" w:color="auto" w:fill="FFFFFF"/>
        <w:spacing w:before="0" w:beforeAutospacing="0" w:after="120" w:afterAutospacing="0" w:line="293" w:lineRule="atLeast"/>
        <w:jc w:val="both"/>
        <w:rPr>
          <w:bCs/>
        </w:rPr>
      </w:pPr>
      <w:r w:rsidRPr="00CF49A9">
        <w:rPr>
          <w:bCs/>
        </w:rPr>
        <w:t xml:space="preserve">Par plānotām izmaiņām pašvaldība informēja </w:t>
      </w:r>
      <w:proofErr w:type="spellStart"/>
      <w:r w:rsidRPr="00CF49A9">
        <w:rPr>
          <w:bCs/>
        </w:rPr>
        <w:t>skārto</w:t>
      </w:r>
      <w:proofErr w:type="spellEnd"/>
      <w:r w:rsidRPr="00CF49A9">
        <w:rPr>
          <w:bCs/>
        </w:rPr>
        <w:t xml:space="preserve"> īpašumu īpašniekus, 17.07.2025. nosūtot tiem paziņojumus (</w:t>
      </w:r>
      <w:proofErr w:type="spellStart"/>
      <w:r w:rsidRPr="00CF49A9">
        <w:rPr>
          <w:bCs/>
        </w:rPr>
        <w:t>reģ</w:t>
      </w:r>
      <w:proofErr w:type="spellEnd"/>
      <w:r w:rsidRPr="00CF49A9">
        <w:rPr>
          <w:bCs/>
        </w:rPr>
        <w:t>. Nr. ĀNP/1-12-1/25/519). īpašnieku komentāri netika saņemti.</w:t>
      </w:r>
    </w:p>
    <w:p w14:paraId="53075EF9" w14:textId="1FD64AF2" w:rsidR="005E7639" w:rsidRPr="00CD6C89" w:rsidRDefault="00CF49A9" w:rsidP="00D041C4">
      <w:pPr>
        <w:spacing w:after="120"/>
        <w:jc w:val="both"/>
        <w:textAlignment w:val="baseline"/>
        <w:rPr>
          <w:rFonts w:ascii="Times New Roman" w:hAnsi="Times New Roman" w:cs="Times New Roman"/>
          <w:bCs/>
          <w:shd w:val="clear" w:color="auto" w:fill="FFFFFF"/>
        </w:rPr>
      </w:pPr>
      <w:r w:rsidRPr="00CD6C89">
        <w:rPr>
          <w:rFonts w:ascii="Times New Roman" w:hAnsi="Times New Roman" w:cs="Times New Roman"/>
          <w:bCs/>
        </w:rPr>
        <w:t xml:space="preserve">Pamatojoties uz </w:t>
      </w:r>
      <w:r w:rsidRPr="00CD6C89">
        <w:rPr>
          <w:rFonts w:ascii="Times New Roman" w:eastAsia="Calibri" w:hAnsi="Times New Roman" w:cs="Times New Roman"/>
          <w:bCs/>
        </w:rPr>
        <w:t>Pašvaldību likuma 10. panta pirmās daļas 21.</w:t>
      </w:r>
      <w:r>
        <w:rPr>
          <w:rFonts w:ascii="Times New Roman" w:eastAsia="Calibri" w:hAnsi="Times New Roman" w:cs="Times New Roman"/>
          <w:bCs/>
        </w:rPr>
        <w:t> </w:t>
      </w:r>
      <w:r w:rsidRPr="00CD6C89">
        <w:rPr>
          <w:rFonts w:ascii="Times New Roman" w:eastAsia="Calibri" w:hAnsi="Times New Roman" w:cs="Times New Roman"/>
          <w:bCs/>
        </w:rPr>
        <w:t xml:space="preserve">punktu un </w:t>
      </w:r>
      <w:r w:rsidRPr="00CD6C89">
        <w:rPr>
          <w:rFonts w:ascii="Times New Roman" w:hAnsi="Times New Roman" w:cs="Times New Roman"/>
          <w:bCs/>
        </w:rPr>
        <w:t>Ministru kabineta 29.06.2021. noteikumu Nr. 455 “Adresācijas noteikumi”</w:t>
      </w:r>
      <w:r>
        <w:rPr>
          <w:rFonts w:ascii="Times New Roman" w:hAnsi="Times New Roman" w:cs="Times New Roman"/>
          <w:bCs/>
        </w:rPr>
        <w:t xml:space="preserve"> </w:t>
      </w:r>
      <w:r w:rsidRPr="00CD6C89">
        <w:rPr>
          <w:rFonts w:ascii="Times New Roman" w:eastAsia="Calibri" w:hAnsi="Times New Roman" w:cs="Times New Roman"/>
          <w:bCs/>
        </w:rPr>
        <w:t>9.,</w:t>
      </w:r>
      <w:r w:rsidR="00745DAE">
        <w:rPr>
          <w:rFonts w:ascii="Times New Roman" w:eastAsia="Calibri" w:hAnsi="Times New Roman" w:cs="Times New Roman"/>
          <w:bCs/>
        </w:rPr>
        <w:t xml:space="preserve"> 13.1., 14., 18.1., 20. </w:t>
      </w:r>
      <w:r>
        <w:rPr>
          <w:rFonts w:ascii="Times New Roman" w:eastAsia="Calibri" w:hAnsi="Times New Roman" w:cs="Times New Roman"/>
          <w:bCs/>
        </w:rPr>
        <w:t>punktu</w:t>
      </w:r>
      <w:r w:rsidRPr="00CD6C89">
        <w:rPr>
          <w:rFonts w:ascii="Times New Roman" w:hAnsi="Times New Roman" w:cs="Times New Roman"/>
          <w:bCs/>
          <w:shd w:val="clear" w:color="auto" w:fill="FFFFFF"/>
        </w:rPr>
        <w:t xml:space="preserve">, </w:t>
      </w:r>
      <w:r w:rsidRPr="00CD6C89">
        <w:rPr>
          <w:rFonts w:ascii="Times New Roman" w:hAnsi="Times New Roman" w:cs="Times New Roman"/>
          <w:bCs/>
        </w:rPr>
        <w:t xml:space="preserve">kā arī Attīstības komitejas </w:t>
      </w:r>
      <w:r w:rsidR="00745DAE">
        <w:rPr>
          <w:rFonts w:ascii="Times New Roman" w:hAnsi="Times New Roman" w:cs="Times New Roman"/>
          <w:bCs/>
        </w:rPr>
        <w:t>13.08.</w:t>
      </w:r>
      <w:r>
        <w:rPr>
          <w:rFonts w:ascii="Times New Roman" w:hAnsi="Times New Roman" w:cs="Times New Roman"/>
          <w:bCs/>
        </w:rPr>
        <w:t>2025</w:t>
      </w:r>
      <w:r w:rsidRPr="00CD6C89">
        <w:rPr>
          <w:rFonts w:ascii="Times New Roman" w:hAnsi="Times New Roman" w:cs="Times New Roman"/>
          <w:bCs/>
        </w:rPr>
        <w:t>. atzinumu</w:t>
      </w:r>
      <w:r w:rsidRPr="00CD6C89">
        <w:rPr>
          <w:rFonts w:ascii="Times New Roman" w:eastAsia="Calibri" w:hAnsi="Times New Roman" w:cs="Times New Roman"/>
          <w:bCs/>
        </w:rPr>
        <w:t xml:space="preserve">, </w:t>
      </w:r>
      <w:r w:rsidRPr="00CD6C89">
        <w:rPr>
          <w:rFonts w:ascii="Times New Roman" w:hAnsi="Times New Roman" w:cs="Times New Roman"/>
          <w:bCs/>
        </w:rPr>
        <w:t>Ādažu novada pašvaldības dome</w:t>
      </w:r>
    </w:p>
    <w:p w14:paraId="5CD35397" w14:textId="77777777" w:rsidR="005E7639" w:rsidRPr="009460CA" w:rsidRDefault="00CF49A9" w:rsidP="005E7639">
      <w:pPr>
        <w:pStyle w:val="tv213"/>
        <w:spacing w:before="0" w:beforeAutospacing="0" w:after="120" w:afterAutospacing="0"/>
        <w:jc w:val="center"/>
      </w:pPr>
      <w:r w:rsidRPr="009460CA">
        <w:rPr>
          <w:rFonts w:eastAsia="Calibri"/>
          <w:b/>
          <w:bCs/>
          <w:lang w:eastAsia="en-US"/>
        </w:rPr>
        <w:t>NOLEMJ</w:t>
      </w:r>
      <w:r w:rsidRPr="009460CA">
        <w:rPr>
          <w:rFonts w:eastAsia="Calibri"/>
          <w:lang w:eastAsia="en-US"/>
        </w:rPr>
        <w:t>:</w:t>
      </w:r>
    </w:p>
    <w:p w14:paraId="323ABF98" w14:textId="12C44661" w:rsidR="005E7639" w:rsidRPr="00104AF6" w:rsidRDefault="00CF49A9" w:rsidP="005E7639">
      <w:pPr>
        <w:pStyle w:val="tv213"/>
        <w:numPr>
          <w:ilvl w:val="0"/>
          <w:numId w:val="3"/>
        </w:numPr>
        <w:spacing w:before="0" w:beforeAutospacing="0" w:after="120" w:afterAutospacing="0"/>
        <w:ind w:left="426" w:hanging="426"/>
        <w:jc w:val="both"/>
        <w:rPr>
          <w:rFonts w:eastAsia="Calibri"/>
          <w:lang w:eastAsia="en-US"/>
        </w:rPr>
      </w:pPr>
      <w:r>
        <w:t>Mainīt</w:t>
      </w:r>
      <w:r w:rsidR="00635102">
        <w:t xml:space="preserve"> vai piešķirt</w:t>
      </w:r>
      <w:r w:rsidRPr="00104AF6">
        <w:t xml:space="preserve"> adreses </w:t>
      </w:r>
      <w:r>
        <w:t>adresācijas objektiem saskaņā ar sarakstu</w:t>
      </w:r>
      <w:r w:rsidRPr="00104AF6">
        <w:rPr>
          <w:rFonts w:eastAsia="Calibri"/>
          <w:iCs/>
        </w:rPr>
        <w:t>:</w:t>
      </w:r>
    </w:p>
    <w:tbl>
      <w:tblPr>
        <w:tblStyle w:val="TableGrid"/>
        <w:tblW w:w="8574" w:type="dxa"/>
        <w:tblInd w:w="421" w:type="dxa"/>
        <w:tblLayout w:type="fixed"/>
        <w:tblLook w:val="04A0" w:firstRow="1" w:lastRow="0" w:firstColumn="1" w:lastColumn="0" w:noHBand="0" w:noVBand="1"/>
      </w:tblPr>
      <w:tblGrid>
        <w:gridCol w:w="992"/>
        <w:gridCol w:w="992"/>
        <w:gridCol w:w="1843"/>
        <w:gridCol w:w="1701"/>
        <w:gridCol w:w="1276"/>
        <w:gridCol w:w="1770"/>
      </w:tblGrid>
      <w:tr w:rsidR="006526B1" w14:paraId="5CC0A676" w14:textId="77777777" w:rsidTr="00AD3058">
        <w:trPr>
          <w:trHeight w:val="397"/>
        </w:trPr>
        <w:tc>
          <w:tcPr>
            <w:tcW w:w="992" w:type="dxa"/>
            <w:vAlign w:val="center"/>
          </w:tcPr>
          <w:p w14:paraId="12D4E7BD" w14:textId="77777777" w:rsidR="009D6A18" w:rsidRPr="00AD3058" w:rsidRDefault="00CF49A9" w:rsidP="00710A99">
            <w:pPr>
              <w:jc w:val="center"/>
              <w:rPr>
                <w:rFonts w:ascii="Times New Roman" w:hAnsi="Times New Roman" w:cs="Times New Roman"/>
                <w:b/>
                <w:bCs/>
                <w:i/>
                <w:iCs/>
                <w:sz w:val="20"/>
                <w:szCs w:val="20"/>
              </w:rPr>
            </w:pPr>
            <w:r w:rsidRPr="00AD3058">
              <w:rPr>
                <w:rFonts w:ascii="Times New Roman" w:hAnsi="Times New Roman" w:cs="Times New Roman"/>
                <w:b/>
                <w:bCs/>
                <w:sz w:val="20"/>
                <w:szCs w:val="20"/>
              </w:rPr>
              <w:t>Veiktā darbība</w:t>
            </w:r>
          </w:p>
        </w:tc>
        <w:tc>
          <w:tcPr>
            <w:tcW w:w="992" w:type="dxa"/>
            <w:vAlign w:val="center"/>
          </w:tcPr>
          <w:p w14:paraId="0CCAF602" w14:textId="538BF4E9" w:rsidR="009D6A18" w:rsidRPr="00AD3058" w:rsidRDefault="00CF49A9" w:rsidP="00710A99">
            <w:pPr>
              <w:jc w:val="center"/>
              <w:rPr>
                <w:rFonts w:ascii="Times New Roman" w:hAnsi="Times New Roman" w:cs="Times New Roman"/>
                <w:b/>
                <w:bCs/>
                <w:i/>
                <w:iCs/>
                <w:sz w:val="20"/>
                <w:szCs w:val="20"/>
              </w:rPr>
            </w:pPr>
            <w:proofErr w:type="spellStart"/>
            <w:r w:rsidRPr="00AD3058">
              <w:rPr>
                <w:rFonts w:ascii="Times New Roman" w:hAnsi="Times New Roman" w:cs="Times New Roman"/>
                <w:b/>
                <w:bCs/>
                <w:sz w:val="20"/>
                <w:szCs w:val="20"/>
              </w:rPr>
              <w:t>Adresā</w:t>
            </w:r>
            <w:r w:rsidR="003A6771" w:rsidRPr="00AD3058">
              <w:rPr>
                <w:rFonts w:ascii="Times New Roman" w:hAnsi="Times New Roman" w:cs="Times New Roman"/>
                <w:b/>
                <w:bCs/>
                <w:sz w:val="20"/>
                <w:szCs w:val="20"/>
              </w:rPr>
              <w:t>-</w:t>
            </w:r>
            <w:r w:rsidRPr="00AD3058">
              <w:rPr>
                <w:rFonts w:ascii="Times New Roman" w:hAnsi="Times New Roman" w:cs="Times New Roman"/>
                <w:b/>
                <w:bCs/>
                <w:sz w:val="20"/>
                <w:szCs w:val="20"/>
              </w:rPr>
              <w:t>cijas</w:t>
            </w:r>
            <w:proofErr w:type="spellEnd"/>
            <w:r w:rsidRPr="00AD3058">
              <w:rPr>
                <w:rFonts w:ascii="Times New Roman" w:hAnsi="Times New Roman" w:cs="Times New Roman"/>
                <w:b/>
                <w:bCs/>
                <w:sz w:val="20"/>
                <w:szCs w:val="20"/>
              </w:rPr>
              <w:t xml:space="preserve"> objekts</w:t>
            </w:r>
          </w:p>
        </w:tc>
        <w:tc>
          <w:tcPr>
            <w:tcW w:w="1843" w:type="dxa"/>
            <w:vAlign w:val="center"/>
          </w:tcPr>
          <w:p w14:paraId="614C74FB" w14:textId="77777777" w:rsidR="009D6A18" w:rsidRPr="00AD3058" w:rsidRDefault="00CF49A9" w:rsidP="00710A99">
            <w:pPr>
              <w:jc w:val="center"/>
              <w:rPr>
                <w:rFonts w:ascii="Times New Roman" w:hAnsi="Times New Roman" w:cs="Times New Roman"/>
                <w:b/>
                <w:bCs/>
                <w:i/>
                <w:iCs/>
                <w:sz w:val="20"/>
                <w:szCs w:val="20"/>
              </w:rPr>
            </w:pPr>
            <w:r w:rsidRPr="00AD3058">
              <w:rPr>
                <w:rFonts w:ascii="Times New Roman" w:hAnsi="Times New Roman" w:cs="Times New Roman"/>
                <w:b/>
                <w:bCs/>
                <w:sz w:val="20"/>
                <w:szCs w:val="20"/>
              </w:rPr>
              <w:t xml:space="preserve">Adresācijas objekta kadastra apzīmējums </w:t>
            </w:r>
          </w:p>
        </w:tc>
        <w:tc>
          <w:tcPr>
            <w:tcW w:w="1701" w:type="dxa"/>
          </w:tcPr>
          <w:p w14:paraId="798908AE" w14:textId="6A46B8B8" w:rsidR="009D6A18" w:rsidRPr="00AD3058" w:rsidRDefault="00CF49A9" w:rsidP="00710A99">
            <w:pPr>
              <w:jc w:val="center"/>
              <w:rPr>
                <w:rFonts w:ascii="Times New Roman" w:hAnsi="Times New Roman" w:cs="Times New Roman"/>
                <w:b/>
                <w:bCs/>
                <w:sz w:val="20"/>
                <w:szCs w:val="20"/>
              </w:rPr>
            </w:pPr>
            <w:r w:rsidRPr="00AD3058">
              <w:rPr>
                <w:rFonts w:ascii="Times New Roman" w:hAnsi="Times New Roman" w:cs="Times New Roman"/>
                <w:b/>
                <w:bCs/>
                <w:sz w:val="20"/>
                <w:szCs w:val="20"/>
              </w:rPr>
              <w:t>Adresācijas objekta esošā adrese</w:t>
            </w:r>
          </w:p>
        </w:tc>
        <w:tc>
          <w:tcPr>
            <w:tcW w:w="1276" w:type="dxa"/>
          </w:tcPr>
          <w:p w14:paraId="58499214" w14:textId="62CEE40C" w:rsidR="009D6A18" w:rsidRPr="00AD3058" w:rsidRDefault="00CF49A9" w:rsidP="00710A99">
            <w:pPr>
              <w:jc w:val="center"/>
              <w:rPr>
                <w:rFonts w:ascii="Times New Roman" w:hAnsi="Times New Roman" w:cs="Times New Roman"/>
                <w:b/>
                <w:bCs/>
                <w:sz w:val="20"/>
                <w:szCs w:val="20"/>
              </w:rPr>
            </w:pPr>
            <w:r w:rsidRPr="00AD3058">
              <w:rPr>
                <w:rFonts w:ascii="Times New Roman" w:hAnsi="Times New Roman" w:cs="Times New Roman"/>
                <w:b/>
                <w:bCs/>
                <w:sz w:val="20"/>
                <w:szCs w:val="20"/>
              </w:rPr>
              <w:t>Adrešu kods</w:t>
            </w:r>
          </w:p>
        </w:tc>
        <w:tc>
          <w:tcPr>
            <w:tcW w:w="1770" w:type="dxa"/>
            <w:vAlign w:val="center"/>
          </w:tcPr>
          <w:p w14:paraId="4D309B3F" w14:textId="42FF5415" w:rsidR="009D6A18" w:rsidRPr="00AD3058" w:rsidRDefault="00CF49A9" w:rsidP="00710A99">
            <w:pPr>
              <w:jc w:val="center"/>
              <w:rPr>
                <w:rFonts w:ascii="Times New Roman" w:hAnsi="Times New Roman" w:cs="Times New Roman"/>
                <w:b/>
                <w:bCs/>
                <w:i/>
                <w:iCs/>
                <w:sz w:val="20"/>
                <w:szCs w:val="20"/>
              </w:rPr>
            </w:pPr>
            <w:r w:rsidRPr="00AD3058">
              <w:rPr>
                <w:rFonts w:ascii="Times New Roman" w:hAnsi="Times New Roman" w:cs="Times New Roman"/>
                <w:b/>
                <w:bCs/>
                <w:sz w:val="20"/>
                <w:szCs w:val="20"/>
              </w:rPr>
              <w:t>Adresācijas objekta jaunā adrese</w:t>
            </w:r>
          </w:p>
        </w:tc>
      </w:tr>
      <w:tr w:rsidR="006526B1" w14:paraId="76E34C4B" w14:textId="77777777" w:rsidTr="00AD3058">
        <w:trPr>
          <w:trHeight w:val="328"/>
        </w:trPr>
        <w:tc>
          <w:tcPr>
            <w:tcW w:w="992" w:type="dxa"/>
            <w:vAlign w:val="center"/>
          </w:tcPr>
          <w:p w14:paraId="65BEF041" w14:textId="3591A63A" w:rsidR="009D6A18" w:rsidRPr="00F17C06" w:rsidRDefault="00CF49A9" w:rsidP="00710A99">
            <w:pPr>
              <w:spacing w:before="40" w:after="40"/>
              <w:jc w:val="center"/>
              <w:rPr>
                <w:rFonts w:ascii="Times New Roman" w:hAnsi="Times New Roman" w:cs="Times New Roman"/>
                <w:shd w:val="clear" w:color="auto" w:fill="FFFFFF"/>
              </w:rPr>
            </w:pPr>
            <w:r w:rsidRPr="00F17C06">
              <w:rPr>
                <w:rFonts w:ascii="Times New Roman" w:hAnsi="Times New Roman" w:cs="Times New Roman"/>
                <w:shd w:val="clear" w:color="auto" w:fill="FFFFFF"/>
              </w:rPr>
              <w:lastRenderedPageBreak/>
              <w:t>maiņa</w:t>
            </w:r>
          </w:p>
        </w:tc>
        <w:tc>
          <w:tcPr>
            <w:tcW w:w="992" w:type="dxa"/>
            <w:vAlign w:val="center"/>
          </w:tcPr>
          <w:p w14:paraId="6913E353" w14:textId="3BBBF469" w:rsidR="009D6A18" w:rsidRPr="00F17C06" w:rsidRDefault="00CF49A9" w:rsidP="00710A99">
            <w:pPr>
              <w:spacing w:before="40" w:after="40"/>
              <w:jc w:val="center"/>
              <w:rPr>
                <w:rFonts w:ascii="Times New Roman" w:hAnsi="Times New Roman" w:cs="Times New Roman"/>
              </w:rPr>
            </w:pPr>
            <w:r w:rsidRPr="00F17C06">
              <w:rPr>
                <w:rFonts w:ascii="Times New Roman" w:hAnsi="Times New Roman" w:cs="Times New Roman"/>
              </w:rPr>
              <w:t>Zemes vienība, ēkas</w:t>
            </w:r>
          </w:p>
        </w:tc>
        <w:tc>
          <w:tcPr>
            <w:tcW w:w="1843" w:type="dxa"/>
            <w:vAlign w:val="center"/>
          </w:tcPr>
          <w:p w14:paraId="69D09A0D" w14:textId="77777777" w:rsidR="009D6A18" w:rsidRPr="00F17C06" w:rsidRDefault="00CF49A9" w:rsidP="00710A99">
            <w:pPr>
              <w:jc w:val="center"/>
              <w:rPr>
                <w:rFonts w:ascii="Times New Roman" w:hAnsi="Times New Roman" w:cs="Times New Roman"/>
              </w:rPr>
            </w:pPr>
            <w:r w:rsidRPr="00F17C06">
              <w:rPr>
                <w:rFonts w:ascii="Times New Roman" w:hAnsi="Times New Roman" w:cs="Times New Roman"/>
              </w:rPr>
              <w:t>80520060639</w:t>
            </w:r>
          </w:p>
          <w:p w14:paraId="669FD3D6" w14:textId="77777777" w:rsidR="00CE3A5C" w:rsidRPr="00F17C06" w:rsidRDefault="00CF49A9" w:rsidP="00710A99">
            <w:pPr>
              <w:jc w:val="center"/>
              <w:rPr>
                <w:rFonts w:ascii="Times New Roman" w:eastAsia="Times New Roman" w:hAnsi="Times New Roman" w:cs="Times New Roman"/>
                <w:lang w:eastAsia="lv-LV"/>
              </w:rPr>
            </w:pPr>
            <w:r w:rsidRPr="00F17C06">
              <w:rPr>
                <w:rFonts w:ascii="Times New Roman" w:eastAsia="Times New Roman" w:hAnsi="Times New Roman" w:cs="Times New Roman"/>
                <w:lang w:eastAsia="lv-LV"/>
              </w:rPr>
              <w:t>80520060639001</w:t>
            </w:r>
          </w:p>
          <w:p w14:paraId="3B04CEB4" w14:textId="005618B8" w:rsidR="00CE3A5C" w:rsidRPr="00F17C06" w:rsidRDefault="00CF49A9" w:rsidP="00710A99">
            <w:pPr>
              <w:jc w:val="center"/>
              <w:rPr>
                <w:rFonts w:ascii="Times New Roman" w:eastAsia="Times New Roman" w:hAnsi="Times New Roman" w:cs="Times New Roman"/>
                <w:lang w:eastAsia="lv-LV"/>
              </w:rPr>
            </w:pPr>
            <w:r w:rsidRPr="00F17C06">
              <w:rPr>
                <w:rFonts w:ascii="Times New Roman" w:eastAsia="Times New Roman" w:hAnsi="Times New Roman" w:cs="Times New Roman"/>
                <w:lang w:eastAsia="lv-LV"/>
              </w:rPr>
              <w:t>80520060639002</w:t>
            </w:r>
          </w:p>
        </w:tc>
        <w:tc>
          <w:tcPr>
            <w:tcW w:w="1701" w:type="dxa"/>
          </w:tcPr>
          <w:p w14:paraId="5346F2C6" w14:textId="5287E070" w:rsidR="009D6A18" w:rsidRPr="00F17C06" w:rsidRDefault="00CF49A9" w:rsidP="00710A99">
            <w:pPr>
              <w:spacing w:before="40" w:after="40"/>
              <w:jc w:val="center"/>
              <w:rPr>
                <w:rFonts w:ascii="Times New Roman" w:hAnsi="Times New Roman" w:cs="Times New Roman"/>
              </w:rPr>
            </w:pPr>
            <w:r w:rsidRPr="00F17C06">
              <w:rPr>
                <w:rFonts w:ascii="Times New Roman" w:hAnsi="Times New Roman" w:cs="Times New Roman"/>
              </w:rPr>
              <w:t xml:space="preserve">Gaigalu iela 18, </w:t>
            </w:r>
            <w:proofErr w:type="spellStart"/>
            <w:r w:rsidRPr="00F17C06">
              <w:rPr>
                <w:rFonts w:ascii="Times New Roman" w:hAnsi="Times New Roman" w:cs="Times New Roman"/>
              </w:rPr>
              <w:t>Garupe</w:t>
            </w:r>
            <w:proofErr w:type="spellEnd"/>
            <w:r w:rsidRPr="00F17C06">
              <w:rPr>
                <w:rFonts w:ascii="Times New Roman" w:hAnsi="Times New Roman" w:cs="Times New Roman"/>
              </w:rPr>
              <w:t xml:space="preserve">, Carnikavas pag., Ādažu nov., </w:t>
            </w:r>
          </w:p>
        </w:tc>
        <w:tc>
          <w:tcPr>
            <w:tcW w:w="1276" w:type="dxa"/>
          </w:tcPr>
          <w:p w14:paraId="5BC706C5" w14:textId="59E9E8FD" w:rsidR="009D6A18" w:rsidRPr="00F17C06" w:rsidRDefault="00CF49A9" w:rsidP="00710A99">
            <w:pPr>
              <w:spacing w:before="40" w:after="40"/>
              <w:jc w:val="center"/>
              <w:rPr>
                <w:rFonts w:ascii="Times New Roman" w:hAnsi="Times New Roman" w:cs="Times New Roman"/>
              </w:rPr>
            </w:pPr>
            <w:r w:rsidRPr="00F17C06">
              <w:rPr>
                <w:rFonts w:ascii="Times New Roman" w:hAnsi="Times New Roman" w:cs="Times New Roman"/>
              </w:rPr>
              <w:t>104199671</w:t>
            </w:r>
          </w:p>
        </w:tc>
        <w:tc>
          <w:tcPr>
            <w:tcW w:w="1770" w:type="dxa"/>
          </w:tcPr>
          <w:p w14:paraId="427AAA47" w14:textId="34E8656D" w:rsidR="009D6A18" w:rsidRPr="00F17C06" w:rsidRDefault="00CF49A9" w:rsidP="00710A99">
            <w:pPr>
              <w:spacing w:before="40" w:after="40"/>
              <w:jc w:val="center"/>
              <w:rPr>
                <w:rFonts w:ascii="Times New Roman" w:hAnsi="Times New Roman" w:cs="Times New Roman"/>
              </w:rPr>
            </w:pPr>
            <w:r w:rsidRPr="00F17C06">
              <w:rPr>
                <w:rFonts w:ascii="Times New Roman" w:hAnsi="Times New Roman" w:cs="Times New Roman"/>
              </w:rPr>
              <w:t xml:space="preserve">Gaigalu iela 12, </w:t>
            </w:r>
            <w:proofErr w:type="spellStart"/>
            <w:r w:rsidRPr="00F17C06">
              <w:rPr>
                <w:rFonts w:ascii="Times New Roman" w:hAnsi="Times New Roman" w:cs="Times New Roman"/>
              </w:rPr>
              <w:t>Garupe</w:t>
            </w:r>
            <w:proofErr w:type="spellEnd"/>
            <w:r w:rsidRPr="00F17C06">
              <w:rPr>
                <w:rFonts w:ascii="Times New Roman" w:hAnsi="Times New Roman" w:cs="Times New Roman"/>
              </w:rPr>
              <w:t xml:space="preserve">, Carnikavas pag., Ādažu nov., </w:t>
            </w:r>
          </w:p>
        </w:tc>
      </w:tr>
      <w:tr w:rsidR="006526B1" w14:paraId="7EF5494C" w14:textId="77777777" w:rsidTr="00AD3058">
        <w:trPr>
          <w:trHeight w:val="328"/>
        </w:trPr>
        <w:tc>
          <w:tcPr>
            <w:tcW w:w="992" w:type="dxa"/>
            <w:vAlign w:val="center"/>
          </w:tcPr>
          <w:p w14:paraId="1C1DEF89" w14:textId="40BC741D" w:rsidR="00CE3A5C" w:rsidRPr="00F17C06" w:rsidRDefault="00CF49A9" w:rsidP="00710A99">
            <w:pPr>
              <w:spacing w:before="40" w:after="40"/>
              <w:jc w:val="center"/>
              <w:rPr>
                <w:rFonts w:ascii="Times New Roman" w:hAnsi="Times New Roman" w:cs="Times New Roman"/>
                <w:shd w:val="clear" w:color="auto" w:fill="FFFFFF"/>
              </w:rPr>
            </w:pPr>
            <w:r w:rsidRPr="00F17C06">
              <w:rPr>
                <w:rFonts w:ascii="Times New Roman" w:hAnsi="Times New Roman" w:cs="Times New Roman"/>
                <w:shd w:val="clear" w:color="auto" w:fill="FFFFFF"/>
              </w:rPr>
              <w:t>piešķiršana</w:t>
            </w:r>
          </w:p>
        </w:tc>
        <w:tc>
          <w:tcPr>
            <w:tcW w:w="992" w:type="dxa"/>
            <w:vAlign w:val="center"/>
          </w:tcPr>
          <w:p w14:paraId="437B0F12" w14:textId="4B58BD51" w:rsidR="00CE3A5C" w:rsidRPr="00F17C06" w:rsidRDefault="00CF49A9" w:rsidP="00710A99">
            <w:pPr>
              <w:spacing w:before="40" w:after="40"/>
              <w:jc w:val="center"/>
              <w:rPr>
                <w:rFonts w:ascii="Times New Roman" w:hAnsi="Times New Roman" w:cs="Times New Roman"/>
              </w:rPr>
            </w:pPr>
            <w:r w:rsidRPr="00F17C06">
              <w:rPr>
                <w:rFonts w:ascii="Times New Roman" w:hAnsi="Times New Roman" w:cs="Times New Roman"/>
              </w:rPr>
              <w:t>Zemes vienība</w:t>
            </w:r>
          </w:p>
        </w:tc>
        <w:tc>
          <w:tcPr>
            <w:tcW w:w="1843" w:type="dxa"/>
            <w:vAlign w:val="center"/>
          </w:tcPr>
          <w:p w14:paraId="62FDF722" w14:textId="18CFAA61" w:rsidR="00CE3A5C" w:rsidRPr="00F17C06" w:rsidRDefault="00CF49A9" w:rsidP="00710A99">
            <w:pPr>
              <w:jc w:val="center"/>
              <w:rPr>
                <w:rFonts w:ascii="Times New Roman" w:eastAsia="Times New Roman" w:hAnsi="Times New Roman" w:cs="Times New Roman"/>
                <w:lang w:eastAsia="lv-LV"/>
              </w:rPr>
            </w:pPr>
            <w:r w:rsidRPr="00F17C06">
              <w:rPr>
                <w:rFonts w:ascii="Times New Roman" w:eastAsia="Times New Roman" w:hAnsi="Times New Roman" w:cs="Times New Roman"/>
                <w:lang w:eastAsia="lv-LV"/>
              </w:rPr>
              <w:t>80520060640</w:t>
            </w:r>
          </w:p>
        </w:tc>
        <w:tc>
          <w:tcPr>
            <w:tcW w:w="1701" w:type="dxa"/>
          </w:tcPr>
          <w:p w14:paraId="43FECC23" w14:textId="2663B0FB" w:rsidR="00CE3A5C" w:rsidRPr="00F17C06" w:rsidRDefault="00CF49A9" w:rsidP="00710A99">
            <w:pPr>
              <w:spacing w:before="40" w:after="40"/>
              <w:jc w:val="center"/>
              <w:rPr>
                <w:rFonts w:ascii="Times New Roman" w:hAnsi="Times New Roman" w:cs="Times New Roman"/>
              </w:rPr>
            </w:pPr>
            <w:r w:rsidRPr="00F17C06">
              <w:rPr>
                <w:rFonts w:ascii="Times New Roman" w:hAnsi="Times New Roman" w:cs="Times New Roman"/>
              </w:rPr>
              <w:t>-</w:t>
            </w:r>
          </w:p>
        </w:tc>
        <w:tc>
          <w:tcPr>
            <w:tcW w:w="1276" w:type="dxa"/>
          </w:tcPr>
          <w:p w14:paraId="20EA2D10" w14:textId="59895DE1" w:rsidR="00CE3A5C" w:rsidRPr="00F17C06" w:rsidRDefault="00CF49A9" w:rsidP="00710A99">
            <w:pPr>
              <w:spacing w:before="40" w:after="40"/>
              <w:jc w:val="center"/>
              <w:rPr>
                <w:rFonts w:ascii="Times New Roman" w:hAnsi="Times New Roman" w:cs="Times New Roman"/>
              </w:rPr>
            </w:pPr>
            <w:r w:rsidRPr="00F17C06">
              <w:rPr>
                <w:rFonts w:ascii="Times New Roman" w:hAnsi="Times New Roman" w:cs="Times New Roman"/>
              </w:rPr>
              <w:t>-</w:t>
            </w:r>
          </w:p>
        </w:tc>
        <w:tc>
          <w:tcPr>
            <w:tcW w:w="1770" w:type="dxa"/>
          </w:tcPr>
          <w:p w14:paraId="52CF8A31" w14:textId="104EAA4F" w:rsidR="00CE3A5C" w:rsidRPr="00F17C06" w:rsidRDefault="00CF49A9" w:rsidP="00710A99">
            <w:pPr>
              <w:spacing w:before="40" w:after="40"/>
              <w:jc w:val="center"/>
              <w:rPr>
                <w:rFonts w:ascii="Times New Roman" w:hAnsi="Times New Roman" w:cs="Times New Roman"/>
              </w:rPr>
            </w:pPr>
            <w:r w:rsidRPr="00F17C06">
              <w:rPr>
                <w:rFonts w:ascii="Times New Roman" w:hAnsi="Times New Roman" w:cs="Times New Roman"/>
              </w:rPr>
              <w:t xml:space="preserve">Gaigalu iela 18, </w:t>
            </w:r>
            <w:proofErr w:type="spellStart"/>
            <w:r w:rsidRPr="00F17C06">
              <w:rPr>
                <w:rFonts w:ascii="Times New Roman" w:hAnsi="Times New Roman" w:cs="Times New Roman"/>
              </w:rPr>
              <w:t>Garupe</w:t>
            </w:r>
            <w:proofErr w:type="spellEnd"/>
            <w:r w:rsidRPr="00F17C06">
              <w:rPr>
                <w:rFonts w:ascii="Times New Roman" w:hAnsi="Times New Roman" w:cs="Times New Roman"/>
              </w:rPr>
              <w:t xml:space="preserve">, Carnikavas pag., Ādažu nov., </w:t>
            </w:r>
          </w:p>
        </w:tc>
      </w:tr>
      <w:tr w:rsidR="006526B1" w14:paraId="01635160" w14:textId="77777777" w:rsidTr="00AD3058">
        <w:trPr>
          <w:trHeight w:val="328"/>
        </w:trPr>
        <w:tc>
          <w:tcPr>
            <w:tcW w:w="992" w:type="dxa"/>
            <w:vAlign w:val="center"/>
          </w:tcPr>
          <w:p w14:paraId="08F2C5AC" w14:textId="71BE37A9" w:rsidR="009D6A18" w:rsidRPr="00F17C06" w:rsidRDefault="00CF49A9" w:rsidP="00710A99">
            <w:pPr>
              <w:spacing w:before="40" w:after="40"/>
              <w:jc w:val="center"/>
              <w:rPr>
                <w:rFonts w:ascii="Times New Roman" w:hAnsi="Times New Roman" w:cs="Times New Roman"/>
                <w:shd w:val="clear" w:color="auto" w:fill="FFFFFF"/>
              </w:rPr>
            </w:pPr>
            <w:r w:rsidRPr="00F17C06">
              <w:rPr>
                <w:rFonts w:ascii="Times New Roman" w:hAnsi="Times New Roman" w:cs="Times New Roman"/>
                <w:shd w:val="clear" w:color="auto" w:fill="FFFFFF"/>
              </w:rPr>
              <w:t>maiņa</w:t>
            </w:r>
          </w:p>
        </w:tc>
        <w:tc>
          <w:tcPr>
            <w:tcW w:w="992" w:type="dxa"/>
            <w:vAlign w:val="center"/>
          </w:tcPr>
          <w:p w14:paraId="649604AA" w14:textId="6F6830D9" w:rsidR="009D6A18" w:rsidRPr="00F17C06" w:rsidRDefault="00CF49A9" w:rsidP="00710A99">
            <w:pPr>
              <w:spacing w:before="40" w:after="40"/>
              <w:jc w:val="center"/>
              <w:rPr>
                <w:rFonts w:ascii="Times New Roman" w:hAnsi="Times New Roman" w:cs="Times New Roman"/>
              </w:rPr>
            </w:pPr>
            <w:r w:rsidRPr="00F17C06">
              <w:rPr>
                <w:rFonts w:ascii="Times New Roman" w:hAnsi="Times New Roman" w:cs="Times New Roman"/>
              </w:rPr>
              <w:t>Zemes vienība, ēkas</w:t>
            </w:r>
          </w:p>
        </w:tc>
        <w:tc>
          <w:tcPr>
            <w:tcW w:w="1843" w:type="dxa"/>
            <w:vAlign w:val="center"/>
          </w:tcPr>
          <w:p w14:paraId="715C62F6" w14:textId="77777777" w:rsidR="009D6A18" w:rsidRPr="00F17C06" w:rsidRDefault="00CF49A9" w:rsidP="00710A99">
            <w:pPr>
              <w:jc w:val="center"/>
              <w:rPr>
                <w:rFonts w:ascii="Times New Roman" w:hAnsi="Times New Roman" w:cs="Times New Roman"/>
              </w:rPr>
            </w:pPr>
            <w:r w:rsidRPr="00F17C06">
              <w:rPr>
                <w:rFonts w:ascii="Times New Roman" w:hAnsi="Times New Roman" w:cs="Times New Roman"/>
              </w:rPr>
              <w:t>80520040542</w:t>
            </w:r>
          </w:p>
          <w:p w14:paraId="6A3DDBE6" w14:textId="3F235F74" w:rsidR="00CE3A5C" w:rsidRPr="00F17C06" w:rsidRDefault="00CF49A9" w:rsidP="00710A99">
            <w:pPr>
              <w:jc w:val="center"/>
              <w:rPr>
                <w:rFonts w:ascii="Times New Roman" w:eastAsia="Times New Roman" w:hAnsi="Times New Roman" w:cs="Times New Roman"/>
                <w:lang w:eastAsia="lv-LV"/>
              </w:rPr>
            </w:pPr>
            <w:r w:rsidRPr="00F17C06">
              <w:rPr>
                <w:rFonts w:ascii="Times New Roman" w:hAnsi="Times New Roman" w:cs="Times New Roman"/>
              </w:rPr>
              <w:t>80520040542001, 80520040542003</w:t>
            </w:r>
          </w:p>
        </w:tc>
        <w:tc>
          <w:tcPr>
            <w:tcW w:w="1701" w:type="dxa"/>
          </w:tcPr>
          <w:p w14:paraId="1B11C63B" w14:textId="1559303B" w:rsidR="009D6A18" w:rsidRPr="00F17C06" w:rsidRDefault="00CF49A9" w:rsidP="00710A99">
            <w:pPr>
              <w:spacing w:before="40" w:after="40"/>
              <w:jc w:val="center"/>
              <w:rPr>
                <w:rFonts w:ascii="Times New Roman" w:hAnsi="Times New Roman" w:cs="Times New Roman"/>
              </w:rPr>
            </w:pPr>
            <w:r w:rsidRPr="00F17C06">
              <w:rPr>
                <w:rFonts w:ascii="Times New Roman" w:hAnsi="Times New Roman" w:cs="Times New Roman"/>
              </w:rPr>
              <w:t xml:space="preserve">Cielaviņu iela 44, Carnikava, Carnikavas pag., Ādažu nov., </w:t>
            </w:r>
          </w:p>
        </w:tc>
        <w:tc>
          <w:tcPr>
            <w:tcW w:w="1276" w:type="dxa"/>
          </w:tcPr>
          <w:p w14:paraId="3FC1F89F" w14:textId="320F8BB5" w:rsidR="009D6A18" w:rsidRPr="00F17C06" w:rsidRDefault="00CF49A9" w:rsidP="00710A99">
            <w:pPr>
              <w:spacing w:before="40" w:after="40"/>
              <w:jc w:val="center"/>
              <w:rPr>
                <w:rFonts w:ascii="Times New Roman" w:hAnsi="Times New Roman" w:cs="Times New Roman"/>
              </w:rPr>
            </w:pPr>
            <w:r w:rsidRPr="00BB389B">
              <w:rPr>
                <w:rFonts w:ascii="Times New Roman" w:hAnsi="Times New Roman" w:cs="Times New Roman"/>
              </w:rPr>
              <w:t>104038847</w:t>
            </w:r>
          </w:p>
        </w:tc>
        <w:tc>
          <w:tcPr>
            <w:tcW w:w="1770" w:type="dxa"/>
          </w:tcPr>
          <w:p w14:paraId="622A0734" w14:textId="199BFD3C" w:rsidR="009D6A18" w:rsidRPr="00F17C06" w:rsidRDefault="00CF49A9" w:rsidP="00710A99">
            <w:pPr>
              <w:spacing w:before="40" w:after="40"/>
              <w:jc w:val="center"/>
              <w:rPr>
                <w:rFonts w:ascii="Times New Roman" w:hAnsi="Times New Roman" w:cs="Times New Roman"/>
              </w:rPr>
            </w:pPr>
            <w:r w:rsidRPr="00F17C06">
              <w:rPr>
                <w:rFonts w:ascii="Times New Roman" w:hAnsi="Times New Roman" w:cs="Times New Roman"/>
              </w:rPr>
              <w:t xml:space="preserve">Cielaviņu iela 41, Carnikava, Carnikavas pag., Ādažu nov., </w:t>
            </w:r>
          </w:p>
        </w:tc>
      </w:tr>
      <w:tr w:rsidR="006526B1" w14:paraId="0ED65F2D" w14:textId="77777777" w:rsidTr="00AD3058">
        <w:trPr>
          <w:trHeight w:val="328"/>
        </w:trPr>
        <w:tc>
          <w:tcPr>
            <w:tcW w:w="992" w:type="dxa"/>
            <w:vAlign w:val="center"/>
          </w:tcPr>
          <w:p w14:paraId="1020A46B" w14:textId="74386D1F" w:rsidR="00CE3A5C" w:rsidRPr="00F17C06" w:rsidRDefault="00CF49A9" w:rsidP="00CE3A5C">
            <w:pPr>
              <w:spacing w:before="40" w:after="40"/>
              <w:jc w:val="center"/>
              <w:rPr>
                <w:rFonts w:ascii="Times New Roman" w:hAnsi="Times New Roman" w:cs="Times New Roman"/>
                <w:shd w:val="clear" w:color="auto" w:fill="FFFFFF"/>
              </w:rPr>
            </w:pPr>
            <w:r w:rsidRPr="00F17C06">
              <w:rPr>
                <w:rFonts w:ascii="Times New Roman" w:hAnsi="Times New Roman" w:cs="Times New Roman"/>
                <w:shd w:val="clear" w:color="auto" w:fill="FFFFFF"/>
              </w:rPr>
              <w:t>maiņa</w:t>
            </w:r>
          </w:p>
        </w:tc>
        <w:tc>
          <w:tcPr>
            <w:tcW w:w="992" w:type="dxa"/>
            <w:vAlign w:val="center"/>
          </w:tcPr>
          <w:p w14:paraId="4F504C86" w14:textId="543B95FA" w:rsidR="00CE3A5C" w:rsidRPr="00F17C06" w:rsidRDefault="00CF49A9" w:rsidP="00CE3A5C">
            <w:pPr>
              <w:spacing w:before="40" w:after="40"/>
              <w:jc w:val="center"/>
              <w:rPr>
                <w:rFonts w:ascii="Times New Roman" w:hAnsi="Times New Roman" w:cs="Times New Roman"/>
              </w:rPr>
            </w:pPr>
            <w:r w:rsidRPr="00F17C06">
              <w:rPr>
                <w:rFonts w:ascii="Times New Roman" w:hAnsi="Times New Roman" w:cs="Times New Roman"/>
              </w:rPr>
              <w:t>ēka</w:t>
            </w:r>
          </w:p>
        </w:tc>
        <w:tc>
          <w:tcPr>
            <w:tcW w:w="1843" w:type="dxa"/>
            <w:vAlign w:val="center"/>
          </w:tcPr>
          <w:p w14:paraId="4647F0B7" w14:textId="3294E670" w:rsidR="00CE3A5C" w:rsidRPr="00F17C06" w:rsidRDefault="00CF49A9" w:rsidP="00CE3A5C">
            <w:pPr>
              <w:spacing w:after="120"/>
              <w:jc w:val="both"/>
              <w:rPr>
                <w:rFonts w:ascii="Times New Roman" w:hAnsi="Times New Roman" w:cs="Times New Roman"/>
              </w:rPr>
            </w:pPr>
            <w:r w:rsidRPr="00F17C06">
              <w:rPr>
                <w:rFonts w:ascii="Times New Roman" w:hAnsi="Times New Roman" w:cs="Times New Roman"/>
                <w:noProof/>
              </w:rPr>
              <w:t xml:space="preserve">80520070715001 </w:t>
            </w:r>
          </w:p>
          <w:p w14:paraId="56949E99" w14:textId="77777777" w:rsidR="00CE3A5C" w:rsidRPr="00F17C06" w:rsidRDefault="00CE3A5C" w:rsidP="00CE3A5C">
            <w:pPr>
              <w:jc w:val="center"/>
              <w:rPr>
                <w:rFonts w:ascii="Times New Roman" w:eastAsia="Times New Roman" w:hAnsi="Times New Roman" w:cs="Times New Roman"/>
                <w:lang w:eastAsia="lv-LV"/>
              </w:rPr>
            </w:pPr>
          </w:p>
        </w:tc>
        <w:tc>
          <w:tcPr>
            <w:tcW w:w="1701" w:type="dxa"/>
          </w:tcPr>
          <w:p w14:paraId="1E953F55" w14:textId="6E970482" w:rsidR="00CE3A5C" w:rsidRPr="00F17C06" w:rsidRDefault="00CF49A9" w:rsidP="00CE3A5C">
            <w:pPr>
              <w:spacing w:before="40" w:after="40"/>
              <w:jc w:val="center"/>
              <w:rPr>
                <w:rFonts w:ascii="Times New Roman" w:hAnsi="Times New Roman" w:cs="Times New Roman"/>
              </w:rPr>
            </w:pPr>
            <w:r w:rsidRPr="00F17C06">
              <w:rPr>
                <w:rFonts w:ascii="Times New Roman" w:hAnsi="Times New Roman" w:cs="Times New Roman"/>
                <w:noProof/>
              </w:rPr>
              <w:t>Sloku iela 25 k-1, Kalngale, Carnikavas pag., Ādažu nov.</w:t>
            </w:r>
          </w:p>
        </w:tc>
        <w:tc>
          <w:tcPr>
            <w:tcW w:w="1276" w:type="dxa"/>
          </w:tcPr>
          <w:p w14:paraId="6D1779A1" w14:textId="49CF2C8E" w:rsidR="005B7658" w:rsidRPr="005B7658" w:rsidRDefault="00CF49A9" w:rsidP="005B7658">
            <w:pPr>
              <w:spacing w:after="135"/>
              <w:jc w:val="center"/>
              <w:rPr>
                <w:rFonts w:ascii="Times New Roman" w:hAnsi="Times New Roman" w:cs="Times New Roman"/>
                <w:color w:val="333333"/>
              </w:rPr>
            </w:pPr>
            <w:r w:rsidRPr="005B7658">
              <w:rPr>
                <w:rFonts w:ascii="Times New Roman" w:hAnsi="Times New Roman" w:cs="Times New Roman"/>
                <w:color w:val="467418"/>
              </w:rPr>
              <w:br/>
            </w:r>
            <w:r w:rsidRPr="005B7658">
              <w:rPr>
                <w:rFonts w:ascii="Times New Roman" w:hAnsi="Times New Roman" w:cs="Times New Roman"/>
                <w:color w:val="333333"/>
              </w:rPr>
              <w:t>107063551</w:t>
            </w:r>
          </w:p>
          <w:p w14:paraId="5EAB5AFF" w14:textId="4797704D" w:rsidR="00CE3A5C" w:rsidRPr="005B7658" w:rsidRDefault="00CE3A5C" w:rsidP="00CE3A5C">
            <w:pPr>
              <w:spacing w:before="40" w:after="40"/>
              <w:jc w:val="center"/>
              <w:rPr>
                <w:rFonts w:ascii="Times New Roman" w:hAnsi="Times New Roman" w:cs="Times New Roman"/>
              </w:rPr>
            </w:pPr>
          </w:p>
        </w:tc>
        <w:tc>
          <w:tcPr>
            <w:tcW w:w="1770" w:type="dxa"/>
          </w:tcPr>
          <w:p w14:paraId="6ECECE89" w14:textId="16C674D0" w:rsidR="00CE3A5C" w:rsidRPr="00F17C06" w:rsidRDefault="00CF49A9" w:rsidP="00CE3A5C">
            <w:pPr>
              <w:spacing w:before="40" w:after="40"/>
              <w:jc w:val="center"/>
              <w:rPr>
                <w:rFonts w:ascii="Times New Roman" w:hAnsi="Times New Roman" w:cs="Times New Roman"/>
              </w:rPr>
            </w:pPr>
            <w:r w:rsidRPr="00F17C06">
              <w:rPr>
                <w:rFonts w:ascii="Times New Roman" w:hAnsi="Times New Roman" w:cs="Times New Roman"/>
                <w:noProof/>
              </w:rPr>
              <w:t>Sloku iela 25, Kalngale, Carnikavas pag., Ādažu nov.</w:t>
            </w:r>
          </w:p>
        </w:tc>
      </w:tr>
      <w:tr w:rsidR="006526B1" w14:paraId="3091D5F8" w14:textId="77777777" w:rsidTr="00AD3058">
        <w:trPr>
          <w:trHeight w:val="328"/>
        </w:trPr>
        <w:tc>
          <w:tcPr>
            <w:tcW w:w="992" w:type="dxa"/>
            <w:vAlign w:val="center"/>
          </w:tcPr>
          <w:p w14:paraId="4B164829" w14:textId="2DE37D41" w:rsidR="00CE3A5C" w:rsidRPr="00F17C06" w:rsidRDefault="00CF49A9" w:rsidP="00CE3A5C">
            <w:pPr>
              <w:spacing w:before="40" w:after="40"/>
              <w:jc w:val="center"/>
              <w:rPr>
                <w:rFonts w:ascii="Times New Roman" w:hAnsi="Times New Roman" w:cs="Times New Roman"/>
                <w:shd w:val="clear" w:color="auto" w:fill="FFFFFF"/>
              </w:rPr>
            </w:pPr>
            <w:r w:rsidRPr="00F17C06">
              <w:rPr>
                <w:rFonts w:ascii="Times New Roman" w:hAnsi="Times New Roman" w:cs="Times New Roman"/>
                <w:shd w:val="clear" w:color="auto" w:fill="FFFFFF"/>
              </w:rPr>
              <w:t>piešķiršana</w:t>
            </w:r>
          </w:p>
        </w:tc>
        <w:tc>
          <w:tcPr>
            <w:tcW w:w="992" w:type="dxa"/>
            <w:vAlign w:val="center"/>
          </w:tcPr>
          <w:p w14:paraId="30DB193F" w14:textId="1E11D67D" w:rsidR="00CE3A5C" w:rsidRPr="00F17C06" w:rsidRDefault="00CF49A9" w:rsidP="00CE3A5C">
            <w:pPr>
              <w:spacing w:before="40" w:after="40"/>
              <w:jc w:val="center"/>
              <w:rPr>
                <w:rFonts w:ascii="Times New Roman" w:hAnsi="Times New Roman" w:cs="Times New Roman"/>
              </w:rPr>
            </w:pPr>
            <w:r w:rsidRPr="00F17C06">
              <w:rPr>
                <w:rFonts w:ascii="Times New Roman" w:hAnsi="Times New Roman" w:cs="Times New Roman"/>
              </w:rPr>
              <w:t>Plānotā ēka</w:t>
            </w:r>
          </w:p>
        </w:tc>
        <w:tc>
          <w:tcPr>
            <w:tcW w:w="1843" w:type="dxa"/>
            <w:vAlign w:val="center"/>
          </w:tcPr>
          <w:p w14:paraId="6064633F" w14:textId="442CEE52" w:rsidR="00CE3A5C" w:rsidRPr="00F17C06" w:rsidRDefault="00CF49A9" w:rsidP="00CE3A5C">
            <w:pPr>
              <w:jc w:val="center"/>
              <w:rPr>
                <w:rFonts w:ascii="Times New Roman" w:eastAsia="Times New Roman" w:hAnsi="Times New Roman" w:cs="Times New Roman"/>
                <w:lang w:eastAsia="lv-LV"/>
              </w:rPr>
            </w:pPr>
            <w:r w:rsidRPr="00F17C06">
              <w:rPr>
                <w:rFonts w:ascii="Times New Roman" w:hAnsi="Times New Roman" w:cs="Times New Roman"/>
              </w:rPr>
              <w:t>80520070714006</w:t>
            </w:r>
            <w:r w:rsidRPr="00F17C06">
              <w:rPr>
                <w:rFonts w:ascii="Times New Roman" w:hAnsi="Times New Roman" w:cs="Times New Roman"/>
                <w:noProof/>
              </w:rPr>
              <w:t xml:space="preserve"> </w:t>
            </w:r>
          </w:p>
        </w:tc>
        <w:tc>
          <w:tcPr>
            <w:tcW w:w="1701" w:type="dxa"/>
          </w:tcPr>
          <w:p w14:paraId="06404E2B" w14:textId="5936BEC9" w:rsidR="00CE3A5C" w:rsidRPr="00F17C06" w:rsidRDefault="00CF49A9" w:rsidP="00CE3A5C">
            <w:pPr>
              <w:spacing w:before="40" w:after="40"/>
              <w:jc w:val="center"/>
              <w:rPr>
                <w:rFonts w:ascii="Times New Roman" w:hAnsi="Times New Roman" w:cs="Times New Roman"/>
              </w:rPr>
            </w:pPr>
            <w:r w:rsidRPr="00F17C06">
              <w:rPr>
                <w:rFonts w:ascii="Times New Roman" w:hAnsi="Times New Roman" w:cs="Times New Roman"/>
              </w:rPr>
              <w:t>-</w:t>
            </w:r>
          </w:p>
        </w:tc>
        <w:tc>
          <w:tcPr>
            <w:tcW w:w="1276" w:type="dxa"/>
          </w:tcPr>
          <w:p w14:paraId="6C0378C6" w14:textId="3621CF42" w:rsidR="00CE3A5C" w:rsidRPr="00594BA9" w:rsidRDefault="00CF49A9" w:rsidP="00CE3A5C">
            <w:pPr>
              <w:spacing w:before="40" w:after="40"/>
              <w:jc w:val="center"/>
              <w:rPr>
                <w:rFonts w:ascii="Times New Roman" w:hAnsi="Times New Roman" w:cs="Times New Roman"/>
              </w:rPr>
            </w:pPr>
            <w:r w:rsidRPr="00594BA9">
              <w:rPr>
                <w:rFonts w:ascii="Times New Roman" w:hAnsi="Times New Roman" w:cs="Times New Roman"/>
              </w:rPr>
              <w:t>107063510</w:t>
            </w:r>
          </w:p>
        </w:tc>
        <w:tc>
          <w:tcPr>
            <w:tcW w:w="1770" w:type="dxa"/>
          </w:tcPr>
          <w:p w14:paraId="5C3D23C3" w14:textId="74897ABE" w:rsidR="00CE3A5C" w:rsidRPr="00F17C06" w:rsidRDefault="00CF49A9" w:rsidP="00CE3A5C">
            <w:pPr>
              <w:spacing w:before="40" w:after="40"/>
              <w:jc w:val="center"/>
              <w:rPr>
                <w:rFonts w:ascii="Times New Roman" w:hAnsi="Times New Roman" w:cs="Times New Roman"/>
              </w:rPr>
            </w:pPr>
            <w:r w:rsidRPr="00F17C06">
              <w:rPr>
                <w:rFonts w:ascii="Times New Roman" w:hAnsi="Times New Roman" w:cs="Times New Roman"/>
                <w:noProof/>
              </w:rPr>
              <w:t>Sloku iela 21, Kalngale, Carnikavas pag., Ādažu nov.</w:t>
            </w:r>
          </w:p>
        </w:tc>
      </w:tr>
      <w:tr w:rsidR="006526B1" w14:paraId="168A14C7" w14:textId="77777777" w:rsidTr="00AD3058">
        <w:trPr>
          <w:trHeight w:val="328"/>
        </w:trPr>
        <w:tc>
          <w:tcPr>
            <w:tcW w:w="992" w:type="dxa"/>
            <w:vAlign w:val="center"/>
          </w:tcPr>
          <w:p w14:paraId="0D94D4BF" w14:textId="6F73603D" w:rsidR="00594BA9" w:rsidRPr="00F17C06" w:rsidRDefault="00CF49A9" w:rsidP="00594BA9">
            <w:pPr>
              <w:spacing w:before="40" w:after="40"/>
              <w:jc w:val="center"/>
              <w:rPr>
                <w:rFonts w:ascii="Times New Roman" w:hAnsi="Times New Roman" w:cs="Times New Roman"/>
                <w:shd w:val="clear" w:color="auto" w:fill="FFFFFF"/>
              </w:rPr>
            </w:pPr>
            <w:r w:rsidRPr="00F17C06">
              <w:rPr>
                <w:rFonts w:ascii="Times New Roman" w:hAnsi="Times New Roman" w:cs="Times New Roman"/>
                <w:shd w:val="clear" w:color="auto" w:fill="FFFFFF"/>
              </w:rPr>
              <w:t>maiņa</w:t>
            </w:r>
          </w:p>
        </w:tc>
        <w:tc>
          <w:tcPr>
            <w:tcW w:w="992" w:type="dxa"/>
            <w:vAlign w:val="center"/>
          </w:tcPr>
          <w:p w14:paraId="21B24C60" w14:textId="383FF5FA" w:rsidR="00594BA9" w:rsidRPr="00F17C06" w:rsidRDefault="00CF49A9" w:rsidP="00594BA9">
            <w:pPr>
              <w:spacing w:before="40" w:after="40"/>
              <w:jc w:val="center"/>
              <w:rPr>
                <w:rFonts w:ascii="Times New Roman" w:hAnsi="Times New Roman" w:cs="Times New Roman"/>
              </w:rPr>
            </w:pPr>
            <w:r w:rsidRPr="00F17C06">
              <w:rPr>
                <w:rFonts w:ascii="Times New Roman" w:hAnsi="Times New Roman" w:cs="Times New Roman"/>
              </w:rPr>
              <w:t>ēka</w:t>
            </w:r>
          </w:p>
        </w:tc>
        <w:tc>
          <w:tcPr>
            <w:tcW w:w="1843" w:type="dxa"/>
            <w:vAlign w:val="center"/>
          </w:tcPr>
          <w:p w14:paraId="5028C010" w14:textId="4A160633" w:rsidR="00594BA9" w:rsidRPr="00594BA9" w:rsidRDefault="00CF49A9" w:rsidP="00594BA9">
            <w:pPr>
              <w:spacing w:after="120"/>
              <w:jc w:val="both"/>
              <w:rPr>
                <w:rFonts w:ascii="Times New Roman" w:hAnsi="Times New Roman" w:cs="Times New Roman"/>
                <w:noProof/>
              </w:rPr>
            </w:pPr>
            <w:r w:rsidRPr="00594BA9">
              <w:rPr>
                <w:rFonts w:ascii="Times New Roman" w:hAnsi="Times New Roman" w:cs="Times New Roman"/>
                <w:noProof/>
              </w:rPr>
              <w:t>80520070731003</w:t>
            </w:r>
          </w:p>
        </w:tc>
        <w:tc>
          <w:tcPr>
            <w:tcW w:w="1701" w:type="dxa"/>
          </w:tcPr>
          <w:p w14:paraId="465D00B3" w14:textId="7B5C4AF3" w:rsidR="00594BA9" w:rsidRPr="00F17C06" w:rsidRDefault="00CF49A9" w:rsidP="00594BA9">
            <w:pPr>
              <w:spacing w:before="40" w:after="40"/>
              <w:jc w:val="center"/>
              <w:rPr>
                <w:rFonts w:ascii="Times New Roman" w:hAnsi="Times New Roman" w:cs="Times New Roman"/>
                <w:noProof/>
              </w:rPr>
            </w:pPr>
            <w:r w:rsidRPr="00F17C06">
              <w:rPr>
                <w:rFonts w:ascii="Times New Roman" w:hAnsi="Times New Roman" w:cs="Times New Roman"/>
                <w:noProof/>
              </w:rPr>
              <w:t xml:space="preserve">Zaļo vārnu iela </w:t>
            </w:r>
            <w:r>
              <w:rPr>
                <w:rFonts w:ascii="Times New Roman" w:hAnsi="Times New Roman" w:cs="Times New Roman"/>
                <w:noProof/>
              </w:rPr>
              <w:t>19</w:t>
            </w:r>
            <w:r w:rsidRPr="00F17C06">
              <w:rPr>
                <w:rFonts w:ascii="Times New Roman" w:hAnsi="Times New Roman" w:cs="Times New Roman"/>
                <w:noProof/>
              </w:rPr>
              <w:t xml:space="preserve"> k-1, Kalngale, Carnikavas pag., Ādažu nov.</w:t>
            </w:r>
          </w:p>
        </w:tc>
        <w:tc>
          <w:tcPr>
            <w:tcW w:w="1276" w:type="dxa"/>
          </w:tcPr>
          <w:p w14:paraId="78F0B987" w14:textId="1E36B9E6" w:rsidR="00594BA9" w:rsidRPr="00594BA9" w:rsidRDefault="00CF49A9" w:rsidP="00594BA9">
            <w:pPr>
              <w:spacing w:before="40" w:after="40"/>
              <w:jc w:val="center"/>
              <w:rPr>
                <w:rFonts w:ascii="Times New Roman" w:hAnsi="Times New Roman" w:cs="Times New Roman"/>
              </w:rPr>
            </w:pPr>
            <w:r w:rsidRPr="00594BA9">
              <w:rPr>
                <w:rFonts w:ascii="Times New Roman" w:hAnsi="Times New Roman" w:cs="Times New Roman"/>
              </w:rPr>
              <w:t>106763357</w:t>
            </w:r>
          </w:p>
        </w:tc>
        <w:tc>
          <w:tcPr>
            <w:tcW w:w="1770" w:type="dxa"/>
          </w:tcPr>
          <w:p w14:paraId="460A5C77" w14:textId="029A6748" w:rsidR="00594BA9" w:rsidRPr="00F17C06" w:rsidRDefault="00CF49A9" w:rsidP="00594BA9">
            <w:pPr>
              <w:spacing w:before="40" w:after="40"/>
              <w:jc w:val="center"/>
              <w:rPr>
                <w:rFonts w:ascii="Times New Roman" w:hAnsi="Times New Roman" w:cs="Times New Roman"/>
                <w:noProof/>
              </w:rPr>
            </w:pPr>
            <w:r w:rsidRPr="00F17C06">
              <w:rPr>
                <w:rFonts w:ascii="Times New Roman" w:hAnsi="Times New Roman" w:cs="Times New Roman"/>
                <w:noProof/>
              </w:rPr>
              <w:t xml:space="preserve">Zaļo vārnu iela </w:t>
            </w:r>
            <w:r>
              <w:rPr>
                <w:rFonts w:ascii="Times New Roman" w:hAnsi="Times New Roman" w:cs="Times New Roman"/>
                <w:noProof/>
              </w:rPr>
              <w:t>19</w:t>
            </w:r>
            <w:r w:rsidRPr="00F17C06">
              <w:rPr>
                <w:rFonts w:ascii="Times New Roman" w:hAnsi="Times New Roman" w:cs="Times New Roman"/>
                <w:noProof/>
              </w:rPr>
              <w:t>, Kalngale, Carnikavas pag., Ādažu nov.</w:t>
            </w:r>
          </w:p>
        </w:tc>
      </w:tr>
      <w:tr w:rsidR="006526B1" w14:paraId="421828A0" w14:textId="77777777" w:rsidTr="00AD3058">
        <w:trPr>
          <w:trHeight w:val="328"/>
        </w:trPr>
        <w:tc>
          <w:tcPr>
            <w:tcW w:w="992" w:type="dxa"/>
            <w:vAlign w:val="center"/>
          </w:tcPr>
          <w:p w14:paraId="510DE922" w14:textId="4BC081E9" w:rsidR="00594BA9" w:rsidRPr="00F17C06" w:rsidRDefault="00CF49A9" w:rsidP="00594BA9">
            <w:pPr>
              <w:spacing w:before="40" w:after="40"/>
              <w:jc w:val="center"/>
              <w:rPr>
                <w:rFonts w:ascii="Times New Roman" w:hAnsi="Times New Roman" w:cs="Times New Roman"/>
                <w:shd w:val="clear" w:color="auto" w:fill="FFFFFF"/>
              </w:rPr>
            </w:pPr>
            <w:r w:rsidRPr="00F17C06">
              <w:rPr>
                <w:rFonts w:ascii="Times New Roman" w:hAnsi="Times New Roman" w:cs="Times New Roman"/>
                <w:shd w:val="clear" w:color="auto" w:fill="FFFFFF"/>
              </w:rPr>
              <w:t>maiņa</w:t>
            </w:r>
          </w:p>
        </w:tc>
        <w:tc>
          <w:tcPr>
            <w:tcW w:w="992" w:type="dxa"/>
            <w:vAlign w:val="center"/>
          </w:tcPr>
          <w:p w14:paraId="1DB5A880" w14:textId="00F51E73" w:rsidR="00594BA9" w:rsidRPr="00F17C06" w:rsidRDefault="00CF49A9" w:rsidP="00594BA9">
            <w:pPr>
              <w:spacing w:before="40" w:after="40"/>
              <w:jc w:val="center"/>
              <w:rPr>
                <w:rFonts w:ascii="Times New Roman" w:hAnsi="Times New Roman" w:cs="Times New Roman"/>
              </w:rPr>
            </w:pPr>
            <w:r w:rsidRPr="00F17C06">
              <w:rPr>
                <w:rFonts w:ascii="Times New Roman" w:hAnsi="Times New Roman" w:cs="Times New Roman"/>
              </w:rPr>
              <w:t>ēka</w:t>
            </w:r>
          </w:p>
        </w:tc>
        <w:tc>
          <w:tcPr>
            <w:tcW w:w="1843" w:type="dxa"/>
            <w:vAlign w:val="center"/>
          </w:tcPr>
          <w:p w14:paraId="755F615B" w14:textId="344D6757" w:rsidR="00594BA9" w:rsidRPr="00F17C06" w:rsidRDefault="00CF49A9" w:rsidP="00594BA9">
            <w:pPr>
              <w:spacing w:after="120"/>
              <w:jc w:val="both"/>
              <w:rPr>
                <w:rFonts w:ascii="Times New Roman" w:hAnsi="Times New Roman" w:cs="Times New Roman"/>
                <w:noProof/>
              </w:rPr>
            </w:pPr>
            <w:r w:rsidRPr="00F17C06">
              <w:rPr>
                <w:rFonts w:ascii="Times New Roman" w:hAnsi="Times New Roman" w:cs="Times New Roman"/>
                <w:noProof/>
              </w:rPr>
              <w:t xml:space="preserve">80520070578001 </w:t>
            </w:r>
          </w:p>
          <w:p w14:paraId="5D0E0699" w14:textId="77777777" w:rsidR="00594BA9" w:rsidRPr="00F17C06" w:rsidRDefault="00594BA9" w:rsidP="00594BA9">
            <w:pPr>
              <w:jc w:val="center"/>
              <w:rPr>
                <w:rFonts w:ascii="Times New Roman" w:eastAsia="Times New Roman" w:hAnsi="Times New Roman" w:cs="Times New Roman"/>
                <w:lang w:eastAsia="lv-LV"/>
              </w:rPr>
            </w:pPr>
          </w:p>
        </w:tc>
        <w:tc>
          <w:tcPr>
            <w:tcW w:w="1701" w:type="dxa"/>
          </w:tcPr>
          <w:p w14:paraId="7E1FFC16" w14:textId="7C1C2777" w:rsidR="00594BA9" w:rsidRPr="00F17C06" w:rsidRDefault="00CF49A9" w:rsidP="00594BA9">
            <w:pPr>
              <w:spacing w:before="40" w:after="40"/>
              <w:jc w:val="center"/>
              <w:rPr>
                <w:rFonts w:ascii="Times New Roman" w:hAnsi="Times New Roman" w:cs="Times New Roman"/>
              </w:rPr>
            </w:pPr>
            <w:r w:rsidRPr="00F17C06">
              <w:rPr>
                <w:rFonts w:ascii="Times New Roman" w:hAnsi="Times New Roman" w:cs="Times New Roman"/>
                <w:noProof/>
              </w:rPr>
              <w:t>Zaļo vārnu iela 4 k-1, Kalngale, Carnikavas pag., Ādažu nov.</w:t>
            </w:r>
          </w:p>
        </w:tc>
        <w:tc>
          <w:tcPr>
            <w:tcW w:w="1276" w:type="dxa"/>
          </w:tcPr>
          <w:p w14:paraId="2C16D666" w14:textId="4523D286" w:rsidR="00594BA9" w:rsidRPr="005B7658" w:rsidRDefault="00CF49A9" w:rsidP="00594BA9">
            <w:pPr>
              <w:spacing w:before="40" w:after="40"/>
              <w:jc w:val="center"/>
              <w:rPr>
                <w:rFonts w:ascii="Times New Roman" w:hAnsi="Times New Roman" w:cs="Times New Roman"/>
              </w:rPr>
            </w:pPr>
            <w:r w:rsidRPr="005B7658">
              <w:rPr>
                <w:rFonts w:ascii="Times New Roman" w:hAnsi="Times New Roman" w:cs="Times New Roman"/>
              </w:rPr>
              <w:t>107063406</w:t>
            </w:r>
          </w:p>
        </w:tc>
        <w:tc>
          <w:tcPr>
            <w:tcW w:w="1770" w:type="dxa"/>
          </w:tcPr>
          <w:p w14:paraId="032BCB05" w14:textId="7F5B9FD8" w:rsidR="00594BA9" w:rsidRPr="00F17C06" w:rsidRDefault="00CF49A9" w:rsidP="00594BA9">
            <w:pPr>
              <w:spacing w:before="40" w:after="40"/>
              <w:jc w:val="center"/>
              <w:rPr>
                <w:rFonts w:ascii="Times New Roman" w:hAnsi="Times New Roman" w:cs="Times New Roman"/>
              </w:rPr>
            </w:pPr>
            <w:r w:rsidRPr="00F17C06">
              <w:rPr>
                <w:rFonts w:ascii="Times New Roman" w:hAnsi="Times New Roman" w:cs="Times New Roman"/>
                <w:noProof/>
              </w:rPr>
              <w:t>Zaļo vārnu iela 4, Kalngale, Carnikavas pag., Ādažu nov.</w:t>
            </w:r>
          </w:p>
        </w:tc>
      </w:tr>
    </w:tbl>
    <w:p w14:paraId="0DCC5A5F" w14:textId="6E838BEA" w:rsidR="003A6771" w:rsidRDefault="00CF49A9" w:rsidP="005E7639">
      <w:pPr>
        <w:pStyle w:val="ListParagraph"/>
        <w:numPr>
          <w:ilvl w:val="0"/>
          <w:numId w:val="3"/>
        </w:numPr>
        <w:spacing w:before="120" w:after="120"/>
        <w:ind w:left="426" w:hanging="426"/>
        <w:jc w:val="both"/>
        <w:rPr>
          <w:rFonts w:ascii="Times New Roman" w:hAnsi="Times New Roman" w:cs="Times New Roman"/>
          <w:sz w:val="24"/>
          <w:szCs w:val="24"/>
        </w:rPr>
      </w:pPr>
      <w:r>
        <w:rPr>
          <w:rFonts w:ascii="Times New Roman" w:hAnsi="Times New Roman" w:cs="Times New Roman"/>
          <w:sz w:val="24"/>
          <w:szCs w:val="24"/>
        </w:rPr>
        <w:t>Likvidēt adreses saistībā ar to, ka tas nav piesaistītas nevienam adresācijas objektam:</w:t>
      </w:r>
    </w:p>
    <w:tbl>
      <w:tblPr>
        <w:tblStyle w:val="TableGrid"/>
        <w:tblW w:w="0" w:type="auto"/>
        <w:tblInd w:w="421" w:type="dxa"/>
        <w:tblLook w:val="04A0" w:firstRow="1" w:lastRow="0" w:firstColumn="1" w:lastColumn="0" w:noHBand="0" w:noVBand="1"/>
      </w:tblPr>
      <w:tblGrid>
        <w:gridCol w:w="2409"/>
        <w:gridCol w:w="6231"/>
      </w:tblGrid>
      <w:tr w:rsidR="006526B1" w14:paraId="2EB142E4" w14:textId="77777777" w:rsidTr="001E5117">
        <w:tc>
          <w:tcPr>
            <w:tcW w:w="2409" w:type="dxa"/>
          </w:tcPr>
          <w:p w14:paraId="6DDCD75E" w14:textId="49B5BE66" w:rsidR="003A6771" w:rsidRPr="002C2194" w:rsidRDefault="00CF49A9" w:rsidP="00300458">
            <w:pPr>
              <w:pStyle w:val="ListParagraph"/>
              <w:ind w:left="0"/>
              <w:jc w:val="center"/>
              <w:rPr>
                <w:rFonts w:ascii="Times New Roman" w:eastAsia="Times New Roman" w:hAnsi="Times New Roman" w:cs="Times New Roman"/>
                <w:lang w:eastAsia="lv-LV"/>
              </w:rPr>
            </w:pPr>
            <w:r>
              <w:rPr>
                <w:rFonts w:ascii="Times New Roman" w:eastAsia="Times New Roman" w:hAnsi="Times New Roman" w:cs="Times New Roman"/>
                <w:lang w:eastAsia="lv-LV"/>
              </w:rPr>
              <w:t>Adreses kods klasifikatorā</w:t>
            </w:r>
          </w:p>
        </w:tc>
        <w:tc>
          <w:tcPr>
            <w:tcW w:w="6231" w:type="dxa"/>
          </w:tcPr>
          <w:p w14:paraId="4C3F2D14" w14:textId="77777777" w:rsidR="003A6771" w:rsidRPr="002C2194" w:rsidRDefault="00CF49A9" w:rsidP="00300458">
            <w:pPr>
              <w:pStyle w:val="ListParagraph"/>
              <w:ind w:left="0"/>
              <w:jc w:val="center"/>
              <w:rPr>
                <w:rFonts w:ascii="Times New Roman" w:eastAsia="Times New Roman" w:hAnsi="Times New Roman" w:cs="Times New Roman"/>
                <w:lang w:eastAsia="lv-LV"/>
              </w:rPr>
            </w:pPr>
            <w:r w:rsidRPr="002C2194">
              <w:rPr>
                <w:rFonts w:ascii="Times New Roman" w:eastAsia="Times New Roman" w:hAnsi="Times New Roman" w:cs="Times New Roman"/>
                <w:lang w:eastAsia="lv-LV"/>
              </w:rPr>
              <w:t>Likvidējamā adrese</w:t>
            </w:r>
          </w:p>
        </w:tc>
      </w:tr>
      <w:tr w:rsidR="006526B1" w14:paraId="7205FF7A" w14:textId="77777777" w:rsidTr="001E5117">
        <w:tc>
          <w:tcPr>
            <w:tcW w:w="2409" w:type="dxa"/>
          </w:tcPr>
          <w:p w14:paraId="2FC38666" w14:textId="632ABF9B" w:rsidR="003A6771" w:rsidRPr="003A6771" w:rsidRDefault="00CF49A9" w:rsidP="00300458">
            <w:pPr>
              <w:pStyle w:val="ListParagraph"/>
              <w:ind w:left="0"/>
              <w:jc w:val="center"/>
              <w:rPr>
                <w:rFonts w:ascii="Times New Roman" w:eastAsia="Times New Roman" w:hAnsi="Times New Roman" w:cs="Times New Roman"/>
                <w:lang w:eastAsia="lv-LV"/>
              </w:rPr>
            </w:pPr>
            <w:r w:rsidRPr="003A6771">
              <w:rPr>
                <w:rFonts w:ascii="Times New Roman" w:eastAsia="Times New Roman" w:hAnsi="Times New Roman" w:cs="Times New Roman"/>
                <w:lang w:eastAsia="lv-LV"/>
              </w:rPr>
              <w:t>106763398</w:t>
            </w:r>
          </w:p>
        </w:tc>
        <w:tc>
          <w:tcPr>
            <w:tcW w:w="6231" w:type="dxa"/>
          </w:tcPr>
          <w:p w14:paraId="7B07B70A" w14:textId="77777777" w:rsidR="003A6771" w:rsidRPr="003A6771" w:rsidRDefault="00CF49A9" w:rsidP="00300458">
            <w:pPr>
              <w:jc w:val="center"/>
              <w:rPr>
                <w:rFonts w:ascii="Times New Roman" w:eastAsia="Times New Roman" w:hAnsi="Times New Roman" w:cs="Times New Roman"/>
                <w:lang w:eastAsia="lv-LV"/>
              </w:rPr>
            </w:pPr>
            <w:r w:rsidRPr="003A6771">
              <w:rPr>
                <w:rFonts w:ascii="Times New Roman" w:eastAsia="Times New Roman" w:hAnsi="Times New Roman" w:cs="Times New Roman"/>
                <w:lang w:eastAsia="lv-LV"/>
              </w:rPr>
              <w:t xml:space="preserve">Vanagu iela 10B k-1, </w:t>
            </w:r>
            <w:proofErr w:type="spellStart"/>
            <w:r w:rsidRPr="003A6771">
              <w:rPr>
                <w:rFonts w:ascii="Times New Roman" w:eastAsia="Times New Roman" w:hAnsi="Times New Roman" w:cs="Times New Roman"/>
                <w:lang w:eastAsia="lv-LV"/>
              </w:rPr>
              <w:t>Kalngale</w:t>
            </w:r>
            <w:proofErr w:type="spellEnd"/>
            <w:r w:rsidRPr="003A6771">
              <w:rPr>
                <w:rFonts w:ascii="Times New Roman" w:eastAsia="Times New Roman" w:hAnsi="Times New Roman" w:cs="Times New Roman"/>
                <w:lang w:eastAsia="lv-LV"/>
              </w:rPr>
              <w:t>, Carnikavas pag., Ādažu nov.</w:t>
            </w:r>
          </w:p>
        </w:tc>
      </w:tr>
      <w:tr w:rsidR="006526B1" w14:paraId="3D690830" w14:textId="77777777" w:rsidTr="001E5117">
        <w:tc>
          <w:tcPr>
            <w:tcW w:w="2409" w:type="dxa"/>
          </w:tcPr>
          <w:p w14:paraId="6B26ED78" w14:textId="4292B21E" w:rsidR="003A6771" w:rsidRPr="003A6771" w:rsidRDefault="00CF49A9" w:rsidP="00300458">
            <w:pPr>
              <w:pStyle w:val="ListParagraph"/>
              <w:ind w:left="0"/>
              <w:jc w:val="center"/>
              <w:rPr>
                <w:rFonts w:ascii="Times New Roman" w:eastAsia="Times New Roman" w:hAnsi="Times New Roman" w:cs="Times New Roman"/>
                <w:lang w:eastAsia="lv-LV"/>
              </w:rPr>
            </w:pPr>
            <w:r w:rsidRPr="003A6771">
              <w:rPr>
                <w:rFonts w:ascii="Times New Roman" w:eastAsia="Times New Roman" w:hAnsi="Times New Roman" w:cs="Times New Roman"/>
                <w:lang w:eastAsia="lv-LV"/>
              </w:rPr>
              <w:t>106763404</w:t>
            </w:r>
          </w:p>
        </w:tc>
        <w:tc>
          <w:tcPr>
            <w:tcW w:w="6231" w:type="dxa"/>
          </w:tcPr>
          <w:p w14:paraId="4F710210" w14:textId="77777777" w:rsidR="003A6771" w:rsidRPr="003A6771" w:rsidRDefault="00CF49A9" w:rsidP="00300458">
            <w:pPr>
              <w:pStyle w:val="ListParagraph"/>
              <w:ind w:left="0"/>
              <w:jc w:val="center"/>
              <w:rPr>
                <w:rFonts w:ascii="Times New Roman" w:eastAsia="Times New Roman" w:hAnsi="Times New Roman" w:cs="Times New Roman"/>
                <w:lang w:eastAsia="lv-LV"/>
              </w:rPr>
            </w:pPr>
            <w:r w:rsidRPr="003A6771">
              <w:rPr>
                <w:rFonts w:ascii="Times New Roman" w:eastAsia="Times New Roman" w:hAnsi="Times New Roman" w:cs="Times New Roman"/>
                <w:lang w:eastAsia="lv-LV"/>
              </w:rPr>
              <w:t xml:space="preserve">Vanagu iela 10B k-2, </w:t>
            </w:r>
            <w:proofErr w:type="spellStart"/>
            <w:r w:rsidRPr="003A6771">
              <w:rPr>
                <w:rFonts w:ascii="Times New Roman" w:eastAsia="Times New Roman" w:hAnsi="Times New Roman" w:cs="Times New Roman"/>
                <w:lang w:eastAsia="lv-LV"/>
              </w:rPr>
              <w:t>Kalngale</w:t>
            </w:r>
            <w:proofErr w:type="spellEnd"/>
            <w:r w:rsidRPr="003A6771">
              <w:rPr>
                <w:rFonts w:ascii="Times New Roman" w:eastAsia="Times New Roman" w:hAnsi="Times New Roman" w:cs="Times New Roman"/>
                <w:lang w:eastAsia="lv-LV"/>
              </w:rPr>
              <w:t>, Carnikavas pag., Ādažu nov.</w:t>
            </w:r>
          </w:p>
        </w:tc>
      </w:tr>
      <w:tr w:rsidR="006526B1" w14:paraId="24BE5B34" w14:textId="77777777" w:rsidTr="001E5117">
        <w:tc>
          <w:tcPr>
            <w:tcW w:w="2409" w:type="dxa"/>
          </w:tcPr>
          <w:p w14:paraId="016BF441" w14:textId="64F294C3" w:rsidR="003A6771" w:rsidRPr="003A6771" w:rsidRDefault="00CF49A9" w:rsidP="00300458">
            <w:pPr>
              <w:pStyle w:val="ListParagraph"/>
              <w:ind w:left="0"/>
              <w:jc w:val="center"/>
              <w:rPr>
                <w:rFonts w:ascii="Times New Roman" w:eastAsia="Times New Roman" w:hAnsi="Times New Roman" w:cs="Times New Roman"/>
                <w:lang w:eastAsia="lv-LV"/>
              </w:rPr>
            </w:pPr>
            <w:r w:rsidRPr="003A6771">
              <w:rPr>
                <w:rFonts w:ascii="Times New Roman" w:eastAsia="Times New Roman" w:hAnsi="Times New Roman" w:cs="Times New Roman"/>
                <w:lang w:eastAsia="lv-LV"/>
              </w:rPr>
              <w:t>106763412</w:t>
            </w:r>
          </w:p>
        </w:tc>
        <w:tc>
          <w:tcPr>
            <w:tcW w:w="6231" w:type="dxa"/>
          </w:tcPr>
          <w:p w14:paraId="25861AC9" w14:textId="77777777" w:rsidR="003A6771" w:rsidRPr="003A6771" w:rsidRDefault="00CF49A9" w:rsidP="00300458">
            <w:pPr>
              <w:pStyle w:val="ListParagraph"/>
              <w:ind w:left="0"/>
              <w:jc w:val="center"/>
              <w:rPr>
                <w:rFonts w:ascii="Times New Roman" w:eastAsia="Times New Roman" w:hAnsi="Times New Roman" w:cs="Times New Roman"/>
                <w:lang w:eastAsia="lv-LV"/>
              </w:rPr>
            </w:pPr>
            <w:r w:rsidRPr="003A6771">
              <w:rPr>
                <w:rFonts w:ascii="Times New Roman" w:eastAsia="Times New Roman" w:hAnsi="Times New Roman" w:cs="Times New Roman"/>
                <w:lang w:eastAsia="lv-LV"/>
              </w:rPr>
              <w:t xml:space="preserve">Vanagu iela 10B k-3, </w:t>
            </w:r>
            <w:proofErr w:type="spellStart"/>
            <w:r w:rsidRPr="003A6771">
              <w:rPr>
                <w:rFonts w:ascii="Times New Roman" w:eastAsia="Times New Roman" w:hAnsi="Times New Roman" w:cs="Times New Roman"/>
                <w:lang w:eastAsia="lv-LV"/>
              </w:rPr>
              <w:t>Kalngale</w:t>
            </w:r>
            <w:proofErr w:type="spellEnd"/>
            <w:r w:rsidRPr="003A6771">
              <w:rPr>
                <w:rFonts w:ascii="Times New Roman" w:eastAsia="Times New Roman" w:hAnsi="Times New Roman" w:cs="Times New Roman"/>
                <w:lang w:eastAsia="lv-LV"/>
              </w:rPr>
              <w:t>, Carnikavas pag., Ādažu nov.</w:t>
            </w:r>
          </w:p>
        </w:tc>
      </w:tr>
      <w:tr w:rsidR="006526B1" w14:paraId="22A035B3" w14:textId="77777777" w:rsidTr="001E5117">
        <w:tc>
          <w:tcPr>
            <w:tcW w:w="2409" w:type="dxa"/>
          </w:tcPr>
          <w:p w14:paraId="35BD9220" w14:textId="7E0F204B" w:rsidR="003A6771" w:rsidRPr="003A6771" w:rsidRDefault="00CF49A9" w:rsidP="00300458">
            <w:pPr>
              <w:pStyle w:val="ListParagraph"/>
              <w:ind w:left="0"/>
              <w:jc w:val="center"/>
              <w:rPr>
                <w:rFonts w:ascii="Times New Roman" w:hAnsi="Times New Roman" w:cs="Times New Roman"/>
              </w:rPr>
            </w:pPr>
            <w:r w:rsidRPr="003A6771">
              <w:rPr>
                <w:rFonts w:ascii="Times New Roman" w:hAnsi="Times New Roman" w:cs="Times New Roman"/>
              </w:rPr>
              <w:t>106763420</w:t>
            </w:r>
          </w:p>
        </w:tc>
        <w:tc>
          <w:tcPr>
            <w:tcW w:w="6231" w:type="dxa"/>
          </w:tcPr>
          <w:p w14:paraId="449BA89C" w14:textId="77777777" w:rsidR="003A6771" w:rsidRPr="003A6771" w:rsidRDefault="00CF49A9" w:rsidP="00300458">
            <w:pPr>
              <w:pStyle w:val="ListParagraph"/>
              <w:ind w:left="0"/>
              <w:jc w:val="center"/>
              <w:rPr>
                <w:rFonts w:ascii="Times New Roman" w:eastAsia="Times New Roman" w:hAnsi="Times New Roman" w:cs="Times New Roman"/>
                <w:lang w:eastAsia="lv-LV"/>
              </w:rPr>
            </w:pPr>
            <w:r w:rsidRPr="003A6771">
              <w:rPr>
                <w:rFonts w:ascii="Times New Roman" w:eastAsia="Times New Roman" w:hAnsi="Times New Roman" w:cs="Times New Roman"/>
                <w:lang w:eastAsia="lv-LV"/>
              </w:rPr>
              <w:t xml:space="preserve">Vanagu iela 10B k-4, </w:t>
            </w:r>
            <w:proofErr w:type="spellStart"/>
            <w:r w:rsidRPr="003A6771">
              <w:rPr>
                <w:rFonts w:ascii="Times New Roman" w:eastAsia="Times New Roman" w:hAnsi="Times New Roman" w:cs="Times New Roman"/>
                <w:lang w:eastAsia="lv-LV"/>
              </w:rPr>
              <w:t>Kalngale</w:t>
            </w:r>
            <w:proofErr w:type="spellEnd"/>
            <w:r w:rsidRPr="003A6771">
              <w:rPr>
                <w:rFonts w:ascii="Times New Roman" w:eastAsia="Times New Roman" w:hAnsi="Times New Roman" w:cs="Times New Roman"/>
                <w:lang w:eastAsia="lv-LV"/>
              </w:rPr>
              <w:t>, Carnikavas pag., Ādažu nov.</w:t>
            </w:r>
          </w:p>
        </w:tc>
      </w:tr>
    </w:tbl>
    <w:p w14:paraId="5A359089" w14:textId="2EFFDEE7" w:rsidR="005E7639" w:rsidRPr="00104AF6" w:rsidRDefault="00CF49A9" w:rsidP="005E7639">
      <w:pPr>
        <w:pStyle w:val="ListParagraph"/>
        <w:numPr>
          <w:ilvl w:val="0"/>
          <w:numId w:val="3"/>
        </w:numPr>
        <w:spacing w:before="120" w:after="120"/>
        <w:ind w:left="426" w:hanging="426"/>
        <w:jc w:val="both"/>
        <w:rPr>
          <w:rFonts w:ascii="Times New Roman" w:hAnsi="Times New Roman" w:cs="Times New Roman"/>
          <w:sz w:val="24"/>
          <w:szCs w:val="24"/>
        </w:rPr>
      </w:pPr>
      <w:r>
        <w:rPr>
          <w:rFonts w:ascii="Times New Roman" w:hAnsi="Times New Roman" w:cs="Times New Roman"/>
          <w:sz w:val="24"/>
          <w:szCs w:val="24"/>
        </w:rPr>
        <w:t xml:space="preserve">Pašvaldības </w:t>
      </w:r>
      <w:r w:rsidRPr="00104AF6">
        <w:rPr>
          <w:rFonts w:ascii="Times New Roman" w:hAnsi="Times New Roman" w:cs="Times New Roman"/>
          <w:sz w:val="24"/>
          <w:szCs w:val="24"/>
        </w:rPr>
        <w:t>Centrāl</w:t>
      </w:r>
      <w:r>
        <w:rPr>
          <w:rFonts w:ascii="Times New Roman" w:hAnsi="Times New Roman" w:cs="Times New Roman"/>
          <w:sz w:val="24"/>
          <w:szCs w:val="24"/>
        </w:rPr>
        <w:t>ā</w:t>
      </w:r>
      <w:r w:rsidRPr="00104AF6">
        <w:rPr>
          <w:rFonts w:ascii="Times New Roman" w:hAnsi="Times New Roman" w:cs="Times New Roman"/>
          <w:sz w:val="24"/>
          <w:szCs w:val="24"/>
        </w:rPr>
        <w:t>s pārvaldes Administratīvajai nodaļai šo lēmumu nosūtīt Valsts zemes dienestam uz e-</w:t>
      </w:r>
      <w:r w:rsidRPr="00594BA9">
        <w:rPr>
          <w:rFonts w:ascii="Times New Roman" w:hAnsi="Times New Roman" w:cs="Times New Roman"/>
          <w:sz w:val="24"/>
          <w:szCs w:val="24"/>
        </w:rPr>
        <w:t>adresi un adresācijas objektu īpašniek</w:t>
      </w:r>
      <w:r w:rsidR="00D42ED7" w:rsidRPr="00594BA9">
        <w:rPr>
          <w:rFonts w:ascii="Times New Roman" w:hAnsi="Times New Roman" w:cs="Times New Roman"/>
          <w:sz w:val="24"/>
          <w:szCs w:val="24"/>
        </w:rPr>
        <w:t>iem</w:t>
      </w:r>
      <w:r w:rsidRPr="00594BA9">
        <w:rPr>
          <w:rFonts w:ascii="Times New Roman" w:hAnsi="Times New Roman" w:cs="Times New Roman"/>
          <w:sz w:val="24"/>
          <w:szCs w:val="24"/>
        </w:rPr>
        <w:t xml:space="preserve"> uz </w:t>
      </w:r>
      <w:r w:rsidR="00594BA9">
        <w:rPr>
          <w:rFonts w:ascii="Times New Roman" w:hAnsi="Times New Roman" w:cs="Times New Roman"/>
          <w:sz w:val="24"/>
          <w:szCs w:val="24"/>
        </w:rPr>
        <w:t xml:space="preserve">e-adresēm vai </w:t>
      </w:r>
      <w:r w:rsidRPr="00594BA9">
        <w:rPr>
          <w:rFonts w:ascii="Times New Roman" w:hAnsi="Times New Roman" w:cs="Times New Roman"/>
          <w:sz w:val="24"/>
          <w:szCs w:val="24"/>
        </w:rPr>
        <w:t>e-pasta adres</w:t>
      </w:r>
      <w:r w:rsidR="00D42ED7" w:rsidRPr="00594BA9">
        <w:rPr>
          <w:rFonts w:ascii="Times New Roman" w:hAnsi="Times New Roman" w:cs="Times New Roman"/>
          <w:sz w:val="24"/>
          <w:szCs w:val="24"/>
        </w:rPr>
        <w:t>ēm.</w:t>
      </w:r>
    </w:p>
    <w:p w14:paraId="53F6CE9B" w14:textId="77777777" w:rsidR="005E7639" w:rsidRPr="00300512" w:rsidRDefault="00CF49A9" w:rsidP="005E7639">
      <w:pPr>
        <w:pStyle w:val="ListParagraph"/>
        <w:numPr>
          <w:ilvl w:val="0"/>
          <w:numId w:val="3"/>
        </w:numPr>
        <w:ind w:left="426" w:hanging="426"/>
        <w:jc w:val="both"/>
        <w:rPr>
          <w:rFonts w:ascii="Times New Roman" w:hAnsi="Times New Roman" w:cs="Times New Roman"/>
          <w:sz w:val="24"/>
          <w:szCs w:val="24"/>
        </w:rPr>
      </w:pPr>
      <w:r w:rsidRPr="00104AF6">
        <w:rPr>
          <w:rFonts w:ascii="Times New Roman" w:hAnsi="Times New Roman" w:cs="Times New Roman"/>
          <w:sz w:val="24"/>
          <w:szCs w:val="24"/>
        </w:rPr>
        <w:t>Pašvaldības izpilddirektora vietniecei veikt lēmuma izpildes kontroli</w:t>
      </w:r>
      <w:r w:rsidRPr="00300512">
        <w:rPr>
          <w:rFonts w:ascii="Times New Roman" w:hAnsi="Times New Roman"/>
          <w:sz w:val="24"/>
          <w:szCs w:val="24"/>
        </w:rPr>
        <w:t>.</w:t>
      </w:r>
    </w:p>
    <w:p w14:paraId="3E60F8C2" w14:textId="77777777" w:rsidR="005E7639" w:rsidRDefault="005E7639" w:rsidP="005E7639">
      <w:pPr>
        <w:pStyle w:val="BodyText"/>
        <w:tabs>
          <w:tab w:val="right" w:pos="8647"/>
        </w:tabs>
        <w:rPr>
          <w:rFonts w:ascii="Times New Roman" w:hAnsi="Times New Roman"/>
          <w:sz w:val="24"/>
          <w:szCs w:val="24"/>
        </w:rPr>
      </w:pPr>
    </w:p>
    <w:p w14:paraId="29340C42" w14:textId="77777777" w:rsidR="005E7639" w:rsidRDefault="005E7639" w:rsidP="005E7639">
      <w:pPr>
        <w:jc w:val="both"/>
        <w:rPr>
          <w:rFonts w:ascii="Times New Roman" w:hAnsi="Times New Roman" w:cs="Times New Roman"/>
        </w:rPr>
      </w:pPr>
    </w:p>
    <w:p w14:paraId="4CC71B63" w14:textId="77777777" w:rsidR="005E7639" w:rsidRDefault="005E7639" w:rsidP="005E7639">
      <w:pPr>
        <w:jc w:val="both"/>
        <w:rPr>
          <w:rFonts w:ascii="Times New Roman" w:hAnsi="Times New Roman" w:cs="Times New Roman"/>
        </w:rPr>
      </w:pPr>
    </w:p>
    <w:p w14:paraId="0D7295E3" w14:textId="77777777" w:rsidR="005E7639" w:rsidRDefault="00CF49A9" w:rsidP="005E7639">
      <w:pPr>
        <w:spacing w:after="120"/>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FECCEAC" w14:textId="77777777" w:rsidR="005E7639" w:rsidRDefault="005E7639" w:rsidP="005E7639">
      <w:pPr>
        <w:spacing w:after="120"/>
        <w:jc w:val="both"/>
        <w:rPr>
          <w:rFonts w:ascii="Times New Roman" w:hAnsi="Times New Roman" w:cs="Times New Roman"/>
          <w:noProof/>
        </w:rPr>
      </w:pPr>
    </w:p>
    <w:p w14:paraId="3AC198F1" w14:textId="77777777" w:rsidR="005E7639" w:rsidRPr="00B47C10" w:rsidRDefault="00CF49A9" w:rsidP="005E7639">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E7639"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38DE" w14:textId="77777777" w:rsidR="00CF49A9" w:rsidRDefault="00CF49A9">
      <w:r>
        <w:separator/>
      </w:r>
    </w:p>
  </w:endnote>
  <w:endnote w:type="continuationSeparator" w:id="0">
    <w:p w14:paraId="383D28B9" w14:textId="77777777" w:rsidR="00CF49A9" w:rsidRDefault="00CF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916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F49A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DE70" w14:textId="77777777" w:rsidR="00CF49A9" w:rsidRDefault="00CF49A9">
      <w:r>
        <w:separator/>
      </w:r>
    </w:p>
  </w:footnote>
  <w:footnote w:type="continuationSeparator" w:id="0">
    <w:p w14:paraId="48644795" w14:textId="77777777" w:rsidR="00CF49A9" w:rsidRDefault="00CF4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A85"/>
    <w:multiLevelType w:val="hybridMultilevel"/>
    <w:tmpl w:val="AD2E6C86"/>
    <w:lvl w:ilvl="0" w:tplc="E8383FF0">
      <w:start w:val="1"/>
      <w:numFmt w:val="decimal"/>
      <w:lvlText w:val="%1."/>
      <w:lvlJc w:val="left"/>
      <w:pPr>
        <w:ind w:left="720" w:hanging="360"/>
      </w:pPr>
      <w:rPr>
        <w:rFonts w:ascii="Times New Roman" w:eastAsia="Calibri" w:hAnsi="Times New Roman" w:cs="Times New Roman" w:hint="default"/>
      </w:rPr>
    </w:lvl>
    <w:lvl w:ilvl="1" w:tplc="4D3C8D42" w:tentative="1">
      <w:start w:val="1"/>
      <w:numFmt w:val="lowerLetter"/>
      <w:lvlText w:val="%2."/>
      <w:lvlJc w:val="left"/>
      <w:pPr>
        <w:ind w:left="1440" w:hanging="360"/>
      </w:pPr>
    </w:lvl>
    <w:lvl w:ilvl="2" w:tplc="C2C0B32E" w:tentative="1">
      <w:start w:val="1"/>
      <w:numFmt w:val="lowerRoman"/>
      <w:lvlText w:val="%3."/>
      <w:lvlJc w:val="right"/>
      <w:pPr>
        <w:ind w:left="2160" w:hanging="180"/>
      </w:pPr>
    </w:lvl>
    <w:lvl w:ilvl="3" w:tplc="76AC0224" w:tentative="1">
      <w:start w:val="1"/>
      <w:numFmt w:val="decimal"/>
      <w:lvlText w:val="%4."/>
      <w:lvlJc w:val="left"/>
      <w:pPr>
        <w:ind w:left="2880" w:hanging="360"/>
      </w:pPr>
    </w:lvl>
    <w:lvl w:ilvl="4" w:tplc="9EF80872" w:tentative="1">
      <w:start w:val="1"/>
      <w:numFmt w:val="lowerLetter"/>
      <w:lvlText w:val="%5."/>
      <w:lvlJc w:val="left"/>
      <w:pPr>
        <w:ind w:left="3600" w:hanging="360"/>
      </w:pPr>
    </w:lvl>
    <w:lvl w:ilvl="5" w:tplc="7478AC78" w:tentative="1">
      <w:start w:val="1"/>
      <w:numFmt w:val="lowerRoman"/>
      <w:lvlText w:val="%6."/>
      <w:lvlJc w:val="right"/>
      <w:pPr>
        <w:ind w:left="4320" w:hanging="180"/>
      </w:pPr>
    </w:lvl>
    <w:lvl w:ilvl="6" w:tplc="02E8DFCC" w:tentative="1">
      <w:start w:val="1"/>
      <w:numFmt w:val="decimal"/>
      <w:lvlText w:val="%7."/>
      <w:lvlJc w:val="left"/>
      <w:pPr>
        <w:ind w:left="5040" w:hanging="360"/>
      </w:pPr>
    </w:lvl>
    <w:lvl w:ilvl="7" w:tplc="31444400" w:tentative="1">
      <w:start w:val="1"/>
      <w:numFmt w:val="lowerLetter"/>
      <w:lvlText w:val="%8."/>
      <w:lvlJc w:val="left"/>
      <w:pPr>
        <w:ind w:left="5760" w:hanging="360"/>
      </w:pPr>
    </w:lvl>
    <w:lvl w:ilvl="8" w:tplc="0FD496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54E67CC">
      <w:start w:val="1"/>
      <w:numFmt w:val="decimal"/>
      <w:lvlText w:val="%1."/>
      <w:lvlJc w:val="left"/>
      <w:pPr>
        <w:ind w:left="720" w:hanging="360"/>
      </w:pPr>
      <w:rPr>
        <w:rFonts w:hint="default"/>
      </w:rPr>
    </w:lvl>
    <w:lvl w:ilvl="1" w:tplc="76A28F82" w:tentative="1">
      <w:start w:val="1"/>
      <w:numFmt w:val="lowerLetter"/>
      <w:lvlText w:val="%2."/>
      <w:lvlJc w:val="left"/>
      <w:pPr>
        <w:ind w:left="1440" w:hanging="360"/>
      </w:pPr>
    </w:lvl>
    <w:lvl w:ilvl="2" w:tplc="019C4006" w:tentative="1">
      <w:start w:val="1"/>
      <w:numFmt w:val="lowerRoman"/>
      <w:lvlText w:val="%3."/>
      <w:lvlJc w:val="right"/>
      <w:pPr>
        <w:ind w:left="2160" w:hanging="180"/>
      </w:pPr>
    </w:lvl>
    <w:lvl w:ilvl="3" w:tplc="7A14E596" w:tentative="1">
      <w:start w:val="1"/>
      <w:numFmt w:val="decimal"/>
      <w:lvlText w:val="%4."/>
      <w:lvlJc w:val="left"/>
      <w:pPr>
        <w:ind w:left="2880" w:hanging="360"/>
      </w:pPr>
    </w:lvl>
    <w:lvl w:ilvl="4" w:tplc="3EF6EBAC" w:tentative="1">
      <w:start w:val="1"/>
      <w:numFmt w:val="lowerLetter"/>
      <w:lvlText w:val="%5."/>
      <w:lvlJc w:val="left"/>
      <w:pPr>
        <w:ind w:left="3600" w:hanging="360"/>
      </w:pPr>
    </w:lvl>
    <w:lvl w:ilvl="5" w:tplc="BCE66CCE" w:tentative="1">
      <w:start w:val="1"/>
      <w:numFmt w:val="lowerRoman"/>
      <w:lvlText w:val="%6."/>
      <w:lvlJc w:val="right"/>
      <w:pPr>
        <w:ind w:left="4320" w:hanging="180"/>
      </w:pPr>
    </w:lvl>
    <w:lvl w:ilvl="6" w:tplc="82D6ABAE" w:tentative="1">
      <w:start w:val="1"/>
      <w:numFmt w:val="decimal"/>
      <w:lvlText w:val="%7."/>
      <w:lvlJc w:val="left"/>
      <w:pPr>
        <w:ind w:left="5040" w:hanging="360"/>
      </w:pPr>
    </w:lvl>
    <w:lvl w:ilvl="7" w:tplc="AAA2BEC0" w:tentative="1">
      <w:start w:val="1"/>
      <w:numFmt w:val="lowerLetter"/>
      <w:lvlText w:val="%8."/>
      <w:lvlJc w:val="left"/>
      <w:pPr>
        <w:ind w:left="5760" w:hanging="360"/>
      </w:pPr>
    </w:lvl>
    <w:lvl w:ilvl="8" w:tplc="7F903690" w:tentative="1">
      <w:start w:val="1"/>
      <w:numFmt w:val="lowerRoman"/>
      <w:lvlText w:val="%9."/>
      <w:lvlJc w:val="right"/>
      <w:pPr>
        <w:ind w:left="6480" w:hanging="180"/>
      </w:pPr>
    </w:lvl>
  </w:abstractNum>
  <w:abstractNum w:abstractNumId="2" w15:restartNumberingAfterBreak="0">
    <w:nsid w:val="1A9C06C8"/>
    <w:multiLevelType w:val="multilevel"/>
    <w:tmpl w:val="42702D8E"/>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6AC5227"/>
    <w:multiLevelType w:val="hybridMultilevel"/>
    <w:tmpl w:val="C20E0AE0"/>
    <w:lvl w:ilvl="0" w:tplc="A73C1926">
      <w:start w:val="1"/>
      <w:numFmt w:val="bullet"/>
      <w:lvlText w:val=""/>
      <w:lvlJc w:val="left"/>
      <w:pPr>
        <w:ind w:left="1440" w:hanging="360"/>
      </w:pPr>
      <w:rPr>
        <w:rFonts w:ascii="Symbol" w:hAnsi="Symbol" w:hint="default"/>
      </w:rPr>
    </w:lvl>
    <w:lvl w:ilvl="1" w:tplc="1E8E7D5E">
      <w:start w:val="1"/>
      <w:numFmt w:val="bullet"/>
      <w:lvlText w:val="o"/>
      <w:lvlJc w:val="left"/>
      <w:pPr>
        <w:ind w:left="2160" w:hanging="360"/>
      </w:pPr>
      <w:rPr>
        <w:rFonts w:ascii="Courier New" w:hAnsi="Courier New" w:cs="Courier New" w:hint="default"/>
      </w:rPr>
    </w:lvl>
    <w:lvl w:ilvl="2" w:tplc="18DAAE70">
      <w:start w:val="1"/>
      <w:numFmt w:val="bullet"/>
      <w:lvlText w:val=""/>
      <w:lvlJc w:val="left"/>
      <w:pPr>
        <w:ind w:left="2880" w:hanging="360"/>
      </w:pPr>
      <w:rPr>
        <w:rFonts w:ascii="Wingdings" w:hAnsi="Wingdings" w:hint="default"/>
      </w:rPr>
    </w:lvl>
    <w:lvl w:ilvl="3" w:tplc="985C772A">
      <w:start w:val="1"/>
      <w:numFmt w:val="bullet"/>
      <w:lvlText w:val=""/>
      <w:lvlJc w:val="left"/>
      <w:pPr>
        <w:ind w:left="3600" w:hanging="360"/>
      </w:pPr>
      <w:rPr>
        <w:rFonts w:ascii="Symbol" w:hAnsi="Symbol" w:hint="default"/>
      </w:rPr>
    </w:lvl>
    <w:lvl w:ilvl="4" w:tplc="08C2653A">
      <w:start w:val="1"/>
      <w:numFmt w:val="bullet"/>
      <w:lvlText w:val="o"/>
      <w:lvlJc w:val="left"/>
      <w:pPr>
        <w:ind w:left="4320" w:hanging="360"/>
      </w:pPr>
      <w:rPr>
        <w:rFonts w:ascii="Courier New" w:hAnsi="Courier New" w:cs="Courier New" w:hint="default"/>
      </w:rPr>
    </w:lvl>
    <w:lvl w:ilvl="5" w:tplc="FB88318A">
      <w:start w:val="1"/>
      <w:numFmt w:val="bullet"/>
      <w:lvlText w:val=""/>
      <w:lvlJc w:val="left"/>
      <w:pPr>
        <w:ind w:left="5040" w:hanging="360"/>
      </w:pPr>
      <w:rPr>
        <w:rFonts w:ascii="Wingdings" w:hAnsi="Wingdings" w:hint="default"/>
      </w:rPr>
    </w:lvl>
    <w:lvl w:ilvl="6" w:tplc="0748C7FC">
      <w:start w:val="1"/>
      <w:numFmt w:val="bullet"/>
      <w:lvlText w:val=""/>
      <w:lvlJc w:val="left"/>
      <w:pPr>
        <w:ind w:left="5760" w:hanging="360"/>
      </w:pPr>
      <w:rPr>
        <w:rFonts w:ascii="Symbol" w:hAnsi="Symbol" w:hint="default"/>
      </w:rPr>
    </w:lvl>
    <w:lvl w:ilvl="7" w:tplc="887C96E4">
      <w:start w:val="1"/>
      <w:numFmt w:val="bullet"/>
      <w:lvlText w:val="o"/>
      <w:lvlJc w:val="left"/>
      <w:pPr>
        <w:ind w:left="6480" w:hanging="360"/>
      </w:pPr>
      <w:rPr>
        <w:rFonts w:ascii="Courier New" w:hAnsi="Courier New" w:cs="Courier New" w:hint="default"/>
      </w:rPr>
    </w:lvl>
    <w:lvl w:ilvl="8" w:tplc="2F9C0148">
      <w:start w:val="1"/>
      <w:numFmt w:val="bullet"/>
      <w:lvlText w:val=""/>
      <w:lvlJc w:val="left"/>
      <w:pPr>
        <w:ind w:left="7200" w:hanging="360"/>
      </w:pPr>
      <w:rPr>
        <w:rFonts w:ascii="Wingdings" w:hAnsi="Wingdings" w:hint="default"/>
      </w:rPr>
    </w:lvl>
  </w:abstractNum>
  <w:abstractNum w:abstractNumId="4" w15:restartNumberingAfterBreak="0">
    <w:nsid w:val="3A60268A"/>
    <w:multiLevelType w:val="hybridMultilevel"/>
    <w:tmpl w:val="49CA23B4"/>
    <w:lvl w:ilvl="0" w:tplc="E3AE33D6">
      <w:start w:val="1"/>
      <w:numFmt w:val="bullet"/>
      <w:lvlText w:val=""/>
      <w:lvlJc w:val="left"/>
      <w:pPr>
        <w:ind w:left="1440" w:hanging="360"/>
      </w:pPr>
      <w:rPr>
        <w:rFonts w:ascii="Symbol" w:hAnsi="Symbol" w:hint="default"/>
      </w:rPr>
    </w:lvl>
    <w:lvl w:ilvl="1" w:tplc="0E78658C">
      <w:start w:val="1"/>
      <w:numFmt w:val="bullet"/>
      <w:lvlText w:val="o"/>
      <w:lvlJc w:val="left"/>
      <w:pPr>
        <w:ind w:left="2160" w:hanging="360"/>
      </w:pPr>
      <w:rPr>
        <w:rFonts w:ascii="Courier New" w:hAnsi="Courier New" w:cs="Courier New" w:hint="default"/>
      </w:rPr>
    </w:lvl>
    <w:lvl w:ilvl="2" w:tplc="035E8666">
      <w:start w:val="1"/>
      <w:numFmt w:val="bullet"/>
      <w:lvlText w:val=""/>
      <w:lvlJc w:val="left"/>
      <w:pPr>
        <w:ind w:left="2880" w:hanging="360"/>
      </w:pPr>
      <w:rPr>
        <w:rFonts w:ascii="Wingdings" w:hAnsi="Wingdings" w:hint="default"/>
      </w:rPr>
    </w:lvl>
    <w:lvl w:ilvl="3" w:tplc="8A74EB0A">
      <w:start w:val="1"/>
      <w:numFmt w:val="bullet"/>
      <w:lvlText w:val=""/>
      <w:lvlJc w:val="left"/>
      <w:pPr>
        <w:ind w:left="3600" w:hanging="360"/>
      </w:pPr>
      <w:rPr>
        <w:rFonts w:ascii="Symbol" w:hAnsi="Symbol" w:hint="default"/>
      </w:rPr>
    </w:lvl>
    <w:lvl w:ilvl="4" w:tplc="761441E0">
      <w:start w:val="1"/>
      <w:numFmt w:val="bullet"/>
      <w:lvlText w:val="o"/>
      <w:lvlJc w:val="left"/>
      <w:pPr>
        <w:ind w:left="4320" w:hanging="360"/>
      </w:pPr>
      <w:rPr>
        <w:rFonts w:ascii="Courier New" w:hAnsi="Courier New" w:cs="Courier New" w:hint="default"/>
      </w:rPr>
    </w:lvl>
    <w:lvl w:ilvl="5" w:tplc="B440A1FA">
      <w:start w:val="1"/>
      <w:numFmt w:val="bullet"/>
      <w:lvlText w:val=""/>
      <w:lvlJc w:val="left"/>
      <w:pPr>
        <w:ind w:left="5040" w:hanging="360"/>
      </w:pPr>
      <w:rPr>
        <w:rFonts w:ascii="Wingdings" w:hAnsi="Wingdings" w:hint="default"/>
      </w:rPr>
    </w:lvl>
    <w:lvl w:ilvl="6" w:tplc="7BB430EE">
      <w:start w:val="1"/>
      <w:numFmt w:val="bullet"/>
      <w:lvlText w:val=""/>
      <w:lvlJc w:val="left"/>
      <w:pPr>
        <w:ind w:left="5760" w:hanging="360"/>
      </w:pPr>
      <w:rPr>
        <w:rFonts w:ascii="Symbol" w:hAnsi="Symbol" w:hint="default"/>
      </w:rPr>
    </w:lvl>
    <w:lvl w:ilvl="7" w:tplc="96B413B4">
      <w:start w:val="1"/>
      <w:numFmt w:val="bullet"/>
      <w:lvlText w:val="o"/>
      <w:lvlJc w:val="left"/>
      <w:pPr>
        <w:ind w:left="6480" w:hanging="360"/>
      </w:pPr>
      <w:rPr>
        <w:rFonts w:ascii="Courier New" w:hAnsi="Courier New" w:cs="Courier New" w:hint="default"/>
      </w:rPr>
    </w:lvl>
    <w:lvl w:ilvl="8" w:tplc="5F92C232">
      <w:start w:val="1"/>
      <w:numFmt w:val="bullet"/>
      <w:lvlText w:val=""/>
      <w:lvlJc w:val="left"/>
      <w:pPr>
        <w:ind w:left="7200" w:hanging="360"/>
      </w:pPr>
      <w:rPr>
        <w:rFonts w:ascii="Wingdings" w:hAnsi="Wingdings" w:hint="default"/>
      </w:rPr>
    </w:lvl>
  </w:abstractNum>
  <w:abstractNum w:abstractNumId="5" w15:restartNumberingAfterBreak="0">
    <w:nsid w:val="41371FCA"/>
    <w:multiLevelType w:val="hybridMultilevel"/>
    <w:tmpl w:val="6D6AD610"/>
    <w:lvl w:ilvl="0" w:tplc="07BE5CEA">
      <w:start w:val="1"/>
      <w:numFmt w:val="decimal"/>
      <w:lvlText w:val="%1."/>
      <w:lvlJc w:val="left"/>
      <w:pPr>
        <w:ind w:left="720" w:hanging="360"/>
      </w:pPr>
      <w:rPr>
        <w:rFonts w:ascii="Times New Roman" w:eastAsia="Calibri" w:hAnsi="Times New Roman" w:cs="Times New Roman" w:hint="default"/>
        <w:b w:val="0"/>
      </w:rPr>
    </w:lvl>
    <w:lvl w:ilvl="1" w:tplc="D2F83370" w:tentative="1">
      <w:start w:val="1"/>
      <w:numFmt w:val="lowerLetter"/>
      <w:lvlText w:val="%2."/>
      <w:lvlJc w:val="left"/>
      <w:pPr>
        <w:ind w:left="1440" w:hanging="360"/>
      </w:pPr>
    </w:lvl>
    <w:lvl w:ilvl="2" w:tplc="9C28312E" w:tentative="1">
      <w:start w:val="1"/>
      <w:numFmt w:val="lowerRoman"/>
      <w:lvlText w:val="%3."/>
      <w:lvlJc w:val="right"/>
      <w:pPr>
        <w:ind w:left="2160" w:hanging="180"/>
      </w:pPr>
    </w:lvl>
    <w:lvl w:ilvl="3" w:tplc="069A8434" w:tentative="1">
      <w:start w:val="1"/>
      <w:numFmt w:val="decimal"/>
      <w:lvlText w:val="%4."/>
      <w:lvlJc w:val="left"/>
      <w:pPr>
        <w:ind w:left="2880" w:hanging="360"/>
      </w:pPr>
    </w:lvl>
    <w:lvl w:ilvl="4" w:tplc="46D4BF46" w:tentative="1">
      <w:start w:val="1"/>
      <w:numFmt w:val="lowerLetter"/>
      <w:lvlText w:val="%5."/>
      <w:lvlJc w:val="left"/>
      <w:pPr>
        <w:ind w:left="3600" w:hanging="360"/>
      </w:pPr>
    </w:lvl>
    <w:lvl w:ilvl="5" w:tplc="90661992" w:tentative="1">
      <w:start w:val="1"/>
      <w:numFmt w:val="lowerRoman"/>
      <w:lvlText w:val="%6."/>
      <w:lvlJc w:val="right"/>
      <w:pPr>
        <w:ind w:left="4320" w:hanging="180"/>
      </w:pPr>
    </w:lvl>
    <w:lvl w:ilvl="6" w:tplc="5D142726" w:tentative="1">
      <w:start w:val="1"/>
      <w:numFmt w:val="decimal"/>
      <w:lvlText w:val="%7."/>
      <w:lvlJc w:val="left"/>
      <w:pPr>
        <w:ind w:left="5040" w:hanging="360"/>
      </w:pPr>
    </w:lvl>
    <w:lvl w:ilvl="7" w:tplc="2AC0517C" w:tentative="1">
      <w:start w:val="1"/>
      <w:numFmt w:val="lowerLetter"/>
      <w:lvlText w:val="%8."/>
      <w:lvlJc w:val="left"/>
      <w:pPr>
        <w:ind w:left="5760" w:hanging="360"/>
      </w:pPr>
    </w:lvl>
    <w:lvl w:ilvl="8" w:tplc="596625C0" w:tentative="1">
      <w:start w:val="1"/>
      <w:numFmt w:val="lowerRoman"/>
      <w:lvlText w:val="%9."/>
      <w:lvlJc w:val="right"/>
      <w:pPr>
        <w:ind w:left="6480" w:hanging="180"/>
      </w:pPr>
    </w:lvl>
  </w:abstractNum>
  <w:abstractNum w:abstractNumId="6" w15:restartNumberingAfterBreak="0">
    <w:nsid w:val="46AB4CC4"/>
    <w:multiLevelType w:val="hybridMultilevel"/>
    <w:tmpl w:val="2A6A72D6"/>
    <w:lvl w:ilvl="0" w:tplc="AF945B26">
      <w:start w:val="1"/>
      <w:numFmt w:val="decimal"/>
      <w:lvlText w:val="%1."/>
      <w:lvlJc w:val="left"/>
      <w:pPr>
        <w:ind w:left="720" w:hanging="360"/>
      </w:pPr>
      <w:rPr>
        <w:rFonts w:eastAsia="Calibri" w:hint="default"/>
      </w:rPr>
    </w:lvl>
    <w:lvl w:ilvl="1" w:tplc="2EAC078C" w:tentative="1">
      <w:start w:val="1"/>
      <w:numFmt w:val="lowerLetter"/>
      <w:lvlText w:val="%2."/>
      <w:lvlJc w:val="left"/>
      <w:pPr>
        <w:ind w:left="1440" w:hanging="360"/>
      </w:pPr>
    </w:lvl>
    <w:lvl w:ilvl="2" w:tplc="D2BE5B08" w:tentative="1">
      <w:start w:val="1"/>
      <w:numFmt w:val="lowerRoman"/>
      <w:lvlText w:val="%3."/>
      <w:lvlJc w:val="right"/>
      <w:pPr>
        <w:ind w:left="2160" w:hanging="180"/>
      </w:pPr>
    </w:lvl>
    <w:lvl w:ilvl="3" w:tplc="BDAAA562" w:tentative="1">
      <w:start w:val="1"/>
      <w:numFmt w:val="decimal"/>
      <w:lvlText w:val="%4."/>
      <w:lvlJc w:val="left"/>
      <w:pPr>
        <w:ind w:left="2880" w:hanging="360"/>
      </w:pPr>
    </w:lvl>
    <w:lvl w:ilvl="4" w:tplc="303E0B70" w:tentative="1">
      <w:start w:val="1"/>
      <w:numFmt w:val="lowerLetter"/>
      <w:lvlText w:val="%5."/>
      <w:lvlJc w:val="left"/>
      <w:pPr>
        <w:ind w:left="3600" w:hanging="360"/>
      </w:pPr>
    </w:lvl>
    <w:lvl w:ilvl="5" w:tplc="1ABC1EDE" w:tentative="1">
      <w:start w:val="1"/>
      <w:numFmt w:val="lowerRoman"/>
      <w:lvlText w:val="%6."/>
      <w:lvlJc w:val="right"/>
      <w:pPr>
        <w:ind w:left="4320" w:hanging="180"/>
      </w:pPr>
    </w:lvl>
    <w:lvl w:ilvl="6" w:tplc="A3DE14C2" w:tentative="1">
      <w:start w:val="1"/>
      <w:numFmt w:val="decimal"/>
      <w:lvlText w:val="%7."/>
      <w:lvlJc w:val="left"/>
      <w:pPr>
        <w:ind w:left="5040" w:hanging="360"/>
      </w:pPr>
    </w:lvl>
    <w:lvl w:ilvl="7" w:tplc="CE88F11C" w:tentative="1">
      <w:start w:val="1"/>
      <w:numFmt w:val="lowerLetter"/>
      <w:lvlText w:val="%8."/>
      <w:lvlJc w:val="left"/>
      <w:pPr>
        <w:ind w:left="5760" w:hanging="360"/>
      </w:pPr>
    </w:lvl>
    <w:lvl w:ilvl="8" w:tplc="45D2D53C" w:tentative="1">
      <w:start w:val="1"/>
      <w:numFmt w:val="lowerRoman"/>
      <w:lvlText w:val="%9."/>
      <w:lvlJc w:val="right"/>
      <w:pPr>
        <w:ind w:left="6480" w:hanging="180"/>
      </w:pPr>
    </w:lvl>
  </w:abstractNum>
  <w:abstractNum w:abstractNumId="7" w15:restartNumberingAfterBreak="0">
    <w:nsid w:val="507024DF"/>
    <w:multiLevelType w:val="hybridMultilevel"/>
    <w:tmpl w:val="71D2F7A2"/>
    <w:lvl w:ilvl="0" w:tplc="99865984">
      <w:start w:val="1"/>
      <w:numFmt w:val="decimal"/>
      <w:lvlText w:val="%1."/>
      <w:lvlJc w:val="left"/>
      <w:pPr>
        <w:ind w:left="720" w:hanging="360"/>
      </w:pPr>
      <w:rPr>
        <w:rFonts w:hint="default"/>
      </w:rPr>
    </w:lvl>
    <w:lvl w:ilvl="1" w:tplc="7F0A428A" w:tentative="1">
      <w:start w:val="1"/>
      <w:numFmt w:val="lowerLetter"/>
      <w:lvlText w:val="%2."/>
      <w:lvlJc w:val="left"/>
      <w:pPr>
        <w:ind w:left="1440" w:hanging="360"/>
      </w:pPr>
    </w:lvl>
    <w:lvl w:ilvl="2" w:tplc="18164620" w:tentative="1">
      <w:start w:val="1"/>
      <w:numFmt w:val="lowerRoman"/>
      <w:lvlText w:val="%3."/>
      <w:lvlJc w:val="right"/>
      <w:pPr>
        <w:ind w:left="2160" w:hanging="180"/>
      </w:pPr>
    </w:lvl>
    <w:lvl w:ilvl="3" w:tplc="BA46C456" w:tentative="1">
      <w:start w:val="1"/>
      <w:numFmt w:val="decimal"/>
      <w:lvlText w:val="%4."/>
      <w:lvlJc w:val="left"/>
      <w:pPr>
        <w:ind w:left="2880" w:hanging="360"/>
      </w:pPr>
    </w:lvl>
    <w:lvl w:ilvl="4" w:tplc="CED44990" w:tentative="1">
      <w:start w:val="1"/>
      <w:numFmt w:val="lowerLetter"/>
      <w:lvlText w:val="%5."/>
      <w:lvlJc w:val="left"/>
      <w:pPr>
        <w:ind w:left="3600" w:hanging="360"/>
      </w:pPr>
    </w:lvl>
    <w:lvl w:ilvl="5" w:tplc="6CB82DE6" w:tentative="1">
      <w:start w:val="1"/>
      <w:numFmt w:val="lowerRoman"/>
      <w:lvlText w:val="%6."/>
      <w:lvlJc w:val="right"/>
      <w:pPr>
        <w:ind w:left="4320" w:hanging="180"/>
      </w:pPr>
    </w:lvl>
    <w:lvl w:ilvl="6" w:tplc="2222C18E" w:tentative="1">
      <w:start w:val="1"/>
      <w:numFmt w:val="decimal"/>
      <w:lvlText w:val="%7."/>
      <w:lvlJc w:val="left"/>
      <w:pPr>
        <w:ind w:left="5040" w:hanging="360"/>
      </w:pPr>
    </w:lvl>
    <w:lvl w:ilvl="7" w:tplc="0212C26A" w:tentative="1">
      <w:start w:val="1"/>
      <w:numFmt w:val="lowerLetter"/>
      <w:lvlText w:val="%8."/>
      <w:lvlJc w:val="left"/>
      <w:pPr>
        <w:ind w:left="5760" w:hanging="360"/>
      </w:pPr>
    </w:lvl>
    <w:lvl w:ilvl="8" w:tplc="ECE6D990" w:tentative="1">
      <w:start w:val="1"/>
      <w:numFmt w:val="lowerRoman"/>
      <w:lvlText w:val="%9."/>
      <w:lvlJc w:val="right"/>
      <w:pPr>
        <w:ind w:left="6480" w:hanging="18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752722D2"/>
    <w:multiLevelType w:val="multilevel"/>
    <w:tmpl w:val="42702D8E"/>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784716EC"/>
    <w:multiLevelType w:val="multilevel"/>
    <w:tmpl w:val="42702D8E"/>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080567416">
    <w:abstractNumId w:val="8"/>
  </w:num>
  <w:num w:numId="2" w16cid:durableId="1964530278">
    <w:abstractNumId w:val="1"/>
  </w:num>
  <w:num w:numId="3" w16cid:durableId="1579823895">
    <w:abstractNumId w:val="7"/>
  </w:num>
  <w:num w:numId="4" w16cid:durableId="782580004">
    <w:abstractNumId w:val="6"/>
  </w:num>
  <w:num w:numId="5" w16cid:durableId="14619565">
    <w:abstractNumId w:val="4"/>
  </w:num>
  <w:num w:numId="6" w16cid:durableId="1550727128">
    <w:abstractNumId w:val="5"/>
  </w:num>
  <w:num w:numId="7" w16cid:durableId="417606418">
    <w:abstractNumId w:val="3"/>
  </w:num>
  <w:num w:numId="8" w16cid:durableId="489832710">
    <w:abstractNumId w:val="10"/>
  </w:num>
  <w:num w:numId="9" w16cid:durableId="35202519">
    <w:abstractNumId w:val="0"/>
  </w:num>
  <w:num w:numId="10" w16cid:durableId="251814752">
    <w:abstractNumId w:val="9"/>
  </w:num>
  <w:num w:numId="11" w16cid:durableId="1614243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04AF6"/>
    <w:rsid w:val="001466A2"/>
    <w:rsid w:val="00147221"/>
    <w:rsid w:val="00191E81"/>
    <w:rsid w:val="00195A73"/>
    <w:rsid w:val="001A297B"/>
    <w:rsid w:val="001E5117"/>
    <w:rsid w:val="002351A8"/>
    <w:rsid w:val="0025391B"/>
    <w:rsid w:val="00297558"/>
    <w:rsid w:val="002C2194"/>
    <w:rsid w:val="002D53F6"/>
    <w:rsid w:val="002E3C63"/>
    <w:rsid w:val="00300458"/>
    <w:rsid w:val="00300512"/>
    <w:rsid w:val="00347CDC"/>
    <w:rsid w:val="00351D48"/>
    <w:rsid w:val="0035773B"/>
    <w:rsid w:val="003741AC"/>
    <w:rsid w:val="003A6771"/>
    <w:rsid w:val="003C3E12"/>
    <w:rsid w:val="003C401E"/>
    <w:rsid w:val="00404B32"/>
    <w:rsid w:val="004334C0"/>
    <w:rsid w:val="00481712"/>
    <w:rsid w:val="004922CB"/>
    <w:rsid w:val="004D1106"/>
    <w:rsid w:val="004D516C"/>
    <w:rsid w:val="00521C00"/>
    <w:rsid w:val="0053073B"/>
    <w:rsid w:val="00543508"/>
    <w:rsid w:val="00564CA6"/>
    <w:rsid w:val="00594BA9"/>
    <w:rsid w:val="005A37F8"/>
    <w:rsid w:val="005B7658"/>
    <w:rsid w:val="005C7FA1"/>
    <w:rsid w:val="005D3058"/>
    <w:rsid w:val="005E7639"/>
    <w:rsid w:val="00617AAC"/>
    <w:rsid w:val="00635102"/>
    <w:rsid w:val="006526B1"/>
    <w:rsid w:val="00693F05"/>
    <w:rsid w:val="006C2A70"/>
    <w:rsid w:val="006D3451"/>
    <w:rsid w:val="006D513B"/>
    <w:rsid w:val="00704759"/>
    <w:rsid w:val="00710A99"/>
    <w:rsid w:val="0071632A"/>
    <w:rsid w:val="0074092B"/>
    <w:rsid w:val="00745DAE"/>
    <w:rsid w:val="0079484F"/>
    <w:rsid w:val="00794BD9"/>
    <w:rsid w:val="007B4DDB"/>
    <w:rsid w:val="007F5458"/>
    <w:rsid w:val="008111D7"/>
    <w:rsid w:val="008257F8"/>
    <w:rsid w:val="008E3846"/>
    <w:rsid w:val="009139A1"/>
    <w:rsid w:val="00931891"/>
    <w:rsid w:val="009460CA"/>
    <w:rsid w:val="0095268D"/>
    <w:rsid w:val="00996740"/>
    <w:rsid w:val="009A30A6"/>
    <w:rsid w:val="009A3989"/>
    <w:rsid w:val="009B7F8F"/>
    <w:rsid w:val="009D6A18"/>
    <w:rsid w:val="00A254B5"/>
    <w:rsid w:val="00A32514"/>
    <w:rsid w:val="00A52B04"/>
    <w:rsid w:val="00AD0D45"/>
    <w:rsid w:val="00AD3058"/>
    <w:rsid w:val="00B36CD4"/>
    <w:rsid w:val="00B4014F"/>
    <w:rsid w:val="00B47C10"/>
    <w:rsid w:val="00B72C16"/>
    <w:rsid w:val="00BB16A4"/>
    <w:rsid w:val="00BB389B"/>
    <w:rsid w:val="00BB63B5"/>
    <w:rsid w:val="00BD4573"/>
    <w:rsid w:val="00BE75D1"/>
    <w:rsid w:val="00C022AC"/>
    <w:rsid w:val="00C82360"/>
    <w:rsid w:val="00C9477C"/>
    <w:rsid w:val="00CC1B2F"/>
    <w:rsid w:val="00CD6C89"/>
    <w:rsid w:val="00CE3A5C"/>
    <w:rsid w:val="00CF16C2"/>
    <w:rsid w:val="00CF49A9"/>
    <w:rsid w:val="00D041C4"/>
    <w:rsid w:val="00D23EFD"/>
    <w:rsid w:val="00D42ED7"/>
    <w:rsid w:val="00D862BA"/>
    <w:rsid w:val="00D86969"/>
    <w:rsid w:val="00DD16C8"/>
    <w:rsid w:val="00E52DA2"/>
    <w:rsid w:val="00E75D8D"/>
    <w:rsid w:val="00EA0573"/>
    <w:rsid w:val="00EF06E1"/>
    <w:rsid w:val="00F17C06"/>
    <w:rsid w:val="00FA29A3"/>
    <w:rsid w:val="00FE4A72"/>
    <w:rsid w:val="00FF20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5E7639"/>
    <w:rPr>
      <w:color w:val="0000FF"/>
      <w:u w:val="single"/>
    </w:rPr>
  </w:style>
  <w:style w:type="paragraph" w:customStyle="1" w:styleId="tv213">
    <w:name w:val="tv213"/>
    <w:basedOn w:val="Normal"/>
    <w:rsid w:val="005E7639"/>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5E76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7639"/>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5E7639"/>
    <w:rPr>
      <w:rFonts w:ascii="Arial" w:eastAsia="Times New Roman" w:hAnsi="Arial" w:cs="Times New Roman"/>
      <w:sz w:val="20"/>
      <w:szCs w:val="20"/>
    </w:rPr>
  </w:style>
  <w:style w:type="paragraph" w:styleId="ListParagraph">
    <w:name w:val="List Paragraph"/>
    <w:basedOn w:val="Normal"/>
    <w:uiPriority w:val="34"/>
    <w:qFormat/>
    <w:rsid w:val="005E7639"/>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6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5149</Words>
  <Characters>2936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52</cp:revision>
  <dcterms:created xsi:type="dcterms:W3CDTF">2024-06-01T14:06:00Z</dcterms:created>
  <dcterms:modified xsi:type="dcterms:W3CDTF">2025-08-28T17:40:00Z</dcterms:modified>
</cp:coreProperties>
</file>