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6E1E" w14:textId="3BBEC374" w:rsidR="007430F0" w:rsidRPr="006B1C95" w:rsidRDefault="007430F0" w:rsidP="007430F0">
      <w:pPr>
        <w:tabs>
          <w:tab w:val="center" w:pos="4153"/>
          <w:tab w:val="right" w:pos="8306"/>
        </w:tabs>
        <w:ind w:left="720"/>
        <w:jc w:val="right"/>
      </w:pPr>
      <w:r>
        <w:t>2</w:t>
      </w:r>
      <w:r w:rsidRPr="006B1C95">
        <w:t xml:space="preserve">. pielikums </w:t>
      </w:r>
    </w:p>
    <w:p w14:paraId="1BB34C31" w14:textId="27ABD845" w:rsidR="007430F0" w:rsidRPr="006B1C95" w:rsidRDefault="007430F0" w:rsidP="007430F0">
      <w:pPr>
        <w:tabs>
          <w:tab w:val="center" w:pos="4153"/>
          <w:tab w:val="right" w:pos="8306"/>
        </w:tabs>
        <w:jc w:val="right"/>
      </w:pPr>
      <w:r w:rsidRPr="006B1C95">
        <w:t xml:space="preserve">Ādažu novada pašvaldības domes </w:t>
      </w:r>
      <w:r w:rsidR="007C2456">
        <w:t>28.08.</w:t>
      </w:r>
      <w:r w:rsidRPr="006B1C95">
        <w:t xml:space="preserve">2025. sēdes lēmumam Nr. </w:t>
      </w:r>
      <w:r w:rsidR="007C2456">
        <w:t>323</w:t>
      </w:r>
    </w:p>
    <w:p w14:paraId="7D1745D1" w14:textId="77777777" w:rsidR="00146090" w:rsidRDefault="00146090"/>
    <w:p w14:paraId="16EC4160" w14:textId="720811DC" w:rsidR="007430F0" w:rsidRDefault="007430F0" w:rsidP="007430F0">
      <w:pPr>
        <w:jc w:val="center"/>
        <w:rPr>
          <w:b/>
          <w:bCs/>
        </w:rPr>
      </w:pPr>
      <w:r w:rsidRPr="007430F0">
        <w:rPr>
          <w:b/>
          <w:bCs/>
        </w:rPr>
        <w:t>Detālplānojuma zemes vienībām Austrumu ielā 87 un 89, Kadagā, robeža</w:t>
      </w:r>
    </w:p>
    <w:p w14:paraId="77496775" w14:textId="77777777" w:rsidR="007430F0" w:rsidRDefault="007430F0" w:rsidP="007430F0">
      <w:pPr>
        <w:jc w:val="center"/>
        <w:rPr>
          <w:b/>
          <w:bCs/>
        </w:rPr>
      </w:pPr>
    </w:p>
    <w:p w14:paraId="302A97C8" w14:textId="7D7E0879" w:rsidR="007430F0" w:rsidRDefault="007430F0" w:rsidP="007430F0">
      <w:pPr>
        <w:jc w:val="center"/>
        <w:rPr>
          <w:b/>
          <w:bCs/>
        </w:rPr>
      </w:pPr>
    </w:p>
    <w:p w14:paraId="71B90BA9" w14:textId="41717A5A" w:rsidR="007430F0" w:rsidRDefault="00030CC9" w:rsidP="007430F0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396FB92B" wp14:editId="06948997">
            <wp:extent cx="5274310" cy="3715385"/>
            <wp:effectExtent l="0" t="0" r="2540" b="0"/>
            <wp:docPr id="1969038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3800" name="Picture 1969038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6FE9" w14:textId="77777777" w:rsidR="00030CC9" w:rsidRDefault="00030CC9" w:rsidP="007430F0">
      <w:pPr>
        <w:jc w:val="center"/>
        <w:rPr>
          <w:b/>
          <w:bCs/>
        </w:rPr>
      </w:pPr>
    </w:p>
    <w:p w14:paraId="0FDC1BC6" w14:textId="5AA3513D" w:rsidR="00030CC9" w:rsidRDefault="00030CC9" w:rsidP="007430F0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46707B42" wp14:editId="3AB49A93">
            <wp:extent cx="5274310" cy="3715385"/>
            <wp:effectExtent l="0" t="0" r="2540" b="0"/>
            <wp:docPr id="9328745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74568" name="Picture 932874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E478" w14:textId="671809C8" w:rsidR="007430F0" w:rsidRPr="007430F0" w:rsidRDefault="007430F0" w:rsidP="007430F0">
      <w:pPr>
        <w:jc w:val="center"/>
        <w:rPr>
          <w:b/>
          <w:bCs/>
        </w:rPr>
      </w:pPr>
    </w:p>
    <w:sectPr w:rsidR="007430F0" w:rsidRPr="007430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24"/>
    <w:rsid w:val="00030CC9"/>
    <w:rsid w:val="00146090"/>
    <w:rsid w:val="00347E99"/>
    <w:rsid w:val="003B4080"/>
    <w:rsid w:val="007430F0"/>
    <w:rsid w:val="00752624"/>
    <w:rsid w:val="007C2456"/>
    <w:rsid w:val="00C87C65"/>
    <w:rsid w:val="00C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7ED8B"/>
  <w15:chartTrackingRefBased/>
  <w15:docId w15:val="{0DE296A5-7583-4E50-A778-BB0079E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4</cp:revision>
  <dcterms:created xsi:type="dcterms:W3CDTF">2025-07-10T13:11:00Z</dcterms:created>
  <dcterms:modified xsi:type="dcterms:W3CDTF">2025-08-28T11:45:00Z</dcterms:modified>
</cp:coreProperties>
</file>