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D69B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0D69B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D69B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D69B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3D1E300" w:rsidR="00564CA6" w:rsidRPr="00564CA6" w:rsidRDefault="000D69B5" w:rsidP="00564CA6">
      <w:pPr>
        <w:rPr>
          <w:rFonts w:ascii="Times New Roman" w:hAnsi="Times New Roman" w:cs="Times New Roman"/>
        </w:rPr>
      </w:pPr>
      <w:r w:rsidRPr="001D55C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1D55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D55C6">
        <w:rPr>
          <w:rFonts w:ascii="Times New Roman" w:hAnsi="Times New Roman" w:cs="Times New Roman"/>
        </w:rPr>
        <w:t>gada 2</w:t>
      </w:r>
      <w:r>
        <w:rPr>
          <w:rFonts w:ascii="Times New Roman" w:hAnsi="Times New Roman" w:cs="Times New Roman"/>
        </w:rPr>
        <w:t>8</w:t>
      </w:r>
      <w:r w:rsidRPr="001D55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augustā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0D69B5">
        <w:rPr>
          <w:rFonts w:ascii="Times New Roman" w:hAnsi="Times New Roman" w:cs="Times New Roman"/>
          <w:b/>
          <w:bCs/>
          <w:noProof/>
        </w:rPr>
        <w:t>319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02ABD020" w:rsidR="00564CA6" w:rsidRDefault="000D69B5" w:rsidP="00A63B82">
      <w:pPr>
        <w:jc w:val="center"/>
        <w:rPr>
          <w:rFonts w:ascii="Times New Roman" w:hAnsi="Times New Roman" w:cs="Times New Roman"/>
          <w:b/>
        </w:rPr>
      </w:pPr>
      <w:r w:rsidRPr="001D55C6">
        <w:rPr>
          <w:rFonts w:ascii="Times New Roman" w:hAnsi="Times New Roman" w:cs="Times New Roman"/>
          <w:b/>
        </w:rPr>
        <w:t>Par grozījumiem Ādažu novada pašvaldības domes 2022. gada 25. aprīļa lēmumā Nr.</w:t>
      </w:r>
      <w:r>
        <w:rPr>
          <w:rFonts w:ascii="Times New Roman" w:hAnsi="Times New Roman" w:cs="Times New Roman"/>
          <w:b/>
        </w:rPr>
        <w:t> </w:t>
      </w:r>
      <w:r w:rsidRPr="001D55C6">
        <w:rPr>
          <w:rFonts w:ascii="Times New Roman" w:hAnsi="Times New Roman" w:cs="Times New Roman"/>
          <w:b/>
        </w:rPr>
        <w:t>178 “Par Enerģētikas darba grupu”</w:t>
      </w:r>
    </w:p>
    <w:p w14:paraId="2B907E05" w14:textId="77777777" w:rsidR="00A63B82" w:rsidRPr="00564CA6" w:rsidRDefault="00A63B82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FB81777" w14:textId="30778AE6" w:rsidR="00A63B82" w:rsidRPr="001D55C6" w:rsidRDefault="000D69B5" w:rsidP="005312EF">
      <w:pPr>
        <w:jc w:val="both"/>
        <w:rPr>
          <w:rFonts w:ascii="Times New Roman" w:eastAsia="Calibri" w:hAnsi="Times New Roman" w:cs="Times New Roman"/>
        </w:rPr>
      </w:pPr>
      <w:r w:rsidRPr="001D55C6">
        <w:rPr>
          <w:rFonts w:ascii="Times New Roman" w:eastAsia="Calibri" w:hAnsi="Times New Roman" w:cs="Times New Roman"/>
        </w:rPr>
        <w:t xml:space="preserve">Ādažu novada </w:t>
      </w:r>
      <w:r>
        <w:rPr>
          <w:rFonts w:ascii="Times New Roman" w:eastAsia="Calibri" w:hAnsi="Times New Roman" w:cs="Times New Roman"/>
        </w:rPr>
        <w:t xml:space="preserve">pašvaldības </w:t>
      </w:r>
      <w:r w:rsidRPr="001D55C6">
        <w:rPr>
          <w:rFonts w:ascii="Times New Roman" w:eastAsia="Calibri" w:hAnsi="Times New Roman" w:cs="Times New Roman"/>
        </w:rPr>
        <w:t xml:space="preserve">dome </w:t>
      </w:r>
      <w:r>
        <w:rPr>
          <w:rFonts w:ascii="Times New Roman" w:eastAsia="Calibri" w:hAnsi="Times New Roman" w:cs="Times New Roman"/>
        </w:rPr>
        <w:t>25</w:t>
      </w:r>
      <w:r w:rsidRPr="001D55C6">
        <w:rPr>
          <w:rFonts w:ascii="Times New Roman" w:eastAsia="Calibri" w:hAnsi="Times New Roman" w:cs="Times New Roman"/>
        </w:rPr>
        <w:t>.0</w:t>
      </w:r>
      <w:r>
        <w:rPr>
          <w:rFonts w:ascii="Times New Roman" w:eastAsia="Calibri" w:hAnsi="Times New Roman" w:cs="Times New Roman"/>
        </w:rPr>
        <w:t>4</w:t>
      </w:r>
      <w:r w:rsidRPr="001D55C6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2</w:t>
      </w:r>
      <w:r w:rsidRPr="001D55C6">
        <w:rPr>
          <w:rFonts w:ascii="Times New Roman" w:eastAsia="Calibri" w:hAnsi="Times New Roman" w:cs="Times New Roman"/>
        </w:rPr>
        <w:t xml:space="preserve">. pieņēma lēmumu Nr. </w:t>
      </w:r>
      <w:r>
        <w:rPr>
          <w:rFonts w:ascii="Times New Roman" w:eastAsia="Calibri" w:hAnsi="Times New Roman" w:cs="Times New Roman"/>
        </w:rPr>
        <w:t>178</w:t>
      </w:r>
      <w:r w:rsidRPr="001D55C6">
        <w:rPr>
          <w:rFonts w:ascii="Times New Roman" w:eastAsia="Calibri" w:hAnsi="Times New Roman" w:cs="Times New Roman"/>
        </w:rPr>
        <w:t xml:space="preserve"> “Par </w:t>
      </w:r>
      <w:r>
        <w:rPr>
          <w:rFonts w:ascii="Times New Roman" w:eastAsia="Calibri" w:hAnsi="Times New Roman" w:cs="Times New Roman"/>
        </w:rPr>
        <w:t>Enerģētikas darba grupu</w:t>
      </w:r>
      <w:r w:rsidRPr="001D55C6">
        <w:rPr>
          <w:rFonts w:ascii="Times New Roman" w:eastAsia="Calibri" w:hAnsi="Times New Roman" w:cs="Times New Roman"/>
        </w:rPr>
        <w:t>”</w:t>
      </w:r>
      <w:r w:rsidR="00D66F2B">
        <w:rPr>
          <w:rFonts w:ascii="Times New Roman" w:eastAsia="Calibri" w:hAnsi="Times New Roman" w:cs="Times New Roman"/>
        </w:rPr>
        <w:t xml:space="preserve"> un ievēlēja darba grupu</w:t>
      </w:r>
      <w:r w:rsidRPr="001D55C6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No lēmuma pieņemšanas brīža</w:t>
      </w:r>
      <w:r w:rsidRPr="001D55C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atsevišķi </w:t>
      </w:r>
      <w:r w:rsidRPr="001D55C6">
        <w:rPr>
          <w:rFonts w:ascii="Times New Roman" w:eastAsia="Calibri" w:hAnsi="Times New Roman" w:cs="Times New Roman"/>
        </w:rPr>
        <w:t xml:space="preserve">darbinieki pārtraukuši darba </w:t>
      </w:r>
      <w:r>
        <w:rPr>
          <w:rFonts w:ascii="Times New Roman" w:eastAsia="Calibri" w:hAnsi="Times New Roman" w:cs="Times New Roman"/>
        </w:rPr>
        <w:t xml:space="preserve">tiesiskās </w:t>
      </w:r>
      <w:r w:rsidRPr="001D55C6">
        <w:rPr>
          <w:rFonts w:ascii="Times New Roman" w:eastAsia="Calibri" w:hAnsi="Times New Roman" w:cs="Times New Roman"/>
        </w:rPr>
        <w:t>attiecības ar pašvaldību</w:t>
      </w:r>
      <w:r>
        <w:rPr>
          <w:rFonts w:ascii="Times New Roman" w:eastAsia="Calibri" w:hAnsi="Times New Roman" w:cs="Times New Roman"/>
        </w:rPr>
        <w:t xml:space="preserve">, </w:t>
      </w:r>
      <w:r w:rsidR="00D66F2B">
        <w:rPr>
          <w:rFonts w:ascii="Times New Roman" w:eastAsia="Calibri" w:hAnsi="Times New Roman" w:cs="Times New Roman"/>
        </w:rPr>
        <w:t>kā arī</w:t>
      </w:r>
      <w:r w:rsidRPr="001D55C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tika</w:t>
      </w:r>
      <w:r w:rsidRPr="001D55C6">
        <w:rPr>
          <w:rFonts w:ascii="Times New Roman" w:eastAsia="Calibri" w:hAnsi="Times New Roman" w:cs="Times New Roman"/>
        </w:rPr>
        <w:t xml:space="preserve"> mainī</w:t>
      </w:r>
      <w:r>
        <w:rPr>
          <w:rFonts w:ascii="Times New Roman" w:eastAsia="Calibri" w:hAnsi="Times New Roman" w:cs="Times New Roman"/>
        </w:rPr>
        <w:t>ti</w:t>
      </w:r>
      <w:r w:rsidRPr="001D55C6">
        <w:rPr>
          <w:rFonts w:ascii="Times New Roman" w:eastAsia="Calibri" w:hAnsi="Times New Roman" w:cs="Times New Roman"/>
        </w:rPr>
        <w:t xml:space="preserve"> </w:t>
      </w:r>
      <w:r w:rsidR="00D66F2B">
        <w:rPr>
          <w:rFonts w:ascii="Times New Roman" w:eastAsia="Calibri" w:hAnsi="Times New Roman" w:cs="Times New Roman"/>
        </w:rPr>
        <w:t>viņu</w:t>
      </w:r>
      <w:r>
        <w:rPr>
          <w:rFonts w:ascii="Times New Roman" w:eastAsia="Calibri" w:hAnsi="Times New Roman" w:cs="Times New Roman"/>
        </w:rPr>
        <w:t xml:space="preserve"> amatu </w:t>
      </w:r>
      <w:r w:rsidRPr="001D55C6">
        <w:rPr>
          <w:rFonts w:ascii="Times New Roman" w:eastAsia="Calibri" w:hAnsi="Times New Roman" w:cs="Times New Roman"/>
        </w:rPr>
        <w:t>nosaukum</w:t>
      </w:r>
      <w:r>
        <w:rPr>
          <w:rFonts w:ascii="Times New Roman" w:eastAsia="Calibri" w:hAnsi="Times New Roman" w:cs="Times New Roman"/>
        </w:rPr>
        <w:t>i</w:t>
      </w:r>
      <w:r w:rsidRPr="001D55C6">
        <w:rPr>
          <w:rFonts w:ascii="Times New Roman" w:eastAsia="Calibri" w:hAnsi="Times New Roman" w:cs="Times New Roman"/>
        </w:rPr>
        <w:t xml:space="preserve">, </w:t>
      </w:r>
      <w:r w:rsidR="00D66F2B">
        <w:rPr>
          <w:rFonts w:ascii="Times New Roman" w:eastAsia="Calibri" w:hAnsi="Times New Roman" w:cs="Times New Roman"/>
        </w:rPr>
        <w:t xml:space="preserve">tādējādi ir </w:t>
      </w:r>
      <w:r w:rsidRPr="001D55C6">
        <w:rPr>
          <w:rFonts w:ascii="Times New Roman" w:eastAsia="Calibri" w:hAnsi="Times New Roman" w:cs="Times New Roman"/>
        </w:rPr>
        <w:t xml:space="preserve">nepieciešams veikt </w:t>
      </w:r>
      <w:r w:rsidR="00D66F2B">
        <w:rPr>
          <w:rFonts w:ascii="Times New Roman" w:eastAsia="Calibri" w:hAnsi="Times New Roman" w:cs="Times New Roman"/>
        </w:rPr>
        <w:t>grozījumus minētajā lēmumā</w:t>
      </w:r>
      <w:r w:rsidRPr="001D55C6">
        <w:rPr>
          <w:rFonts w:ascii="Times New Roman" w:eastAsia="Calibri" w:hAnsi="Times New Roman" w:cs="Times New Roman"/>
        </w:rPr>
        <w:t>.</w:t>
      </w:r>
    </w:p>
    <w:p w14:paraId="639C4E39" w14:textId="50F272A0" w:rsidR="00564CA6" w:rsidRPr="00564CA6" w:rsidRDefault="000D69B5" w:rsidP="00D66F2B">
      <w:pPr>
        <w:spacing w:before="120" w:after="120"/>
        <w:jc w:val="both"/>
        <w:rPr>
          <w:rFonts w:ascii="Times New Roman" w:hAnsi="Times New Roman" w:cs="Times New Roman"/>
        </w:rPr>
      </w:pPr>
      <w:r w:rsidRPr="001D55C6">
        <w:rPr>
          <w:rFonts w:ascii="Times New Roman" w:eastAsia="Calibri" w:hAnsi="Times New Roman" w:cs="Times New Roman"/>
        </w:rPr>
        <w:t xml:space="preserve">Pamatojoties uz Pašvaldību likuma 4. panta pirmās daļas </w:t>
      </w:r>
      <w:r>
        <w:rPr>
          <w:rFonts w:ascii="Times New Roman" w:eastAsia="Calibri" w:hAnsi="Times New Roman" w:cs="Times New Roman"/>
        </w:rPr>
        <w:t>20. un 22</w:t>
      </w:r>
      <w:r w:rsidRPr="001D55C6">
        <w:rPr>
          <w:rFonts w:ascii="Times New Roman" w:eastAsia="Calibri" w:hAnsi="Times New Roman" w:cs="Times New Roman"/>
        </w:rPr>
        <w:t xml:space="preserve">. punktu, </w:t>
      </w:r>
      <w:r w:rsidR="00281B61">
        <w:rPr>
          <w:rFonts w:ascii="Times New Roman" w:eastAsia="Calibri" w:hAnsi="Times New Roman" w:cs="Times New Roman"/>
        </w:rPr>
        <w:t xml:space="preserve">kā arī </w:t>
      </w:r>
      <w:r>
        <w:rPr>
          <w:rFonts w:ascii="Times New Roman" w:eastAsia="Calibri" w:hAnsi="Times New Roman" w:cs="Times New Roman"/>
        </w:rPr>
        <w:t>53. panta pirmo daļu</w:t>
      </w:r>
      <w:r w:rsidRPr="001D55C6">
        <w:rPr>
          <w:rFonts w:ascii="Times New Roman" w:eastAsia="Calibri" w:hAnsi="Times New Roman" w:cs="Times New Roman"/>
        </w:rPr>
        <w:t>, Ādažu novada pašvaldības dome</w:t>
      </w:r>
    </w:p>
    <w:p w14:paraId="7E71C6D5" w14:textId="77777777" w:rsidR="00564CA6" w:rsidRPr="00564CA6" w:rsidRDefault="000D69B5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C200F95" w14:textId="77777777" w:rsidR="00A63B82" w:rsidRDefault="000D69B5" w:rsidP="00A63B82">
      <w:pPr>
        <w:spacing w:before="120"/>
        <w:jc w:val="both"/>
        <w:rPr>
          <w:rFonts w:ascii="Times New Roman" w:eastAsia="Calibri" w:hAnsi="Times New Roman" w:cs="Times New Roman"/>
          <w:bCs/>
        </w:rPr>
      </w:pPr>
      <w:r w:rsidRPr="001D55C6">
        <w:rPr>
          <w:rFonts w:ascii="Times New Roman" w:eastAsia="Calibri" w:hAnsi="Times New Roman" w:cs="Times New Roman"/>
          <w:bCs/>
        </w:rPr>
        <w:t>Izdarīt grozījumus Ādažu novada pašvaldības domes 2022. gada 25. aprīļa lēmumā Nr. 178 “Par Enerģētikas darba grupu”</w:t>
      </w:r>
      <w:r>
        <w:rPr>
          <w:rFonts w:ascii="Times New Roman" w:eastAsia="Calibri" w:hAnsi="Times New Roman" w:cs="Times New Roman"/>
          <w:bCs/>
        </w:rPr>
        <w:t xml:space="preserve"> un izteikt 1. punktu šādā </w:t>
      </w:r>
      <w:r w:rsidRPr="001D55C6">
        <w:rPr>
          <w:rFonts w:ascii="Times New Roman" w:eastAsia="Calibri" w:hAnsi="Times New Roman" w:cs="Times New Roman"/>
          <w:bCs/>
        </w:rPr>
        <w:t>jaunā redakcijā</w:t>
      </w:r>
      <w:r>
        <w:rPr>
          <w:rFonts w:ascii="Times New Roman" w:eastAsia="Calibri" w:hAnsi="Times New Roman" w:cs="Times New Roman"/>
          <w:bCs/>
        </w:rPr>
        <w:t>:</w:t>
      </w:r>
    </w:p>
    <w:p w14:paraId="2502B02E" w14:textId="77777777" w:rsidR="00A63B82" w:rsidRDefault="000D69B5" w:rsidP="005312EF">
      <w:pPr>
        <w:spacing w:before="12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“1.   </w:t>
      </w:r>
      <w:r w:rsidRPr="001D55C6">
        <w:rPr>
          <w:rFonts w:ascii="Times New Roman" w:eastAsia="Calibri" w:hAnsi="Times New Roman" w:cs="Times New Roman"/>
        </w:rPr>
        <w:t>Izveidot Ādažu novada pašvaldības Enerģētikas darba grupu</w:t>
      </w:r>
      <w:r w:rsidRPr="001D55C6">
        <w:rPr>
          <w:rFonts w:ascii="Times New Roman" w:eastAsia="Calibri" w:hAnsi="Times New Roman" w:cs="Times New Roman"/>
          <w:bCs/>
        </w:rPr>
        <w:t xml:space="preserve"> šādā sastāvā:</w:t>
      </w:r>
    </w:p>
    <w:p w14:paraId="732DA1A9" w14:textId="77777777" w:rsidR="00A63B82" w:rsidRPr="006F5D79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Karīna MIĶELSONE, domes priekšsēdētāja;</w:t>
      </w:r>
    </w:p>
    <w:p w14:paraId="389FBF24" w14:textId="77777777" w:rsidR="00A63B82" w:rsidRPr="006F5D79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Gatis MIGLĀNS</w:t>
      </w:r>
      <w:r w:rsidRPr="006F5D79">
        <w:rPr>
          <w:rFonts w:ascii="Times New Roman" w:hAnsi="Times New Roman" w:cs="Times New Roman"/>
        </w:rPr>
        <w:t>, domes priekšsēdētājas vietnieks attīstības jautājumos;</w:t>
      </w:r>
    </w:p>
    <w:p w14:paraId="63748D89" w14:textId="77777777" w:rsidR="00A63B82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Inga REĶE, pašvaldības izpilddirektora vietniece;</w:t>
      </w:r>
    </w:p>
    <w:p w14:paraId="4DA22438" w14:textId="77777777" w:rsidR="00281B61" w:rsidRPr="006F5D79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Lauris BERNĀNS, PA “Carnikavas komunālserviss” direktors;</w:t>
      </w:r>
    </w:p>
    <w:p w14:paraId="13A710AE" w14:textId="77777777" w:rsidR="00281B61" w:rsidRPr="006F5D79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Ainārs GRIKMANIS, Ādažu novada būvvaldes vadītājs;</w:t>
      </w:r>
    </w:p>
    <w:p w14:paraId="4294C9FA" w14:textId="77777777" w:rsidR="00281B61" w:rsidRPr="006F5D79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 xml:space="preserve">Juris KRŪZE, SIA “Ādažu </w:t>
      </w:r>
      <w:r>
        <w:rPr>
          <w:rFonts w:ascii="Times New Roman" w:eastAsia="Calibri" w:hAnsi="Times New Roman" w:cs="Times New Roman"/>
        </w:rPr>
        <w:t>N</w:t>
      </w:r>
      <w:r w:rsidRPr="006F5D79">
        <w:rPr>
          <w:rFonts w:ascii="Times New Roman" w:eastAsia="Calibri" w:hAnsi="Times New Roman" w:cs="Times New Roman"/>
        </w:rPr>
        <w:t>amsaimnieks” valdes loceklis;</w:t>
      </w:r>
    </w:p>
    <w:p w14:paraId="0966A939" w14:textId="77777777" w:rsidR="00A63B82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Inga PĒRKONE, Attīstības un projektu nodaļas vadītāja;</w:t>
      </w:r>
    </w:p>
    <w:p w14:paraId="42E62E29" w14:textId="77777777" w:rsidR="00281B61" w:rsidRPr="006F5D79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Māris LAZDIŅŠ, Informācijas tehnoloģiju nodaļas vadītājs;</w:t>
      </w:r>
    </w:p>
    <w:p w14:paraId="6FAD382F" w14:textId="28F230F9" w:rsidR="00A63B82" w:rsidRPr="006F5D79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Miķelis CINIS, Teritorijas plānošanas nodaļas</w:t>
      </w:r>
      <w:r w:rsidR="00CC25B8">
        <w:rPr>
          <w:rFonts w:ascii="Times New Roman" w:eastAsia="Calibri" w:hAnsi="Times New Roman" w:cs="Times New Roman"/>
        </w:rPr>
        <w:t xml:space="preserve"> vecākais</w:t>
      </w:r>
      <w:r w:rsidRPr="006F5D79">
        <w:rPr>
          <w:rFonts w:ascii="Times New Roman" w:eastAsia="Calibri" w:hAnsi="Times New Roman" w:cs="Times New Roman"/>
        </w:rPr>
        <w:t xml:space="preserve"> teritorijas plānotājs;</w:t>
      </w:r>
    </w:p>
    <w:p w14:paraId="42D09E55" w14:textId="6983693D" w:rsidR="00A63B82" w:rsidRPr="006F5D79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 xml:space="preserve">Jānis NEILANDS, SIA “Ādažu </w:t>
      </w:r>
      <w:r w:rsidR="00281B61">
        <w:rPr>
          <w:rFonts w:ascii="Times New Roman" w:eastAsia="Calibri" w:hAnsi="Times New Roman" w:cs="Times New Roman"/>
        </w:rPr>
        <w:t>Ū</w:t>
      </w:r>
      <w:r w:rsidRPr="006F5D79">
        <w:rPr>
          <w:rFonts w:ascii="Times New Roman" w:eastAsia="Calibri" w:hAnsi="Times New Roman" w:cs="Times New Roman"/>
        </w:rPr>
        <w:t>dens” tehnis</w:t>
      </w:r>
      <w:r>
        <w:rPr>
          <w:rFonts w:ascii="Times New Roman" w:eastAsia="Calibri" w:hAnsi="Times New Roman" w:cs="Times New Roman"/>
        </w:rPr>
        <w:t>kā</w:t>
      </w:r>
      <w:r w:rsidRPr="006F5D79">
        <w:rPr>
          <w:rFonts w:ascii="Times New Roman" w:eastAsia="Calibri" w:hAnsi="Times New Roman" w:cs="Times New Roman"/>
        </w:rPr>
        <w:t xml:space="preserve"> direktor</w:t>
      </w:r>
      <w:r>
        <w:rPr>
          <w:rFonts w:ascii="Times New Roman" w:eastAsia="Calibri" w:hAnsi="Times New Roman" w:cs="Times New Roman"/>
        </w:rPr>
        <w:t>a vietnieks</w:t>
      </w:r>
      <w:r w:rsidRPr="006F5D79">
        <w:rPr>
          <w:rFonts w:ascii="Times New Roman" w:eastAsia="Calibri" w:hAnsi="Times New Roman" w:cs="Times New Roman"/>
        </w:rPr>
        <w:t>;</w:t>
      </w:r>
    </w:p>
    <w:p w14:paraId="1C8E8BFE" w14:textId="430BF5E8" w:rsidR="00A63B82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 xml:space="preserve">Ivars JANKOVSKIS, PA “Carnikavas komunālserviss” Energosaimniecības </w:t>
      </w:r>
      <w:r w:rsidR="00CB1FBE">
        <w:rPr>
          <w:rFonts w:ascii="Times New Roman" w:eastAsia="Calibri" w:hAnsi="Times New Roman" w:cs="Times New Roman"/>
        </w:rPr>
        <w:t xml:space="preserve">nodaļas </w:t>
      </w:r>
      <w:r w:rsidRPr="006F5D79">
        <w:rPr>
          <w:rFonts w:ascii="Times New Roman" w:eastAsia="Calibri" w:hAnsi="Times New Roman" w:cs="Times New Roman"/>
        </w:rPr>
        <w:t>vadītājs;</w:t>
      </w:r>
    </w:p>
    <w:p w14:paraId="4E95921C" w14:textId="77777777" w:rsidR="00A63B82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Jānis TIĻČIKS</w:t>
      </w:r>
      <w:r w:rsidRPr="006F5D79">
        <w:rPr>
          <w:rFonts w:ascii="Times New Roman" w:eastAsia="Calibri" w:hAnsi="Times New Roman" w:cs="Times New Roman"/>
        </w:rPr>
        <w:t xml:space="preserve">, Ādažu novada būvvaldes </w:t>
      </w:r>
      <w:r>
        <w:rPr>
          <w:rFonts w:ascii="Times New Roman" w:eastAsia="Calibri" w:hAnsi="Times New Roman" w:cs="Times New Roman"/>
        </w:rPr>
        <w:t>I</w:t>
      </w:r>
      <w:r w:rsidRPr="00C12A17">
        <w:rPr>
          <w:rFonts w:ascii="Times New Roman" w:eastAsia="Calibri" w:hAnsi="Times New Roman" w:cs="Times New Roman"/>
        </w:rPr>
        <w:t>nženierkomunikāciju tīklu galvenais speciālists</w:t>
      </w:r>
      <w:r>
        <w:rPr>
          <w:rFonts w:ascii="Times New Roman" w:eastAsia="Calibri" w:hAnsi="Times New Roman" w:cs="Times New Roman"/>
        </w:rPr>
        <w:t>;</w:t>
      </w:r>
    </w:p>
    <w:p w14:paraId="18BCF335" w14:textId="6FD1617B" w:rsidR="00564CA6" w:rsidRPr="00A63B82" w:rsidRDefault="000D69B5" w:rsidP="005312EF">
      <w:pPr>
        <w:pStyle w:val="ListParagraph"/>
        <w:numPr>
          <w:ilvl w:val="1"/>
          <w:numId w:val="3"/>
        </w:numPr>
        <w:spacing w:before="120"/>
        <w:ind w:left="993" w:hanging="568"/>
        <w:contextualSpacing w:val="0"/>
        <w:jc w:val="both"/>
        <w:rPr>
          <w:rFonts w:ascii="Times New Roman" w:eastAsia="Calibri" w:hAnsi="Times New Roman" w:cs="Times New Roman"/>
        </w:rPr>
      </w:pPr>
      <w:r w:rsidRPr="00A63B82">
        <w:rPr>
          <w:rFonts w:ascii="Times New Roman" w:eastAsia="Calibri" w:hAnsi="Times New Roman" w:cs="Times New Roman"/>
        </w:rPr>
        <w:t>Marika ROŠĀ, SIA “EKODOMA” pārstāve.”.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0D69B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865654E" w14:textId="57D5E5B0" w:rsidR="00A63B82" w:rsidRDefault="000D69B5" w:rsidP="000D69B5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A63B82" w:rsidSect="000D69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7FE8" w14:textId="77777777" w:rsidR="000D69B5" w:rsidRDefault="000D69B5">
      <w:r>
        <w:separator/>
      </w:r>
    </w:p>
  </w:endnote>
  <w:endnote w:type="continuationSeparator" w:id="0">
    <w:p w14:paraId="4D7146F0" w14:textId="77777777" w:rsidR="000D69B5" w:rsidRDefault="000D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5905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D69B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BCB9" w14:textId="77777777" w:rsidR="000D69B5" w:rsidRDefault="000D69B5">
      <w:r>
        <w:separator/>
      </w:r>
    </w:p>
  </w:footnote>
  <w:footnote w:type="continuationSeparator" w:id="0">
    <w:p w14:paraId="7E8559BE" w14:textId="77777777" w:rsidR="000D69B5" w:rsidRDefault="000D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DC03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6FA54" w:tentative="1">
      <w:start w:val="1"/>
      <w:numFmt w:val="lowerLetter"/>
      <w:lvlText w:val="%2."/>
      <w:lvlJc w:val="left"/>
      <w:pPr>
        <w:ind w:left="1440" w:hanging="360"/>
      </w:pPr>
    </w:lvl>
    <w:lvl w:ilvl="2" w:tplc="0194013A" w:tentative="1">
      <w:start w:val="1"/>
      <w:numFmt w:val="lowerRoman"/>
      <w:lvlText w:val="%3."/>
      <w:lvlJc w:val="right"/>
      <w:pPr>
        <w:ind w:left="2160" w:hanging="180"/>
      </w:pPr>
    </w:lvl>
    <w:lvl w:ilvl="3" w:tplc="69322852" w:tentative="1">
      <w:start w:val="1"/>
      <w:numFmt w:val="decimal"/>
      <w:lvlText w:val="%4."/>
      <w:lvlJc w:val="left"/>
      <w:pPr>
        <w:ind w:left="2880" w:hanging="360"/>
      </w:pPr>
    </w:lvl>
    <w:lvl w:ilvl="4" w:tplc="55921DD6" w:tentative="1">
      <w:start w:val="1"/>
      <w:numFmt w:val="lowerLetter"/>
      <w:lvlText w:val="%5."/>
      <w:lvlJc w:val="left"/>
      <w:pPr>
        <w:ind w:left="3600" w:hanging="360"/>
      </w:pPr>
    </w:lvl>
    <w:lvl w:ilvl="5" w:tplc="1E04C00E" w:tentative="1">
      <w:start w:val="1"/>
      <w:numFmt w:val="lowerRoman"/>
      <w:lvlText w:val="%6."/>
      <w:lvlJc w:val="right"/>
      <w:pPr>
        <w:ind w:left="4320" w:hanging="180"/>
      </w:pPr>
    </w:lvl>
    <w:lvl w:ilvl="6" w:tplc="604EEBDC" w:tentative="1">
      <w:start w:val="1"/>
      <w:numFmt w:val="decimal"/>
      <w:lvlText w:val="%7."/>
      <w:lvlJc w:val="left"/>
      <w:pPr>
        <w:ind w:left="5040" w:hanging="360"/>
      </w:pPr>
    </w:lvl>
    <w:lvl w:ilvl="7" w:tplc="DF6E1DE4" w:tentative="1">
      <w:start w:val="1"/>
      <w:numFmt w:val="lowerLetter"/>
      <w:lvlText w:val="%8."/>
      <w:lvlJc w:val="left"/>
      <w:pPr>
        <w:ind w:left="5760" w:hanging="360"/>
      </w:pPr>
    </w:lvl>
    <w:lvl w:ilvl="8" w:tplc="201E8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68E1616"/>
    <w:multiLevelType w:val="multilevel"/>
    <w:tmpl w:val="E76E03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202791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D69B5"/>
    <w:rsid w:val="00147221"/>
    <w:rsid w:val="00195A73"/>
    <w:rsid w:val="001A297B"/>
    <w:rsid w:val="001D55C6"/>
    <w:rsid w:val="0025391B"/>
    <w:rsid w:val="00281B61"/>
    <w:rsid w:val="00297558"/>
    <w:rsid w:val="002D53F6"/>
    <w:rsid w:val="002E5E8E"/>
    <w:rsid w:val="00351D48"/>
    <w:rsid w:val="003C401E"/>
    <w:rsid w:val="004D516C"/>
    <w:rsid w:val="00521C00"/>
    <w:rsid w:val="0053073B"/>
    <w:rsid w:val="005312EF"/>
    <w:rsid w:val="00543508"/>
    <w:rsid w:val="00564CA6"/>
    <w:rsid w:val="005C7FA1"/>
    <w:rsid w:val="006042BF"/>
    <w:rsid w:val="00617AAC"/>
    <w:rsid w:val="00650455"/>
    <w:rsid w:val="006833BB"/>
    <w:rsid w:val="00693F05"/>
    <w:rsid w:val="006D3451"/>
    <w:rsid w:val="006D513B"/>
    <w:rsid w:val="006F5D79"/>
    <w:rsid w:val="0074092B"/>
    <w:rsid w:val="0079484F"/>
    <w:rsid w:val="007B4DDB"/>
    <w:rsid w:val="008257F8"/>
    <w:rsid w:val="008C4703"/>
    <w:rsid w:val="008E3846"/>
    <w:rsid w:val="009139A1"/>
    <w:rsid w:val="00931891"/>
    <w:rsid w:val="00996740"/>
    <w:rsid w:val="009A3989"/>
    <w:rsid w:val="009B7F8F"/>
    <w:rsid w:val="00A254B5"/>
    <w:rsid w:val="00A338FC"/>
    <w:rsid w:val="00A52B04"/>
    <w:rsid w:val="00A63B82"/>
    <w:rsid w:val="00AC2EA5"/>
    <w:rsid w:val="00B36CD4"/>
    <w:rsid w:val="00B4014F"/>
    <w:rsid w:val="00B47C10"/>
    <w:rsid w:val="00BB16A4"/>
    <w:rsid w:val="00BE75D1"/>
    <w:rsid w:val="00C12A17"/>
    <w:rsid w:val="00C82360"/>
    <w:rsid w:val="00C9477C"/>
    <w:rsid w:val="00CB1FBE"/>
    <w:rsid w:val="00CC1B2F"/>
    <w:rsid w:val="00CC25B8"/>
    <w:rsid w:val="00CF16C2"/>
    <w:rsid w:val="00D66F2B"/>
    <w:rsid w:val="00D86969"/>
    <w:rsid w:val="00DB0669"/>
    <w:rsid w:val="00E52DA2"/>
    <w:rsid w:val="00E75D8D"/>
    <w:rsid w:val="00ED19A8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A63B82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63B82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3B82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2025-08-28T10:55:00Z</dcterms:modified>
</cp:coreProperties>
</file>