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6627B4"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6627B4"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6627B4"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6627B4"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66E3C111" w:rsidR="00564CA6" w:rsidRPr="00564CA6" w:rsidRDefault="006627B4" w:rsidP="00564CA6">
      <w:pPr>
        <w:rPr>
          <w:rFonts w:ascii="Times New Roman" w:hAnsi="Times New Roman" w:cs="Times New Roman"/>
        </w:rPr>
      </w:pPr>
      <w:r>
        <w:rPr>
          <w:rFonts w:ascii="Times New Roman" w:hAnsi="Times New Roman" w:cs="Times New Roman"/>
        </w:rPr>
        <w:t>2025</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Pr>
          <w:rFonts w:ascii="Times New Roman" w:hAnsi="Times New Roman" w:cs="Times New Roman"/>
        </w:rPr>
        <w:t>28.</w:t>
      </w:r>
      <w:r w:rsidR="004150F7">
        <w:rPr>
          <w:rFonts w:ascii="Times New Roman" w:hAnsi="Times New Roman" w:cs="Times New Roman"/>
        </w:rPr>
        <w:t xml:space="preserve"> </w:t>
      </w:r>
      <w:r>
        <w:rPr>
          <w:rFonts w:ascii="Times New Roman" w:hAnsi="Times New Roman" w:cs="Times New Roman"/>
        </w:rPr>
        <w:t>augustā</w:t>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6627B4">
        <w:rPr>
          <w:rFonts w:ascii="Times New Roman" w:hAnsi="Times New Roman" w:cs="Times New Roman"/>
          <w:b/>
          <w:bCs/>
          <w:noProof/>
        </w:rPr>
        <w:t xml:space="preserve"> </w:t>
      </w:r>
      <w:r w:rsidRPr="006627B4">
        <w:rPr>
          <w:rFonts w:ascii="Times New Roman" w:hAnsi="Times New Roman" w:cs="Times New Roman"/>
          <w:b/>
          <w:bCs/>
          <w:noProof/>
        </w:rPr>
        <w:t>318</w:t>
      </w:r>
    </w:p>
    <w:p w14:paraId="56AA4385" w14:textId="77777777" w:rsidR="00564CA6" w:rsidRPr="00564CA6" w:rsidRDefault="00564CA6" w:rsidP="00564CA6">
      <w:pPr>
        <w:rPr>
          <w:rFonts w:ascii="Times New Roman" w:hAnsi="Times New Roman" w:cs="Times New Roman"/>
          <w:b/>
        </w:rPr>
      </w:pPr>
    </w:p>
    <w:p w14:paraId="75BE109D" w14:textId="77777777" w:rsidR="007D1B41" w:rsidRPr="00EF48BA" w:rsidRDefault="006627B4" w:rsidP="007D1B41">
      <w:pPr>
        <w:jc w:val="center"/>
        <w:rPr>
          <w:rFonts w:ascii="Times New Roman" w:hAnsi="Times New Roman" w:cs="Times New Roman"/>
          <w:b/>
        </w:rPr>
      </w:pPr>
      <w:r w:rsidRPr="00EF48BA">
        <w:rPr>
          <w:rFonts w:ascii="Times New Roman" w:hAnsi="Times New Roman" w:cs="Times New Roman"/>
          <w:b/>
        </w:rPr>
        <w:t>Par Ādažu novada pašvaldības domes 202</w:t>
      </w:r>
      <w:r>
        <w:rPr>
          <w:rFonts w:ascii="Times New Roman" w:hAnsi="Times New Roman" w:cs="Times New Roman"/>
          <w:b/>
        </w:rPr>
        <w:t>5</w:t>
      </w:r>
      <w:r w:rsidRPr="00EF48BA">
        <w:rPr>
          <w:rFonts w:ascii="Times New Roman" w:hAnsi="Times New Roman" w:cs="Times New Roman"/>
          <w:b/>
        </w:rPr>
        <w:t xml:space="preserve">. gada </w:t>
      </w:r>
      <w:r>
        <w:rPr>
          <w:rFonts w:ascii="Times New Roman" w:hAnsi="Times New Roman" w:cs="Times New Roman"/>
          <w:b/>
        </w:rPr>
        <w:t>29.</w:t>
      </w:r>
      <w:r w:rsidRPr="00EF48BA">
        <w:rPr>
          <w:rFonts w:ascii="Times New Roman" w:hAnsi="Times New Roman" w:cs="Times New Roman"/>
          <w:b/>
        </w:rPr>
        <w:t xml:space="preserve"> </w:t>
      </w:r>
      <w:r>
        <w:rPr>
          <w:rFonts w:ascii="Times New Roman" w:hAnsi="Times New Roman" w:cs="Times New Roman"/>
          <w:b/>
        </w:rPr>
        <w:t>maija</w:t>
      </w:r>
      <w:r w:rsidRPr="00EF48BA">
        <w:rPr>
          <w:rFonts w:ascii="Times New Roman" w:hAnsi="Times New Roman" w:cs="Times New Roman"/>
          <w:b/>
        </w:rPr>
        <w:t xml:space="preserve"> lēmuma </w:t>
      </w:r>
      <w:bookmarkStart w:id="0" w:name="_Hlk205284627"/>
      <w:r w:rsidRPr="00EF48BA">
        <w:rPr>
          <w:rFonts w:ascii="Times New Roman" w:hAnsi="Times New Roman" w:cs="Times New Roman"/>
          <w:b/>
        </w:rPr>
        <w:t>Nr.</w:t>
      </w:r>
      <w:r>
        <w:rPr>
          <w:rFonts w:ascii="Times New Roman" w:hAnsi="Times New Roman" w:cs="Times New Roman"/>
          <w:b/>
        </w:rPr>
        <w:t>213</w:t>
      </w:r>
    </w:p>
    <w:p w14:paraId="17905598" w14:textId="4065E565" w:rsidR="007D1B41" w:rsidRPr="00EF48BA" w:rsidRDefault="006627B4" w:rsidP="007D1B41">
      <w:pPr>
        <w:jc w:val="center"/>
        <w:rPr>
          <w:rFonts w:ascii="Times New Roman" w:hAnsi="Times New Roman" w:cs="Times New Roman"/>
          <w:b/>
        </w:rPr>
      </w:pPr>
      <w:r w:rsidRPr="00EF48BA">
        <w:rPr>
          <w:rFonts w:ascii="Times New Roman" w:hAnsi="Times New Roman" w:cs="Times New Roman"/>
          <w:b/>
        </w:rPr>
        <w:t xml:space="preserve"> “Par </w:t>
      </w:r>
      <w:r>
        <w:rPr>
          <w:rFonts w:ascii="Times New Roman" w:hAnsi="Times New Roman" w:cs="Times New Roman"/>
          <w:b/>
        </w:rPr>
        <w:t>pašvaldības nekustamā īpašuma Dārznieku iela 5 ieguldījumu SIA “Ādažu ūdens” pamatkapitālā”</w:t>
      </w:r>
      <w:r w:rsidRPr="00EF48BA">
        <w:rPr>
          <w:rFonts w:ascii="Times New Roman" w:hAnsi="Times New Roman" w:cs="Times New Roman"/>
          <w:b/>
        </w:rPr>
        <w:t xml:space="preserve"> </w:t>
      </w:r>
      <w:bookmarkEnd w:id="0"/>
      <w:r w:rsidRPr="00EF48BA">
        <w:rPr>
          <w:rFonts w:ascii="Times New Roman" w:hAnsi="Times New Roman" w:cs="Times New Roman"/>
          <w:b/>
        </w:rPr>
        <w:t>atcelšanu</w:t>
      </w:r>
    </w:p>
    <w:p w14:paraId="173053C1" w14:textId="4499B71A" w:rsidR="007D1B41" w:rsidRDefault="006627B4" w:rsidP="007D1B41">
      <w:pPr>
        <w:spacing w:before="120"/>
        <w:jc w:val="both"/>
        <w:rPr>
          <w:rFonts w:ascii="Times New Roman" w:hAnsi="Times New Roman" w:cs="Times New Roman"/>
        </w:rPr>
      </w:pPr>
      <w:r w:rsidRPr="00EF48BA">
        <w:rPr>
          <w:rFonts w:ascii="Times New Roman" w:hAnsi="Times New Roman" w:cs="Times New Roman"/>
        </w:rPr>
        <w:t>Ādažu novada pašvaldība</w:t>
      </w:r>
      <w:r>
        <w:rPr>
          <w:rFonts w:ascii="Times New Roman" w:hAnsi="Times New Roman" w:cs="Times New Roman"/>
        </w:rPr>
        <w:t xml:space="preserve">s dome </w:t>
      </w:r>
      <w:r w:rsidRPr="00763996">
        <w:rPr>
          <w:rFonts w:ascii="Times New Roman" w:hAnsi="Times New Roman" w:cs="Times New Roman"/>
        </w:rPr>
        <w:t>2025.</w:t>
      </w:r>
      <w:r w:rsidR="00D54088">
        <w:rPr>
          <w:rFonts w:ascii="Times New Roman" w:hAnsi="Times New Roman" w:cs="Times New Roman"/>
        </w:rPr>
        <w:t> </w:t>
      </w:r>
      <w:r w:rsidRPr="00763996">
        <w:rPr>
          <w:rFonts w:ascii="Times New Roman" w:hAnsi="Times New Roman" w:cs="Times New Roman"/>
        </w:rPr>
        <w:t>gada 29.</w:t>
      </w:r>
      <w:r w:rsidR="00D54088">
        <w:rPr>
          <w:rFonts w:ascii="Times New Roman" w:hAnsi="Times New Roman" w:cs="Times New Roman"/>
        </w:rPr>
        <w:t> </w:t>
      </w:r>
      <w:r w:rsidRPr="00763996">
        <w:rPr>
          <w:rFonts w:ascii="Times New Roman" w:hAnsi="Times New Roman" w:cs="Times New Roman"/>
        </w:rPr>
        <w:t>maij</w:t>
      </w:r>
      <w:r>
        <w:rPr>
          <w:rFonts w:ascii="Times New Roman" w:hAnsi="Times New Roman" w:cs="Times New Roman"/>
        </w:rPr>
        <w:t>ā pieņēma</w:t>
      </w:r>
      <w:r w:rsidRPr="00763996">
        <w:rPr>
          <w:rFonts w:ascii="Times New Roman" w:hAnsi="Times New Roman" w:cs="Times New Roman"/>
        </w:rPr>
        <w:t xml:space="preserve"> lēmum</w:t>
      </w:r>
      <w:r w:rsidR="004150F7">
        <w:rPr>
          <w:rFonts w:ascii="Times New Roman" w:hAnsi="Times New Roman" w:cs="Times New Roman"/>
        </w:rPr>
        <w:t>u</w:t>
      </w:r>
      <w:r w:rsidRPr="00763996">
        <w:rPr>
          <w:rFonts w:ascii="Times New Roman" w:hAnsi="Times New Roman" w:cs="Times New Roman"/>
        </w:rPr>
        <w:t xml:space="preserve"> Nr.</w:t>
      </w:r>
      <w:r w:rsidR="00D54088">
        <w:rPr>
          <w:rFonts w:ascii="Times New Roman" w:hAnsi="Times New Roman" w:cs="Times New Roman"/>
        </w:rPr>
        <w:t> </w:t>
      </w:r>
      <w:r w:rsidRPr="00763996">
        <w:rPr>
          <w:rFonts w:ascii="Times New Roman" w:hAnsi="Times New Roman" w:cs="Times New Roman"/>
        </w:rPr>
        <w:t>213</w:t>
      </w:r>
      <w:r>
        <w:rPr>
          <w:rFonts w:ascii="Times New Roman" w:hAnsi="Times New Roman" w:cs="Times New Roman"/>
        </w:rPr>
        <w:t xml:space="preserve"> </w:t>
      </w:r>
      <w:r w:rsidRPr="00763996">
        <w:rPr>
          <w:rFonts w:ascii="Times New Roman" w:hAnsi="Times New Roman" w:cs="Times New Roman"/>
        </w:rPr>
        <w:t xml:space="preserve">“Par pašvaldības nekustamā īpašuma Dārznieku iela 5 ieguldījumu </w:t>
      </w:r>
      <w:bookmarkStart w:id="1" w:name="_Hlk205288963"/>
      <w:r w:rsidRPr="00763996">
        <w:rPr>
          <w:rFonts w:ascii="Times New Roman" w:hAnsi="Times New Roman" w:cs="Times New Roman"/>
        </w:rPr>
        <w:t>SIA “Ādažu ūdens</w:t>
      </w:r>
      <w:bookmarkEnd w:id="1"/>
      <w:r w:rsidRPr="00763996">
        <w:rPr>
          <w:rFonts w:ascii="Times New Roman" w:hAnsi="Times New Roman" w:cs="Times New Roman"/>
        </w:rPr>
        <w:t>” pamatkapitālā</w:t>
      </w:r>
      <w:r>
        <w:rPr>
          <w:rFonts w:ascii="Times New Roman" w:hAnsi="Times New Roman" w:cs="Times New Roman"/>
        </w:rPr>
        <w:t>” (turpmāk – Lēmums)</w:t>
      </w:r>
      <w:r w:rsidR="004150F7">
        <w:rPr>
          <w:rFonts w:ascii="Times New Roman" w:hAnsi="Times New Roman" w:cs="Times New Roman"/>
        </w:rPr>
        <w:t>,</w:t>
      </w:r>
      <w:r>
        <w:rPr>
          <w:rFonts w:ascii="Times New Roman" w:hAnsi="Times New Roman" w:cs="Times New Roman"/>
        </w:rPr>
        <w:t xml:space="preserve"> ar mērķi </w:t>
      </w:r>
      <w:r w:rsidR="004150F7">
        <w:rPr>
          <w:rFonts w:ascii="Times New Roman" w:hAnsi="Times New Roman" w:cs="Times New Roman"/>
        </w:rPr>
        <w:t xml:space="preserve">- </w:t>
      </w:r>
      <w:r>
        <w:rPr>
          <w:rFonts w:ascii="Times New Roman" w:hAnsi="Times New Roman" w:cs="Times New Roman"/>
        </w:rPr>
        <w:t xml:space="preserve">ieguldīt </w:t>
      </w:r>
      <w:r w:rsidR="004150F7" w:rsidRPr="001F25D2">
        <w:rPr>
          <w:rFonts w:ascii="Times New Roman" w:hAnsi="Times New Roman" w:cs="Times New Roman"/>
        </w:rPr>
        <w:t>SIA “Ādažu ūdens</w:t>
      </w:r>
      <w:r w:rsidR="004150F7">
        <w:rPr>
          <w:rFonts w:ascii="Times New Roman" w:hAnsi="Times New Roman" w:cs="Times New Roman"/>
        </w:rPr>
        <w:t xml:space="preserve">” (turpmāk – </w:t>
      </w:r>
      <w:r w:rsidR="004150F7" w:rsidRPr="004808BF">
        <w:rPr>
          <w:rFonts w:ascii="Times New Roman" w:hAnsi="Times New Roman" w:cs="Times New Roman"/>
        </w:rPr>
        <w:t>Sabiedrība</w:t>
      </w:r>
      <w:r w:rsidR="004150F7">
        <w:rPr>
          <w:rFonts w:ascii="Times New Roman" w:hAnsi="Times New Roman" w:cs="Times New Roman"/>
        </w:rPr>
        <w:t xml:space="preserve">) pamatkapitālā </w:t>
      </w:r>
      <w:r>
        <w:rPr>
          <w:rFonts w:ascii="Times New Roman" w:hAnsi="Times New Roman" w:cs="Times New Roman"/>
        </w:rPr>
        <w:t xml:space="preserve">pašvaldībai piederošo </w:t>
      </w:r>
      <w:r w:rsidRPr="00A3099D">
        <w:rPr>
          <w:rFonts w:ascii="Times New Roman" w:hAnsi="Times New Roman" w:cs="Times New Roman"/>
        </w:rPr>
        <w:t>zemes gabal</w:t>
      </w:r>
      <w:r>
        <w:rPr>
          <w:rFonts w:ascii="Times New Roman" w:hAnsi="Times New Roman" w:cs="Times New Roman"/>
        </w:rPr>
        <w:t>u</w:t>
      </w:r>
      <w:r w:rsidRPr="00A3099D">
        <w:rPr>
          <w:rFonts w:ascii="Times New Roman" w:hAnsi="Times New Roman" w:cs="Times New Roman"/>
        </w:rPr>
        <w:t xml:space="preserve"> </w:t>
      </w:r>
      <w:r w:rsidRPr="000A2E18">
        <w:rPr>
          <w:rFonts w:ascii="Times New Roman" w:hAnsi="Times New Roman" w:cs="Times New Roman"/>
        </w:rPr>
        <w:t>Dārznieku iela 5</w:t>
      </w:r>
      <w:r>
        <w:rPr>
          <w:rFonts w:ascii="Times New Roman" w:hAnsi="Times New Roman" w:cs="Times New Roman"/>
        </w:rPr>
        <w:t xml:space="preserve">, Carnikava, Carnikavas pag., Ādažu nov. (turpmāk – Nekustamas īpašums), </w:t>
      </w:r>
      <w:r w:rsidRPr="00A3099D">
        <w:rPr>
          <w:rFonts w:ascii="Times New Roman" w:hAnsi="Times New Roman" w:cs="Times New Roman"/>
        </w:rPr>
        <w:t>3,84 ha platībā ar kadastra apzīmējumu 8052 004 0597</w:t>
      </w:r>
      <w:r w:rsidR="004150F7">
        <w:rPr>
          <w:rFonts w:ascii="Times New Roman" w:hAnsi="Times New Roman" w:cs="Times New Roman"/>
        </w:rPr>
        <w:t>,</w:t>
      </w:r>
      <w:r>
        <w:rPr>
          <w:rFonts w:ascii="Times New Roman" w:hAnsi="Times New Roman" w:cs="Times New Roman"/>
        </w:rPr>
        <w:t xml:space="preserve"> un uz tās esošās ēkas un būves, kas nepieciešamas ūdenssaimniecības pakalpojumu nodrošināšanai </w:t>
      </w:r>
      <w:r w:rsidRPr="004808BF">
        <w:rPr>
          <w:rFonts w:ascii="Times New Roman" w:hAnsi="Times New Roman" w:cs="Times New Roman"/>
        </w:rPr>
        <w:t>kā mantisko ieguldījumu</w:t>
      </w:r>
      <w:r>
        <w:rPr>
          <w:rFonts w:ascii="Times New Roman" w:hAnsi="Times New Roman" w:cs="Times New Roman"/>
        </w:rPr>
        <w:t xml:space="preserve">, </w:t>
      </w:r>
      <w:r w:rsidRPr="004808BF">
        <w:rPr>
          <w:rFonts w:ascii="Times New Roman" w:hAnsi="Times New Roman" w:cs="Times New Roman"/>
        </w:rPr>
        <w:t>palielinot Sabiedrības pamatkapitālu atbilstoši sertificēta nekustamā īpašuma vērtētāja atzinumā norādītajai vērtībai</w:t>
      </w:r>
      <w:r>
        <w:rPr>
          <w:rFonts w:ascii="Times New Roman" w:hAnsi="Times New Roman" w:cs="Times New Roman"/>
        </w:rPr>
        <w:t>.</w:t>
      </w:r>
    </w:p>
    <w:p w14:paraId="3409DB0C" w14:textId="723503C8" w:rsidR="007D1B41" w:rsidRPr="00EF48BA" w:rsidRDefault="006627B4" w:rsidP="007D1B41">
      <w:pPr>
        <w:spacing w:before="120"/>
        <w:jc w:val="both"/>
        <w:rPr>
          <w:rFonts w:ascii="Times New Roman" w:hAnsi="Times New Roman" w:cs="Times New Roman"/>
          <w:bCs/>
        </w:rPr>
      </w:pPr>
      <w:r w:rsidRPr="00EF48BA">
        <w:rPr>
          <w:rFonts w:ascii="Times New Roman" w:hAnsi="Times New Roman" w:cs="Times New Roman"/>
          <w:bCs/>
        </w:rPr>
        <w:t xml:space="preserve">2025. gada </w:t>
      </w:r>
      <w:r>
        <w:rPr>
          <w:rFonts w:ascii="Times New Roman" w:hAnsi="Times New Roman" w:cs="Times New Roman"/>
          <w:bCs/>
        </w:rPr>
        <w:t xml:space="preserve">30. </w:t>
      </w:r>
      <w:r w:rsidRPr="00EF48BA">
        <w:rPr>
          <w:rFonts w:ascii="Times New Roman" w:hAnsi="Times New Roman" w:cs="Times New Roman"/>
          <w:bCs/>
        </w:rPr>
        <w:t>jū</w:t>
      </w:r>
      <w:r>
        <w:rPr>
          <w:rFonts w:ascii="Times New Roman" w:hAnsi="Times New Roman" w:cs="Times New Roman"/>
          <w:bCs/>
        </w:rPr>
        <w:t>l</w:t>
      </w:r>
      <w:r w:rsidRPr="00EF48BA">
        <w:rPr>
          <w:rFonts w:ascii="Times New Roman" w:hAnsi="Times New Roman" w:cs="Times New Roman"/>
          <w:bCs/>
        </w:rPr>
        <w:t>ijā</w:t>
      </w:r>
      <w:r>
        <w:rPr>
          <w:rFonts w:ascii="Times New Roman" w:hAnsi="Times New Roman" w:cs="Times New Roman"/>
          <w:bCs/>
        </w:rPr>
        <w:t xml:space="preserve"> pašvaldība saņēma Sabiedrības iesniegumu ar lūgumu atcelt Lēmumu, jo</w:t>
      </w:r>
      <w:r w:rsidR="00D54088">
        <w:rPr>
          <w:rFonts w:ascii="Times New Roman" w:hAnsi="Times New Roman" w:cs="Times New Roman"/>
          <w:bCs/>
        </w:rPr>
        <w:t>,</w:t>
      </w:r>
      <w:r>
        <w:rPr>
          <w:rFonts w:ascii="Times New Roman" w:hAnsi="Times New Roman" w:cs="Times New Roman"/>
          <w:bCs/>
        </w:rPr>
        <w:t xml:space="preserve"> Nekustamajā īpašumā atrodas ūdenstornis ar kadastra apzīmējumu 8052 004 0597 003, k</w:t>
      </w:r>
      <w:r w:rsidR="00D649AB">
        <w:rPr>
          <w:rFonts w:ascii="Times New Roman" w:hAnsi="Times New Roman" w:cs="Times New Roman"/>
          <w:bCs/>
        </w:rPr>
        <w:t>as</w:t>
      </w:r>
      <w:r>
        <w:rPr>
          <w:rFonts w:ascii="Times New Roman" w:hAnsi="Times New Roman" w:cs="Times New Roman"/>
          <w:bCs/>
        </w:rPr>
        <w:t xml:space="preserve"> </w:t>
      </w:r>
      <w:r w:rsidR="00D649AB">
        <w:rPr>
          <w:rFonts w:ascii="Times New Roman" w:hAnsi="Times New Roman" w:cs="Times New Roman"/>
          <w:bCs/>
        </w:rPr>
        <w:t>praktiski nav pielietojams</w:t>
      </w:r>
      <w:r>
        <w:rPr>
          <w:rFonts w:ascii="Times New Roman" w:hAnsi="Times New Roman" w:cs="Times New Roman"/>
          <w:bCs/>
        </w:rPr>
        <w:t xml:space="preserve"> ūdenssaimniecības funkcijas</w:t>
      </w:r>
      <w:r w:rsidR="00D649AB">
        <w:rPr>
          <w:rFonts w:ascii="Times New Roman" w:hAnsi="Times New Roman" w:cs="Times New Roman"/>
          <w:bCs/>
        </w:rPr>
        <w:t xml:space="preserve"> izpildei</w:t>
      </w:r>
      <w:r>
        <w:rPr>
          <w:rFonts w:ascii="Times New Roman" w:hAnsi="Times New Roman" w:cs="Times New Roman"/>
          <w:bCs/>
        </w:rPr>
        <w:t xml:space="preserve">.        </w:t>
      </w:r>
    </w:p>
    <w:p w14:paraId="79251D38" w14:textId="0F6E18CE" w:rsidR="007D1B41" w:rsidRPr="00EF48BA" w:rsidRDefault="006627B4" w:rsidP="007D1B41">
      <w:pPr>
        <w:spacing w:before="120"/>
        <w:jc w:val="both"/>
        <w:rPr>
          <w:rFonts w:ascii="Times New Roman" w:hAnsi="Times New Roman" w:cs="Times New Roman"/>
          <w:bCs/>
        </w:rPr>
      </w:pPr>
      <w:r>
        <w:rPr>
          <w:rFonts w:ascii="Times New Roman" w:hAnsi="Times New Roman" w:cs="Times New Roman"/>
          <w:bCs/>
        </w:rPr>
        <w:t>Pamatojoties uz</w:t>
      </w:r>
      <w:r w:rsidR="004B08FF">
        <w:rPr>
          <w:rFonts w:ascii="Times New Roman" w:hAnsi="Times New Roman" w:cs="Times New Roman"/>
          <w:bCs/>
        </w:rPr>
        <w:t xml:space="preserve"> Pašvaldības likuma 10. panta pirmās daļas 16. punktu</w:t>
      </w:r>
      <w:r>
        <w:rPr>
          <w:rFonts w:ascii="Times New Roman" w:hAnsi="Times New Roman" w:cs="Times New Roman"/>
          <w:bCs/>
        </w:rPr>
        <w:t xml:space="preserve"> un ņemot vērā </w:t>
      </w:r>
      <w:r w:rsidRPr="00EF48BA">
        <w:rPr>
          <w:rFonts w:ascii="Times New Roman" w:hAnsi="Times New Roman" w:cs="Times New Roman"/>
          <w:bCs/>
        </w:rPr>
        <w:t xml:space="preserve">domes </w:t>
      </w:r>
      <w:r>
        <w:rPr>
          <w:rFonts w:ascii="Times New Roman" w:hAnsi="Times New Roman" w:cs="Times New Roman"/>
          <w:bCs/>
        </w:rPr>
        <w:t xml:space="preserve">Attīstības </w:t>
      </w:r>
      <w:r w:rsidRPr="00EF48BA">
        <w:rPr>
          <w:rFonts w:ascii="Times New Roman" w:hAnsi="Times New Roman" w:cs="Times New Roman"/>
          <w:bCs/>
        </w:rPr>
        <w:t xml:space="preserve">komitejas </w:t>
      </w:r>
      <w:r>
        <w:rPr>
          <w:rFonts w:ascii="Times New Roman" w:hAnsi="Times New Roman" w:cs="Times New Roman"/>
          <w:bCs/>
        </w:rPr>
        <w:t>13</w:t>
      </w:r>
      <w:r w:rsidRPr="00EF48BA">
        <w:rPr>
          <w:rFonts w:ascii="Times New Roman" w:hAnsi="Times New Roman" w:cs="Times New Roman"/>
          <w:bCs/>
        </w:rPr>
        <w:t>.0</w:t>
      </w:r>
      <w:r>
        <w:rPr>
          <w:rFonts w:ascii="Times New Roman" w:hAnsi="Times New Roman" w:cs="Times New Roman"/>
          <w:bCs/>
        </w:rPr>
        <w:t>8.2</w:t>
      </w:r>
      <w:r w:rsidRPr="00EF48BA">
        <w:rPr>
          <w:rFonts w:ascii="Times New Roman" w:hAnsi="Times New Roman" w:cs="Times New Roman"/>
          <w:bCs/>
        </w:rPr>
        <w:t>025. atzinumu, Ādažu novada pašvaldības dome</w:t>
      </w:r>
    </w:p>
    <w:p w14:paraId="1FDEE096" w14:textId="77777777" w:rsidR="007D1B41" w:rsidRPr="00EF48BA" w:rsidRDefault="006627B4" w:rsidP="007D1B41">
      <w:pPr>
        <w:spacing w:before="120"/>
        <w:jc w:val="center"/>
        <w:rPr>
          <w:rFonts w:ascii="Times New Roman" w:hAnsi="Times New Roman" w:cs="Times New Roman"/>
          <w:b/>
        </w:rPr>
      </w:pPr>
      <w:r w:rsidRPr="00EF48BA">
        <w:rPr>
          <w:rFonts w:ascii="Times New Roman" w:hAnsi="Times New Roman" w:cs="Times New Roman"/>
          <w:b/>
        </w:rPr>
        <w:t>NOLEMJ:</w:t>
      </w:r>
    </w:p>
    <w:p w14:paraId="445A9C0E" w14:textId="1BDE3849" w:rsidR="007D1B41" w:rsidRPr="00D31DFD" w:rsidRDefault="006627B4" w:rsidP="004B08FF">
      <w:pPr>
        <w:pStyle w:val="ListParagraph"/>
        <w:numPr>
          <w:ilvl w:val="0"/>
          <w:numId w:val="3"/>
        </w:numPr>
        <w:tabs>
          <w:tab w:val="left" w:pos="426"/>
        </w:tabs>
        <w:spacing w:before="120"/>
        <w:ind w:left="426" w:hanging="426"/>
        <w:contextualSpacing w:val="0"/>
        <w:jc w:val="both"/>
        <w:rPr>
          <w:rFonts w:ascii="Times New Roman" w:hAnsi="Times New Roman" w:cs="Times New Roman"/>
        </w:rPr>
      </w:pPr>
      <w:r w:rsidRPr="00D31DFD">
        <w:rPr>
          <w:rFonts w:ascii="Times New Roman" w:hAnsi="Times New Roman" w:cs="Times New Roman"/>
        </w:rPr>
        <w:t xml:space="preserve">Atcelt Ādažu novada pašvaldības </w:t>
      </w:r>
      <w:r w:rsidR="00D54088">
        <w:rPr>
          <w:rFonts w:ascii="Times New Roman" w:hAnsi="Times New Roman" w:cs="Times New Roman"/>
        </w:rPr>
        <w:t xml:space="preserve">domes </w:t>
      </w:r>
      <w:r w:rsidRPr="00D31DFD">
        <w:rPr>
          <w:rFonts w:ascii="Times New Roman" w:hAnsi="Times New Roman" w:cs="Times New Roman"/>
        </w:rPr>
        <w:t>2025.</w:t>
      </w:r>
      <w:r w:rsidR="00D54088">
        <w:rPr>
          <w:rFonts w:ascii="Times New Roman" w:hAnsi="Times New Roman" w:cs="Times New Roman"/>
        </w:rPr>
        <w:t> </w:t>
      </w:r>
      <w:r w:rsidRPr="00D31DFD">
        <w:rPr>
          <w:rFonts w:ascii="Times New Roman" w:hAnsi="Times New Roman" w:cs="Times New Roman"/>
        </w:rPr>
        <w:t>gada 29.</w:t>
      </w:r>
      <w:r w:rsidR="00D54088">
        <w:rPr>
          <w:rFonts w:ascii="Times New Roman" w:hAnsi="Times New Roman" w:cs="Times New Roman"/>
        </w:rPr>
        <w:t> </w:t>
      </w:r>
      <w:r w:rsidRPr="00D31DFD">
        <w:rPr>
          <w:rFonts w:ascii="Times New Roman" w:hAnsi="Times New Roman" w:cs="Times New Roman"/>
        </w:rPr>
        <w:t>maija lēmumu Nr.</w:t>
      </w:r>
      <w:r w:rsidR="00D54088">
        <w:rPr>
          <w:rFonts w:ascii="Times New Roman" w:hAnsi="Times New Roman" w:cs="Times New Roman"/>
        </w:rPr>
        <w:t> </w:t>
      </w:r>
      <w:r w:rsidRPr="00D31DFD">
        <w:rPr>
          <w:rFonts w:ascii="Times New Roman" w:hAnsi="Times New Roman" w:cs="Times New Roman"/>
        </w:rPr>
        <w:t>213 “Par pašvaldības nekustamā īpašuma Dārznieku iela 5 ieguldījumu SIA ”Ādažu ūdens” pamatkapitālā”.</w:t>
      </w:r>
    </w:p>
    <w:p w14:paraId="63219C73" w14:textId="44B20460" w:rsidR="007D1B41" w:rsidRPr="00D31DFD" w:rsidRDefault="006627B4" w:rsidP="004B08FF">
      <w:pPr>
        <w:pStyle w:val="ListParagraph"/>
        <w:widowControl w:val="0"/>
        <w:numPr>
          <w:ilvl w:val="0"/>
          <w:numId w:val="3"/>
        </w:numPr>
        <w:shd w:val="clear" w:color="auto" w:fill="FFFFFF"/>
        <w:tabs>
          <w:tab w:val="left" w:pos="1985"/>
        </w:tabs>
        <w:autoSpaceDE w:val="0"/>
        <w:autoSpaceDN w:val="0"/>
        <w:adjustRightInd w:val="0"/>
        <w:spacing w:before="120"/>
        <w:ind w:left="426" w:hanging="426"/>
        <w:contextualSpacing w:val="0"/>
        <w:jc w:val="both"/>
        <w:rPr>
          <w:rFonts w:ascii="Times New Roman" w:hAnsi="Times New Roman" w:cs="Times New Roman"/>
        </w:rPr>
      </w:pPr>
      <w:r>
        <w:rPr>
          <w:rFonts w:ascii="Times New Roman" w:hAnsi="Times New Roman" w:cs="Times New Roman"/>
        </w:rPr>
        <w:t>Pašvaldības Centrālās pārvaldes Nekustamā īpašuma nodaļai sagatavot</w:t>
      </w:r>
      <w:r w:rsidR="00D54088">
        <w:rPr>
          <w:rFonts w:ascii="Times New Roman" w:hAnsi="Times New Roman" w:cs="Times New Roman"/>
        </w:rPr>
        <w:t xml:space="preserve"> domes</w:t>
      </w:r>
      <w:r>
        <w:rPr>
          <w:rFonts w:ascii="Times New Roman" w:hAnsi="Times New Roman" w:cs="Times New Roman"/>
        </w:rPr>
        <w:t xml:space="preserve"> lēmuma projektu par </w:t>
      </w:r>
      <w:r w:rsidRPr="00BA5DDA">
        <w:rPr>
          <w:rFonts w:ascii="Times New Roman" w:hAnsi="Times New Roman" w:cs="Times New Roman"/>
        </w:rPr>
        <w:t>zemes ierīcības projekta izstrādi Ādažu novada pašvaldības nekustamā īpašuma Dārznieku ielā 5, Carnikavā, Carnikavas pag., Ādažu nov. (kadastra Nr. 8052 004 0597) sastāvā ietilpstošai zemes vienībai 3,84 ha platībā ar kadastra apzīmējumu 8052 004 0597, ar mērķi pamatot zemes vienības sadalīšanu</w:t>
      </w:r>
      <w:r>
        <w:rPr>
          <w:rFonts w:ascii="Times New Roman" w:hAnsi="Times New Roman" w:cs="Times New Roman"/>
        </w:rPr>
        <w:t xml:space="preserve">. </w:t>
      </w:r>
    </w:p>
    <w:p w14:paraId="1B7BE00A" w14:textId="77777777" w:rsidR="007D1B41" w:rsidRDefault="007D1B41" w:rsidP="007D1B41">
      <w:pPr>
        <w:jc w:val="both"/>
        <w:rPr>
          <w:rFonts w:ascii="Times New Roman" w:hAnsi="Times New Roman" w:cs="Times New Roman"/>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6627B4"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6627B4"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955A864" w14:textId="4A7299DE"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8DD33" w14:textId="77777777" w:rsidR="006627B4" w:rsidRDefault="006627B4">
      <w:r>
        <w:separator/>
      </w:r>
    </w:p>
  </w:endnote>
  <w:endnote w:type="continuationSeparator" w:id="0">
    <w:p w14:paraId="121CB206" w14:textId="77777777" w:rsidR="006627B4" w:rsidRDefault="00662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6851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6627B4">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C0745" w14:textId="77777777" w:rsidR="006627B4" w:rsidRDefault="006627B4">
      <w:r>
        <w:separator/>
      </w:r>
    </w:p>
  </w:footnote>
  <w:footnote w:type="continuationSeparator" w:id="0">
    <w:p w14:paraId="734E4C67" w14:textId="77777777" w:rsidR="006627B4" w:rsidRDefault="00662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420088FC">
      <w:start w:val="1"/>
      <w:numFmt w:val="decimal"/>
      <w:lvlText w:val="%1."/>
      <w:lvlJc w:val="left"/>
      <w:pPr>
        <w:ind w:left="720" w:hanging="360"/>
      </w:pPr>
      <w:rPr>
        <w:rFonts w:hint="default"/>
      </w:rPr>
    </w:lvl>
    <w:lvl w:ilvl="1" w:tplc="C5B8B6FE" w:tentative="1">
      <w:start w:val="1"/>
      <w:numFmt w:val="lowerLetter"/>
      <w:lvlText w:val="%2."/>
      <w:lvlJc w:val="left"/>
      <w:pPr>
        <w:ind w:left="1440" w:hanging="360"/>
      </w:pPr>
    </w:lvl>
    <w:lvl w:ilvl="2" w:tplc="CD86084E" w:tentative="1">
      <w:start w:val="1"/>
      <w:numFmt w:val="lowerRoman"/>
      <w:lvlText w:val="%3."/>
      <w:lvlJc w:val="right"/>
      <w:pPr>
        <w:ind w:left="2160" w:hanging="180"/>
      </w:pPr>
    </w:lvl>
    <w:lvl w:ilvl="3" w:tplc="09EC048C" w:tentative="1">
      <w:start w:val="1"/>
      <w:numFmt w:val="decimal"/>
      <w:lvlText w:val="%4."/>
      <w:lvlJc w:val="left"/>
      <w:pPr>
        <w:ind w:left="2880" w:hanging="360"/>
      </w:pPr>
    </w:lvl>
    <w:lvl w:ilvl="4" w:tplc="CD526CD0" w:tentative="1">
      <w:start w:val="1"/>
      <w:numFmt w:val="lowerLetter"/>
      <w:lvlText w:val="%5."/>
      <w:lvlJc w:val="left"/>
      <w:pPr>
        <w:ind w:left="3600" w:hanging="360"/>
      </w:pPr>
    </w:lvl>
    <w:lvl w:ilvl="5" w:tplc="E1CE399A" w:tentative="1">
      <w:start w:val="1"/>
      <w:numFmt w:val="lowerRoman"/>
      <w:lvlText w:val="%6."/>
      <w:lvlJc w:val="right"/>
      <w:pPr>
        <w:ind w:left="4320" w:hanging="180"/>
      </w:pPr>
    </w:lvl>
    <w:lvl w:ilvl="6" w:tplc="4410AC3A" w:tentative="1">
      <w:start w:val="1"/>
      <w:numFmt w:val="decimal"/>
      <w:lvlText w:val="%7."/>
      <w:lvlJc w:val="left"/>
      <w:pPr>
        <w:ind w:left="5040" w:hanging="360"/>
      </w:pPr>
    </w:lvl>
    <w:lvl w:ilvl="7" w:tplc="DD6ADE70" w:tentative="1">
      <w:start w:val="1"/>
      <w:numFmt w:val="lowerLetter"/>
      <w:lvlText w:val="%8."/>
      <w:lvlJc w:val="left"/>
      <w:pPr>
        <w:ind w:left="5760" w:hanging="360"/>
      </w:pPr>
    </w:lvl>
    <w:lvl w:ilvl="8" w:tplc="10A83B6E" w:tentative="1">
      <w:start w:val="1"/>
      <w:numFmt w:val="lowerRoman"/>
      <w:lvlText w:val="%9."/>
      <w:lvlJc w:val="right"/>
      <w:pPr>
        <w:ind w:left="6480" w:hanging="180"/>
      </w:pPr>
    </w:lvl>
  </w:abstractNum>
  <w:abstractNum w:abstractNumId="1" w15:restartNumberingAfterBreak="0">
    <w:nsid w:val="2F574C52"/>
    <w:multiLevelType w:val="hybridMultilevel"/>
    <w:tmpl w:val="666CD59A"/>
    <w:lvl w:ilvl="0" w:tplc="721860D2">
      <w:start w:val="1"/>
      <w:numFmt w:val="decimal"/>
      <w:lvlText w:val="%1."/>
      <w:lvlJc w:val="left"/>
      <w:pPr>
        <w:ind w:left="720" w:hanging="360"/>
      </w:pPr>
      <w:rPr>
        <w:rFonts w:hint="default"/>
      </w:rPr>
    </w:lvl>
    <w:lvl w:ilvl="1" w:tplc="C8D638E0" w:tentative="1">
      <w:start w:val="1"/>
      <w:numFmt w:val="lowerLetter"/>
      <w:lvlText w:val="%2."/>
      <w:lvlJc w:val="left"/>
      <w:pPr>
        <w:ind w:left="1440" w:hanging="360"/>
      </w:pPr>
    </w:lvl>
    <w:lvl w:ilvl="2" w:tplc="798AFE40" w:tentative="1">
      <w:start w:val="1"/>
      <w:numFmt w:val="lowerRoman"/>
      <w:lvlText w:val="%3."/>
      <w:lvlJc w:val="right"/>
      <w:pPr>
        <w:ind w:left="2160" w:hanging="180"/>
      </w:pPr>
    </w:lvl>
    <w:lvl w:ilvl="3" w:tplc="907A30CA" w:tentative="1">
      <w:start w:val="1"/>
      <w:numFmt w:val="decimal"/>
      <w:lvlText w:val="%4."/>
      <w:lvlJc w:val="left"/>
      <w:pPr>
        <w:ind w:left="2880" w:hanging="360"/>
      </w:pPr>
    </w:lvl>
    <w:lvl w:ilvl="4" w:tplc="23CC9938" w:tentative="1">
      <w:start w:val="1"/>
      <w:numFmt w:val="lowerLetter"/>
      <w:lvlText w:val="%5."/>
      <w:lvlJc w:val="left"/>
      <w:pPr>
        <w:ind w:left="3600" w:hanging="360"/>
      </w:pPr>
    </w:lvl>
    <w:lvl w:ilvl="5" w:tplc="637E76B6" w:tentative="1">
      <w:start w:val="1"/>
      <w:numFmt w:val="lowerRoman"/>
      <w:lvlText w:val="%6."/>
      <w:lvlJc w:val="right"/>
      <w:pPr>
        <w:ind w:left="4320" w:hanging="180"/>
      </w:pPr>
    </w:lvl>
    <w:lvl w:ilvl="6" w:tplc="AC64FFC8" w:tentative="1">
      <w:start w:val="1"/>
      <w:numFmt w:val="decimal"/>
      <w:lvlText w:val="%7."/>
      <w:lvlJc w:val="left"/>
      <w:pPr>
        <w:ind w:left="5040" w:hanging="360"/>
      </w:pPr>
    </w:lvl>
    <w:lvl w:ilvl="7" w:tplc="62ACD500" w:tentative="1">
      <w:start w:val="1"/>
      <w:numFmt w:val="lowerLetter"/>
      <w:lvlText w:val="%8."/>
      <w:lvlJc w:val="left"/>
      <w:pPr>
        <w:ind w:left="5760" w:hanging="360"/>
      </w:pPr>
    </w:lvl>
    <w:lvl w:ilvl="8" w:tplc="1196212C"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1061751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7165"/>
    <w:rsid w:val="00070E3F"/>
    <w:rsid w:val="000A2E18"/>
    <w:rsid w:val="00147221"/>
    <w:rsid w:val="00195A73"/>
    <w:rsid w:val="001A297B"/>
    <w:rsid w:val="001F25D2"/>
    <w:rsid w:val="0025391B"/>
    <w:rsid w:val="00297558"/>
    <w:rsid w:val="002D53F6"/>
    <w:rsid w:val="00351D48"/>
    <w:rsid w:val="0037659D"/>
    <w:rsid w:val="003C401E"/>
    <w:rsid w:val="004150F7"/>
    <w:rsid w:val="004808BF"/>
    <w:rsid w:val="004B08FF"/>
    <w:rsid w:val="004D516C"/>
    <w:rsid w:val="00521C00"/>
    <w:rsid w:val="0053073B"/>
    <w:rsid w:val="00543508"/>
    <w:rsid w:val="00564CA6"/>
    <w:rsid w:val="005C7FA1"/>
    <w:rsid w:val="00617AAC"/>
    <w:rsid w:val="006627B4"/>
    <w:rsid w:val="00693F05"/>
    <w:rsid w:val="006D3451"/>
    <w:rsid w:val="006D513B"/>
    <w:rsid w:val="0074092B"/>
    <w:rsid w:val="00763996"/>
    <w:rsid w:val="0079484F"/>
    <w:rsid w:val="007B4DDB"/>
    <w:rsid w:val="007D1B41"/>
    <w:rsid w:val="008257F8"/>
    <w:rsid w:val="008E3846"/>
    <w:rsid w:val="009139A1"/>
    <w:rsid w:val="00931891"/>
    <w:rsid w:val="00996740"/>
    <w:rsid w:val="009A3989"/>
    <w:rsid w:val="009B7F8F"/>
    <w:rsid w:val="009E05F0"/>
    <w:rsid w:val="00A254B5"/>
    <w:rsid w:val="00A3099D"/>
    <w:rsid w:val="00A52B04"/>
    <w:rsid w:val="00B36CD4"/>
    <w:rsid w:val="00B4014F"/>
    <w:rsid w:val="00B47C10"/>
    <w:rsid w:val="00BA5DDA"/>
    <w:rsid w:val="00BB16A4"/>
    <w:rsid w:val="00BE75D1"/>
    <w:rsid w:val="00C82360"/>
    <w:rsid w:val="00C9477C"/>
    <w:rsid w:val="00CC1B2F"/>
    <w:rsid w:val="00CF16C2"/>
    <w:rsid w:val="00D31DFD"/>
    <w:rsid w:val="00D54088"/>
    <w:rsid w:val="00D649AB"/>
    <w:rsid w:val="00D86969"/>
    <w:rsid w:val="00E259CD"/>
    <w:rsid w:val="00E52DA2"/>
    <w:rsid w:val="00E75D8D"/>
    <w:rsid w:val="00EB2B6F"/>
    <w:rsid w:val="00EF06E1"/>
    <w:rsid w:val="00EF48BA"/>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7D1B41"/>
    <w:pPr>
      <w:ind w:left="720"/>
      <w:contextualSpacing/>
    </w:pPr>
  </w:style>
  <w:style w:type="paragraph" w:styleId="Revision">
    <w:name w:val="Revision"/>
    <w:hidden/>
    <w:uiPriority w:val="99"/>
    <w:semiHidden/>
    <w:rsid w:val="00415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1320</Words>
  <Characters>753</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23</cp:revision>
  <dcterms:created xsi:type="dcterms:W3CDTF">2024-06-01T14:06:00Z</dcterms:created>
  <dcterms:modified xsi:type="dcterms:W3CDTF">2025-08-28T10:47:00Z</dcterms:modified>
</cp:coreProperties>
</file>