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51826" w14:textId="0C6801B0" w:rsidR="00120FD1" w:rsidRPr="006B77E5" w:rsidRDefault="00B231FB" w:rsidP="002D40C7">
      <w:pPr>
        <w:spacing w:before="12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w:t>
      </w:r>
      <w:r w:rsidR="002D40C7" w:rsidRPr="006B77E5">
        <w:rPr>
          <w:rFonts w:ascii="Times New Roman" w:hAnsi="Times New Roman" w:cs="Times New Roman"/>
          <w:b/>
          <w:bCs/>
          <w:sz w:val="28"/>
          <w:szCs w:val="28"/>
        </w:rPr>
        <w:t>ar projektu “</w:t>
      </w:r>
      <w:bookmarkStart w:id="0" w:name="_Hlk206328889"/>
      <w:r w:rsidR="002D40C7" w:rsidRPr="006B77E5">
        <w:rPr>
          <w:rFonts w:ascii="Times New Roman" w:hAnsi="Times New Roman" w:cs="Times New Roman"/>
          <w:b/>
          <w:bCs/>
          <w:sz w:val="28"/>
          <w:szCs w:val="28"/>
        </w:rPr>
        <w:t xml:space="preserve">Maģistrālās </w:t>
      </w:r>
      <w:proofErr w:type="spellStart"/>
      <w:r w:rsidR="002D40C7" w:rsidRPr="006B77E5">
        <w:rPr>
          <w:rFonts w:ascii="Times New Roman" w:hAnsi="Times New Roman" w:cs="Times New Roman"/>
          <w:b/>
          <w:bCs/>
          <w:sz w:val="28"/>
          <w:szCs w:val="28"/>
        </w:rPr>
        <w:t>veloceļu</w:t>
      </w:r>
      <w:proofErr w:type="spellEnd"/>
      <w:r w:rsidR="002D40C7" w:rsidRPr="006B77E5">
        <w:rPr>
          <w:rFonts w:ascii="Times New Roman" w:hAnsi="Times New Roman" w:cs="Times New Roman"/>
          <w:b/>
          <w:bCs/>
          <w:sz w:val="28"/>
          <w:szCs w:val="28"/>
        </w:rPr>
        <w:t xml:space="preserve"> infrastruktūras būvniecība prioritārajā koridorā Rīga–Carnikava</w:t>
      </w:r>
      <w:bookmarkEnd w:id="0"/>
      <w:r w:rsidR="002D40C7" w:rsidRPr="006B77E5">
        <w:rPr>
          <w:rFonts w:ascii="Times New Roman" w:hAnsi="Times New Roman" w:cs="Times New Roman"/>
          <w:b/>
          <w:bCs/>
          <w:sz w:val="28"/>
          <w:szCs w:val="28"/>
        </w:rPr>
        <w:t>”</w:t>
      </w:r>
    </w:p>
    <w:p w14:paraId="7B0BCB5F" w14:textId="77777777" w:rsidR="002D40C7" w:rsidRDefault="002D40C7" w:rsidP="002D40C7">
      <w:pPr>
        <w:spacing w:before="120" w:after="0" w:line="240" w:lineRule="auto"/>
        <w:jc w:val="both"/>
        <w:rPr>
          <w:rFonts w:ascii="Times New Roman" w:hAnsi="Times New Roman" w:cs="Times New Roman"/>
          <w:sz w:val="24"/>
          <w:szCs w:val="24"/>
        </w:rPr>
      </w:pPr>
    </w:p>
    <w:sdt>
      <w:sdtPr>
        <w:rPr>
          <w:rFonts w:asciiTheme="minorHAnsi" w:eastAsiaTheme="minorHAnsi" w:hAnsiTheme="minorHAnsi" w:cstheme="minorBidi"/>
          <w:color w:val="auto"/>
          <w:kern w:val="2"/>
          <w:sz w:val="22"/>
          <w:szCs w:val="22"/>
          <w:lang w:eastAsia="en-US"/>
          <w14:ligatures w14:val="standardContextual"/>
        </w:rPr>
        <w:id w:val="-56555189"/>
        <w:docPartObj>
          <w:docPartGallery w:val="Table of Contents"/>
          <w:docPartUnique/>
        </w:docPartObj>
      </w:sdtPr>
      <w:sdtEndPr>
        <w:rPr>
          <w:b/>
          <w:bCs/>
        </w:rPr>
      </w:sdtEndPr>
      <w:sdtContent>
        <w:p w14:paraId="184FA1EE" w14:textId="77930B9C" w:rsidR="006E6211" w:rsidRDefault="006E6211">
          <w:pPr>
            <w:pStyle w:val="TOCHeading"/>
          </w:pPr>
        </w:p>
        <w:p w14:paraId="3B43A570" w14:textId="779A8C6D" w:rsidR="00445EEB" w:rsidRDefault="006E6211">
          <w:pPr>
            <w:pStyle w:val="TOC1"/>
            <w:tabs>
              <w:tab w:val="right" w:leader="dot" w:pos="8920"/>
            </w:tabs>
            <w:rPr>
              <w:rFonts w:eastAsiaTheme="minorEastAsia"/>
              <w:noProof/>
              <w:sz w:val="24"/>
              <w:szCs w:val="24"/>
              <w:lang w:eastAsia="lv-LV"/>
            </w:rPr>
          </w:pPr>
          <w:r>
            <w:fldChar w:fldCharType="begin"/>
          </w:r>
          <w:r>
            <w:instrText xml:space="preserve"> TOC \o "1-3" \h \z \u </w:instrText>
          </w:r>
          <w:r>
            <w:fldChar w:fldCharType="separate"/>
          </w:r>
          <w:hyperlink w:anchor="_Toc206482701" w:history="1">
            <w:r w:rsidR="00445EEB" w:rsidRPr="00032347">
              <w:rPr>
                <w:rStyle w:val="Hyperlink"/>
                <w:b/>
                <w:bCs/>
                <w:smallCaps/>
                <w:noProof/>
              </w:rPr>
              <w:t>Ārējā finansējuma fonds</w:t>
            </w:r>
            <w:r w:rsidR="00445EEB">
              <w:rPr>
                <w:noProof/>
                <w:webHidden/>
              </w:rPr>
              <w:tab/>
            </w:r>
            <w:r w:rsidR="00445EEB">
              <w:rPr>
                <w:noProof/>
                <w:webHidden/>
              </w:rPr>
              <w:fldChar w:fldCharType="begin"/>
            </w:r>
            <w:r w:rsidR="00445EEB">
              <w:rPr>
                <w:noProof/>
                <w:webHidden/>
              </w:rPr>
              <w:instrText xml:space="preserve"> PAGEREF _Toc206482701 \h </w:instrText>
            </w:r>
            <w:r w:rsidR="00445EEB">
              <w:rPr>
                <w:noProof/>
                <w:webHidden/>
              </w:rPr>
            </w:r>
            <w:r w:rsidR="00445EEB">
              <w:rPr>
                <w:noProof/>
                <w:webHidden/>
              </w:rPr>
              <w:fldChar w:fldCharType="separate"/>
            </w:r>
            <w:r w:rsidR="00445EEB">
              <w:rPr>
                <w:noProof/>
                <w:webHidden/>
              </w:rPr>
              <w:t>1</w:t>
            </w:r>
            <w:r w:rsidR="00445EEB">
              <w:rPr>
                <w:noProof/>
                <w:webHidden/>
              </w:rPr>
              <w:fldChar w:fldCharType="end"/>
            </w:r>
          </w:hyperlink>
        </w:p>
        <w:p w14:paraId="2D2E95ED" w14:textId="427EF5BE" w:rsidR="00445EEB" w:rsidRDefault="00445EEB">
          <w:pPr>
            <w:pStyle w:val="TOC1"/>
            <w:tabs>
              <w:tab w:val="right" w:leader="dot" w:pos="8920"/>
            </w:tabs>
            <w:rPr>
              <w:rFonts w:eastAsiaTheme="minorEastAsia"/>
              <w:noProof/>
              <w:sz w:val="24"/>
              <w:szCs w:val="24"/>
              <w:lang w:eastAsia="lv-LV"/>
            </w:rPr>
          </w:pPr>
          <w:hyperlink w:anchor="_Toc206482702" w:history="1">
            <w:r w:rsidRPr="00032347">
              <w:rPr>
                <w:rStyle w:val="Hyperlink"/>
                <w:b/>
                <w:bCs/>
                <w:smallCaps/>
                <w:noProof/>
              </w:rPr>
              <w:t>Virzība uz Projekta īstenošanu</w:t>
            </w:r>
            <w:r>
              <w:rPr>
                <w:noProof/>
                <w:webHidden/>
              </w:rPr>
              <w:tab/>
            </w:r>
            <w:r>
              <w:rPr>
                <w:noProof/>
                <w:webHidden/>
              </w:rPr>
              <w:fldChar w:fldCharType="begin"/>
            </w:r>
            <w:r>
              <w:rPr>
                <w:noProof/>
                <w:webHidden/>
              </w:rPr>
              <w:instrText xml:space="preserve"> PAGEREF _Toc206482702 \h </w:instrText>
            </w:r>
            <w:r>
              <w:rPr>
                <w:noProof/>
                <w:webHidden/>
              </w:rPr>
            </w:r>
            <w:r>
              <w:rPr>
                <w:noProof/>
                <w:webHidden/>
              </w:rPr>
              <w:fldChar w:fldCharType="separate"/>
            </w:r>
            <w:r>
              <w:rPr>
                <w:noProof/>
                <w:webHidden/>
              </w:rPr>
              <w:t>2</w:t>
            </w:r>
            <w:r>
              <w:rPr>
                <w:noProof/>
                <w:webHidden/>
              </w:rPr>
              <w:fldChar w:fldCharType="end"/>
            </w:r>
          </w:hyperlink>
        </w:p>
        <w:p w14:paraId="6F3A6F93" w14:textId="542EB683" w:rsidR="00445EEB" w:rsidRDefault="00445EEB">
          <w:pPr>
            <w:pStyle w:val="TOC1"/>
            <w:tabs>
              <w:tab w:val="right" w:leader="dot" w:pos="8920"/>
            </w:tabs>
            <w:rPr>
              <w:rFonts w:eastAsiaTheme="minorEastAsia"/>
              <w:noProof/>
              <w:sz w:val="24"/>
              <w:szCs w:val="24"/>
              <w:lang w:eastAsia="lv-LV"/>
            </w:rPr>
          </w:pPr>
          <w:hyperlink w:anchor="_Toc206482703" w:history="1">
            <w:r w:rsidRPr="00032347">
              <w:rPr>
                <w:rStyle w:val="Hyperlink"/>
                <w:b/>
                <w:bCs/>
                <w:smallCaps/>
                <w:noProof/>
              </w:rPr>
              <w:t>Vienošanās ar CFLA</w:t>
            </w:r>
            <w:r>
              <w:rPr>
                <w:noProof/>
                <w:webHidden/>
              </w:rPr>
              <w:tab/>
            </w:r>
            <w:r>
              <w:rPr>
                <w:noProof/>
                <w:webHidden/>
              </w:rPr>
              <w:fldChar w:fldCharType="begin"/>
            </w:r>
            <w:r>
              <w:rPr>
                <w:noProof/>
                <w:webHidden/>
              </w:rPr>
              <w:instrText xml:space="preserve"> PAGEREF _Toc206482703 \h </w:instrText>
            </w:r>
            <w:r>
              <w:rPr>
                <w:noProof/>
                <w:webHidden/>
              </w:rPr>
            </w:r>
            <w:r>
              <w:rPr>
                <w:noProof/>
                <w:webHidden/>
              </w:rPr>
              <w:fldChar w:fldCharType="separate"/>
            </w:r>
            <w:r>
              <w:rPr>
                <w:noProof/>
                <w:webHidden/>
              </w:rPr>
              <w:t>3</w:t>
            </w:r>
            <w:r>
              <w:rPr>
                <w:noProof/>
                <w:webHidden/>
              </w:rPr>
              <w:fldChar w:fldCharType="end"/>
            </w:r>
          </w:hyperlink>
        </w:p>
        <w:p w14:paraId="2FD7495F" w14:textId="285C1571" w:rsidR="00445EEB" w:rsidRDefault="00445EEB">
          <w:pPr>
            <w:pStyle w:val="TOC1"/>
            <w:tabs>
              <w:tab w:val="right" w:leader="dot" w:pos="8920"/>
            </w:tabs>
            <w:rPr>
              <w:rFonts w:eastAsiaTheme="minorEastAsia"/>
              <w:noProof/>
              <w:sz w:val="24"/>
              <w:szCs w:val="24"/>
              <w:lang w:eastAsia="lv-LV"/>
            </w:rPr>
          </w:pPr>
          <w:hyperlink w:anchor="_Toc206482704" w:history="1">
            <w:r w:rsidRPr="00032347">
              <w:rPr>
                <w:rStyle w:val="Hyperlink"/>
                <w:b/>
                <w:bCs/>
                <w:smallCaps/>
                <w:noProof/>
              </w:rPr>
              <w:t>Būvprojekts</w:t>
            </w:r>
            <w:r>
              <w:rPr>
                <w:noProof/>
                <w:webHidden/>
              </w:rPr>
              <w:tab/>
            </w:r>
            <w:r>
              <w:rPr>
                <w:noProof/>
                <w:webHidden/>
              </w:rPr>
              <w:fldChar w:fldCharType="begin"/>
            </w:r>
            <w:r>
              <w:rPr>
                <w:noProof/>
                <w:webHidden/>
              </w:rPr>
              <w:instrText xml:space="preserve"> PAGEREF _Toc206482704 \h </w:instrText>
            </w:r>
            <w:r>
              <w:rPr>
                <w:noProof/>
                <w:webHidden/>
              </w:rPr>
            </w:r>
            <w:r>
              <w:rPr>
                <w:noProof/>
                <w:webHidden/>
              </w:rPr>
              <w:fldChar w:fldCharType="separate"/>
            </w:r>
            <w:r>
              <w:rPr>
                <w:noProof/>
                <w:webHidden/>
              </w:rPr>
              <w:t>4</w:t>
            </w:r>
            <w:r>
              <w:rPr>
                <w:noProof/>
                <w:webHidden/>
              </w:rPr>
              <w:fldChar w:fldCharType="end"/>
            </w:r>
          </w:hyperlink>
        </w:p>
        <w:p w14:paraId="71269BCC" w14:textId="37AC1F6E" w:rsidR="00445EEB" w:rsidRDefault="00445EEB">
          <w:pPr>
            <w:pStyle w:val="TOC1"/>
            <w:tabs>
              <w:tab w:val="right" w:leader="dot" w:pos="8920"/>
            </w:tabs>
            <w:rPr>
              <w:rFonts w:eastAsiaTheme="minorEastAsia"/>
              <w:noProof/>
              <w:sz w:val="24"/>
              <w:szCs w:val="24"/>
              <w:lang w:eastAsia="lv-LV"/>
            </w:rPr>
          </w:pPr>
          <w:hyperlink w:anchor="_Toc206482705" w:history="1">
            <w:r w:rsidRPr="00032347">
              <w:rPr>
                <w:rStyle w:val="Hyperlink"/>
                <w:b/>
                <w:bCs/>
                <w:smallCaps/>
                <w:noProof/>
              </w:rPr>
              <w:t>Būvdarbi</w:t>
            </w:r>
            <w:r>
              <w:rPr>
                <w:noProof/>
                <w:webHidden/>
              </w:rPr>
              <w:tab/>
            </w:r>
            <w:r>
              <w:rPr>
                <w:noProof/>
                <w:webHidden/>
              </w:rPr>
              <w:fldChar w:fldCharType="begin"/>
            </w:r>
            <w:r>
              <w:rPr>
                <w:noProof/>
                <w:webHidden/>
              </w:rPr>
              <w:instrText xml:space="preserve"> PAGEREF _Toc206482705 \h </w:instrText>
            </w:r>
            <w:r>
              <w:rPr>
                <w:noProof/>
                <w:webHidden/>
              </w:rPr>
            </w:r>
            <w:r>
              <w:rPr>
                <w:noProof/>
                <w:webHidden/>
              </w:rPr>
              <w:fldChar w:fldCharType="separate"/>
            </w:r>
            <w:r>
              <w:rPr>
                <w:noProof/>
                <w:webHidden/>
              </w:rPr>
              <w:t>8</w:t>
            </w:r>
            <w:r>
              <w:rPr>
                <w:noProof/>
                <w:webHidden/>
              </w:rPr>
              <w:fldChar w:fldCharType="end"/>
            </w:r>
          </w:hyperlink>
        </w:p>
        <w:p w14:paraId="7133DC97" w14:textId="3B0B300A" w:rsidR="00445EEB" w:rsidRDefault="00445EEB">
          <w:pPr>
            <w:pStyle w:val="TOC1"/>
            <w:tabs>
              <w:tab w:val="right" w:leader="dot" w:pos="8920"/>
            </w:tabs>
            <w:rPr>
              <w:rFonts w:eastAsiaTheme="minorEastAsia"/>
              <w:noProof/>
              <w:sz w:val="24"/>
              <w:szCs w:val="24"/>
              <w:lang w:eastAsia="lv-LV"/>
            </w:rPr>
          </w:pPr>
          <w:hyperlink w:anchor="_Toc206482706" w:history="1">
            <w:r w:rsidRPr="00032347">
              <w:rPr>
                <w:rStyle w:val="Hyperlink"/>
                <w:b/>
                <w:bCs/>
                <w:smallCaps/>
                <w:noProof/>
              </w:rPr>
              <w:t>Veloceļa posms Carnikavā</w:t>
            </w:r>
            <w:r>
              <w:rPr>
                <w:noProof/>
                <w:webHidden/>
              </w:rPr>
              <w:tab/>
            </w:r>
            <w:r>
              <w:rPr>
                <w:noProof/>
                <w:webHidden/>
              </w:rPr>
              <w:fldChar w:fldCharType="begin"/>
            </w:r>
            <w:r>
              <w:rPr>
                <w:noProof/>
                <w:webHidden/>
              </w:rPr>
              <w:instrText xml:space="preserve"> PAGEREF _Toc206482706 \h </w:instrText>
            </w:r>
            <w:r>
              <w:rPr>
                <w:noProof/>
                <w:webHidden/>
              </w:rPr>
            </w:r>
            <w:r>
              <w:rPr>
                <w:noProof/>
                <w:webHidden/>
              </w:rPr>
              <w:fldChar w:fldCharType="separate"/>
            </w:r>
            <w:r>
              <w:rPr>
                <w:noProof/>
                <w:webHidden/>
              </w:rPr>
              <w:t>8</w:t>
            </w:r>
            <w:r>
              <w:rPr>
                <w:noProof/>
                <w:webHidden/>
              </w:rPr>
              <w:fldChar w:fldCharType="end"/>
            </w:r>
          </w:hyperlink>
        </w:p>
        <w:p w14:paraId="4203E427" w14:textId="6DA273E1" w:rsidR="006E6211" w:rsidRDefault="006E6211">
          <w:r>
            <w:rPr>
              <w:b/>
              <w:bCs/>
            </w:rPr>
            <w:fldChar w:fldCharType="end"/>
          </w:r>
        </w:p>
      </w:sdtContent>
    </w:sdt>
    <w:p w14:paraId="0B09959B" w14:textId="36985C83" w:rsidR="00DD4B0A" w:rsidRPr="007507D9" w:rsidRDefault="00DD4B0A" w:rsidP="007507D9">
      <w:pPr>
        <w:pStyle w:val="Heading1"/>
        <w:rPr>
          <w:b/>
          <w:bCs/>
          <w:smallCaps/>
          <w:color w:val="323E4F" w:themeColor="text2" w:themeShade="BF"/>
          <w:sz w:val="32"/>
          <w:szCs w:val="32"/>
        </w:rPr>
      </w:pPr>
      <w:bookmarkStart w:id="1" w:name="_Toc206482701"/>
      <w:r w:rsidRPr="007507D9">
        <w:rPr>
          <w:b/>
          <w:bCs/>
          <w:smallCaps/>
          <w:color w:val="323E4F" w:themeColor="text2" w:themeShade="BF"/>
          <w:sz w:val="32"/>
          <w:szCs w:val="32"/>
        </w:rPr>
        <w:t xml:space="preserve">Ārējā finansējuma </w:t>
      </w:r>
      <w:r w:rsidR="003E3B97" w:rsidRPr="007507D9">
        <w:rPr>
          <w:b/>
          <w:bCs/>
          <w:smallCaps/>
          <w:color w:val="323E4F" w:themeColor="text2" w:themeShade="BF"/>
          <w:sz w:val="32"/>
          <w:szCs w:val="32"/>
        </w:rPr>
        <w:t>fonds</w:t>
      </w:r>
      <w:bookmarkEnd w:id="1"/>
    </w:p>
    <w:p w14:paraId="46844F73" w14:textId="23E2877B" w:rsidR="003E3B97" w:rsidRPr="004415B6" w:rsidRDefault="003E3B97"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Projekts “Maģistrālās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infrastruktūras būvniecība prioritārajā koridorā Rīga–Carnikava” tiek īstenots ar Atveseļošanas un noturības mehānisma</w:t>
      </w:r>
      <w:r w:rsidR="00E97D39">
        <w:rPr>
          <w:rFonts w:ascii="Times New Roman" w:hAnsi="Times New Roman" w:cs="Times New Roman"/>
          <w:sz w:val="24"/>
          <w:szCs w:val="24"/>
        </w:rPr>
        <w:t xml:space="preserve"> (turpmāk </w:t>
      </w:r>
      <w:r w:rsidR="006E6211">
        <w:rPr>
          <w:rFonts w:ascii="Times New Roman" w:hAnsi="Times New Roman" w:cs="Times New Roman"/>
          <w:sz w:val="24"/>
          <w:szCs w:val="24"/>
        </w:rPr>
        <w:t>–</w:t>
      </w:r>
      <w:r w:rsidR="00E97D39">
        <w:rPr>
          <w:rFonts w:ascii="Times New Roman" w:hAnsi="Times New Roman" w:cs="Times New Roman"/>
          <w:sz w:val="24"/>
          <w:szCs w:val="24"/>
        </w:rPr>
        <w:t xml:space="preserve"> ANM)</w:t>
      </w:r>
      <w:r w:rsidRPr="004415B6">
        <w:rPr>
          <w:rFonts w:ascii="Times New Roman" w:hAnsi="Times New Roman" w:cs="Times New Roman"/>
          <w:sz w:val="24"/>
          <w:szCs w:val="24"/>
        </w:rPr>
        <w:t xml:space="preserve"> finansējumu.</w:t>
      </w:r>
    </w:p>
    <w:p w14:paraId="6813C669" w14:textId="0E21ECC1" w:rsidR="003E3B97" w:rsidRPr="004415B6" w:rsidRDefault="003E3B97"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Atveseļošanas un noturības mehānisms ir </w:t>
      </w:r>
      <w:r w:rsidRPr="006B77E5">
        <w:rPr>
          <w:rFonts w:ascii="Times New Roman" w:hAnsi="Times New Roman" w:cs="Times New Roman"/>
          <w:sz w:val="24"/>
          <w:szCs w:val="24"/>
        </w:rPr>
        <w:t>Eiropas Savienības finansēšanas instruments</w:t>
      </w:r>
      <w:r w:rsidRPr="004415B6">
        <w:rPr>
          <w:rFonts w:ascii="Times New Roman" w:hAnsi="Times New Roman" w:cs="Times New Roman"/>
          <w:sz w:val="24"/>
          <w:szCs w:val="24"/>
        </w:rPr>
        <w:t xml:space="preserve">, kas tika izveidots kā atbilde uz COVID-19 pandēmijas radīto ekonomisko un sociālo krīzi. Tas ir īpašs ES instruments, kas sniedz dalībvalstīm lielāko finansējuma atbalstu ES vēsturē, bet tas atšķiras no parastajiem ES fondiem – </w:t>
      </w:r>
      <w:r w:rsidRPr="004415B6">
        <w:rPr>
          <w:rFonts w:ascii="Times New Roman" w:hAnsi="Times New Roman" w:cs="Times New Roman"/>
          <w:b/>
          <w:bCs/>
          <w:sz w:val="24"/>
          <w:szCs w:val="24"/>
        </w:rPr>
        <w:t xml:space="preserve">naudu saņem tikai tad, ja valsts pierāda, ka </w:t>
      </w:r>
      <w:r w:rsidRPr="004415B6">
        <w:rPr>
          <w:rFonts w:ascii="Times New Roman" w:hAnsi="Times New Roman" w:cs="Times New Roman"/>
          <w:b/>
          <w:bCs/>
          <w:color w:val="2F5496" w:themeColor="accent1" w:themeShade="BF"/>
          <w:sz w:val="24"/>
          <w:szCs w:val="24"/>
        </w:rPr>
        <w:t xml:space="preserve">konkrētie rezultāti </w:t>
      </w:r>
      <w:r w:rsidRPr="004415B6">
        <w:rPr>
          <w:rFonts w:ascii="Times New Roman" w:hAnsi="Times New Roman" w:cs="Times New Roman"/>
          <w:b/>
          <w:bCs/>
          <w:sz w:val="24"/>
          <w:szCs w:val="24"/>
        </w:rPr>
        <w:t xml:space="preserve">un reformas ir sasniegtas </w:t>
      </w:r>
      <w:r w:rsidRPr="004415B6">
        <w:rPr>
          <w:rFonts w:ascii="Times New Roman" w:hAnsi="Times New Roman" w:cs="Times New Roman"/>
          <w:b/>
          <w:bCs/>
          <w:color w:val="2F5496" w:themeColor="accent1" w:themeShade="BF"/>
          <w:sz w:val="24"/>
          <w:szCs w:val="24"/>
        </w:rPr>
        <w:t>noteiktajā laikā</w:t>
      </w:r>
      <w:r w:rsidRPr="004415B6">
        <w:rPr>
          <w:rFonts w:ascii="Times New Roman" w:hAnsi="Times New Roman" w:cs="Times New Roman"/>
          <w:sz w:val="24"/>
          <w:szCs w:val="24"/>
        </w:rPr>
        <w:t>.</w:t>
      </w:r>
    </w:p>
    <w:p w14:paraId="3FD41049" w14:textId="77777777" w:rsidR="003E3B97" w:rsidRPr="004415B6" w:rsidRDefault="003E3B97"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ANM projekti tiek apmaksāti nevis pēc attiecināmajām izmaksām, bet pēc </w:t>
      </w:r>
      <w:r w:rsidRPr="006B77E5">
        <w:rPr>
          <w:rFonts w:ascii="Times New Roman" w:hAnsi="Times New Roman" w:cs="Times New Roman"/>
          <w:sz w:val="24"/>
          <w:szCs w:val="24"/>
        </w:rPr>
        <w:t>rezultātu un starpposmu sasniegšanas</w:t>
      </w:r>
      <w:r w:rsidRPr="004415B6">
        <w:rPr>
          <w:rFonts w:ascii="Times New Roman" w:hAnsi="Times New Roman" w:cs="Times New Roman"/>
          <w:sz w:val="24"/>
          <w:szCs w:val="24"/>
        </w:rPr>
        <w:t xml:space="preserve">. Tas nozīmē – ja netiek sasniegts noteiktais rezultāts, nauda netiek izmaksāta neatkarīgi no tā, cik daudz iztērēts. Projekta aktivitāšu un </w:t>
      </w:r>
      <w:r w:rsidRPr="006B77E5">
        <w:rPr>
          <w:rFonts w:ascii="Times New Roman" w:hAnsi="Times New Roman" w:cs="Times New Roman"/>
          <w:sz w:val="24"/>
          <w:szCs w:val="24"/>
        </w:rPr>
        <w:t>termiņu maiņa ir ļoti ierobežota,</w:t>
      </w:r>
      <w:r w:rsidRPr="004415B6">
        <w:rPr>
          <w:rFonts w:ascii="Times New Roman" w:hAnsi="Times New Roman" w:cs="Times New Roman"/>
          <w:sz w:val="24"/>
          <w:szCs w:val="24"/>
        </w:rPr>
        <w:t xml:space="preserve"> jo plāns ir apstiprināts EK Padomē un ir saistošs starpvalstu līmenī. </w:t>
      </w:r>
      <w:r w:rsidRPr="006B77E5">
        <w:rPr>
          <w:rFonts w:ascii="Times New Roman" w:hAnsi="Times New Roman" w:cs="Times New Roman"/>
          <w:b/>
          <w:bCs/>
          <w:sz w:val="24"/>
          <w:szCs w:val="24"/>
        </w:rPr>
        <w:t xml:space="preserve">Visi ANM projekti un reformas jāīsteno līdz </w:t>
      </w:r>
      <w:r w:rsidRPr="004415B6">
        <w:rPr>
          <w:rFonts w:ascii="Times New Roman" w:hAnsi="Times New Roman" w:cs="Times New Roman"/>
          <w:b/>
          <w:bCs/>
          <w:sz w:val="24"/>
          <w:szCs w:val="24"/>
        </w:rPr>
        <w:t>31.08.2026. un šī termiņa maiņa ir gandrīz neiespējama</w:t>
      </w:r>
      <w:r w:rsidRPr="004415B6">
        <w:rPr>
          <w:rFonts w:ascii="Times New Roman" w:hAnsi="Times New Roman" w:cs="Times New Roman"/>
          <w:sz w:val="24"/>
          <w:szCs w:val="24"/>
        </w:rPr>
        <w:t>:</w:t>
      </w:r>
    </w:p>
    <w:p w14:paraId="4581921E" w14:textId="77777777" w:rsidR="003E3B97" w:rsidRPr="006B77E5" w:rsidRDefault="003E3B97" w:rsidP="007507D9">
      <w:pPr>
        <w:pStyle w:val="ListParagraph"/>
        <w:numPr>
          <w:ilvl w:val="0"/>
          <w:numId w:val="3"/>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Nacionālā līmenī (Latvijā – Finanšu ministrija un atbildīgās ministrijas) var mēģināt pārbīdīt atsevišķu aktivitāšu termiņus, bet tikai </w:t>
      </w:r>
      <w:r w:rsidRPr="006B77E5">
        <w:rPr>
          <w:rFonts w:ascii="Times New Roman" w:hAnsi="Times New Roman" w:cs="Times New Roman"/>
          <w:sz w:val="24"/>
          <w:szCs w:val="24"/>
        </w:rPr>
        <w:t>iekšienē, nemainot gala mērķus un termiņus.</w:t>
      </w:r>
    </w:p>
    <w:p w14:paraId="16CF5B53" w14:textId="77777777" w:rsidR="003E3B97" w:rsidRPr="004415B6" w:rsidRDefault="003E3B97" w:rsidP="007507D9">
      <w:pPr>
        <w:pStyle w:val="ListParagraph"/>
        <w:numPr>
          <w:ilvl w:val="0"/>
          <w:numId w:val="3"/>
        </w:numPr>
        <w:spacing w:before="120" w:after="0" w:line="240" w:lineRule="auto"/>
        <w:jc w:val="both"/>
        <w:rPr>
          <w:rFonts w:ascii="Times New Roman" w:hAnsi="Times New Roman" w:cs="Times New Roman"/>
          <w:sz w:val="24"/>
          <w:szCs w:val="24"/>
        </w:rPr>
      </w:pPr>
      <w:r w:rsidRPr="006B77E5">
        <w:rPr>
          <w:rFonts w:ascii="Times New Roman" w:hAnsi="Times New Roman" w:cs="Times New Roman"/>
          <w:sz w:val="24"/>
          <w:szCs w:val="24"/>
        </w:rPr>
        <w:t>Ja rezultāts netiek sasniegts laikā, Latvija nesaņem maksājumu</w:t>
      </w:r>
      <w:r w:rsidRPr="004415B6">
        <w:rPr>
          <w:rFonts w:ascii="Times New Roman" w:hAnsi="Times New Roman" w:cs="Times New Roman"/>
          <w:sz w:val="24"/>
          <w:szCs w:val="24"/>
        </w:rPr>
        <w:t xml:space="preserve"> no EK vai saņem tikai daļēju summu.</w:t>
      </w:r>
    </w:p>
    <w:p w14:paraId="2BEF2B23" w14:textId="77777777" w:rsidR="003E3B97" w:rsidRPr="004415B6" w:rsidRDefault="003E3B97" w:rsidP="007507D9">
      <w:pPr>
        <w:pStyle w:val="ListParagraph"/>
        <w:numPr>
          <w:ilvl w:val="0"/>
          <w:numId w:val="3"/>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Eiropas Komisija ir noteikusi, ka ANM plāna pārskatīšana iespējama tikai ļoti ierobežotos gadījumos (piemēram, ģeopolitisku vai ekonomisku apstākļu dēļ, kā tas notika ar inflācijas un enerģētikas krīzes ietekmi 2022.–2023. gadā).</w:t>
      </w:r>
    </w:p>
    <w:p w14:paraId="5A32340D" w14:textId="77777777" w:rsidR="0089657F" w:rsidRPr="004415B6" w:rsidRDefault="0089657F"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Transporta jomā viens no galvenajiem ANM mērķiem ir īstenot Rīgas metropoles areālā pārvietošanās paradumu maiņu, veidojot konkurētspējīgu sabiedriskā transporta piedāvājumu attiecībā pret privāto transportu, tajā skaitā sasaistē ar </w:t>
      </w:r>
      <w:proofErr w:type="spellStart"/>
      <w:r w:rsidRPr="004415B6">
        <w:rPr>
          <w:rFonts w:ascii="Times New Roman" w:hAnsi="Times New Roman" w:cs="Times New Roman"/>
          <w:sz w:val="24"/>
          <w:szCs w:val="24"/>
        </w:rPr>
        <w:t>mikromobilitāti</w:t>
      </w:r>
      <w:proofErr w:type="spellEnd"/>
      <w:r w:rsidRPr="004415B6">
        <w:rPr>
          <w:rFonts w:ascii="Times New Roman" w:hAnsi="Times New Roman" w:cs="Times New Roman"/>
          <w:sz w:val="24"/>
          <w:szCs w:val="24"/>
        </w:rPr>
        <w:t>, veicot satiksmes plūsmu pārstrukturizāciju alternatīvu maršrutu izveide, pasažieru autotransporta lietotāju pārsēdināšana uz sabiedrisko un sliežu transportu, tādējādi sekmējot transporta negatīvās ietekmes uz vidi samazinājumu.</w:t>
      </w:r>
    </w:p>
    <w:p w14:paraId="55AF8E64" w14:textId="77777777" w:rsidR="00C32B0A" w:rsidRPr="004415B6" w:rsidRDefault="002D40C7"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Ādažu novada pašvaldība 05.01.2022. saņēma Satiksmes ministrijas e-pastu </w:t>
      </w:r>
      <w:r w:rsidRPr="004415B6">
        <w:rPr>
          <w:rFonts w:ascii="Times New Roman" w:hAnsi="Times New Roman" w:cs="Times New Roman"/>
          <w:color w:val="212121"/>
          <w:sz w:val="24"/>
          <w:szCs w:val="24"/>
        </w:rPr>
        <w:t xml:space="preserve">par Ministru kabineta noteikumu projekta “Eiropas Savienības Atveseļošanas un noturības mehānisma </w:t>
      </w:r>
      <w:r w:rsidRPr="004415B6">
        <w:rPr>
          <w:rFonts w:ascii="Times New Roman" w:hAnsi="Times New Roman" w:cs="Times New Roman"/>
          <w:color w:val="212121"/>
          <w:sz w:val="24"/>
          <w:szCs w:val="24"/>
        </w:rPr>
        <w:lastRenderedPageBreak/>
        <w:t xml:space="preserve">(ANM) plāna komponentes </w:t>
      </w:r>
      <w:bookmarkStart w:id="2" w:name="_Hlk91673850"/>
      <w:r w:rsidRPr="004415B6">
        <w:rPr>
          <w:rFonts w:ascii="Times New Roman" w:hAnsi="Times New Roman" w:cs="Times New Roman"/>
          <w:sz w:val="24"/>
          <w:szCs w:val="24"/>
        </w:rPr>
        <w:t xml:space="preserve">Nr.1 “Klimata pārmaiņas un vides ilgtspēja” reformu un investīciju virziena 1.1 “Emisiju samazināšana transporta sektorā” reformas 1.1.1.r. “Rīgas metropoles areāla transporta sistēmas </w:t>
      </w:r>
      <w:proofErr w:type="spellStart"/>
      <w:r w:rsidRPr="004415B6">
        <w:rPr>
          <w:rFonts w:ascii="Times New Roman" w:hAnsi="Times New Roman" w:cs="Times New Roman"/>
          <w:sz w:val="24"/>
          <w:szCs w:val="24"/>
        </w:rPr>
        <w:t>zaļināšana</w:t>
      </w:r>
      <w:proofErr w:type="spellEnd"/>
      <w:r w:rsidRPr="004415B6">
        <w:rPr>
          <w:rFonts w:ascii="Times New Roman" w:hAnsi="Times New Roman" w:cs="Times New Roman"/>
          <w:sz w:val="24"/>
          <w:szCs w:val="24"/>
        </w:rPr>
        <w:t xml:space="preserve">” investīcijas 1.1.1.3.i. “Pilnveidota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 īstenošanas noteikumi</w:t>
      </w:r>
      <w:bookmarkEnd w:id="2"/>
      <w:r w:rsidRPr="004415B6">
        <w:rPr>
          <w:rFonts w:ascii="Times New Roman" w:hAnsi="Times New Roman" w:cs="Times New Roman"/>
          <w:color w:val="212121"/>
          <w:sz w:val="24"/>
          <w:szCs w:val="24"/>
        </w:rPr>
        <w:t xml:space="preserve"> (turpmāk – Noteikumi) anotācijas izstrādi, lai nodrošinātu </w:t>
      </w:r>
      <w:r w:rsidR="00DD4B0A" w:rsidRPr="004415B6">
        <w:rPr>
          <w:rFonts w:ascii="Times New Roman" w:hAnsi="Times New Roman" w:cs="Times New Roman"/>
          <w:color w:val="212121"/>
          <w:sz w:val="24"/>
          <w:szCs w:val="24"/>
        </w:rPr>
        <w:t>ANM</w:t>
      </w:r>
      <w:r w:rsidRPr="004415B6">
        <w:rPr>
          <w:rFonts w:ascii="Times New Roman" w:hAnsi="Times New Roman" w:cs="Times New Roman"/>
          <w:color w:val="212121"/>
          <w:sz w:val="24"/>
          <w:szCs w:val="24"/>
        </w:rPr>
        <w:t xml:space="preserve"> projektu ieviešanas dokumentācijas virzību saskaņošanai Eiropas Komisijā</w:t>
      </w:r>
      <w:r w:rsidRPr="004415B6">
        <w:rPr>
          <w:rFonts w:ascii="Times New Roman" w:hAnsi="Times New Roman" w:cs="Times New Roman"/>
          <w:sz w:val="24"/>
          <w:szCs w:val="24"/>
        </w:rPr>
        <w:t>.</w:t>
      </w:r>
      <w:r w:rsidR="00DD4B0A" w:rsidRPr="004415B6">
        <w:rPr>
          <w:rFonts w:ascii="Times New Roman" w:hAnsi="Times New Roman" w:cs="Times New Roman"/>
          <w:sz w:val="24"/>
          <w:szCs w:val="24"/>
        </w:rPr>
        <w:t xml:space="preserve"> </w:t>
      </w:r>
    </w:p>
    <w:p w14:paraId="6A8B9159" w14:textId="44743481" w:rsidR="002D40C7" w:rsidRPr="004415B6" w:rsidRDefault="002D40C7"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b/>
          <w:bCs/>
          <w:sz w:val="24"/>
          <w:szCs w:val="24"/>
        </w:rPr>
        <w:t xml:space="preserve">Investīcijas mērķis </w:t>
      </w:r>
      <w:r w:rsidR="003E3B97" w:rsidRPr="004415B6">
        <w:rPr>
          <w:rFonts w:ascii="Times New Roman" w:hAnsi="Times New Roman" w:cs="Times New Roman"/>
          <w:b/>
          <w:bCs/>
          <w:sz w:val="24"/>
          <w:szCs w:val="24"/>
        </w:rPr>
        <w:t>ir</w:t>
      </w:r>
      <w:r w:rsidRPr="004415B6">
        <w:rPr>
          <w:rFonts w:ascii="Times New Roman" w:hAnsi="Times New Roman" w:cs="Times New Roman"/>
          <w:b/>
          <w:bCs/>
          <w:sz w:val="24"/>
          <w:szCs w:val="24"/>
        </w:rPr>
        <w:t xml:space="preserve"> nodrošināt nepārtrauktu maģistrālo velo satiksmes infrastruktūras izveidi Rīgā un Pierīgā</w:t>
      </w:r>
      <w:r w:rsidRPr="004415B6">
        <w:rPr>
          <w:rFonts w:ascii="Times New Roman" w:hAnsi="Times New Roman" w:cs="Times New Roman"/>
          <w:sz w:val="24"/>
          <w:szCs w:val="24"/>
        </w:rPr>
        <w:t>, lai nodrošinātu “zaļās” mobilitātes pieejamību starp apdzīvotām vietām un radītu priekšnosacījumus vietēja līmeņa un apkaimju savienojumu attīstībai, kā arī vides un dzīves kvalitātes uzlabošanai reģiona iedzīvotājiem.</w:t>
      </w:r>
      <w:r w:rsidR="00C32B0A" w:rsidRPr="004415B6">
        <w:rPr>
          <w:rFonts w:ascii="Times New Roman" w:hAnsi="Times New Roman" w:cs="Times New Roman"/>
          <w:sz w:val="24"/>
          <w:szCs w:val="24"/>
        </w:rPr>
        <w:t xml:space="preserve"> Investīcijas ietvaros atbalstāmās darbības ir investīciju veikšana reģionāla un pilsētas līmeņa maģistrālajā </w:t>
      </w:r>
      <w:proofErr w:type="spellStart"/>
      <w:r w:rsidR="00C32B0A" w:rsidRPr="004415B6">
        <w:rPr>
          <w:rFonts w:ascii="Times New Roman" w:hAnsi="Times New Roman" w:cs="Times New Roman"/>
          <w:sz w:val="24"/>
          <w:szCs w:val="24"/>
        </w:rPr>
        <w:t>veloceļu</w:t>
      </w:r>
      <w:proofErr w:type="spellEnd"/>
      <w:r w:rsidR="00C32B0A" w:rsidRPr="004415B6">
        <w:rPr>
          <w:rFonts w:ascii="Times New Roman" w:hAnsi="Times New Roman" w:cs="Times New Roman"/>
          <w:sz w:val="24"/>
          <w:szCs w:val="24"/>
        </w:rPr>
        <w:t xml:space="preserve"> infrastruktūrā, izbūvējot, pārbūvējot, atjaunojot, pilnveidojot un pielāgojot </w:t>
      </w:r>
      <w:proofErr w:type="spellStart"/>
      <w:r w:rsidR="00C32B0A" w:rsidRPr="004415B6">
        <w:rPr>
          <w:rFonts w:ascii="Times New Roman" w:hAnsi="Times New Roman" w:cs="Times New Roman"/>
          <w:sz w:val="24"/>
          <w:szCs w:val="24"/>
        </w:rPr>
        <w:t>veloceļu</w:t>
      </w:r>
      <w:proofErr w:type="spellEnd"/>
      <w:r w:rsidR="00C32B0A" w:rsidRPr="004415B6">
        <w:rPr>
          <w:rFonts w:ascii="Times New Roman" w:hAnsi="Times New Roman" w:cs="Times New Roman"/>
          <w:sz w:val="24"/>
          <w:szCs w:val="24"/>
        </w:rPr>
        <w:t xml:space="preserve"> infrastruktūru, lai sasaistītu Rīgas apkaimes un Pierīgas apdzīvotības centrus. 1.1.1.3.i. investīcija “Pilnveidota </w:t>
      </w:r>
      <w:proofErr w:type="spellStart"/>
      <w:r w:rsidR="00C32B0A" w:rsidRPr="004415B6">
        <w:rPr>
          <w:rFonts w:ascii="Times New Roman" w:hAnsi="Times New Roman" w:cs="Times New Roman"/>
          <w:sz w:val="24"/>
          <w:szCs w:val="24"/>
        </w:rPr>
        <w:t>veloceļu</w:t>
      </w:r>
      <w:proofErr w:type="spellEnd"/>
      <w:r w:rsidR="00C32B0A" w:rsidRPr="004415B6">
        <w:rPr>
          <w:rFonts w:ascii="Times New Roman" w:hAnsi="Times New Roman" w:cs="Times New Roman"/>
          <w:sz w:val="24"/>
          <w:szCs w:val="24"/>
        </w:rPr>
        <w:t xml:space="preserve"> infrastruktūra” tiek īstenota 5 pašvaldībās: Rī</w:t>
      </w:r>
      <w:r w:rsidR="00AA110C">
        <w:rPr>
          <w:rFonts w:ascii="Times New Roman" w:hAnsi="Times New Roman" w:cs="Times New Roman"/>
          <w:sz w:val="24"/>
          <w:szCs w:val="24"/>
        </w:rPr>
        <w:t>g</w:t>
      </w:r>
      <w:r w:rsidR="00C32B0A" w:rsidRPr="004415B6">
        <w:rPr>
          <w:rFonts w:ascii="Times New Roman" w:hAnsi="Times New Roman" w:cs="Times New Roman"/>
          <w:sz w:val="24"/>
          <w:szCs w:val="24"/>
        </w:rPr>
        <w:t xml:space="preserve">as </w:t>
      </w:r>
      <w:proofErr w:type="spellStart"/>
      <w:r w:rsidR="00C32B0A" w:rsidRPr="004415B6">
        <w:rPr>
          <w:rFonts w:ascii="Times New Roman" w:hAnsi="Times New Roman" w:cs="Times New Roman"/>
          <w:sz w:val="24"/>
          <w:szCs w:val="24"/>
        </w:rPr>
        <w:t>valstspilsēt</w:t>
      </w:r>
      <w:r w:rsidR="00EC4C4D" w:rsidRPr="004415B6">
        <w:rPr>
          <w:rFonts w:ascii="Times New Roman" w:hAnsi="Times New Roman" w:cs="Times New Roman"/>
          <w:sz w:val="24"/>
          <w:szCs w:val="24"/>
        </w:rPr>
        <w:t>as</w:t>
      </w:r>
      <w:proofErr w:type="spellEnd"/>
      <w:r w:rsidR="00EC4C4D" w:rsidRPr="004415B6">
        <w:rPr>
          <w:rFonts w:ascii="Times New Roman" w:hAnsi="Times New Roman" w:cs="Times New Roman"/>
          <w:sz w:val="24"/>
          <w:szCs w:val="24"/>
        </w:rPr>
        <w:t xml:space="preserve"> pašvaldībā, kā arī Ropažu, Ķekavas, Mārupes un Ādažu novada pašvaldības.</w:t>
      </w:r>
      <w:r w:rsidR="003E3B97" w:rsidRPr="004415B6">
        <w:rPr>
          <w:rFonts w:ascii="Times New Roman" w:hAnsi="Times New Roman" w:cs="Times New Roman"/>
          <w:sz w:val="24"/>
          <w:szCs w:val="24"/>
        </w:rPr>
        <w:t xml:space="preserve"> 1.1.1.3.i. investīcija “Pilnveidota </w:t>
      </w:r>
      <w:proofErr w:type="spellStart"/>
      <w:r w:rsidR="003E3B97" w:rsidRPr="004415B6">
        <w:rPr>
          <w:rFonts w:ascii="Times New Roman" w:hAnsi="Times New Roman" w:cs="Times New Roman"/>
          <w:sz w:val="24"/>
          <w:szCs w:val="24"/>
        </w:rPr>
        <w:t>veloceļu</w:t>
      </w:r>
      <w:proofErr w:type="spellEnd"/>
      <w:r w:rsidR="003E3B97" w:rsidRPr="004415B6">
        <w:rPr>
          <w:rFonts w:ascii="Times New Roman" w:hAnsi="Times New Roman" w:cs="Times New Roman"/>
          <w:sz w:val="24"/>
          <w:szCs w:val="24"/>
        </w:rPr>
        <w:t xml:space="preserve"> infrastruktūra” kopējo rādītāju sasniegšanu nodrošina </w:t>
      </w:r>
      <w:r w:rsidR="00AA110C">
        <w:rPr>
          <w:rFonts w:ascii="Times New Roman" w:hAnsi="Times New Roman" w:cs="Times New Roman"/>
          <w:sz w:val="24"/>
          <w:szCs w:val="24"/>
        </w:rPr>
        <w:t xml:space="preserve">tikai </w:t>
      </w:r>
      <w:r w:rsidR="003E3B97" w:rsidRPr="004415B6">
        <w:rPr>
          <w:rFonts w:ascii="Times New Roman" w:hAnsi="Times New Roman" w:cs="Times New Roman"/>
          <w:sz w:val="24"/>
          <w:szCs w:val="24"/>
        </w:rPr>
        <w:t xml:space="preserve">visas pašvaldības kopā. </w:t>
      </w:r>
      <w:r w:rsidR="00310789">
        <w:rPr>
          <w:rFonts w:ascii="Times New Roman" w:hAnsi="Times New Roman" w:cs="Times New Roman"/>
          <w:sz w:val="24"/>
          <w:szCs w:val="24"/>
        </w:rPr>
        <w:t>Investīciju mērķa grupa ir satiksmes dalībnieki un iedzīvotāji.</w:t>
      </w:r>
    </w:p>
    <w:p w14:paraId="25218784" w14:textId="77777777" w:rsidR="00DD4B0A" w:rsidRPr="004415B6" w:rsidRDefault="00DD4B0A" w:rsidP="007507D9">
      <w:pPr>
        <w:spacing w:before="120" w:after="0" w:line="240" w:lineRule="auto"/>
        <w:jc w:val="both"/>
        <w:rPr>
          <w:rFonts w:ascii="Times New Roman" w:hAnsi="Times New Roman" w:cs="Times New Roman"/>
          <w:sz w:val="24"/>
          <w:szCs w:val="24"/>
        </w:rPr>
      </w:pPr>
    </w:p>
    <w:p w14:paraId="1491D633" w14:textId="537A86E5" w:rsidR="0004700D" w:rsidRPr="007507D9" w:rsidRDefault="0004700D" w:rsidP="007507D9">
      <w:pPr>
        <w:pStyle w:val="Heading1"/>
        <w:rPr>
          <w:b/>
          <w:bCs/>
          <w:smallCaps/>
          <w:color w:val="323E4F" w:themeColor="text2" w:themeShade="BF"/>
          <w:sz w:val="32"/>
          <w:szCs w:val="32"/>
        </w:rPr>
      </w:pPr>
      <w:bookmarkStart w:id="3" w:name="_Toc206482702"/>
      <w:r w:rsidRPr="007507D9">
        <w:rPr>
          <w:b/>
          <w:bCs/>
          <w:smallCaps/>
          <w:color w:val="323E4F" w:themeColor="text2" w:themeShade="BF"/>
          <w:sz w:val="32"/>
          <w:szCs w:val="32"/>
        </w:rPr>
        <w:t>Virzība uz Projekta īstenošanu</w:t>
      </w:r>
      <w:bookmarkEnd w:id="3"/>
    </w:p>
    <w:p w14:paraId="39632BC4" w14:textId="021D2723" w:rsidR="00666EF1" w:rsidRPr="004415B6" w:rsidRDefault="00666EF1" w:rsidP="00666EF1">
      <w:pPr>
        <w:spacing w:before="120" w:after="0" w:line="240" w:lineRule="auto"/>
        <w:jc w:val="both"/>
        <w:rPr>
          <w:rFonts w:ascii="Times New Roman" w:hAnsi="Times New Roman" w:cs="Times New Roman"/>
          <w:sz w:val="24"/>
          <w:szCs w:val="24"/>
        </w:rPr>
      </w:pPr>
      <w:proofErr w:type="spellStart"/>
      <w:r w:rsidRPr="004415B6">
        <w:rPr>
          <w:rFonts w:ascii="Times New Roman" w:hAnsi="Times New Roman" w:cs="Times New Roman"/>
          <w:sz w:val="24"/>
          <w:szCs w:val="24"/>
        </w:rPr>
        <w:t>Veloinfrastruktūras</w:t>
      </w:r>
      <w:proofErr w:type="spellEnd"/>
      <w:r w:rsidRPr="004415B6">
        <w:rPr>
          <w:rFonts w:ascii="Times New Roman" w:hAnsi="Times New Roman" w:cs="Times New Roman"/>
          <w:sz w:val="24"/>
          <w:szCs w:val="24"/>
        </w:rPr>
        <w:t xml:space="preserve"> savienojums Rīga – Carnikava ir ticis projektēts pirms vairāk kā 10 gadiem. 2013. gadā tika pasūtīts audits projektam “</w:t>
      </w:r>
      <w:proofErr w:type="spellStart"/>
      <w:r w:rsidRPr="004415B6">
        <w:rPr>
          <w:rFonts w:ascii="Times New Roman" w:hAnsi="Times New Roman" w:cs="Times New Roman"/>
          <w:sz w:val="24"/>
          <w:szCs w:val="24"/>
        </w:rPr>
        <w:t>Veloceļš</w:t>
      </w:r>
      <w:proofErr w:type="spellEnd"/>
      <w:r w:rsidRPr="004415B6">
        <w:rPr>
          <w:rFonts w:ascii="Times New Roman" w:hAnsi="Times New Roman" w:cs="Times New Roman"/>
          <w:sz w:val="24"/>
          <w:szCs w:val="24"/>
        </w:rPr>
        <w:t xml:space="preserve"> Carnikavas novadā posmā Vecāķi – Lilaste”, kas veidoja savienojumu starp Vecāķiem caur Carnikavu līdz Lilastei. Tam bija atšķirīgs trasējums, projekts netika īstenots un uz šo brīdi vairs nav aktuāls.</w:t>
      </w:r>
    </w:p>
    <w:p w14:paraId="7F11B138" w14:textId="13A6045B" w:rsidR="002D40C7" w:rsidRPr="004415B6" w:rsidRDefault="00310789" w:rsidP="002D40C7">
      <w:pPr>
        <w:spacing w:before="120" w:after="0" w:line="240" w:lineRule="auto"/>
        <w:jc w:val="both"/>
        <w:rPr>
          <w:rFonts w:ascii="Times New Roman" w:hAnsi="Times New Roman" w:cs="Times New Roman"/>
          <w:sz w:val="24"/>
          <w:szCs w:val="24"/>
        </w:rPr>
      </w:pPr>
      <w:r>
        <w:rPr>
          <w:rFonts w:ascii="Times New Roman" w:hAnsi="Times New Roman" w:cs="Times New Roman"/>
          <w:color w:val="212121"/>
          <w:sz w:val="24"/>
          <w:szCs w:val="24"/>
        </w:rPr>
        <w:t>Atbilstoši 13.07.2023 Ministru kabineta noteikumiem Nr.</w:t>
      </w:r>
      <w:r w:rsidR="00662370">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397 ar 08.04.2025. veiktajiem grozījumiem </w:t>
      </w:r>
      <w:r w:rsidR="002D40C7" w:rsidRPr="004415B6">
        <w:rPr>
          <w:rFonts w:ascii="Times New Roman" w:hAnsi="Times New Roman" w:cs="Times New Roman"/>
          <w:color w:val="212121"/>
          <w:sz w:val="24"/>
          <w:szCs w:val="24"/>
        </w:rPr>
        <w:t xml:space="preserve">Ādažu novadā </w:t>
      </w:r>
      <w:r w:rsidR="0004700D" w:rsidRPr="004415B6">
        <w:rPr>
          <w:rFonts w:ascii="Times New Roman" w:hAnsi="Times New Roman" w:cs="Times New Roman"/>
          <w:color w:val="212121"/>
          <w:sz w:val="24"/>
          <w:szCs w:val="24"/>
        </w:rPr>
        <w:t xml:space="preserve">ANM finansējumu </w:t>
      </w:r>
      <w:r w:rsidR="0004700D" w:rsidRPr="004415B6">
        <w:rPr>
          <w:rFonts w:ascii="Times New Roman" w:hAnsi="Times New Roman" w:cs="Times New Roman"/>
          <w:sz w:val="24"/>
          <w:szCs w:val="24"/>
        </w:rPr>
        <w:t xml:space="preserve">investīcijas 1.1.1.3.i. “Pilnveidota </w:t>
      </w:r>
      <w:proofErr w:type="spellStart"/>
      <w:r w:rsidR="0004700D" w:rsidRPr="004415B6">
        <w:rPr>
          <w:rFonts w:ascii="Times New Roman" w:hAnsi="Times New Roman" w:cs="Times New Roman"/>
          <w:sz w:val="24"/>
          <w:szCs w:val="24"/>
        </w:rPr>
        <w:t>veloceļu</w:t>
      </w:r>
      <w:proofErr w:type="spellEnd"/>
      <w:r w:rsidR="0004700D" w:rsidRPr="004415B6">
        <w:rPr>
          <w:rFonts w:ascii="Times New Roman" w:hAnsi="Times New Roman" w:cs="Times New Roman"/>
          <w:sz w:val="24"/>
          <w:szCs w:val="24"/>
        </w:rPr>
        <w:t xml:space="preserve"> infrastruktūra”</w:t>
      </w:r>
      <w:r w:rsidR="002D40C7" w:rsidRPr="004415B6">
        <w:rPr>
          <w:rFonts w:ascii="Times New Roman" w:hAnsi="Times New Roman" w:cs="Times New Roman"/>
          <w:color w:val="212121"/>
          <w:sz w:val="24"/>
          <w:szCs w:val="24"/>
        </w:rPr>
        <w:t xml:space="preserve"> </w:t>
      </w:r>
      <w:r w:rsidR="0004700D" w:rsidRPr="004415B6">
        <w:rPr>
          <w:rFonts w:ascii="Times New Roman" w:hAnsi="Times New Roman" w:cs="Times New Roman"/>
          <w:color w:val="212121"/>
          <w:sz w:val="24"/>
          <w:szCs w:val="24"/>
        </w:rPr>
        <w:t xml:space="preserve">ietvaros </w:t>
      </w:r>
      <w:r w:rsidR="002D40C7" w:rsidRPr="004415B6">
        <w:rPr>
          <w:rFonts w:ascii="Times New Roman" w:hAnsi="Times New Roman" w:cs="Times New Roman"/>
          <w:color w:val="212121"/>
          <w:sz w:val="24"/>
          <w:szCs w:val="24"/>
        </w:rPr>
        <w:t xml:space="preserve">bija plānots piešķirt </w:t>
      </w:r>
      <w:r w:rsidR="002D40C7" w:rsidRPr="004415B6">
        <w:rPr>
          <w:rFonts w:ascii="Times New Roman" w:hAnsi="Times New Roman" w:cs="Times New Roman"/>
          <w:sz w:val="24"/>
          <w:szCs w:val="24"/>
        </w:rPr>
        <w:t xml:space="preserve">maģistrālās </w:t>
      </w:r>
      <w:proofErr w:type="spellStart"/>
      <w:r w:rsidR="002D40C7" w:rsidRPr="004415B6">
        <w:rPr>
          <w:rFonts w:ascii="Times New Roman" w:hAnsi="Times New Roman" w:cs="Times New Roman"/>
          <w:sz w:val="24"/>
          <w:szCs w:val="24"/>
        </w:rPr>
        <w:t>veloceļu</w:t>
      </w:r>
      <w:proofErr w:type="spellEnd"/>
      <w:r w:rsidR="002D40C7" w:rsidRPr="004415B6">
        <w:rPr>
          <w:rFonts w:ascii="Times New Roman" w:hAnsi="Times New Roman" w:cs="Times New Roman"/>
          <w:sz w:val="24"/>
          <w:szCs w:val="24"/>
        </w:rPr>
        <w:t xml:space="preserve"> infrastruktūras izveidošanai virzienā Rīga-Carnikava (vismaz 11 km garumā), kur </w:t>
      </w:r>
      <w:r>
        <w:rPr>
          <w:rFonts w:ascii="Times New Roman" w:hAnsi="Times New Roman" w:cs="Times New Roman"/>
          <w:sz w:val="24"/>
          <w:szCs w:val="24"/>
        </w:rPr>
        <w:t>A</w:t>
      </w:r>
      <w:r w:rsidR="00662370">
        <w:rPr>
          <w:rFonts w:ascii="Times New Roman" w:hAnsi="Times New Roman" w:cs="Times New Roman"/>
          <w:sz w:val="24"/>
          <w:szCs w:val="24"/>
        </w:rPr>
        <w:t xml:space="preserve">NM </w:t>
      </w:r>
      <w:r>
        <w:rPr>
          <w:rFonts w:ascii="Times New Roman" w:hAnsi="Times New Roman" w:cs="Times New Roman"/>
          <w:sz w:val="24"/>
          <w:szCs w:val="24"/>
        </w:rPr>
        <w:t xml:space="preserve">atbalsta intensitāte </w:t>
      </w:r>
      <w:r w:rsidR="002D40C7" w:rsidRPr="004415B6">
        <w:rPr>
          <w:rFonts w:ascii="Times New Roman" w:hAnsi="Times New Roman" w:cs="Times New Roman"/>
          <w:sz w:val="24"/>
          <w:szCs w:val="24"/>
        </w:rPr>
        <w:t xml:space="preserve"> ir 100 %, un pasākumi īstenojami līdz </w:t>
      </w:r>
      <w:r w:rsidR="00443CF8" w:rsidRPr="004415B6">
        <w:rPr>
          <w:rFonts w:ascii="Times New Roman" w:hAnsi="Times New Roman" w:cs="Times New Roman"/>
          <w:sz w:val="24"/>
          <w:szCs w:val="24"/>
        </w:rPr>
        <w:t>31.0</w:t>
      </w:r>
      <w:r w:rsidR="00662370">
        <w:rPr>
          <w:rFonts w:ascii="Times New Roman" w:hAnsi="Times New Roman" w:cs="Times New Roman"/>
          <w:sz w:val="24"/>
          <w:szCs w:val="24"/>
        </w:rPr>
        <w:t>5</w:t>
      </w:r>
      <w:r w:rsidR="00443CF8" w:rsidRPr="004415B6">
        <w:rPr>
          <w:rFonts w:ascii="Times New Roman" w:hAnsi="Times New Roman" w:cs="Times New Roman"/>
          <w:sz w:val="24"/>
          <w:szCs w:val="24"/>
        </w:rPr>
        <w:t>.</w:t>
      </w:r>
      <w:r w:rsidR="002D40C7" w:rsidRPr="004415B6">
        <w:rPr>
          <w:rFonts w:ascii="Times New Roman" w:hAnsi="Times New Roman" w:cs="Times New Roman"/>
          <w:sz w:val="24"/>
          <w:szCs w:val="24"/>
        </w:rPr>
        <w:t>2026.</w:t>
      </w:r>
      <w:r w:rsidR="001C003B">
        <w:rPr>
          <w:rFonts w:ascii="Times New Roman" w:hAnsi="Times New Roman" w:cs="Times New Roman"/>
          <w:sz w:val="24"/>
          <w:szCs w:val="24"/>
        </w:rPr>
        <w:t xml:space="preserve"> PVN nav attiecināms finansēšanai no </w:t>
      </w:r>
      <w:r w:rsidR="00662370">
        <w:rPr>
          <w:rFonts w:ascii="Times New Roman" w:hAnsi="Times New Roman" w:cs="Times New Roman"/>
          <w:sz w:val="24"/>
          <w:szCs w:val="24"/>
        </w:rPr>
        <w:t>ANM</w:t>
      </w:r>
      <w:r w:rsidR="001C003B">
        <w:rPr>
          <w:rFonts w:ascii="Times New Roman" w:hAnsi="Times New Roman" w:cs="Times New Roman"/>
          <w:sz w:val="24"/>
          <w:szCs w:val="24"/>
        </w:rPr>
        <w:t xml:space="preserve"> finansējuma.</w:t>
      </w:r>
    </w:p>
    <w:p w14:paraId="31B8E7F9" w14:textId="59E5447F" w:rsidR="007A5596" w:rsidRDefault="002D40C7"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Lai nodrošinātu dalību </w:t>
      </w:r>
      <w:r w:rsidR="00666EF1" w:rsidRPr="004415B6">
        <w:rPr>
          <w:rFonts w:ascii="Times New Roman" w:hAnsi="Times New Roman" w:cs="Times New Roman"/>
          <w:sz w:val="24"/>
          <w:szCs w:val="24"/>
        </w:rPr>
        <w:t xml:space="preserve">investīcijas 1.1.1.3.i. “Pilnveidota </w:t>
      </w:r>
      <w:proofErr w:type="spellStart"/>
      <w:r w:rsidR="00666EF1" w:rsidRPr="004415B6">
        <w:rPr>
          <w:rFonts w:ascii="Times New Roman" w:hAnsi="Times New Roman" w:cs="Times New Roman"/>
          <w:sz w:val="24"/>
          <w:szCs w:val="24"/>
        </w:rPr>
        <w:t>veloceļu</w:t>
      </w:r>
      <w:proofErr w:type="spellEnd"/>
      <w:r w:rsidR="00666EF1" w:rsidRPr="004415B6">
        <w:rPr>
          <w:rFonts w:ascii="Times New Roman" w:hAnsi="Times New Roman" w:cs="Times New Roman"/>
          <w:sz w:val="24"/>
          <w:szCs w:val="24"/>
        </w:rPr>
        <w:t xml:space="preserve"> infrastruktūra”</w:t>
      </w:r>
      <w:r w:rsidR="00666EF1" w:rsidRPr="004415B6">
        <w:rPr>
          <w:rFonts w:ascii="Times New Roman" w:hAnsi="Times New Roman" w:cs="Times New Roman"/>
          <w:color w:val="212121"/>
          <w:sz w:val="24"/>
          <w:szCs w:val="24"/>
        </w:rPr>
        <w:t xml:space="preserve"> ietvaros</w:t>
      </w:r>
      <w:r w:rsidRPr="004415B6">
        <w:rPr>
          <w:rFonts w:ascii="Times New Roman" w:hAnsi="Times New Roman" w:cs="Times New Roman"/>
          <w:sz w:val="24"/>
          <w:szCs w:val="24"/>
        </w:rPr>
        <w:t>, pašvaldība 10.01.2022. ar lēmumu Nr. 8 “</w:t>
      </w:r>
      <w:r w:rsidRPr="006B77E5">
        <w:rPr>
          <w:rFonts w:ascii="Times New Roman" w:hAnsi="Times New Roman" w:cs="Times New Roman"/>
          <w:bCs/>
          <w:sz w:val="24"/>
          <w:szCs w:val="24"/>
        </w:rPr>
        <w:t xml:space="preserve">Par projektu ”Maģistrālās </w:t>
      </w:r>
      <w:proofErr w:type="spellStart"/>
      <w:r w:rsidRPr="006B77E5">
        <w:rPr>
          <w:rFonts w:ascii="Times New Roman" w:hAnsi="Times New Roman" w:cs="Times New Roman"/>
          <w:bCs/>
          <w:sz w:val="24"/>
          <w:szCs w:val="24"/>
        </w:rPr>
        <w:t>veloceļu</w:t>
      </w:r>
      <w:proofErr w:type="spellEnd"/>
      <w:r w:rsidRPr="006B77E5">
        <w:rPr>
          <w:rFonts w:ascii="Times New Roman" w:hAnsi="Times New Roman" w:cs="Times New Roman"/>
          <w:bCs/>
          <w:sz w:val="24"/>
          <w:szCs w:val="24"/>
        </w:rPr>
        <w:t xml:space="preserve"> infrastruktūras būvniecība prioritārajā koridorā Rīga-Carnikava”</w:t>
      </w:r>
      <w:r w:rsidRPr="004415B6">
        <w:rPr>
          <w:rFonts w:ascii="Times New Roman" w:hAnsi="Times New Roman" w:cs="Times New Roman"/>
          <w:sz w:val="24"/>
          <w:szCs w:val="24"/>
        </w:rPr>
        <w:t>”</w:t>
      </w:r>
      <w:r w:rsidR="007A5596" w:rsidRPr="004415B6">
        <w:rPr>
          <w:rFonts w:ascii="Times New Roman" w:hAnsi="Times New Roman" w:cs="Times New Roman"/>
          <w:sz w:val="24"/>
          <w:szCs w:val="24"/>
        </w:rPr>
        <w:t xml:space="preserve"> (turpmāk </w:t>
      </w:r>
      <w:r w:rsidR="00193005" w:rsidRPr="004415B6">
        <w:rPr>
          <w:rFonts w:ascii="Times New Roman" w:hAnsi="Times New Roman" w:cs="Times New Roman"/>
          <w:sz w:val="24"/>
          <w:szCs w:val="24"/>
        </w:rPr>
        <w:t>–</w:t>
      </w:r>
      <w:r w:rsidR="007A5596" w:rsidRPr="004415B6">
        <w:rPr>
          <w:rFonts w:ascii="Times New Roman" w:hAnsi="Times New Roman" w:cs="Times New Roman"/>
          <w:sz w:val="24"/>
          <w:szCs w:val="24"/>
        </w:rPr>
        <w:t xml:space="preserve"> </w:t>
      </w:r>
      <w:r w:rsidR="00193005" w:rsidRPr="004415B6">
        <w:rPr>
          <w:rFonts w:ascii="Times New Roman" w:hAnsi="Times New Roman" w:cs="Times New Roman"/>
          <w:sz w:val="24"/>
          <w:szCs w:val="24"/>
        </w:rPr>
        <w:t>10.01.2022. lēmums Nr. 8</w:t>
      </w:r>
      <w:r w:rsidR="007A5596" w:rsidRPr="004415B6">
        <w:rPr>
          <w:rFonts w:ascii="Times New Roman" w:hAnsi="Times New Roman" w:cs="Times New Roman"/>
          <w:sz w:val="24"/>
          <w:szCs w:val="24"/>
        </w:rPr>
        <w:t>)</w:t>
      </w:r>
      <w:r w:rsidRPr="004415B6">
        <w:rPr>
          <w:rFonts w:ascii="Times New Roman" w:hAnsi="Times New Roman" w:cs="Times New Roman"/>
          <w:sz w:val="24"/>
          <w:szCs w:val="24"/>
        </w:rPr>
        <w:t xml:space="preserve"> konceptuāli atbalstīja ANM projektu </w:t>
      </w:r>
      <w:r w:rsidRPr="004415B6">
        <w:rPr>
          <w:rFonts w:ascii="Times New Roman" w:hAnsi="Times New Roman" w:cs="Times New Roman"/>
          <w:sz w:val="24"/>
          <w:szCs w:val="24"/>
          <w:shd w:val="clear" w:color="auto" w:fill="FFFFFF"/>
        </w:rPr>
        <w:t>“</w:t>
      </w:r>
      <w:r w:rsidRPr="004415B6">
        <w:rPr>
          <w:rFonts w:ascii="Times New Roman" w:hAnsi="Times New Roman" w:cs="Times New Roman"/>
          <w:sz w:val="24"/>
          <w:szCs w:val="24"/>
        </w:rPr>
        <w:t xml:space="preserve">Maģistrālās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infrastruktūras būvniecība prioritārajā koridorā Rīga-Carnikava” </w:t>
      </w:r>
      <w:r w:rsidR="007A5596" w:rsidRPr="004415B6">
        <w:rPr>
          <w:rFonts w:ascii="Times New Roman" w:hAnsi="Times New Roman" w:cs="Times New Roman"/>
          <w:sz w:val="24"/>
          <w:szCs w:val="24"/>
        </w:rPr>
        <w:t xml:space="preserve">(turpmāk – Projekts) </w:t>
      </w:r>
      <w:r w:rsidRPr="004415B6">
        <w:rPr>
          <w:rFonts w:ascii="Times New Roman" w:hAnsi="Times New Roman" w:cs="Times New Roman"/>
          <w:sz w:val="24"/>
          <w:szCs w:val="24"/>
        </w:rPr>
        <w:t xml:space="preserve">ar </w:t>
      </w:r>
      <w:r w:rsidR="00662370">
        <w:rPr>
          <w:rFonts w:ascii="Times New Roman" w:hAnsi="Times New Roman" w:cs="Times New Roman"/>
          <w:sz w:val="24"/>
          <w:szCs w:val="24"/>
        </w:rPr>
        <w:t>ANM</w:t>
      </w:r>
      <w:r w:rsidR="00310789">
        <w:rPr>
          <w:rFonts w:ascii="Times New Roman" w:hAnsi="Times New Roman" w:cs="Times New Roman"/>
          <w:sz w:val="24"/>
          <w:szCs w:val="24"/>
        </w:rPr>
        <w:t xml:space="preserve"> finansējumu </w:t>
      </w:r>
      <w:r w:rsidRPr="004415B6">
        <w:rPr>
          <w:rFonts w:ascii="Times New Roman" w:hAnsi="Times New Roman" w:cs="Times New Roman"/>
          <w:sz w:val="24"/>
          <w:szCs w:val="24"/>
          <w:shd w:val="clear" w:color="auto" w:fill="FFFFFF"/>
        </w:rPr>
        <w:t xml:space="preserve">EUR </w:t>
      </w:r>
      <w:r w:rsidRPr="004415B6">
        <w:rPr>
          <w:rFonts w:ascii="Times New Roman" w:hAnsi="Times New Roman" w:cs="Times New Roman"/>
          <w:sz w:val="24"/>
          <w:szCs w:val="24"/>
        </w:rPr>
        <w:t>3 904</w:t>
      </w:r>
      <w:r w:rsidR="001C003B">
        <w:rPr>
          <w:rFonts w:ascii="Times New Roman" w:hAnsi="Times New Roman" w:cs="Times New Roman"/>
          <w:sz w:val="24"/>
          <w:szCs w:val="24"/>
        </w:rPr>
        <w:t> </w:t>
      </w:r>
      <w:r w:rsidRPr="004415B6">
        <w:rPr>
          <w:rFonts w:ascii="Times New Roman" w:hAnsi="Times New Roman" w:cs="Times New Roman"/>
          <w:sz w:val="24"/>
          <w:szCs w:val="24"/>
        </w:rPr>
        <w:t>620</w:t>
      </w:r>
      <w:r w:rsidR="007A5596" w:rsidRPr="004415B6">
        <w:rPr>
          <w:rFonts w:ascii="Times New Roman" w:hAnsi="Times New Roman" w:cs="Times New Roman"/>
          <w:sz w:val="24"/>
          <w:szCs w:val="24"/>
        </w:rPr>
        <w:t>.</w:t>
      </w:r>
    </w:p>
    <w:p w14:paraId="7B2797C7" w14:textId="4BE5AAA3" w:rsidR="001C003B" w:rsidRPr="004415B6" w:rsidRDefault="001C003B" w:rsidP="002D40C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Viens no projekta īstenošanas nosacījumiem ir nodrošināt </w:t>
      </w:r>
      <w:r w:rsidR="00857462">
        <w:rPr>
          <w:rFonts w:ascii="Times New Roman" w:hAnsi="Times New Roman" w:cs="Times New Roman"/>
          <w:sz w:val="24"/>
          <w:szCs w:val="24"/>
        </w:rPr>
        <w:t xml:space="preserve">maģistrālo </w:t>
      </w:r>
      <w:proofErr w:type="spellStart"/>
      <w:r w:rsidR="00857462">
        <w:rPr>
          <w:rFonts w:ascii="Times New Roman" w:hAnsi="Times New Roman" w:cs="Times New Roman"/>
          <w:sz w:val="24"/>
          <w:szCs w:val="24"/>
        </w:rPr>
        <w:t>veloceļu</w:t>
      </w:r>
      <w:proofErr w:type="spellEnd"/>
      <w:r w:rsidR="00857462">
        <w:rPr>
          <w:rFonts w:ascii="Times New Roman" w:hAnsi="Times New Roman" w:cs="Times New Roman"/>
          <w:sz w:val="24"/>
          <w:szCs w:val="24"/>
        </w:rPr>
        <w:t xml:space="preserve"> </w:t>
      </w:r>
      <w:r>
        <w:rPr>
          <w:rFonts w:ascii="Times New Roman" w:hAnsi="Times New Roman" w:cs="Times New Roman"/>
          <w:sz w:val="24"/>
          <w:szCs w:val="24"/>
        </w:rPr>
        <w:t>infrastruktūras savienojamīb</w:t>
      </w:r>
      <w:r w:rsidR="00857462">
        <w:rPr>
          <w:rFonts w:ascii="Times New Roman" w:hAnsi="Times New Roman" w:cs="Times New Roman"/>
          <w:sz w:val="24"/>
          <w:szCs w:val="24"/>
        </w:rPr>
        <w:t xml:space="preserve">u, </w:t>
      </w:r>
      <w:r>
        <w:rPr>
          <w:rFonts w:ascii="Times New Roman" w:hAnsi="Times New Roman" w:cs="Times New Roman"/>
          <w:sz w:val="24"/>
          <w:szCs w:val="24"/>
        </w:rPr>
        <w:t xml:space="preserve"> savieno</w:t>
      </w:r>
      <w:r w:rsidR="00857462">
        <w:rPr>
          <w:rFonts w:ascii="Times New Roman" w:hAnsi="Times New Roman" w:cs="Times New Roman"/>
          <w:sz w:val="24"/>
          <w:szCs w:val="24"/>
        </w:rPr>
        <w:t>jot</w:t>
      </w:r>
      <w:r>
        <w:rPr>
          <w:rFonts w:ascii="Times New Roman" w:hAnsi="Times New Roman" w:cs="Times New Roman"/>
          <w:sz w:val="24"/>
          <w:szCs w:val="24"/>
        </w:rPr>
        <w:t xml:space="preserve"> Rīgu ar tās apkārtnes teritorijām, kā arī savienoj</w:t>
      </w:r>
      <w:r w:rsidR="00857462">
        <w:rPr>
          <w:rFonts w:ascii="Times New Roman" w:hAnsi="Times New Roman" w:cs="Times New Roman"/>
          <w:sz w:val="24"/>
          <w:szCs w:val="24"/>
        </w:rPr>
        <w:t>ot</w:t>
      </w:r>
      <w:r>
        <w:rPr>
          <w:rFonts w:ascii="Times New Roman" w:hAnsi="Times New Roman" w:cs="Times New Roman"/>
          <w:sz w:val="24"/>
          <w:szCs w:val="24"/>
        </w:rPr>
        <w:t xml:space="preserve"> ar mobilitātes punktiem un papildin</w:t>
      </w:r>
      <w:r w:rsidR="00857462">
        <w:rPr>
          <w:rFonts w:ascii="Times New Roman" w:hAnsi="Times New Roman" w:cs="Times New Roman"/>
          <w:sz w:val="24"/>
          <w:szCs w:val="24"/>
        </w:rPr>
        <w:t>ot</w:t>
      </w:r>
      <w:r>
        <w:rPr>
          <w:rFonts w:ascii="Times New Roman" w:hAnsi="Times New Roman" w:cs="Times New Roman"/>
          <w:sz w:val="24"/>
          <w:szCs w:val="24"/>
        </w:rPr>
        <w:t xml:space="preserve"> multimodālo savienojumu sniegtās iespējas.</w:t>
      </w:r>
    </w:p>
    <w:p w14:paraId="322B5BE1" w14:textId="2E3585D0" w:rsidR="00E11FEE" w:rsidRPr="004415B6" w:rsidRDefault="00E11FEE"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24.10.2022. pašvaldība noslēdza līgumu ar SIA “Grupa </w:t>
      </w:r>
      <w:r w:rsidR="00E97D39">
        <w:rPr>
          <w:rFonts w:ascii="Times New Roman" w:hAnsi="Times New Roman" w:cs="Times New Roman"/>
          <w:sz w:val="24"/>
          <w:szCs w:val="24"/>
        </w:rPr>
        <w:t>9</w:t>
      </w:r>
      <w:r w:rsidRPr="004415B6">
        <w:rPr>
          <w:rFonts w:ascii="Times New Roman" w:hAnsi="Times New Roman" w:cs="Times New Roman"/>
          <w:sz w:val="24"/>
          <w:szCs w:val="24"/>
        </w:rPr>
        <w:t>3” par</w:t>
      </w:r>
      <w:r w:rsidR="00666EF1" w:rsidRPr="004415B6">
        <w:rPr>
          <w:rFonts w:ascii="Times New Roman" w:hAnsi="Times New Roman" w:cs="Times New Roman"/>
          <w:sz w:val="24"/>
          <w:szCs w:val="24"/>
        </w:rPr>
        <w:t xml:space="preserve"> Projekta</w:t>
      </w:r>
      <w:r w:rsidRPr="004415B6">
        <w:rPr>
          <w:rFonts w:ascii="Times New Roman" w:hAnsi="Times New Roman" w:cs="Times New Roman"/>
          <w:sz w:val="24"/>
          <w:szCs w:val="24"/>
        </w:rPr>
        <w:t xml:space="preserve"> tehniski ekonomiskā pamatojuma</w:t>
      </w:r>
      <w:r w:rsidR="00666EF1" w:rsidRPr="004415B6">
        <w:rPr>
          <w:rFonts w:ascii="Times New Roman" w:hAnsi="Times New Roman" w:cs="Times New Roman"/>
          <w:sz w:val="24"/>
          <w:szCs w:val="24"/>
        </w:rPr>
        <w:t xml:space="preserve"> (turpmāk – TEP)</w:t>
      </w:r>
      <w:r w:rsidRPr="004415B6">
        <w:rPr>
          <w:rFonts w:ascii="Times New Roman" w:hAnsi="Times New Roman" w:cs="Times New Roman"/>
          <w:sz w:val="24"/>
          <w:szCs w:val="24"/>
        </w:rPr>
        <w:t xml:space="preserve"> izstrādi. T</w:t>
      </w:r>
      <w:r w:rsidR="00666EF1" w:rsidRPr="004415B6">
        <w:rPr>
          <w:rFonts w:ascii="Times New Roman" w:hAnsi="Times New Roman" w:cs="Times New Roman"/>
          <w:sz w:val="24"/>
          <w:szCs w:val="24"/>
        </w:rPr>
        <w:t>EP</w:t>
      </w:r>
      <w:r w:rsidRPr="004415B6">
        <w:rPr>
          <w:rFonts w:ascii="Times New Roman" w:hAnsi="Times New Roman" w:cs="Times New Roman"/>
          <w:sz w:val="24"/>
          <w:szCs w:val="24"/>
        </w:rPr>
        <w:t xml:space="preserve"> izstrādes mērķis bija noteikt tehniski, sociāli un ekonomiski piemērotāko alternatīvu veloceliņa trases novietojumam. Darba procesā  tika izvērtēti četri iespējamie </w:t>
      </w:r>
      <w:proofErr w:type="spellStart"/>
      <w:r w:rsidRPr="004415B6">
        <w:rPr>
          <w:rFonts w:ascii="Times New Roman" w:hAnsi="Times New Roman" w:cs="Times New Roman"/>
          <w:sz w:val="24"/>
          <w:szCs w:val="24"/>
        </w:rPr>
        <w:t>veloceļa</w:t>
      </w:r>
      <w:proofErr w:type="spellEnd"/>
      <w:r w:rsidRPr="004415B6">
        <w:rPr>
          <w:rFonts w:ascii="Times New Roman" w:hAnsi="Times New Roman" w:cs="Times New Roman"/>
          <w:sz w:val="24"/>
          <w:szCs w:val="24"/>
        </w:rPr>
        <w:t xml:space="preserve"> trases izvietojuma varianti. Lai noteiktu izdevīgāko alternatīvu, tās tika analizētas pēc iespējamā trases garuma, sabiedrībai nozīmīgu objektu sasniedzamības, vides pieejamības nodrošināšanas, kā arī pēc tehniskiem un  drošības aspektiem. </w:t>
      </w:r>
      <w:r w:rsidR="00857462">
        <w:rPr>
          <w:rFonts w:ascii="Times New Roman" w:hAnsi="Times New Roman" w:cs="Times New Roman"/>
          <w:sz w:val="24"/>
          <w:szCs w:val="24"/>
        </w:rPr>
        <w:t>T</w:t>
      </w:r>
      <w:r w:rsidR="00857462" w:rsidRPr="004415B6">
        <w:rPr>
          <w:rFonts w:ascii="Times New Roman" w:hAnsi="Times New Roman" w:cs="Times New Roman"/>
          <w:sz w:val="24"/>
          <w:szCs w:val="24"/>
        </w:rPr>
        <w:t xml:space="preserve">ika ņemtas </w:t>
      </w:r>
      <w:r w:rsidR="00857462">
        <w:rPr>
          <w:rFonts w:ascii="Times New Roman" w:hAnsi="Times New Roman" w:cs="Times New Roman"/>
          <w:sz w:val="24"/>
          <w:szCs w:val="24"/>
        </w:rPr>
        <w:t>v</w:t>
      </w:r>
      <w:r w:rsidRPr="004415B6">
        <w:rPr>
          <w:rFonts w:ascii="Times New Roman" w:hAnsi="Times New Roman" w:cs="Times New Roman"/>
          <w:sz w:val="24"/>
          <w:szCs w:val="24"/>
        </w:rPr>
        <w:t xml:space="preserve">ērā arī trases izbūvei nepieciešamās izmaksas. </w:t>
      </w:r>
    </w:p>
    <w:p w14:paraId="7518DBFB" w14:textId="5AFD9450" w:rsidR="005202D2" w:rsidRPr="004415B6" w:rsidRDefault="005202D2" w:rsidP="00666EF1">
      <w:pPr>
        <w:tabs>
          <w:tab w:val="left" w:pos="5245"/>
        </w:tabs>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lastRenderedPageBreak/>
        <w:t xml:space="preserve">TEP izstrādes ietvaros (tiešsaistē, “Google </w:t>
      </w:r>
      <w:proofErr w:type="spellStart"/>
      <w:r w:rsidRPr="004415B6">
        <w:rPr>
          <w:rFonts w:ascii="Times New Roman" w:hAnsi="Times New Roman" w:cs="Times New Roman"/>
          <w:sz w:val="24"/>
          <w:szCs w:val="24"/>
        </w:rPr>
        <w:t>Forms</w:t>
      </w:r>
      <w:proofErr w:type="spellEnd"/>
      <w:r w:rsidRPr="004415B6">
        <w:rPr>
          <w:rFonts w:ascii="Times New Roman" w:hAnsi="Times New Roman" w:cs="Times New Roman"/>
          <w:sz w:val="24"/>
          <w:szCs w:val="24"/>
        </w:rPr>
        <w:t xml:space="preserve">” programmatūrā) notika iedzīvotāju aptauja par veloceliņa izveidi. Aptauja tika popularizēta pašvaldības saziņas kanālos, un tajā piedalījās 500 respondenti. Uz jautājumu “Ja tiktu izveidots </w:t>
      </w:r>
      <w:proofErr w:type="spellStart"/>
      <w:r w:rsidRPr="004415B6">
        <w:rPr>
          <w:rFonts w:ascii="Times New Roman" w:hAnsi="Times New Roman" w:cs="Times New Roman"/>
          <w:sz w:val="24"/>
          <w:szCs w:val="24"/>
        </w:rPr>
        <w:t>veloceļa</w:t>
      </w:r>
      <w:proofErr w:type="spellEnd"/>
      <w:r w:rsidRPr="004415B6">
        <w:rPr>
          <w:rFonts w:ascii="Times New Roman" w:hAnsi="Times New Roman" w:cs="Times New Roman"/>
          <w:sz w:val="24"/>
          <w:szCs w:val="24"/>
        </w:rPr>
        <w:t xml:space="preserve"> maršruts Rīga – Carnikava, kādiem mērķiem Jūs to izmantotu?” 60 % respondentu atbildēja - sportam, 55 % - rekreācijai, 47 % - ikdienas braucieniem un 5 % - ka neizmantotu. No 4 </w:t>
      </w:r>
      <w:proofErr w:type="spellStart"/>
      <w:r w:rsidRPr="004415B6">
        <w:rPr>
          <w:rFonts w:ascii="Times New Roman" w:hAnsi="Times New Roman" w:cs="Times New Roman"/>
          <w:sz w:val="24"/>
          <w:szCs w:val="24"/>
        </w:rPr>
        <w:t>veloceļa</w:t>
      </w:r>
      <w:proofErr w:type="spellEnd"/>
      <w:r w:rsidRPr="004415B6">
        <w:rPr>
          <w:rFonts w:ascii="Times New Roman" w:hAnsi="Times New Roman" w:cs="Times New Roman"/>
          <w:sz w:val="24"/>
          <w:szCs w:val="24"/>
        </w:rPr>
        <w:t xml:space="preserve"> maršruta alternatīvām, lielākā daļa (56 % respondentu) atbalstīja to, kurai vēlāk tika izstrādāts būvprojekts.</w:t>
      </w:r>
    </w:p>
    <w:p w14:paraId="1C38D1CC" w14:textId="269E479D" w:rsidR="007A5596" w:rsidRPr="004415B6" w:rsidRDefault="007A5596"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24.02.2023. tika saņemts Satiksmes ministrijas uzaicinājums līdz 31.07.2023. iesniegt Projekta pieteikumu. </w:t>
      </w:r>
    </w:p>
    <w:p w14:paraId="6167ACCC" w14:textId="628ADF90" w:rsidR="007A5596" w:rsidRPr="004415B6" w:rsidRDefault="0095447E"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19.04.2023. Finanšu komitejā tika prezentētas alternatīvas maģistrālā veloceliņa izveidei un tālākai virzībai apstiprināja veloceliņa trases izvietojumu, kas iet gar autoceļu P1 un nodrošina plašāku </w:t>
      </w:r>
      <w:proofErr w:type="spellStart"/>
      <w:r w:rsidRPr="004415B6">
        <w:rPr>
          <w:rFonts w:ascii="Times New Roman" w:hAnsi="Times New Roman" w:cs="Times New Roman"/>
          <w:sz w:val="24"/>
          <w:szCs w:val="24"/>
        </w:rPr>
        <w:t>veloceļa</w:t>
      </w:r>
      <w:proofErr w:type="spellEnd"/>
      <w:r w:rsidRPr="004415B6">
        <w:rPr>
          <w:rFonts w:ascii="Times New Roman" w:hAnsi="Times New Roman" w:cs="Times New Roman"/>
          <w:sz w:val="24"/>
          <w:szCs w:val="24"/>
        </w:rPr>
        <w:t xml:space="preserve"> pieejamību arī </w:t>
      </w:r>
      <w:proofErr w:type="spellStart"/>
      <w:r w:rsidRPr="004415B6">
        <w:rPr>
          <w:rFonts w:ascii="Times New Roman" w:hAnsi="Times New Roman" w:cs="Times New Roman"/>
          <w:sz w:val="24"/>
          <w:szCs w:val="24"/>
        </w:rPr>
        <w:t>Kalngales</w:t>
      </w:r>
      <w:proofErr w:type="spellEnd"/>
      <w:r w:rsidRPr="004415B6">
        <w:rPr>
          <w:rFonts w:ascii="Times New Roman" w:hAnsi="Times New Roman" w:cs="Times New Roman"/>
          <w:sz w:val="24"/>
          <w:szCs w:val="24"/>
        </w:rPr>
        <w:t xml:space="preserve"> iedzīvotājiem</w:t>
      </w:r>
      <w:r w:rsidR="00E54C0C" w:rsidRPr="004415B6">
        <w:rPr>
          <w:rFonts w:ascii="Times New Roman" w:hAnsi="Times New Roman" w:cs="Times New Roman"/>
          <w:sz w:val="24"/>
          <w:szCs w:val="24"/>
        </w:rPr>
        <w:t>:</w:t>
      </w:r>
    </w:p>
    <w:p w14:paraId="61D94266" w14:textId="2E853BCF" w:rsidR="00E54C0C" w:rsidRPr="004415B6" w:rsidRDefault="00E54C0C" w:rsidP="007507D9">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drawing>
          <wp:inline distT="0" distB="0" distL="0" distR="0" wp14:anchorId="485433BD" wp14:editId="0D4DD01B">
            <wp:extent cx="5274310" cy="3390265"/>
            <wp:effectExtent l="0" t="0" r="2540" b="635"/>
            <wp:docPr id="16333709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70969" name=""/>
                    <pic:cNvPicPr/>
                  </pic:nvPicPr>
                  <pic:blipFill>
                    <a:blip r:embed="rId8"/>
                    <a:stretch>
                      <a:fillRect/>
                    </a:stretch>
                  </pic:blipFill>
                  <pic:spPr>
                    <a:xfrm>
                      <a:off x="0" y="0"/>
                      <a:ext cx="5274310" cy="3390265"/>
                    </a:xfrm>
                    <a:prstGeom prst="rect">
                      <a:avLst/>
                    </a:prstGeom>
                  </pic:spPr>
                </pic:pic>
              </a:graphicData>
            </a:graphic>
          </wp:inline>
        </w:drawing>
      </w:r>
    </w:p>
    <w:p w14:paraId="5CB7383F" w14:textId="565B3894" w:rsidR="00193005" w:rsidRPr="004415B6" w:rsidRDefault="00193005" w:rsidP="00193005">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26.04.2023. pašvaldības dome pieņēma lēmumu Nr. 153 ““Par grozījumiem 10.01.2022. lēmumā Nr. 8”, apstiprinot Projekta kopējo budžetu EUR 5 007 633 apmērā un nepieciešamā pašvaldības līdzfinansējuma nodrošinājumu līdz EUR 1 731 073 ar Valsts kases aizņēmumu.</w:t>
      </w:r>
    </w:p>
    <w:p w14:paraId="2C9E9A85" w14:textId="77777777" w:rsidR="000101FE" w:rsidRPr="004415B6" w:rsidRDefault="000101FE" w:rsidP="002D40C7">
      <w:pPr>
        <w:spacing w:before="120" w:after="0" w:line="240" w:lineRule="auto"/>
        <w:jc w:val="both"/>
        <w:rPr>
          <w:rFonts w:ascii="Times New Roman" w:hAnsi="Times New Roman" w:cs="Times New Roman"/>
          <w:sz w:val="24"/>
          <w:szCs w:val="24"/>
        </w:rPr>
      </w:pPr>
    </w:p>
    <w:p w14:paraId="09993685" w14:textId="61E56FEA" w:rsidR="000101FE" w:rsidRPr="007507D9" w:rsidRDefault="000101FE" w:rsidP="007507D9">
      <w:pPr>
        <w:pStyle w:val="Heading1"/>
        <w:rPr>
          <w:b/>
          <w:bCs/>
          <w:smallCaps/>
          <w:color w:val="323E4F" w:themeColor="text2" w:themeShade="BF"/>
          <w:sz w:val="32"/>
          <w:szCs w:val="32"/>
        </w:rPr>
      </w:pPr>
      <w:bookmarkStart w:id="4" w:name="_Toc206482703"/>
      <w:r w:rsidRPr="007507D9">
        <w:rPr>
          <w:b/>
          <w:bCs/>
          <w:smallCaps/>
          <w:color w:val="323E4F" w:themeColor="text2" w:themeShade="BF"/>
          <w:sz w:val="32"/>
          <w:szCs w:val="32"/>
        </w:rPr>
        <w:t>Vienošanās ar CFLA</w:t>
      </w:r>
      <w:bookmarkEnd w:id="4"/>
    </w:p>
    <w:p w14:paraId="4EAA0F12" w14:textId="5075F91C" w:rsidR="0095447E" w:rsidRPr="004415B6" w:rsidRDefault="0095447E"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12.10.2023. starp Ādažu novada pašvaldību un Centrālo finanšu un līgumu aģentūru</w:t>
      </w:r>
      <w:r w:rsidR="00666EF1" w:rsidRPr="004415B6">
        <w:rPr>
          <w:rFonts w:ascii="Times New Roman" w:hAnsi="Times New Roman" w:cs="Times New Roman"/>
          <w:sz w:val="24"/>
          <w:szCs w:val="24"/>
        </w:rPr>
        <w:t xml:space="preserve"> (turpmāk – CFLA)</w:t>
      </w:r>
      <w:r w:rsidRPr="004415B6">
        <w:rPr>
          <w:rFonts w:ascii="Times New Roman" w:hAnsi="Times New Roman" w:cs="Times New Roman"/>
          <w:sz w:val="24"/>
          <w:szCs w:val="24"/>
        </w:rPr>
        <w:t xml:space="preserve"> </w:t>
      </w:r>
      <w:r w:rsidR="000101FE" w:rsidRPr="004415B6">
        <w:rPr>
          <w:rFonts w:ascii="Times New Roman" w:hAnsi="Times New Roman" w:cs="Times New Roman"/>
          <w:sz w:val="24"/>
          <w:szCs w:val="24"/>
        </w:rPr>
        <w:t>t</w:t>
      </w:r>
      <w:r w:rsidRPr="004415B6">
        <w:rPr>
          <w:rFonts w:ascii="Times New Roman" w:hAnsi="Times New Roman" w:cs="Times New Roman"/>
          <w:sz w:val="24"/>
          <w:szCs w:val="24"/>
        </w:rPr>
        <w:t>i</w:t>
      </w:r>
      <w:r w:rsidR="000101FE" w:rsidRPr="004415B6">
        <w:rPr>
          <w:rFonts w:ascii="Times New Roman" w:hAnsi="Times New Roman" w:cs="Times New Roman"/>
          <w:sz w:val="24"/>
          <w:szCs w:val="24"/>
        </w:rPr>
        <w:t>ka</w:t>
      </w:r>
      <w:r w:rsidRPr="004415B6">
        <w:rPr>
          <w:rFonts w:ascii="Times New Roman" w:hAnsi="Times New Roman" w:cs="Times New Roman"/>
          <w:sz w:val="24"/>
          <w:szCs w:val="24"/>
        </w:rPr>
        <w:t xml:space="preserve"> parakstīta vienošanās Nr. 1.1.1.3.i.0/1/23/I/CFLA/002 </w:t>
      </w:r>
      <w:r w:rsidR="002A4AF9" w:rsidRPr="004415B6">
        <w:rPr>
          <w:rFonts w:ascii="Times New Roman" w:hAnsi="Times New Roman" w:cs="Times New Roman"/>
          <w:sz w:val="24"/>
          <w:szCs w:val="24"/>
        </w:rPr>
        <w:t xml:space="preserve">(turpmāk – Vienošanās) </w:t>
      </w:r>
      <w:r w:rsidRPr="004415B6">
        <w:rPr>
          <w:rFonts w:ascii="Times New Roman" w:hAnsi="Times New Roman" w:cs="Times New Roman"/>
          <w:sz w:val="24"/>
          <w:szCs w:val="24"/>
        </w:rPr>
        <w:t xml:space="preserve">par </w:t>
      </w:r>
      <w:r w:rsidR="00666EF1" w:rsidRPr="004415B6">
        <w:rPr>
          <w:rFonts w:ascii="Times New Roman" w:hAnsi="Times New Roman" w:cs="Times New Roman"/>
          <w:sz w:val="24"/>
          <w:szCs w:val="24"/>
        </w:rPr>
        <w:t>P</w:t>
      </w:r>
      <w:r w:rsidRPr="004415B6">
        <w:rPr>
          <w:rFonts w:ascii="Times New Roman" w:hAnsi="Times New Roman" w:cs="Times New Roman"/>
          <w:sz w:val="24"/>
          <w:szCs w:val="24"/>
        </w:rPr>
        <w:t xml:space="preserve">rojekta realizāciju ar Eiropas Savienības </w:t>
      </w:r>
      <w:r w:rsidR="00AB4B57" w:rsidRPr="004415B6">
        <w:rPr>
          <w:rFonts w:ascii="Times New Roman" w:hAnsi="Times New Roman" w:cs="Times New Roman"/>
          <w:sz w:val="24"/>
          <w:szCs w:val="24"/>
        </w:rPr>
        <w:t>ANM</w:t>
      </w:r>
      <w:r w:rsidRPr="004415B6">
        <w:rPr>
          <w:rFonts w:ascii="Times New Roman" w:hAnsi="Times New Roman" w:cs="Times New Roman"/>
          <w:sz w:val="24"/>
          <w:szCs w:val="24"/>
        </w:rPr>
        <w:t xml:space="preserve"> finansējumu</w:t>
      </w:r>
      <w:r w:rsidR="000101FE" w:rsidRPr="004415B6">
        <w:rPr>
          <w:rFonts w:ascii="Times New Roman" w:hAnsi="Times New Roman" w:cs="Times New Roman"/>
          <w:sz w:val="24"/>
          <w:szCs w:val="24"/>
        </w:rPr>
        <w:t xml:space="preserve">. Atbilstoši noslēgtajai </w:t>
      </w:r>
      <w:r w:rsidR="002A4AF9" w:rsidRPr="004415B6">
        <w:rPr>
          <w:rFonts w:ascii="Times New Roman" w:hAnsi="Times New Roman" w:cs="Times New Roman"/>
          <w:sz w:val="24"/>
          <w:szCs w:val="24"/>
        </w:rPr>
        <w:t>V</w:t>
      </w:r>
      <w:r w:rsidR="000101FE" w:rsidRPr="004415B6">
        <w:rPr>
          <w:rFonts w:ascii="Times New Roman" w:hAnsi="Times New Roman" w:cs="Times New Roman"/>
          <w:sz w:val="24"/>
          <w:szCs w:val="24"/>
        </w:rPr>
        <w:t>ienošanās</w:t>
      </w:r>
      <w:r w:rsidR="00AB4B57" w:rsidRPr="004415B6">
        <w:rPr>
          <w:rFonts w:ascii="Times New Roman" w:hAnsi="Times New Roman" w:cs="Times New Roman"/>
          <w:sz w:val="24"/>
          <w:szCs w:val="24"/>
        </w:rPr>
        <w:t>,</w:t>
      </w:r>
      <w:r w:rsidR="000101FE" w:rsidRPr="004415B6">
        <w:rPr>
          <w:rFonts w:ascii="Times New Roman" w:hAnsi="Times New Roman" w:cs="Times New Roman"/>
          <w:sz w:val="24"/>
          <w:szCs w:val="24"/>
        </w:rPr>
        <w:t xml:space="preserve"> Projekts jāīsteno līdz </w:t>
      </w:r>
      <w:r w:rsidR="00B875C3">
        <w:rPr>
          <w:rFonts w:ascii="Times New Roman" w:hAnsi="Times New Roman" w:cs="Times New Roman"/>
          <w:sz w:val="24"/>
          <w:szCs w:val="24"/>
        </w:rPr>
        <w:t>31</w:t>
      </w:r>
      <w:r w:rsidR="000101FE" w:rsidRPr="004415B6">
        <w:rPr>
          <w:rFonts w:ascii="Times New Roman" w:hAnsi="Times New Roman" w:cs="Times New Roman"/>
          <w:sz w:val="24"/>
          <w:szCs w:val="24"/>
        </w:rPr>
        <w:t>.0</w:t>
      </w:r>
      <w:r w:rsidR="00B875C3">
        <w:rPr>
          <w:rFonts w:ascii="Times New Roman" w:hAnsi="Times New Roman" w:cs="Times New Roman"/>
          <w:sz w:val="24"/>
          <w:szCs w:val="24"/>
        </w:rPr>
        <w:t>5</w:t>
      </w:r>
      <w:r w:rsidR="000101FE" w:rsidRPr="004415B6">
        <w:rPr>
          <w:rFonts w:ascii="Times New Roman" w:hAnsi="Times New Roman" w:cs="Times New Roman"/>
          <w:sz w:val="24"/>
          <w:szCs w:val="24"/>
        </w:rPr>
        <w:t>.2026.</w:t>
      </w:r>
    </w:p>
    <w:p w14:paraId="78845223" w14:textId="088AF038" w:rsidR="000101FE" w:rsidRPr="004415B6" w:rsidRDefault="00666EF1"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Balstoties uz investīcijas 1.1.1.3.i. “Pilnveidota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w:t>
      </w:r>
      <w:r w:rsidRPr="004415B6">
        <w:rPr>
          <w:rFonts w:ascii="Times New Roman" w:hAnsi="Times New Roman" w:cs="Times New Roman"/>
          <w:color w:val="212121"/>
          <w:sz w:val="24"/>
          <w:szCs w:val="24"/>
        </w:rPr>
        <w:t xml:space="preserve"> projektu īstenotāju </w:t>
      </w:r>
      <w:r w:rsidRPr="00B875C3">
        <w:rPr>
          <w:rFonts w:ascii="Times New Roman" w:hAnsi="Times New Roman" w:cs="Times New Roman"/>
          <w:color w:val="212121"/>
          <w:sz w:val="24"/>
          <w:szCs w:val="24"/>
        </w:rPr>
        <w:t>ierosinājumu pagarināt projektu īstenošanas termiņu, CFLA un Satiksmes ministrija piekrita pagarināt visu projektu īstenošanas termiņu uz maksimāli iespējamo</w:t>
      </w:r>
      <w:r w:rsidR="00C30D6E" w:rsidRPr="00B875C3">
        <w:rPr>
          <w:rFonts w:ascii="Times New Roman" w:hAnsi="Times New Roman" w:cs="Times New Roman"/>
          <w:color w:val="212121"/>
          <w:sz w:val="24"/>
          <w:szCs w:val="24"/>
        </w:rPr>
        <w:t xml:space="preserve"> – līdz 31.07.</w:t>
      </w:r>
      <w:r w:rsidR="00D96C3C" w:rsidRPr="00B875C3">
        <w:rPr>
          <w:rFonts w:ascii="Times New Roman" w:hAnsi="Times New Roman" w:cs="Times New Roman"/>
          <w:color w:val="212121"/>
          <w:sz w:val="24"/>
          <w:szCs w:val="24"/>
        </w:rPr>
        <w:t>2026</w:t>
      </w:r>
      <w:r w:rsidR="00C30D6E" w:rsidRPr="00B875C3">
        <w:rPr>
          <w:rFonts w:ascii="Times New Roman" w:hAnsi="Times New Roman" w:cs="Times New Roman"/>
          <w:color w:val="212121"/>
          <w:sz w:val="24"/>
          <w:szCs w:val="24"/>
        </w:rPr>
        <w:t>.</w:t>
      </w:r>
      <w:r w:rsidRPr="00B875C3">
        <w:rPr>
          <w:rFonts w:ascii="Times New Roman" w:hAnsi="Times New Roman" w:cs="Times New Roman"/>
          <w:color w:val="212121"/>
          <w:sz w:val="24"/>
          <w:szCs w:val="24"/>
        </w:rPr>
        <w:t xml:space="preserve"> </w:t>
      </w:r>
      <w:r w:rsidR="000101FE" w:rsidRPr="007507D9">
        <w:rPr>
          <w:rFonts w:ascii="Times New Roman" w:hAnsi="Times New Roman" w:cs="Times New Roman"/>
          <w:sz w:val="24"/>
          <w:szCs w:val="24"/>
        </w:rPr>
        <w:t>3</w:t>
      </w:r>
      <w:r w:rsidR="00905A2C" w:rsidRPr="007507D9">
        <w:rPr>
          <w:rFonts w:ascii="Times New Roman" w:hAnsi="Times New Roman" w:cs="Times New Roman"/>
          <w:sz w:val="24"/>
          <w:szCs w:val="24"/>
        </w:rPr>
        <w:t>18</w:t>
      </w:r>
      <w:r w:rsidR="000101FE" w:rsidRPr="007507D9">
        <w:rPr>
          <w:rFonts w:ascii="Times New Roman" w:hAnsi="Times New Roman" w:cs="Times New Roman"/>
          <w:sz w:val="24"/>
          <w:szCs w:val="24"/>
        </w:rPr>
        <w:t>.0</w:t>
      </w:r>
      <w:r w:rsidR="00905A2C" w:rsidRPr="007507D9">
        <w:rPr>
          <w:rFonts w:ascii="Times New Roman" w:hAnsi="Times New Roman" w:cs="Times New Roman"/>
          <w:sz w:val="24"/>
          <w:szCs w:val="24"/>
        </w:rPr>
        <w:t>8</w:t>
      </w:r>
      <w:r w:rsidR="000101FE" w:rsidRPr="007507D9">
        <w:rPr>
          <w:rFonts w:ascii="Times New Roman" w:hAnsi="Times New Roman" w:cs="Times New Roman"/>
          <w:sz w:val="24"/>
          <w:szCs w:val="24"/>
        </w:rPr>
        <w:t>.2025</w:t>
      </w:r>
      <w:r w:rsidR="000101FE" w:rsidRPr="00B875C3">
        <w:rPr>
          <w:rFonts w:ascii="Times New Roman" w:hAnsi="Times New Roman" w:cs="Times New Roman"/>
          <w:sz w:val="24"/>
          <w:szCs w:val="24"/>
        </w:rPr>
        <w:t xml:space="preserve">. tika parakstīti grozījumi pie </w:t>
      </w:r>
      <w:r w:rsidR="002A4AF9" w:rsidRPr="00B875C3">
        <w:rPr>
          <w:rFonts w:ascii="Times New Roman" w:hAnsi="Times New Roman" w:cs="Times New Roman"/>
          <w:sz w:val="24"/>
          <w:szCs w:val="24"/>
        </w:rPr>
        <w:t>V</w:t>
      </w:r>
      <w:r w:rsidR="000101FE" w:rsidRPr="00B875C3">
        <w:rPr>
          <w:rFonts w:ascii="Times New Roman" w:hAnsi="Times New Roman" w:cs="Times New Roman"/>
          <w:sz w:val="24"/>
          <w:szCs w:val="24"/>
        </w:rPr>
        <w:t xml:space="preserve">ienošanās, kas paredz </w:t>
      </w:r>
      <w:r w:rsidR="000101FE" w:rsidRPr="00B875C3">
        <w:rPr>
          <w:rFonts w:ascii="Times New Roman" w:hAnsi="Times New Roman" w:cs="Times New Roman"/>
          <w:b/>
          <w:bCs/>
          <w:sz w:val="24"/>
          <w:szCs w:val="24"/>
        </w:rPr>
        <w:t>Projekta īstenošanu</w:t>
      </w:r>
      <w:r w:rsidR="000101FE" w:rsidRPr="00B875C3">
        <w:rPr>
          <w:rFonts w:ascii="Times New Roman" w:hAnsi="Times New Roman" w:cs="Times New Roman"/>
          <w:sz w:val="24"/>
          <w:szCs w:val="24"/>
        </w:rPr>
        <w:t xml:space="preserve"> </w:t>
      </w:r>
      <w:r w:rsidR="000101FE" w:rsidRPr="00B875C3">
        <w:rPr>
          <w:rFonts w:ascii="Times New Roman" w:hAnsi="Times New Roman" w:cs="Times New Roman"/>
          <w:b/>
          <w:bCs/>
          <w:sz w:val="24"/>
          <w:szCs w:val="24"/>
        </w:rPr>
        <w:t>līdz 31.07.202</w:t>
      </w:r>
      <w:r w:rsidR="00C30D6E" w:rsidRPr="00B875C3">
        <w:rPr>
          <w:rFonts w:ascii="Times New Roman" w:hAnsi="Times New Roman" w:cs="Times New Roman"/>
          <w:b/>
          <w:bCs/>
          <w:sz w:val="24"/>
          <w:szCs w:val="24"/>
        </w:rPr>
        <w:t>6</w:t>
      </w:r>
      <w:r w:rsidR="000101FE" w:rsidRPr="00B875C3">
        <w:rPr>
          <w:rFonts w:ascii="Times New Roman" w:hAnsi="Times New Roman" w:cs="Times New Roman"/>
          <w:sz w:val="24"/>
          <w:szCs w:val="24"/>
        </w:rPr>
        <w:t>.</w:t>
      </w:r>
      <w:r w:rsidR="000101FE" w:rsidRPr="004415B6">
        <w:rPr>
          <w:rFonts w:ascii="Times New Roman" w:hAnsi="Times New Roman" w:cs="Times New Roman"/>
          <w:sz w:val="24"/>
          <w:szCs w:val="24"/>
        </w:rPr>
        <w:t xml:space="preserve"> </w:t>
      </w:r>
    </w:p>
    <w:p w14:paraId="3A0893B5" w14:textId="77777777" w:rsidR="00AB4B57" w:rsidRPr="004415B6" w:rsidRDefault="00AB4B57" w:rsidP="00AB4B5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Vienošanās paredz, ka Projekta ietvaros jāizbūvē vai jāatjauno </w:t>
      </w:r>
      <w:proofErr w:type="spellStart"/>
      <w:r w:rsidRPr="004415B6">
        <w:rPr>
          <w:rFonts w:ascii="Times New Roman" w:hAnsi="Times New Roman" w:cs="Times New Roman"/>
          <w:sz w:val="24"/>
          <w:szCs w:val="24"/>
        </w:rPr>
        <w:t>veloinfrastruktūra</w:t>
      </w:r>
      <w:proofErr w:type="spellEnd"/>
      <w:r w:rsidRPr="004415B6">
        <w:rPr>
          <w:rFonts w:ascii="Times New Roman" w:hAnsi="Times New Roman" w:cs="Times New Roman"/>
          <w:sz w:val="24"/>
          <w:szCs w:val="24"/>
        </w:rPr>
        <w:t xml:space="preserve"> </w:t>
      </w:r>
      <w:r w:rsidRPr="004415B6">
        <w:rPr>
          <w:rFonts w:ascii="Times New Roman" w:hAnsi="Times New Roman" w:cs="Times New Roman"/>
          <w:b/>
          <w:bCs/>
          <w:sz w:val="24"/>
          <w:szCs w:val="24"/>
        </w:rPr>
        <w:t>12,1 km garumā</w:t>
      </w:r>
      <w:r w:rsidRPr="004415B6">
        <w:rPr>
          <w:rFonts w:ascii="Times New Roman" w:hAnsi="Times New Roman" w:cs="Times New Roman"/>
          <w:sz w:val="24"/>
          <w:szCs w:val="24"/>
        </w:rPr>
        <w:t>.</w:t>
      </w:r>
    </w:p>
    <w:p w14:paraId="78B22B86" w14:textId="660C079B" w:rsidR="002A4AF9" w:rsidRPr="004415B6" w:rsidRDefault="002A4AF9"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b/>
          <w:bCs/>
          <w:sz w:val="24"/>
          <w:szCs w:val="24"/>
        </w:rPr>
        <w:lastRenderedPageBreak/>
        <w:t>Ādažu novada pašvaldībai</w:t>
      </w:r>
      <w:r w:rsidRPr="004415B6">
        <w:rPr>
          <w:rFonts w:ascii="Times New Roman" w:hAnsi="Times New Roman" w:cs="Times New Roman"/>
          <w:sz w:val="24"/>
          <w:szCs w:val="24"/>
        </w:rPr>
        <w:t xml:space="preserve"> kā finansējuma saņēmējam Vienošanās </w:t>
      </w:r>
      <w:r w:rsidRPr="004415B6">
        <w:rPr>
          <w:rFonts w:ascii="Times New Roman" w:hAnsi="Times New Roman" w:cs="Times New Roman"/>
          <w:b/>
          <w:bCs/>
          <w:sz w:val="24"/>
          <w:szCs w:val="24"/>
        </w:rPr>
        <w:t>nosaka dažādus pienākumus</w:t>
      </w:r>
      <w:r w:rsidRPr="004415B6">
        <w:rPr>
          <w:rFonts w:ascii="Times New Roman" w:hAnsi="Times New Roman" w:cs="Times New Roman"/>
          <w:sz w:val="24"/>
          <w:szCs w:val="24"/>
        </w:rPr>
        <w:t>, t.sk.:</w:t>
      </w:r>
    </w:p>
    <w:p w14:paraId="0EAAC4FC" w14:textId="71BAC14C" w:rsidR="002A4AF9" w:rsidRPr="004415B6" w:rsidRDefault="002A4AF9" w:rsidP="001128AE">
      <w:pPr>
        <w:pStyle w:val="ListParagraph"/>
        <w:numPr>
          <w:ilvl w:val="0"/>
          <w:numId w:val="2"/>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Projekta īstenošanā nodrošināt visu normatīvajos aktos, Finanšu ministrijas, nozares ministrijas, Iepirkumu uzraudzības biroja un citu institūciju vadlīnijās, skaidrojumos un metodikās, kā arī Vienošanās paredzēto nosacījumu izpildi.</w:t>
      </w:r>
    </w:p>
    <w:p w14:paraId="3B3D6FBB" w14:textId="61CB5E0E" w:rsidR="002A4AF9" w:rsidRPr="004415B6" w:rsidRDefault="002A4AF9" w:rsidP="001128AE">
      <w:pPr>
        <w:pStyle w:val="ListParagraph"/>
        <w:numPr>
          <w:ilvl w:val="0"/>
          <w:numId w:val="2"/>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nodrošināt Projektā paredzēto mērķu un sasniedzamo rādītāju sasniegšanu pilnā apjomā, kā arī horizontālo principu ievērošanu, kā arī datu ticamību un izsekojamību.</w:t>
      </w:r>
    </w:p>
    <w:p w14:paraId="3812BCF5" w14:textId="5E1AAC09" w:rsidR="002A4AF9" w:rsidRPr="004415B6" w:rsidRDefault="002A4AF9" w:rsidP="001128AE">
      <w:pPr>
        <w:pStyle w:val="ListParagraph"/>
        <w:numPr>
          <w:ilvl w:val="0"/>
          <w:numId w:val="2"/>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Izveidot maģistrālo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infrastruktūru Rīgā un Pierīgā, veicinot nemotorizēto mobilitāti.</w:t>
      </w:r>
    </w:p>
    <w:p w14:paraId="739BACA0" w14:textId="69F17D24" w:rsidR="002A4AF9" w:rsidRPr="009D1EC1" w:rsidRDefault="002A4AF9" w:rsidP="001128AE">
      <w:pPr>
        <w:pStyle w:val="ListParagraph"/>
        <w:numPr>
          <w:ilvl w:val="0"/>
          <w:numId w:val="2"/>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Nodrošināt infrastruktūras savienojamību – maģistrālie </w:t>
      </w:r>
      <w:proofErr w:type="spellStart"/>
      <w:r w:rsidRPr="004415B6">
        <w:rPr>
          <w:rFonts w:ascii="Times New Roman" w:hAnsi="Times New Roman" w:cs="Times New Roman"/>
          <w:sz w:val="24"/>
          <w:szCs w:val="24"/>
        </w:rPr>
        <w:t>veloceļi</w:t>
      </w:r>
      <w:proofErr w:type="spellEnd"/>
      <w:r w:rsidRPr="004415B6">
        <w:rPr>
          <w:rFonts w:ascii="Times New Roman" w:hAnsi="Times New Roman" w:cs="Times New Roman"/>
          <w:sz w:val="24"/>
          <w:szCs w:val="24"/>
        </w:rPr>
        <w:t xml:space="preserve"> pēctecīgi turpinās un savieno Rīgu ar tās apkaimes teritorijām, kā arī savienojas ar mobilitātes punktiem un papildina </w:t>
      </w:r>
      <w:r w:rsidRPr="009D1EC1">
        <w:rPr>
          <w:rFonts w:ascii="Times New Roman" w:hAnsi="Times New Roman" w:cs="Times New Roman"/>
          <w:sz w:val="24"/>
          <w:szCs w:val="24"/>
        </w:rPr>
        <w:t>multimodālo savienojumu sniegtās iespējas.</w:t>
      </w:r>
    </w:p>
    <w:p w14:paraId="61EB6867" w14:textId="2A45F451" w:rsidR="002A4AF9" w:rsidRPr="009D1EC1" w:rsidRDefault="002A4AF9" w:rsidP="001128AE">
      <w:pPr>
        <w:pStyle w:val="ListParagraph"/>
        <w:numPr>
          <w:ilvl w:val="0"/>
          <w:numId w:val="2"/>
        </w:numPr>
        <w:spacing w:before="120" w:after="0" w:line="240" w:lineRule="auto"/>
        <w:jc w:val="both"/>
        <w:rPr>
          <w:rFonts w:ascii="Times New Roman" w:hAnsi="Times New Roman" w:cs="Times New Roman"/>
          <w:sz w:val="24"/>
          <w:szCs w:val="24"/>
        </w:rPr>
      </w:pPr>
      <w:r w:rsidRPr="009D1EC1">
        <w:rPr>
          <w:rFonts w:ascii="Times New Roman" w:hAnsi="Times New Roman" w:cs="Times New Roman"/>
          <w:sz w:val="24"/>
          <w:szCs w:val="24"/>
        </w:rPr>
        <w:t xml:space="preserve">Katrā maršrutā ir nodrošināta sasaiste starp pilsētas un reģionālās nozīmes </w:t>
      </w:r>
      <w:proofErr w:type="spellStart"/>
      <w:r w:rsidRPr="009D1EC1">
        <w:rPr>
          <w:rFonts w:ascii="Times New Roman" w:hAnsi="Times New Roman" w:cs="Times New Roman"/>
          <w:sz w:val="24"/>
          <w:szCs w:val="24"/>
        </w:rPr>
        <w:t>veloceļiem</w:t>
      </w:r>
      <w:proofErr w:type="spellEnd"/>
      <w:r w:rsidR="001128AE" w:rsidRPr="009D1EC1">
        <w:rPr>
          <w:rFonts w:ascii="Times New Roman" w:hAnsi="Times New Roman" w:cs="Times New Roman"/>
          <w:sz w:val="24"/>
          <w:szCs w:val="24"/>
        </w:rPr>
        <w:t>.</w:t>
      </w:r>
    </w:p>
    <w:p w14:paraId="0A6D8384" w14:textId="70B51213" w:rsidR="001128AE" w:rsidRPr="009D1EC1" w:rsidRDefault="001128AE" w:rsidP="001128AE">
      <w:pPr>
        <w:pStyle w:val="ListParagraph"/>
        <w:numPr>
          <w:ilvl w:val="0"/>
          <w:numId w:val="2"/>
        </w:numPr>
        <w:spacing w:before="120" w:after="0" w:line="240" w:lineRule="auto"/>
        <w:jc w:val="both"/>
        <w:rPr>
          <w:rFonts w:ascii="Times New Roman" w:hAnsi="Times New Roman" w:cs="Times New Roman"/>
          <w:sz w:val="24"/>
          <w:szCs w:val="24"/>
        </w:rPr>
      </w:pPr>
      <w:r w:rsidRPr="009D1EC1">
        <w:rPr>
          <w:rFonts w:ascii="Times New Roman" w:hAnsi="Times New Roman" w:cs="Times New Roman"/>
          <w:sz w:val="24"/>
          <w:szCs w:val="24"/>
        </w:rPr>
        <w:t>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 u.c.</w:t>
      </w:r>
    </w:p>
    <w:p w14:paraId="11517B71" w14:textId="06CA8A20" w:rsidR="001128AE" w:rsidRDefault="00B875C3" w:rsidP="002A4AF9">
      <w:pPr>
        <w:spacing w:before="120" w:after="0" w:line="240" w:lineRule="auto"/>
        <w:jc w:val="both"/>
        <w:rPr>
          <w:rFonts w:ascii="Times New Roman" w:hAnsi="Times New Roman" w:cs="Times New Roman"/>
          <w:sz w:val="24"/>
          <w:szCs w:val="24"/>
        </w:rPr>
      </w:pPr>
      <w:r w:rsidRPr="009D1EC1">
        <w:rPr>
          <w:rFonts w:ascii="Times New Roman" w:hAnsi="Times New Roman" w:cs="Times New Roman"/>
          <w:sz w:val="24"/>
          <w:szCs w:val="24"/>
        </w:rPr>
        <w:t>Pamatojoties uz 29.12.2022. deleģēšanas līgumā, kas noslēgts starp Satiksmes ministriju un VSIA “Latvijas Valsts ceļi”, doto pilnvarojumu slēgt līgumus, kas saistīti ar deleģēto valsts pārvaldes uzdevumu izpildi, VSIA “Latvijas Valsts</w:t>
      </w:r>
      <w:r w:rsidRPr="00B875C3">
        <w:rPr>
          <w:rFonts w:ascii="Times New Roman" w:hAnsi="Times New Roman" w:cs="Times New Roman"/>
          <w:sz w:val="24"/>
          <w:szCs w:val="24"/>
        </w:rPr>
        <w:t xml:space="preserve"> ceļi” un Ādažu novada pašvaldība</w:t>
      </w:r>
      <w:r>
        <w:rPr>
          <w:rFonts w:ascii="Times New Roman" w:hAnsi="Times New Roman" w:cs="Times New Roman"/>
          <w:sz w:val="24"/>
          <w:szCs w:val="24"/>
        </w:rPr>
        <w:t xml:space="preserve"> 25.02.2025. noslēdza līgumu </w:t>
      </w:r>
      <w:r w:rsidRPr="00B875C3">
        <w:rPr>
          <w:rFonts w:ascii="Times New Roman" w:hAnsi="Times New Roman" w:cs="Times New Roman"/>
          <w:sz w:val="24"/>
          <w:szCs w:val="24"/>
        </w:rPr>
        <w:t>Nr. LVC2025/2SL5</w:t>
      </w:r>
      <w:r>
        <w:rPr>
          <w:rFonts w:ascii="Times New Roman" w:hAnsi="Times New Roman" w:cs="Times New Roman"/>
          <w:sz w:val="24"/>
          <w:szCs w:val="24"/>
        </w:rPr>
        <w:t xml:space="preserve"> </w:t>
      </w:r>
      <w:r w:rsidRPr="00B875C3">
        <w:rPr>
          <w:rFonts w:ascii="Times New Roman" w:hAnsi="Times New Roman" w:cs="Times New Roman"/>
          <w:sz w:val="24"/>
          <w:szCs w:val="24"/>
        </w:rPr>
        <w:t>par Maģistrālā gājēju un velosipēdu ceļa un tā apgaismojuma izbūvi, un uzturēšanu</w:t>
      </w:r>
      <w:r>
        <w:rPr>
          <w:rFonts w:ascii="Times New Roman" w:hAnsi="Times New Roman" w:cs="Times New Roman"/>
          <w:sz w:val="24"/>
          <w:szCs w:val="24"/>
        </w:rPr>
        <w:t>.</w:t>
      </w:r>
    </w:p>
    <w:p w14:paraId="5461CD86" w14:textId="77777777" w:rsidR="00B875C3" w:rsidRPr="004415B6" w:rsidRDefault="00B875C3" w:rsidP="002A4AF9">
      <w:pPr>
        <w:spacing w:before="120" w:after="0" w:line="240" w:lineRule="auto"/>
        <w:jc w:val="both"/>
        <w:rPr>
          <w:rFonts w:ascii="Times New Roman" w:hAnsi="Times New Roman" w:cs="Times New Roman"/>
          <w:sz w:val="24"/>
          <w:szCs w:val="24"/>
        </w:rPr>
      </w:pPr>
    </w:p>
    <w:p w14:paraId="776075BA" w14:textId="5156ABE3" w:rsidR="00AB4B57" w:rsidRPr="007507D9" w:rsidRDefault="00A62267" w:rsidP="007507D9">
      <w:pPr>
        <w:pStyle w:val="Heading1"/>
        <w:rPr>
          <w:b/>
          <w:bCs/>
          <w:smallCaps/>
          <w:color w:val="323E4F" w:themeColor="text2" w:themeShade="BF"/>
          <w:sz w:val="32"/>
          <w:szCs w:val="32"/>
        </w:rPr>
      </w:pPr>
      <w:bookmarkStart w:id="5" w:name="_Toc206482704"/>
      <w:r w:rsidRPr="007507D9">
        <w:rPr>
          <w:b/>
          <w:bCs/>
          <w:smallCaps/>
          <w:color w:val="323E4F" w:themeColor="text2" w:themeShade="BF"/>
          <w:sz w:val="32"/>
          <w:szCs w:val="32"/>
        </w:rPr>
        <w:t>B</w:t>
      </w:r>
      <w:r w:rsidR="00AB4B57" w:rsidRPr="007507D9">
        <w:rPr>
          <w:b/>
          <w:bCs/>
          <w:smallCaps/>
          <w:color w:val="323E4F" w:themeColor="text2" w:themeShade="BF"/>
          <w:sz w:val="32"/>
          <w:szCs w:val="32"/>
        </w:rPr>
        <w:t>ūvprojekts</w:t>
      </w:r>
      <w:bookmarkEnd w:id="5"/>
    </w:p>
    <w:p w14:paraId="31E8BB29" w14:textId="4C74AE2C" w:rsidR="00443CF8" w:rsidRPr="004415B6" w:rsidRDefault="00443CF8"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09.10.2023. pašvaldība noslēdza līgumu Nr.</w:t>
      </w:r>
      <w:r w:rsidR="006B77E5">
        <w:rPr>
          <w:rFonts w:ascii="Times New Roman" w:hAnsi="Times New Roman" w:cs="Times New Roman"/>
          <w:sz w:val="24"/>
          <w:szCs w:val="24"/>
        </w:rPr>
        <w:t xml:space="preserve"> </w:t>
      </w:r>
      <w:r w:rsidRPr="004415B6">
        <w:rPr>
          <w:rFonts w:ascii="Times New Roman" w:hAnsi="Times New Roman" w:cs="Times New Roman"/>
          <w:sz w:val="24"/>
          <w:szCs w:val="24"/>
        </w:rPr>
        <w:t xml:space="preserve">JUR2023-10/1170 ar SIA “PROJEKTS 3” par būvprojekta “Maģistrālās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infrastruktūras būvniecība prioritārajā koridorā Rīga </w:t>
      </w:r>
      <w:r w:rsidR="001B0C3D" w:rsidRPr="004415B6">
        <w:rPr>
          <w:rFonts w:ascii="Times New Roman" w:hAnsi="Times New Roman" w:cs="Times New Roman"/>
          <w:sz w:val="24"/>
          <w:szCs w:val="24"/>
        </w:rPr>
        <w:t>–</w:t>
      </w:r>
      <w:r w:rsidRPr="004415B6">
        <w:rPr>
          <w:rFonts w:ascii="Times New Roman" w:hAnsi="Times New Roman" w:cs="Times New Roman"/>
          <w:sz w:val="24"/>
          <w:szCs w:val="24"/>
        </w:rPr>
        <w:t xml:space="preserve"> Carnikava” </w:t>
      </w:r>
      <w:r w:rsidR="0042140E" w:rsidRPr="004415B6">
        <w:rPr>
          <w:rFonts w:ascii="Times New Roman" w:hAnsi="Times New Roman" w:cs="Times New Roman"/>
          <w:sz w:val="24"/>
          <w:szCs w:val="24"/>
        </w:rPr>
        <w:t xml:space="preserve">(turpmāk – Būvprojekts) </w:t>
      </w:r>
      <w:r w:rsidRPr="004415B6">
        <w:rPr>
          <w:rFonts w:ascii="Times New Roman" w:hAnsi="Times New Roman" w:cs="Times New Roman"/>
          <w:sz w:val="24"/>
          <w:szCs w:val="24"/>
        </w:rPr>
        <w:t>izstrādi un autoruzraudzību.</w:t>
      </w:r>
    </w:p>
    <w:p w14:paraId="04E99B19" w14:textId="34868A8B" w:rsidR="007A5596" w:rsidRPr="00D44B6A" w:rsidRDefault="0042140E"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Būvp</w:t>
      </w:r>
      <w:r w:rsidR="007A5596" w:rsidRPr="004415B6">
        <w:rPr>
          <w:rFonts w:ascii="Times New Roman" w:hAnsi="Times New Roman" w:cs="Times New Roman"/>
          <w:sz w:val="24"/>
          <w:szCs w:val="24"/>
        </w:rPr>
        <w:t>rojekt</w:t>
      </w:r>
      <w:r w:rsidR="001B0C3D" w:rsidRPr="004415B6">
        <w:rPr>
          <w:rFonts w:ascii="Times New Roman" w:hAnsi="Times New Roman" w:cs="Times New Roman"/>
          <w:sz w:val="24"/>
          <w:szCs w:val="24"/>
        </w:rPr>
        <w:t xml:space="preserve">s </w:t>
      </w:r>
      <w:r w:rsidR="001B0C3D" w:rsidRPr="00D44B6A">
        <w:rPr>
          <w:rFonts w:ascii="Times New Roman" w:hAnsi="Times New Roman" w:cs="Times New Roman"/>
          <w:sz w:val="24"/>
          <w:szCs w:val="24"/>
        </w:rPr>
        <w:t>tika saskaņots ar</w:t>
      </w:r>
      <w:r w:rsidR="007A5596" w:rsidRPr="00D44B6A">
        <w:rPr>
          <w:rFonts w:ascii="Times New Roman" w:hAnsi="Times New Roman" w:cs="Times New Roman"/>
          <w:sz w:val="24"/>
          <w:szCs w:val="24"/>
        </w:rPr>
        <w:t>:</w:t>
      </w:r>
    </w:p>
    <w:p w14:paraId="0AFBDFAE" w14:textId="0909A1F5" w:rsidR="001B0C3D" w:rsidRPr="00D44B6A" w:rsidRDefault="00D96C3C" w:rsidP="007507D9">
      <w:pPr>
        <w:pStyle w:val="ListParagraph"/>
        <w:numPr>
          <w:ilvl w:val="0"/>
          <w:numId w:val="1"/>
        </w:numPr>
        <w:spacing w:before="120" w:after="0" w:line="240" w:lineRule="auto"/>
        <w:jc w:val="both"/>
        <w:rPr>
          <w:rFonts w:ascii="Times New Roman" w:hAnsi="Times New Roman" w:cs="Times New Roman"/>
          <w:sz w:val="24"/>
          <w:szCs w:val="24"/>
        </w:rPr>
      </w:pPr>
      <w:r w:rsidRPr="007507D9">
        <w:rPr>
          <w:rFonts w:ascii="Times New Roman" w:hAnsi="Times New Roman" w:cs="Times New Roman"/>
          <w:sz w:val="24"/>
          <w:szCs w:val="24"/>
        </w:rPr>
        <w:t>Projekta aktivitāšu skarto</w:t>
      </w:r>
      <w:r w:rsidR="001B0C3D" w:rsidRPr="00D44B6A">
        <w:rPr>
          <w:rFonts w:ascii="Times New Roman" w:hAnsi="Times New Roman" w:cs="Times New Roman"/>
          <w:sz w:val="24"/>
          <w:szCs w:val="24"/>
        </w:rPr>
        <w:t xml:space="preserve"> nekustamo īpašumu īpašniekiem, kopīpašniekiem,</w:t>
      </w:r>
    </w:p>
    <w:p w14:paraId="3F67CD40" w14:textId="54D587C4" w:rsidR="001B0C3D" w:rsidRPr="00D44B6A"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D44B6A">
        <w:rPr>
          <w:rFonts w:ascii="Times New Roman" w:hAnsi="Times New Roman" w:cs="Times New Roman"/>
          <w:sz w:val="24"/>
          <w:szCs w:val="24"/>
        </w:rPr>
        <w:t>Valsts Vides dienestu,</w:t>
      </w:r>
    </w:p>
    <w:p w14:paraId="36F0CE62" w14:textId="52782B24"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D44B6A">
        <w:rPr>
          <w:rFonts w:ascii="Times New Roman" w:hAnsi="Times New Roman" w:cs="Times New Roman"/>
          <w:sz w:val="24"/>
          <w:szCs w:val="24"/>
        </w:rPr>
        <w:t>VSIA “Zemkopības ministrijas</w:t>
      </w:r>
      <w:r w:rsidRPr="004415B6">
        <w:rPr>
          <w:rFonts w:ascii="Times New Roman" w:hAnsi="Times New Roman" w:cs="Times New Roman"/>
          <w:sz w:val="24"/>
          <w:szCs w:val="24"/>
        </w:rPr>
        <w:t xml:space="preserve"> nekustamie īpašumi”,</w:t>
      </w:r>
    </w:p>
    <w:p w14:paraId="33BE4ACD" w14:textId="03C9B144"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Latvijas Valsts ceļi,</w:t>
      </w:r>
    </w:p>
    <w:p w14:paraId="4770CCF4" w14:textId="7299AA15"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AS “Sadales tīkls”,</w:t>
      </w:r>
    </w:p>
    <w:p w14:paraId="14D0F4D2" w14:textId="0EF4D671"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GASO TNI,</w:t>
      </w:r>
    </w:p>
    <w:p w14:paraId="3407C70A" w14:textId="4C84DF95" w:rsidR="007A5596" w:rsidRPr="004415B6" w:rsidRDefault="007A5596"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VAS “Latvijas </w:t>
      </w:r>
      <w:r w:rsidR="001B0C3D" w:rsidRPr="004415B6">
        <w:rPr>
          <w:rFonts w:ascii="Times New Roman" w:hAnsi="Times New Roman" w:cs="Times New Roman"/>
          <w:sz w:val="24"/>
          <w:szCs w:val="24"/>
        </w:rPr>
        <w:t>d</w:t>
      </w:r>
      <w:r w:rsidRPr="004415B6">
        <w:rPr>
          <w:rFonts w:ascii="Times New Roman" w:hAnsi="Times New Roman" w:cs="Times New Roman"/>
          <w:sz w:val="24"/>
          <w:szCs w:val="24"/>
        </w:rPr>
        <w:t>zelzceļš”</w:t>
      </w:r>
      <w:r w:rsidR="001B0C3D" w:rsidRPr="004415B6">
        <w:rPr>
          <w:rFonts w:ascii="Times New Roman" w:hAnsi="Times New Roman" w:cs="Times New Roman"/>
          <w:sz w:val="24"/>
          <w:szCs w:val="24"/>
        </w:rPr>
        <w:t>,</w:t>
      </w:r>
    </w:p>
    <w:p w14:paraId="3BC3211B" w14:textId="24F0A1B7"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Ādažu novada pašvaldības aģentūru “Carnikavas komunālserviss”,</w:t>
      </w:r>
    </w:p>
    <w:p w14:paraId="39A7D570" w14:textId="43F16777"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“Latvijas Mobilais Telefons”,</w:t>
      </w:r>
    </w:p>
    <w:p w14:paraId="6BCFCCB6" w14:textId="788EDA01"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Ceļu satiksmes drošības direkcija,</w:t>
      </w:r>
    </w:p>
    <w:p w14:paraId="24A3474A" w14:textId="0E57F165"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SIA </w:t>
      </w:r>
      <w:proofErr w:type="spellStart"/>
      <w:r w:rsidRPr="004415B6">
        <w:rPr>
          <w:rFonts w:ascii="Times New Roman" w:hAnsi="Times New Roman" w:cs="Times New Roman"/>
          <w:sz w:val="24"/>
          <w:szCs w:val="24"/>
        </w:rPr>
        <w:t>Tet</w:t>
      </w:r>
      <w:proofErr w:type="spellEnd"/>
      <w:r w:rsidRPr="004415B6">
        <w:rPr>
          <w:rFonts w:ascii="Times New Roman" w:hAnsi="Times New Roman" w:cs="Times New Roman"/>
          <w:sz w:val="24"/>
          <w:szCs w:val="24"/>
        </w:rPr>
        <w:t xml:space="preserve"> TNI,</w:t>
      </w:r>
    </w:p>
    <w:p w14:paraId="15A53205" w14:textId="7E953C65"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Rīgas </w:t>
      </w:r>
      <w:proofErr w:type="spellStart"/>
      <w:r w:rsidRPr="004415B6">
        <w:rPr>
          <w:rFonts w:ascii="Times New Roman" w:hAnsi="Times New Roman" w:cs="Times New Roman"/>
          <w:sz w:val="24"/>
          <w:szCs w:val="24"/>
        </w:rPr>
        <w:t>valstspilsētas</w:t>
      </w:r>
      <w:proofErr w:type="spellEnd"/>
      <w:r w:rsidRPr="004415B6">
        <w:rPr>
          <w:rFonts w:ascii="Times New Roman" w:hAnsi="Times New Roman" w:cs="Times New Roman"/>
          <w:sz w:val="24"/>
          <w:szCs w:val="24"/>
        </w:rPr>
        <w:t xml:space="preserve"> pašvaldības </w:t>
      </w:r>
      <w:proofErr w:type="spellStart"/>
      <w:r w:rsidRPr="004415B6">
        <w:rPr>
          <w:rFonts w:ascii="Times New Roman" w:hAnsi="Times New Roman" w:cs="Times New Roman"/>
          <w:sz w:val="24"/>
          <w:szCs w:val="24"/>
        </w:rPr>
        <w:t>ārtelpas</w:t>
      </w:r>
      <w:proofErr w:type="spellEnd"/>
      <w:r w:rsidRPr="004415B6">
        <w:rPr>
          <w:rFonts w:ascii="Times New Roman" w:hAnsi="Times New Roman" w:cs="Times New Roman"/>
          <w:sz w:val="24"/>
          <w:szCs w:val="24"/>
        </w:rPr>
        <w:t xml:space="preserve"> un mobilitātes departamentu,</w:t>
      </w:r>
    </w:p>
    <w:p w14:paraId="76E88D8E" w14:textId="4788FB03"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AS “Latvijas valsts meži”,</w:t>
      </w:r>
    </w:p>
    <w:p w14:paraId="798806DD" w14:textId="287DC88B" w:rsidR="001B0C3D" w:rsidRPr="004415B6" w:rsidRDefault="001B0C3D" w:rsidP="007507D9">
      <w:pPr>
        <w:pStyle w:val="ListParagraph"/>
        <w:numPr>
          <w:ilvl w:val="0"/>
          <w:numId w:val="1"/>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SIA “Rīgas meži”</w:t>
      </w:r>
      <w:r w:rsidR="0042140E" w:rsidRPr="004415B6">
        <w:rPr>
          <w:rFonts w:ascii="Times New Roman" w:hAnsi="Times New Roman" w:cs="Times New Roman"/>
          <w:sz w:val="24"/>
          <w:szCs w:val="24"/>
        </w:rPr>
        <w:t>.</w:t>
      </w:r>
    </w:p>
    <w:p w14:paraId="65411804" w14:textId="77777777" w:rsidR="00D44B6A" w:rsidRPr="007507D9" w:rsidRDefault="00D44B6A" w:rsidP="007507D9">
      <w:pPr>
        <w:spacing w:before="120" w:after="0" w:line="240" w:lineRule="auto"/>
        <w:jc w:val="both"/>
        <w:rPr>
          <w:rFonts w:ascii="Times New Roman" w:hAnsi="Times New Roman" w:cs="Times New Roman"/>
          <w:sz w:val="24"/>
          <w:szCs w:val="24"/>
        </w:rPr>
      </w:pPr>
      <w:r w:rsidRPr="007507D9">
        <w:rPr>
          <w:rFonts w:ascii="Times New Roman" w:hAnsi="Times New Roman" w:cs="Times New Roman"/>
          <w:sz w:val="24"/>
          <w:szCs w:val="24"/>
        </w:rPr>
        <w:t xml:space="preserve">Atbilstoši Ministru kabineta 28.10.2014. noteikumiem Nr. 671 “Būvniecības ieceres publiskas apspriešanas kārtība”, </w:t>
      </w:r>
      <w:r w:rsidRPr="007507D9">
        <w:rPr>
          <w:rFonts w:ascii="Times New Roman" w:hAnsi="Times New Roman" w:cs="Times New Roman"/>
          <w:b/>
          <w:bCs/>
          <w:sz w:val="24"/>
          <w:szCs w:val="24"/>
        </w:rPr>
        <w:t>publiskā apspriešana par veloceliņa izbūves ieceri nebija jāveic</w:t>
      </w:r>
      <w:r w:rsidRPr="007507D9">
        <w:rPr>
          <w:rFonts w:ascii="Times New Roman" w:hAnsi="Times New Roman" w:cs="Times New Roman"/>
          <w:sz w:val="24"/>
          <w:szCs w:val="24"/>
        </w:rPr>
        <w:t xml:space="preserve">. Būvniecības iecere neatbilda </w:t>
      </w:r>
      <w:hyperlink r:id="rId9" w:tgtFrame="_blank" w:history="1">
        <w:r w:rsidRPr="007507D9">
          <w:rPr>
            <w:rFonts w:ascii="Times New Roman" w:hAnsi="Times New Roman" w:cs="Times New Roman"/>
            <w:sz w:val="24"/>
            <w:szCs w:val="24"/>
          </w:rPr>
          <w:t>Būvniecības likuma</w:t>
        </w:r>
      </w:hyperlink>
      <w:r w:rsidRPr="007507D9">
        <w:rPr>
          <w:rFonts w:ascii="Times New Roman" w:hAnsi="Times New Roman" w:cs="Times New Roman"/>
          <w:sz w:val="24"/>
          <w:szCs w:val="24"/>
        </w:rPr>
        <w:t> </w:t>
      </w:r>
      <w:hyperlink r:id="rId10" w:anchor="p14" w:tgtFrame="_blank" w:history="1">
        <w:r w:rsidRPr="007507D9">
          <w:rPr>
            <w:rFonts w:ascii="Times New Roman" w:hAnsi="Times New Roman" w:cs="Times New Roman"/>
            <w:sz w:val="24"/>
            <w:szCs w:val="24"/>
          </w:rPr>
          <w:t>14. panta</w:t>
        </w:r>
      </w:hyperlink>
      <w:r w:rsidRPr="007507D9">
        <w:rPr>
          <w:rFonts w:ascii="Times New Roman" w:hAnsi="Times New Roman" w:cs="Times New Roman"/>
          <w:sz w:val="24"/>
          <w:szCs w:val="24"/>
        </w:rPr>
        <w:t xml:space="preserve"> piektajā daļā noteiktajiem </w:t>
      </w:r>
      <w:r w:rsidRPr="007507D9">
        <w:rPr>
          <w:rFonts w:ascii="Times New Roman" w:hAnsi="Times New Roman" w:cs="Times New Roman"/>
          <w:sz w:val="24"/>
          <w:szCs w:val="24"/>
        </w:rPr>
        <w:lastRenderedPageBreak/>
        <w:t>gadījumiem – ja blakus dzīvojamai vai publiskai apbūvei ir ierosināta tāda objekta būvniecība, kurš var radīt būtisku ietekmi (smaku, troksni, vibrāciju vai cita veida piesārņojumu), bet kuram nav piemērots ietekmes uz vidi novērtējums.</w:t>
      </w:r>
    </w:p>
    <w:p w14:paraId="0D434931" w14:textId="77777777" w:rsidR="00D44B6A" w:rsidRPr="007507D9" w:rsidRDefault="00D44B6A" w:rsidP="007507D9">
      <w:pPr>
        <w:spacing w:before="120" w:after="0" w:line="240" w:lineRule="auto"/>
        <w:jc w:val="both"/>
        <w:rPr>
          <w:rFonts w:ascii="Times New Roman" w:hAnsi="Times New Roman" w:cs="Times New Roman"/>
          <w:sz w:val="24"/>
          <w:szCs w:val="24"/>
        </w:rPr>
      </w:pPr>
      <w:r w:rsidRPr="007507D9">
        <w:rPr>
          <w:rFonts w:ascii="Times New Roman" w:hAnsi="Times New Roman" w:cs="Times New Roman"/>
          <w:sz w:val="24"/>
          <w:szCs w:val="24"/>
        </w:rPr>
        <w:t xml:space="preserve">Atbilstoši Ministru kabineta 13.01.2015. noteikumiem Nr. 18 “Kārtība kādā novērtē paredzētās darbības ietekmi uz vidi un akceptē paredzēto darbību”, pašvaldība 07.06.2023. iesniedza Valsts vides dienestam iesniegumu ietekmes uz vidi sākotnējam </w:t>
      </w:r>
      <w:proofErr w:type="spellStart"/>
      <w:r w:rsidRPr="007507D9">
        <w:rPr>
          <w:rFonts w:ascii="Times New Roman" w:hAnsi="Times New Roman" w:cs="Times New Roman"/>
          <w:sz w:val="24"/>
          <w:szCs w:val="24"/>
        </w:rPr>
        <w:t>izvērtējumam</w:t>
      </w:r>
      <w:proofErr w:type="spellEnd"/>
      <w:r w:rsidRPr="007507D9">
        <w:rPr>
          <w:rFonts w:ascii="Times New Roman" w:hAnsi="Times New Roman" w:cs="Times New Roman"/>
          <w:sz w:val="24"/>
          <w:szCs w:val="24"/>
        </w:rPr>
        <w:t xml:space="preserve">. </w:t>
      </w:r>
      <w:r w:rsidRPr="007507D9">
        <w:rPr>
          <w:rFonts w:ascii="Times New Roman" w:hAnsi="Times New Roman" w:cs="Times New Roman"/>
          <w:b/>
          <w:bCs/>
          <w:sz w:val="24"/>
          <w:szCs w:val="24"/>
        </w:rPr>
        <w:t>Valsts vides dienests 04.09.2023. pieņēma lēmumu</w:t>
      </w:r>
      <w:r w:rsidRPr="007507D9">
        <w:rPr>
          <w:rFonts w:ascii="Times New Roman" w:hAnsi="Times New Roman" w:cs="Times New Roman"/>
          <w:sz w:val="24"/>
          <w:szCs w:val="24"/>
        </w:rPr>
        <w:t xml:space="preserve"> Nr. AP23SI0332 </w:t>
      </w:r>
      <w:r w:rsidRPr="007507D9">
        <w:rPr>
          <w:rFonts w:ascii="Times New Roman" w:hAnsi="Times New Roman" w:cs="Times New Roman"/>
          <w:b/>
          <w:bCs/>
          <w:sz w:val="24"/>
          <w:szCs w:val="24"/>
        </w:rPr>
        <w:t>par ietekmes uz vidi novērtējuma procedūras nepiemērošanu</w:t>
      </w:r>
      <w:r w:rsidRPr="007507D9">
        <w:rPr>
          <w:rFonts w:ascii="Times New Roman" w:hAnsi="Times New Roman" w:cs="Times New Roman"/>
          <w:sz w:val="24"/>
          <w:szCs w:val="24"/>
        </w:rPr>
        <w:t xml:space="preserve"> un izsniedza Tehniskos noteikumus Nr.AP23TN1310.</w:t>
      </w:r>
    </w:p>
    <w:p w14:paraId="781932AC" w14:textId="1C8D8574" w:rsidR="00DF5C68" w:rsidRPr="004415B6" w:rsidRDefault="00DF5C68" w:rsidP="007507D9">
      <w:pPr>
        <w:spacing w:before="120" w:after="0" w:line="240" w:lineRule="auto"/>
        <w:jc w:val="both"/>
        <w:rPr>
          <w:rFonts w:ascii="Times New Roman" w:hAnsi="Times New Roman" w:cs="Times New Roman"/>
          <w:sz w:val="24"/>
          <w:szCs w:val="24"/>
        </w:rPr>
      </w:pPr>
      <w:r w:rsidRPr="006B77E5">
        <w:rPr>
          <w:rFonts w:ascii="Times New Roman" w:hAnsi="Times New Roman" w:cs="Times New Roman"/>
          <w:sz w:val="24"/>
          <w:szCs w:val="24"/>
        </w:rPr>
        <w:t>11.11.2024.  izstrādātais Būvprojekts tika saskaņots Būvvaldē</w:t>
      </w:r>
      <w:r w:rsidRPr="004415B6">
        <w:rPr>
          <w:rFonts w:ascii="Times New Roman" w:hAnsi="Times New Roman" w:cs="Times New Roman"/>
          <w:sz w:val="24"/>
          <w:szCs w:val="24"/>
        </w:rPr>
        <w:t xml:space="preserve"> un Būvatļaujā Nr. BIS-BV-4.2-2024-62 veikta atzīme par projektēšanas nosacījumu izpildi.</w:t>
      </w:r>
    </w:p>
    <w:p w14:paraId="21F61682" w14:textId="3654D78A" w:rsidR="003A6201" w:rsidRPr="007507D9" w:rsidRDefault="003A6201" w:rsidP="007507D9">
      <w:pPr>
        <w:spacing w:before="120" w:after="0" w:line="240" w:lineRule="auto"/>
        <w:jc w:val="both"/>
        <w:rPr>
          <w:rFonts w:ascii="Times New Roman" w:hAnsi="Times New Roman" w:cs="Times New Roman"/>
          <w:sz w:val="24"/>
          <w:szCs w:val="24"/>
        </w:rPr>
      </w:pPr>
      <w:r w:rsidRPr="000D2DA2">
        <w:rPr>
          <w:rFonts w:ascii="Times New Roman" w:hAnsi="Times New Roman" w:cs="Times New Roman"/>
          <w:sz w:val="24"/>
          <w:szCs w:val="24"/>
        </w:rPr>
        <w:t xml:space="preserve">Būvprojekta izstrādē tika ņemti vērā VAS “Ceļu satiksmes drošības direkcijas” 2024. gadā veiktajā ceļu drošības audita atzinumā (Nr. 06 AD/24-122) objektam “Maģistrālās </w:t>
      </w:r>
      <w:proofErr w:type="spellStart"/>
      <w:r w:rsidRPr="000D2DA2">
        <w:rPr>
          <w:rFonts w:ascii="Times New Roman" w:hAnsi="Times New Roman" w:cs="Times New Roman"/>
          <w:sz w:val="24"/>
          <w:szCs w:val="24"/>
        </w:rPr>
        <w:t>veloceļu</w:t>
      </w:r>
      <w:proofErr w:type="spellEnd"/>
      <w:r w:rsidRPr="000D2DA2">
        <w:rPr>
          <w:rFonts w:ascii="Times New Roman" w:hAnsi="Times New Roman" w:cs="Times New Roman"/>
          <w:sz w:val="24"/>
          <w:szCs w:val="24"/>
        </w:rPr>
        <w:t xml:space="preserve"> infrastruktūras būvniecība prioritārajā koridorā Rīga – Carnikava” sniegtie norādījumi</w:t>
      </w:r>
      <w:r w:rsidR="003E0394" w:rsidRPr="000D2DA2">
        <w:rPr>
          <w:rFonts w:ascii="Times New Roman" w:hAnsi="Times New Roman" w:cs="Times New Roman"/>
          <w:sz w:val="24"/>
          <w:szCs w:val="24"/>
        </w:rPr>
        <w:t xml:space="preserve">, </w:t>
      </w:r>
      <w:r w:rsidR="003E0394" w:rsidRPr="007507D9">
        <w:rPr>
          <w:rFonts w:ascii="Times New Roman" w:hAnsi="Times New Roman" w:cs="Times New Roman"/>
          <w:sz w:val="24"/>
          <w:szCs w:val="24"/>
        </w:rPr>
        <w:t xml:space="preserve">t.sk.: </w:t>
      </w:r>
    </w:p>
    <w:p w14:paraId="30BC8ECC" w14:textId="06401498" w:rsidR="003E0394" w:rsidRPr="007507D9" w:rsidRDefault="003E0394" w:rsidP="007507D9">
      <w:pPr>
        <w:pStyle w:val="ListParagraph"/>
        <w:numPr>
          <w:ilvl w:val="0"/>
          <w:numId w:val="4"/>
        </w:numPr>
        <w:spacing w:before="120" w:after="0" w:line="240" w:lineRule="auto"/>
        <w:jc w:val="both"/>
        <w:rPr>
          <w:rFonts w:ascii="Times New Roman" w:hAnsi="Times New Roman" w:cs="Times New Roman"/>
          <w:sz w:val="24"/>
          <w:szCs w:val="24"/>
        </w:rPr>
      </w:pPr>
      <w:proofErr w:type="spellStart"/>
      <w:r w:rsidRPr="007507D9">
        <w:rPr>
          <w:rFonts w:ascii="Times New Roman" w:hAnsi="Times New Roman" w:cs="Times New Roman"/>
          <w:sz w:val="24"/>
          <w:szCs w:val="24"/>
        </w:rPr>
        <w:t>M</w:t>
      </w:r>
      <w:r w:rsidR="0042140E" w:rsidRPr="007507D9">
        <w:rPr>
          <w:rFonts w:ascii="Times New Roman" w:hAnsi="Times New Roman" w:cs="Times New Roman"/>
          <w:sz w:val="24"/>
          <w:szCs w:val="24"/>
        </w:rPr>
        <w:t>ikromobilitātes</w:t>
      </w:r>
      <w:proofErr w:type="spellEnd"/>
      <w:r w:rsidR="0042140E" w:rsidRPr="007507D9">
        <w:rPr>
          <w:rFonts w:ascii="Times New Roman" w:hAnsi="Times New Roman" w:cs="Times New Roman"/>
          <w:sz w:val="24"/>
          <w:szCs w:val="24"/>
        </w:rPr>
        <w:t xml:space="preserve"> infrast</w:t>
      </w:r>
      <w:r w:rsidR="006B77E5" w:rsidRPr="007507D9">
        <w:rPr>
          <w:rFonts w:ascii="Times New Roman" w:hAnsi="Times New Roman" w:cs="Times New Roman"/>
          <w:sz w:val="24"/>
          <w:szCs w:val="24"/>
        </w:rPr>
        <w:t>r</w:t>
      </w:r>
      <w:r w:rsidR="0042140E" w:rsidRPr="007507D9">
        <w:rPr>
          <w:rFonts w:ascii="Times New Roman" w:hAnsi="Times New Roman" w:cs="Times New Roman"/>
          <w:sz w:val="24"/>
          <w:szCs w:val="24"/>
        </w:rPr>
        <w:t>uktūras</w:t>
      </w:r>
      <w:r w:rsidRPr="007507D9">
        <w:rPr>
          <w:rFonts w:ascii="Times New Roman" w:hAnsi="Times New Roman" w:cs="Times New Roman"/>
          <w:sz w:val="24"/>
          <w:szCs w:val="24"/>
        </w:rPr>
        <w:t xml:space="preserve"> </w:t>
      </w:r>
      <w:proofErr w:type="spellStart"/>
      <w:r w:rsidRPr="007507D9">
        <w:rPr>
          <w:rFonts w:ascii="Times New Roman" w:hAnsi="Times New Roman" w:cs="Times New Roman"/>
          <w:sz w:val="24"/>
          <w:szCs w:val="24"/>
        </w:rPr>
        <w:t>garenprofilu</w:t>
      </w:r>
      <w:proofErr w:type="spellEnd"/>
      <w:r w:rsidRPr="007507D9">
        <w:rPr>
          <w:rFonts w:ascii="Times New Roman" w:hAnsi="Times New Roman" w:cs="Times New Roman"/>
          <w:sz w:val="24"/>
          <w:szCs w:val="24"/>
        </w:rPr>
        <w:t xml:space="preserve"> projektēt ņemot vērā LVS 190-9</w:t>
      </w:r>
      <w:r w:rsidR="00EE386D" w:rsidRPr="007507D9">
        <w:rPr>
          <w:rFonts w:ascii="Times New Roman" w:hAnsi="Times New Roman" w:cs="Times New Roman"/>
          <w:sz w:val="24"/>
          <w:szCs w:val="24"/>
        </w:rPr>
        <w:t xml:space="preserve">: 2015 “Ceļu projektēšanas noteikumi. 9. daļa: </w:t>
      </w:r>
      <w:proofErr w:type="spellStart"/>
      <w:r w:rsidR="00EE386D" w:rsidRPr="007507D9">
        <w:rPr>
          <w:rFonts w:ascii="Times New Roman" w:hAnsi="Times New Roman" w:cs="Times New Roman"/>
          <w:sz w:val="24"/>
          <w:szCs w:val="24"/>
        </w:rPr>
        <w:t>Velosatik</w:t>
      </w:r>
      <w:r w:rsidR="006B77E5" w:rsidRPr="007507D9">
        <w:rPr>
          <w:rFonts w:ascii="Times New Roman" w:hAnsi="Times New Roman" w:cs="Times New Roman"/>
          <w:sz w:val="24"/>
          <w:szCs w:val="24"/>
        </w:rPr>
        <w:t>s</w:t>
      </w:r>
      <w:r w:rsidR="00EE386D" w:rsidRPr="007507D9">
        <w:rPr>
          <w:rFonts w:ascii="Times New Roman" w:hAnsi="Times New Roman" w:cs="Times New Roman"/>
          <w:sz w:val="24"/>
          <w:szCs w:val="24"/>
        </w:rPr>
        <w:t>me</w:t>
      </w:r>
      <w:proofErr w:type="spellEnd"/>
      <w:r w:rsidR="00EE386D" w:rsidRPr="007507D9">
        <w:rPr>
          <w:rFonts w:ascii="Times New Roman" w:hAnsi="Times New Roman" w:cs="Times New Roman"/>
          <w:sz w:val="24"/>
          <w:szCs w:val="24"/>
        </w:rPr>
        <w:t>”</w:t>
      </w:r>
      <w:r w:rsidRPr="007507D9">
        <w:rPr>
          <w:rFonts w:ascii="Times New Roman" w:hAnsi="Times New Roman" w:cs="Times New Roman"/>
          <w:sz w:val="24"/>
          <w:szCs w:val="24"/>
        </w:rPr>
        <w:t xml:space="preserve"> 6.2.1. tabulas prasības attiecībā uz pieļaujamajiem </w:t>
      </w:r>
      <w:proofErr w:type="spellStart"/>
      <w:r w:rsidRPr="007507D9">
        <w:rPr>
          <w:rFonts w:ascii="Times New Roman" w:hAnsi="Times New Roman" w:cs="Times New Roman"/>
          <w:sz w:val="24"/>
          <w:szCs w:val="24"/>
        </w:rPr>
        <w:t>garenslīpumiem</w:t>
      </w:r>
      <w:proofErr w:type="spellEnd"/>
      <w:r w:rsidRPr="007507D9">
        <w:rPr>
          <w:rFonts w:ascii="Times New Roman" w:hAnsi="Times New Roman" w:cs="Times New Roman"/>
          <w:sz w:val="24"/>
          <w:szCs w:val="24"/>
        </w:rPr>
        <w:t>.</w:t>
      </w:r>
    </w:p>
    <w:p w14:paraId="03D7EFD9" w14:textId="6262ED6B" w:rsidR="003E0394" w:rsidRPr="007507D9" w:rsidRDefault="003E0394" w:rsidP="007507D9">
      <w:pPr>
        <w:pStyle w:val="ListParagraph"/>
        <w:numPr>
          <w:ilvl w:val="0"/>
          <w:numId w:val="4"/>
        </w:numPr>
        <w:spacing w:before="120" w:after="0" w:line="240" w:lineRule="auto"/>
        <w:jc w:val="both"/>
        <w:rPr>
          <w:rFonts w:ascii="Times New Roman" w:hAnsi="Times New Roman" w:cs="Times New Roman"/>
          <w:sz w:val="24"/>
          <w:szCs w:val="24"/>
        </w:rPr>
      </w:pPr>
      <w:r w:rsidRPr="007507D9">
        <w:rPr>
          <w:rFonts w:ascii="Times New Roman" w:hAnsi="Times New Roman" w:cs="Times New Roman"/>
          <w:sz w:val="24"/>
          <w:szCs w:val="24"/>
        </w:rPr>
        <w:t xml:space="preserve">Precizēt, vai </w:t>
      </w:r>
      <w:proofErr w:type="spellStart"/>
      <w:r w:rsidR="0042140E" w:rsidRPr="007507D9">
        <w:rPr>
          <w:rFonts w:ascii="Times New Roman" w:hAnsi="Times New Roman" w:cs="Times New Roman"/>
          <w:sz w:val="24"/>
          <w:szCs w:val="24"/>
        </w:rPr>
        <w:t>mikromobilitātes</w:t>
      </w:r>
      <w:proofErr w:type="spellEnd"/>
      <w:r w:rsidR="0042140E" w:rsidRPr="007507D9">
        <w:rPr>
          <w:rFonts w:ascii="Times New Roman" w:hAnsi="Times New Roman" w:cs="Times New Roman"/>
          <w:sz w:val="24"/>
          <w:szCs w:val="24"/>
        </w:rPr>
        <w:t xml:space="preserve"> infras</w:t>
      </w:r>
      <w:r w:rsidR="006B77E5" w:rsidRPr="007507D9">
        <w:rPr>
          <w:rFonts w:ascii="Times New Roman" w:hAnsi="Times New Roman" w:cs="Times New Roman"/>
          <w:sz w:val="24"/>
          <w:szCs w:val="24"/>
        </w:rPr>
        <w:t>tr</w:t>
      </w:r>
      <w:r w:rsidR="0042140E" w:rsidRPr="007507D9">
        <w:rPr>
          <w:rFonts w:ascii="Times New Roman" w:hAnsi="Times New Roman" w:cs="Times New Roman"/>
          <w:sz w:val="24"/>
          <w:szCs w:val="24"/>
        </w:rPr>
        <w:t>uktūras</w:t>
      </w:r>
      <w:r w:rsidRPr="007507D9">
        <w:rPr>
          <w:rFonts w:ascii="Times New Roman" w:hAnsi="Times New Roman" w:cs="Times New Roman"/>
          <w:sz w:val="24"/>
          <w:szCs w:val="24"/>
        </w:rPr>
        <w:t xml:space="preserve"> šķērsojuma vieta pie Stacijas ielas Carnikavā nerada satiksmes drošības apdraudējumu. Nepieciešamības gadījumā veikt pasākumus, kas nodrošina šķērsojuma vietas savlaicīgu uztveramību.</w:t>
      </w:r>
    </w:p>
    <w:p w14:paraId="13831E3C" w14:textId="7AF71F14" w:rsidR="003E0394" w:rsidRPr="007507D9" w:rsidRDefault="003E0394" w:rsidP="007507D9">
      <w:pPr>
        <w:pStyle w:val="Default"/>
        <w:numPr>
          <w:ilvl w:val="0"/>
          <w:numId w:val="4"/>
        </w:numPr>
        <w:spacing w:before="120"/>
        <w:jc w:val="both"/>
        <w:rPr>
          <w:rFonts w:ascii="Times New Roman" w:hAnsi="Times New Roman" w:cs="Times New Roman"/>
        </w:rPr>
      </w:pPr>
      <w:r w:rsidRPr="007507D9">
        <w:rPr>
          <w:rFonts w:ascii="Times New Roman" w:hAnsi="Times New Roman" w:cs="Times New Roman"/>
        </w:rPr>
        <w:t>Šķērsojuma vietu pie Carnikavas dzelzceļa pārbrauktuves paredzēt ar prioritāri autotransportam.</w:t>
      </w:r>
    </w:p>
    <w:p w14:paraId="6C43037A" w14:textId="50FE47DE" w:rsidR="003E0394" w:rsidRPr="007507D9" w:rsidRDefault="003E0394" w:rsidP="007507D9">
      <w:pPr>
        <w:pStyle w:val="Default"/>
        <w:numPr>
          <w:ilvl w:val="0"/>
          <w:numId w:val="4"/>
        </w:numPr>
        <w:spacing w:before="120"/>
        <w:jc w:val="both"/>
        <w:rPr>
          <w:rFonts w:ascii="Times New Roman" w:hAnsi="Times New Roman" w:cs="Times New Roman"/>
        </w:rPr>
      </w:pPr>
      <w:r w:rsidRPr="007507D9">
        <w:rPr>
          <w:rFonts w:ascii="Times New Roman" w:hAnsi="Times New Roman" w:cs="Times New Roman"/>
        </w:rPr>
        <w:t xml:space="preserve">Visā </w:t>
      </w:r>
      <w:proofErr w:type="spellStart"/>
      <w:r w:rsidR="0042140E" w:rsidRPr="007507D9">
        <w:rPr>
          <w:rFonts w:ascii="Times New Roman" w:hAnsi="Times New Roman" w:cs="Times New Roman"/>
        </w:rPr>
        <w:t>mikromobilitātes</w:t>
      </w:r>
      <w:proofErr w:type="spellEnd"/>
      <w:r w:rsidR="0042140E" w:rsidRPr="007507D9">
        <w:rPr>
          <w:rFonts w:ascii="Times New Roman" w:hAnsi="Times New Roman" w:cs="Times New Roman"/>
        </w:rPr>
        <w:t xml:space="preserve"> infrast</w:t>
      </w:r>
      <w:r w:rsidR="006B77E5" w:rsidRPr="007507D9">
        <w:rPr>
          <w:rFonts w:ascii="Times New Roman" w:hAnsi="Times New Roman" w:cs="Times New Roman"/>
        </w:rPr>
        <w:t>r</w:t>
      </w:r>
      <w:r w:rsidR="0042140E" w:rsidRPr="007507D9">
        <w:rPr>
          <w:rFonts w:ascii="Times New Roman" w:hAnsi="Times New Roman" w:cs="Times New Roman"/>
        </w:rPr>
        <w:t xml:space="preserve">uktūras </w:t>
      </w:r>
      <w:r w:rsidRPr="007507D9">
        <w:rPr>
          <w:rFonts w:ascii="Times New Roman" w:hAnsi="Times New Roman" w:cs="Times New Roman"/>
        </w:rPr>
        <w:t xml:space="preserve">posmā (arī </w:t>
      </w:r>
      <w:proofErr w:type="spellStart"/>
      <w:r w:rsidRPr="007507D9">
        <w:rPr>
          <w:rFonts w:ascii="Times New Roman" w:hAnsi="Times New Roman" w:cs="Times New Roman"/>
        </w:rPr>
        <w:t>Garciemā</w:t>
      </w:r>
      <w:proofErr w:type="spellEnd"/>
      <w:r w:rsidRPr="007507D9">
        <w:rPr>
          <w:rFonts w:ascii="Times New Roman" w:hAnsi="Times New Roman" w:cs="Times New Roman"/>
        </w:rPr>
        <w:t xml:space="preserve">) no Vecāķiem līdz Carnikavai paredzams tipveida risinājuma ar </w:t>
      </w:r>
      <w:r w:rsidR="0042140E" w:rsidRPr="007507D9">
        <w:rPr>
          <w:rFonts w:ascii="Times New Roman" w:hAnsi="Times New Roman" w:cs="Times New Roman"/>
        </w:rPr>
        <w:t xml:space="preserve">gājēju un velosipēdu ceļa </w:t>
      </w:r>
      <w:r w:rsidRPr="007507D9">
        <w:rPr>
          <w:rFonts w:ascii="Times New Roman" w:hAnsi="Times New Roman" w:cs="Times New Roman"/>
        </w:rPr>
        <w:t>formu.</w:t>
      </w:r>
    </w:p>
    <w:p w14:paraId="5C91083F" w14:textId="77777777" w:rsidR="003E0394" w:rsidRPr="000D2DA2" w:rsidRDefault="003E0394" w:rsidP="007507D9">
      <w:pPr>
        <w:pStyle w:val="Default"/>
        <w:numPr>
          <w:ilvl w:val="0"/>
          <w:numId w:val="4"/>
        </w:numPr>
        <w:spacing w:before="120"/>
        <w:jc w:val="both"/>
        <w:rPr>
          <w:rFonts w:ascii="Times New Roman" w:hAnsi="Times New Roman" w:cs="Times New Roman"/>
        </w:rPr>
      </w:pPr>
      <w:r w:rsidRPr="007507D9">
        <w:rPr>
          <w:rFonts w:ascii="Times New Roman" w:hAnsi="Times New Roman" w:cs="Times New Roman"/>
        </w:rPr>
        <w:t>Sekojot aktuālajam normatīvajam regulējumam turpmākā projekta attīstības gaitā, brauktuves šķērsojuma vietās veidot dalītas satiksmes telpas gājējiem un velosipēdistiem, radot vienveidīgus risinājumus visā trases garumā (izņēmums šķērsojuma vietā pie Carnikavas dzelzceļa pārbrauktuves)</w:t>
      </w:r>
      <w:r w:rsidRPr="000D2DA2">
        <w:rPr>
          <w:rFonts w:ascii="Times New Roman" w:hAnsi="Times New Roman" w:cs="Times New Roman"/>
        </w:rPr>
        <w:t xml:space="preserve">. </w:t>
      </w:r>
    </w:p>
    <w:p w14:paraId="7414DE32" w14:textId="5B1DC0FF" w:rsidR="001F5A7D" w:rsidRPr="004415B6" w:rsidRDefault="001F5A7D" w:rsidP="007507D9">
      <w:pPr>
        <w:spacing w:before="120" w:after="0" w:line="240" w:lineRule="auto"/>
        <w:jc w:val="both"/>
        <w:rPr>
          <w:rFonts w:ascii="Times New Roman" w:hAnsi="Times New Roman" w:cs="Times New Roman"/>
          <w:sz w:val="24"/>
          <w:szCs w:val="24"/>
        </w:rPr>
      </w:pPr>
      <w:r w:rsidRPr="000D2DA2">
        <w:rPr>
          <w:rFonts w:ascii="Times New Roman" w:hAnsi="Times New Roman" w:cs="Times New Roman"/>
          <w:sz w:val="24"/>
          <w:szCs w:val="24"/>
        </w:rPr>
        <w:t>Gājēju un velo celiņa infrastruktūra tika projektēta, ņemot vērā atbilstošus normatīvos aktus, t.sk., Latvijas standart</w:t>
      </w:r>
      <w:r w:rsidR="005A26F1" w:rsidRPr="000D2DA2">
        <w:rPr>
          <w:rFonts w:ascii="Times New Roman" w:hAnsi="Times New Roman" w:cs="Times New Roman"/>
          <w:sz w:val="24"/>
          <w:szCs w:val="24"/>
        </w:rPr>
        <w:t>ā</w:t>
      </w:r>
      <w:r w:rsidRPr="000D2DA2">
        <w:rPr>
          <w:rFonts w:ascii="Times New Roman" w:hAnsi="Times New Roman" w:cs="Times New Roman"/>
          <w:sz w:val="24"/>
          <w:szCs w:val="24"/>
        </w:rPr>
        <w:t>:</w:t>
      </w:r>
      <w:r w:rsidRPr="004415B6">
        <w:rPr>
          <w:rFonts w:ascii="Times New Roman" w:hAnsi="Times New Roman" w:cs="Times New Roman"/>
          <w:sz w:val="24"/>
          <w:szCs w:val="24"/>
        </w:rPr>
        <w:t xml:space="preserve"> </w:t>
      </w:r>
      <w:r w:rsidRPr="004415B6">
        <w:rPr>
          <w:rFonts w:ascii="Times New Roman" w:hAnsi="Times New Roman" w:cs="Times New Roman"/>
          <w:b/>
          <w:bCs/>
          <w:sz w:val="24"/>
          <w:szCs w:val="24"/>
        </w:rPr>
        <w:t xml:space="preserve">LVS 190-9:2015 – Ceļu projektēšanas noteikumi, 9. daļa: </w:t>
      </w:r>
      <w:proofErr w:type="spellStart"/>
      <w:r w:rsidRPr="004415B6">
        <w:rPr>
          <w:rFonts w:ascii="Times New Roman" w:hAnsi="Times New Roman" w:cs="Times New Roman"/>
          <w:b/>
          <w:bCs/>
          <w:sz w:val="24"/>
          <w:szCs w:val="24"/>
        </w:rPr>
        <w:t>Velosatiksme</w:t>
      </w:r>
      <w:proofErr w:type="spellEnd"/>
      <w:r w:rsidR="005A26F1" w:rsidRPr="004415B6">
        <w:rPr>
          <w:rFonts w:ascii="Times New Roman" w:hAnsi="Times New Roman" w:cs="Times New Roman"/>
          <w:b/>
          <w:bCs/>
          <w:sz w:val="24"/>
          <w:szCs w:val="24"/>
        </w:rPr>
        <w:t xml:space="preserve"> noteiktie </w:t>
      </w:r>
      <w:proofErr w:type="spellStart"/>
      <w:r w:rsidR="005A26F1" w:rsidRPr="004415B6">
        <w:rPr>
          <w:rFonts w:ascii="Times New Roman" w:hAnsi="Times New Roman" w:cs="Times New Roman"/>
          <w:b/>
          <w:bCs/>
          <w:sz w:val="24"/>
          <w:szCs w:val="24"/>
        </w:rPr>
        <w:t>mikromobilitātes</w:t>
      </w:r>
      <w:proofErr w:type="spellEnd"/>
      <w:r w:rsidR="005A26F1" w:rsidRPr="004415B6">
        <w:rPr>
          <w:rFonts w:ascii="Times New Roman" w:hAnsi="Times New Roman" w:cs="Times New Roman"/>
          <w:b/>
          <w:bCs/>
          <w:sz w:val="24"/>
          <w:szCs w:val="24"/>
        </w:rPr>
        <w:t xml:space="preserve"> infrastruktūras minimālā platība</w:t>
      </w:r>
      <w:r w:rsidRPr="004415B6">
        <w:rPr>
          <w:rFonts w:ascii="Times New Roman" w:hAnsi="Times New Roman" w:cs="Times New Roman"/>
          <w:sz w:val="24"/>
          <w:szCs w:val="24"/>
        </w:rPr>
        <w:t>:</w:t>
      </w:r>
    </w:p>
    <w:p w14:paraId="39CBA938" w14:textId="2894BB83" w:rsidR="001F5A7D" w:rsidRPr="001F5A7D" w:rsidRDefault="001F5A7D" w:rsidP="007507D9">
      <w:pPr>
        <w:pStyle w:val="Default"/>
        <w:numPr>
          <w:ilvl w:val="0"/>
          <w:numId w:val="4"/>
        </w:numPr>
        <w:spacing w:before="120"/>
        <w:jc w:val="both"/>
        <w:rPr>
          <w:rFonts w:ascii="Times New Roman" w:hAnsi="Times New Roman" w:cs="Times New Roman"/>
        </w:rPr>
      </w:pPr>
      <w:r w:rsidRPr="001F5A7D">
        <w:rPr>
          <w:rFonts w:ascii="Times New Roman" w:hAnsi="Times New Roman" w:cs="Times New Roman"/>
        </w:rPr>
        <w:t>Kopīgs gājēju un velosipēdu ceļš:</w:t>
      </w:r>
    </w:p>
    <w:p w14:paraId="552797CB" w14:textId="77777777" w:rsidR="001F5A7D" w:rsidRPr="001F5A7D" w:rsidRDefault="001F5A7D" w:rsidP="007507D9">
      <w:pPr>
        <w:numPr>
          <w:ilvl w:val="0"/>
          <w:numId w:val="5"/>
        </w:numPr>
        <w:tabs>
          <w:tab w:val="num" w:pos="720"/>
        </w:tabs>
        <w:spacing w:before="120" w:after="0" w:line="240" w:lineRule="auto"/>
        <w:jc w:val="both"/>
        <w:rPr>
          <w:rFonts w:ascii="Times New Roman" w:hAnsi="Times New Roman" w:cs="Times New Roman"/>
          <w:sz w:val="24"/>
          <w:szCs w:val="24"/>
        </w:rPr>
      </w:pPr>
      <w:r w:rsidRPr="001F5A7D">
        <w:rPr>
          <w:rFonts w:ascii="Times New Roman" w:hAnsi="Times New Roman" w:cs="Times New Roman"/>
          <w:sz w:val="24"/>
          <w:szCs w:val="24"/>
        </w:rPr>
        <w:t>Normālais platums: 2,50 m</w:t>
      </w:r>
    </w:p>
    <w:p w14:paraId="6AF72767" w14:textId="77777777" w:rsidR="001F5A7D" w:rsidRPr="001F5A7D" w:rsidRDefault="001F5A7D" w:rsidP="007507D9">
      <w:pPr>
        <w:numPr>
          <w:ilvl w:val="0"/>
          <w:numId w:val="5"/>
        </w:numPr>
        <w:tabs>
          <w:tab w:val="num" w:pos="720"/>
        </w:tabs>
        <w:spacing w:before="120" w:after="0" w:line="240" w:lineRule="auto"/>
        <w:jc w:val="both"/>
        <w:rPr>
          <w:rFonts w:ascii="Times New Roman" w:hAnsi="Times New Roman" w:cs="Times New Roman"/>
          <w:sz w:val="24"/>
          <w:szCs w:val="24"/>
        </w:rPr>
      </w:pPr>
      <w:r w:rsidRPr="001F5A7D">
        <w:rPr>
          <w:rFonts w:ascii="Times New Roman" w:hAnsi="Times New Roman" w:cs="Times New Roman"/>
          <w:sz w:val="24"/>
          <w:szCs w:val="24"/>
        </w:rPr>
        <w:t>Samazināts platums (būvju zonās ar zemu intensitāti): 2,25 m</w:t>
      </w:r>
    </w:p>
    <w:p w14:paraId="441B9D38" w14:textId="77777777" w:rsidR="0078582F" w:rsidRPr="0078582F" w:rsidRDefault="0078582F" w:rsidP="007507D9">
      <w:pPr>
        <w:pStyle w:val="Default"/>
        <w:numPr>
          <w:ilvl w:val="0"/>
          <w:numId w:val="4"/>
        </w:numPr>
        <w:spacing w:before="120"/>
        <w:jc w:val="both"/>
        <w:rPr>
          <w:rFonts w:ascii="Times New Roman" w:hAnsi="Times New Roman" w:cs="Times New Roman"/>
        </w:rPr>
      </w:pPr>
      <w:r w:rsidRPr="0078582F">
        <w:rPr>
          <w:rFonts w:ascii="Times New Roman" w:hAnsi="Times New Roman" w:cs="Times New Roman"/>
        </w:rPr>
        <w:t>Velosipēdu ceļa (atdalīts) platums:</w:t>
      </w:r>
    </w:p>
    <w:p w14:paraId="726B399E" w14:textId="77777777" w:rsidR="0078582F" w:rsidRPr="0078582F" w:rsidRDefault="0078582F" w:rsidP="007507D9">
      <w:pPr>
        <w:numPr>
          <w:ilvl w:val="0"/>
          <w:numId w:val="6"/>
        </w:numPr>
        <w:tabs>
          <w:tab w:val="num" w:pos="720"/>
        </w:tabs>
        <w:spacing w:before="120" w:after="0" w:line="240" w:lineRule="auto"/>
        <w:jc w:val="both"/>
        <w:rPr>
          <w:rFonts w:ascii="Times New Roman" w:hAnsi="Times New Roman" w:cs="Times New Roman"/>
          <w:sz w:val="24"/>
          <w:szCs w:val="24"/>
        </w:rPr>
      </w:pPr>
      <w:r w:rsidRPr="0078582F">
        <w:rPr>
          <w:rFonts w:ascii="Times New Roman" w:hAnsi="Times New Roman" w:cs="Times New Roman"/>
          <w:sz w:val="24"/>
          <w:szCs w:val="24"/>
        </w:rPr>
        <w:t>Parasti: 1,60 m, 2,00 m vai 2,50 m atkarībā no plūsmas un dizaina prasībām</w:t>
      </w:r>
    </w:p>
    <w:p w14:paraId="105D9D45" w14:textId="77777777" w:rsidR="0078582F" w:rsidRPr="0078582F" w:rsidRDefault="0078582F" w:rsidP="007507D9">
      <w:pPr>
        <w:pStyle w:val="Default"/>
        <w:numPr>
          <w:ilvl w:val="0"/>
          <w:numId w:val="4"/>
        </w:numPr>
        <w:spacing w:before="120"/>
        <w:jc w:val="both"/>
        <w:rPr>
          <w:rFonts w:ascii="Times New Roman" w:hAnsi="Times New Roman" w:cs="Times New Roman"/>
        </w:rPr>
      </w:pPr>
      <w:r w:rsidRPr="0078582F">
        <w:rPr>
          <w:rFonts w:ascii="Times New Roman" w:hAnsi="Times New Roman" w:cs="Times New Roman"/>
        </w:rPr>
        <w:t>Būvju zonā (piemēram, pie barjerām):</w:t>
      </w:r>
    </w:p>
    <w:p w14:paraId="726723CD" w14:textId="77777777" w:rsidR="0078582F" w:rsidRPr="0078582F" w:rsidRDefault="0078582F" w:rsidP="007507D9">
      <w:pPr>
        <w:numPr>
          <w:ilvl w:val="0"/>
          <w:numId w:val="7"/>
        </w:numPr>
        <w:tabs>
          <w:tab w:val="num" w:pos="720"/>
        </w:tabs>
        <w:spacing w:before="120" w:after="0" w:line="240" w:lineRule="auto"/>
        <w:jc w:val="both"/>
        <w:rPr>
          <w:rFonts w:ascii="Times New Roman" w:hAnsi="Times New Roman" w:cs="Times New Roman"/>
          <w:sz w:val="24"/>
          <w:szCs w:val="24"/>
        </w:rPr>
      </w:pPr>
      <w:r w:rsidRPr="0078582F">
        <w:rPr>
          <w:rFonts w:ascii="Times New Roman" w:hAnsi="Times New Roman" w:cs="Times New Roman"/>
          <w:sz w:val="24"/>
          <w:szCs w:val="24"/>
        </w:rPr>
        <w:t>Velosipēdu ceļa minimālais platums: 2,00 m</w:t>
      </w:r>
    </w:p>
    <w:p w14:paraId="79D5511A" w14:textId="77777777" w:rsidR="0078582F" w:rsidRPr="0078582F" w:rsidRDefault="0078582F" w:rsidP="007507D9">
      <w:pPr>
        <w:numPr>
          <w:ilvl w:val="0"/>
          <w:numId w:val="7"/>
        </w:numPr>
        <w:tabs>
          <w:tab w:val="num" w:pos="720"/>
        </w:tabs>
        <w:spacing w:before="120" w:after="0" w:line="240" w:lineRule="auto"/>
        <w:jc w:val="both"/>
        <w:rPr>
          <w:rFonts w:ascii="Times New Roman" w:hAnsi="Times New Roman" w:cs="Times New Roman"/>
          <w:sz w:val="24"/>
          <w:szCs w:val="24"/>
        </w:rPr>
      </w:pPr>
      <w:r w:rsidRPr="0078582F">
        <w:rPr>
          <w:rFonts w:ascii="Times New Roman" w:hAnsi="Times New Roman" w:cs="Times New Roman"/>
          <w:sz w:val="24"/>
          <w:szCs w:val="24"/>
        </w:rPr>
        <w:t>Kopīgā gājēju un velosipēdu ceļa platums: 2,25 m</w:t>
      </w:r>
    </w:p>
    <w:p w14:paraId="03BC9731" w14:textId="608AA7C4" w:rsidR="006D4002" w:rsidRPr="004415B6" w:rsidRDefault="00FA6496"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Projektējot </w:t>
      </w:r>
      <w:proofErr w:type="spellStart"/>
      <w:r w:rsidRPr="004415B6">
        <w:rPr>
          <w:rFonts w:ascii="Times New Roman" w:hAnsi="Times New Roman" w:cs="Times New Roman"/>
          <w:sz w:val="24"/>
          <w:szCs w:val="24"/>
        </w:rPr>
        <w:t>mikromobilitātes</w:t>
      </w:r>
      <w:proofErr w:type="spellEnd"/>
      <w:r w:rsidRPr="004415B6">
        <w:rPr>
          <w:rFonts w:ascii="Times New Roman" w:hAnsi="Times New Roman" w:cs="Times New Roman"/>
          <w:sz w:val="24"/>
          <w:szCs w:val="24"/>
        </w:rPr>
        <w:t xml:space="preserve"> infrastruktūru </w:t>
      </w:r>
      <w:r w:rsidRPr="006B77E5">
        <w:rPr>
          <w:rFonts w:ascii="Times New Roman" w:hAnsi="Times New Roman" w:cs="Times New Roman"/>
          <w:b/>
          <w:bCs/>
          <w:sz w:val="24"/>
          <w:szCs w:val="24"/>
        </w:rPr>
        <w:t>tik</w:t>
      </w:r>
      <w:r w:rsidR="00F009C1" w:rsidRPr="006B77E5">
        <w:rPr>
          <w:rFonts w:ascii="Times New Roman" w:hAnsi="Times New Roman" w:cs="Times New Roman"/>
          <w:b/>
          <w:bCs/>
          <w:sz w:val="24"/>
          <w:szCs w:val="24"/>
        </w:rPr>
        <w:t>a</w:t>
      </w:r>
      <w:r w:rsidRPr="006B77E5">
        <w:rPr>
          <w:rFonts w:ascii="Times New Roman" w:hAnsi="Times New Roman" w:cs="Times New Roman"/>
          <w:b/>
          <w:bCs/>
          <w:sz w:val="24"/>
          <w:szCs w:val="24"/>
        </w:rPr>
        <w:t xml:space="preserve"> ņemti vērā gan normatīvie akti un standarti, gan konkrētās teritorijas tehniskie, vides un sociālie apstākļi</w:t>
      </w:r>
      <w:r w:rsidR="006B77E5">
        <w:rPr>
          <w:rFonts w:ascii="Times New Roman" w:hAnsi="Times New Roman" w:cs="Times New Roman"/>
          <w:sz w:val="24"/>
          <w:szCs w:val="24"/>
        </w:rPr>
        <w:t>:</w:t>
      </w:r>
    </w:p>
    <w:p w14:paraId="3C084090" w14:textId="6F9D4F4A" w:rsidR="006D4002" w:rsidRPr="006B77E5" w:rsidRDefault="006D4002" w:rsidP="007507D9">
      <w:pPr>
        <w:pStyle w:val="Default"/>
        <w:numPr>
          <w:ilvl w:val="0"/>
          <w:numId w:val="4"/>
        </w:numPr>
        <w:spacing w:before="120"/>
        <w:jc w:val="both"/>
        <w:rPr>
          <w:rFonts w:ascii="Times New Roman" w:hAnsi="Times New Roman" w:cs="Times New Roman"/>
        </w:rPr>
      </w:pPr>
      <w:r w:rsidRPr="006B77E5">
        <w:rPr>
          <w:rFonts w:ascii="Times New Roman" w:hAnsi="Times New Roman" w:cs="Times New Roman"/>
        </w:rPr>
        <w:t>Teritorijas un telpiskie ierobežojumi:</w:t>
      </w:r>
    </w:p>
    <w:p w14:paraId="3D050042" w14:textId="4C243B03" w:rsidR="006D4002" w:rsidRPr="006B77E5" w:rsidRDefault="006D4002" w:rsidP="007507D9">
      <w:pPr>
        <w:numPr>
          <w:ilvl w:val="0"/>
          <w:numId w:val="7"/>
        </w:numPr>
        <w:tabs>
          <w:tab w:val="num" w:pos="720"/>
        </w:tabs>
        <w:spacing w:before="120" w:after="0" w:line="240" w:lineRule="auto"/>
        <w:jc w:val="both"/>
        <w:rPr>
          <w:rFonts w:ascii="Times New Roman" w:hAnsi="Times New Roman" w:cs="Times New Roman"/>
          <w:sz w:val="24"/>
          <w:szCs w:val="24"/>
        </w:rPr>
      </w:pPr>
      <w:r w:rsidRPr="00A173A0">
        <w:rPr>
          <w:rFonts w:ascii="Times New Roman" w:hAnsi="Times New Roman" w:cs="Times New Roman"/>
          <w:sz w:val="24"/>
          <w:szCs w:val="24"/>
        </w:rPr>
        <w:lastRenderedPageBreak/>
        <w:t>Esošo inženiertīklu izvietojums (elektrotīkli, ūdensvada, kanalizācijas, siltumapgādes, gāzes, elektronisko sakaru kabeļi)</w:t>
      </w:r>
      <w:r w:rsidRPr="006B77E5">
        <w:rPr>
          <w:rFonts w:ascii="Times New Roman" w:hAnsi="Times New Roman" w:cs="Times New Roman"/>
          <w:sz w:val="24"/>
          <w:szCs w:val="24"/>
        </w:rPr>
        <w:t>,</w:t>
      </w:r>
    </w:p>
    <w:p w14:paraId="73E275B9" w14:textId="6030010E" w:rsidR="006D4002" w:rsidRPr="00A173A0" w:rsidRDefault="006D4002" w:rsidP="007507D9">
      <w:pPr>
        <w:numPr>
          <w:ilvl w:val="0"/>
          <w:numId w:val="7"/>
        </w:numPr>
        <w:tabs>
          <w:tab w:val="num" w:pos="720"/>
        </w:tabs>
        <w:spacing w:before="120" w:after="0" w:line="240" w:lineRule="auto"/>
        <w:jc w:val="both"/>
        <w:rPr>
          <w:rFonts w:ascii="Times New Roman" w:hAnsi="Times New Roman" w:cs="Times New Roman"/>
          <w:sz w:val="24"/>
          <w:szCs w:val="24"/>
        </w:rPr>
      </w:pPr>
      <w:r w:rsidRPr="00A173A0">
        <w:rPr>
          <w:rFonts w:ascii="Times New Roman" w:hAnsi="Times New Roman" w:cs="Times New Roman"/>
          <w:sz w:val="24"/>
          <w:szCs w:val="24"/>
        </w:rPr>
        <w:t>Aizsargjoslas</w:t>
      </w:r>
      <w:r w:rsidRPr="006B77E5">
        <w:rPr>
          <w:rFonts w:ascii="Times New Roman" w:hAnsi="Times New Roman" w:cs="Times New Roman"/>
          <w:sz w:val="24"/>
          <w:szCs w:val="24"/>
        </w:rPr>
        <w:t xml:space="preserve"> (</w:t>
      </w:r>
      <w:r w:rsidRPr="00A173A0">
        <w:rPr>
          <w:rFonts w:ascii="Times New Roman" w:hAnsi="Times New Roman" w:cs="Times New Roman"/>
          <w:sz w:val="24"/>
          <w:szCs w:val="24"/>
        </w:rPr>
        <w:t>elektropārvades līnijas (Elektroenerģijas likums, Aizsargjoslu likums),</w:t>
      </w:r>
      <w:r w:rsidRPr="006B77E5">
        <w:rPr>
          <w:rFonts w:ascii="Times New Roman" w:hAnsi="Times New Roman" w:cs="Times New Roman"/>
          <w:sz w:val="24"/>
          <w:szCs w:val="24"/>
        </w:rPr>
        <w:t xml:space="preserve"> </w:t>
      </w:r>
      <w:r w:rsidRPr="00A173A0">
        <w:rPr>
          <w:rFonts w:ascii="Times New Roman" w:hAnsi="Times New Roman" w:cs="Times New Roman"/>
          <w:sz w:val="24"/>
          <w:szCs w:val="24"/>
        </w:rPr>
        <w:t>ūdensvada un kanalizācijas kolektori,</w:t>
      </w:r>
      <w:r w:rsidRPr="006B77E5">
        <w:rPr>
          <w:rFonts w:ascii="Times New Roman" w:hAnsi="Times New Roman" w:cs="Times New Roman"/>
          <w:sz w:val="24"/>
          <w:szCs w:val="24"/>
        </w:rPr>
        <w:t xml:space="preserve"> </w:t>
      </w:r>
      <w:r w:rsidRPr="00A173A0">
        <w:rPr>
          <w:rFonts w:ascii="Times New Roman" w:hAnsi="Times New Roman" w:cs="Times New Roman"/>
          <w:sz w:val="24"/>
          <w:szCs w:val="24"/>
        </w:rPr>
        <w:t>dzelzceļš, autoceļi, gāzes vadi u.c.</w:t>
      </w:r>
      <w:r w:rsidRPr="006B77E5">
        <w:rPr>
          <w:rFonts w:ascii="Times New Roman" w:hAnsi="Times New Roman" w:cs="Times New Roman"/>
          <w:sz w:val="24"/>
          <w:szCs w:val="24"/>
        </w:rPr>
        <w:t>),</w:t>
      </w:r>
    </w:p>
    <w:p w14:paraId="51CB401A" w14:textId="68B76801" w:rsidR="006D4002" w:rsidRPr="00A173A0" w:rsidRDefault="006D4002" w:rsidP="007507D9">
      <w:pPr>
        <w:numPr>
          <w:ilvl w:val="0"/>
          <w:numId w:val="7"/>
        </w:numPr>
        <w:tabs>
          <w:tab w:val="num" w:pos="720"/>
        </w:tabs>
        <w:spacing w:before="120" w:after="0" w:line="240" w:lineRule="auto"/>
        <w:jc w:val="both"/>
        <w:rPr>
          <w:rFonts w:ascii="Times New Roman" w:hAnsi="Times New Roman" w:cs="Times New Roman"/>
          <w:sz w:val="24"/>
          <w:szCs w:val="24"/>
        </w:rPr>
      </w:pPr>
      <w:r w:rsidRPr="00A173A0">
        <w:rPr>
          <w:rFonts w:ascii="Times New Roman" w:hAnsi="Times New Roman" w:cs="Times New Roman"/>
          <w:sz w:val="24"/>
          <w:szCs w:val="24"/>
        </w:rPr>
        <w:t xml:space="preserve">Esošās iela apbūves līnijas, apstādījumi, koki (vai tos var saglabāt, vai arī tie traucē </w:t>
      </w:r>
      <w:r w:rsidR="00C6005C">
        <w:rPr>
          <w:rFonts w:ascii="Times New Roman" w:hAnsi="Times New Roman" w:cs="Times New Roman"/>
          <w:sz w:val="24"/>
          <w:szCs w:val="24"/>
        </w:rPr>
        <w:t>kvalitatīva velo celiņa izbūvei un ekspluatācijai</w:t>
      </w:r>
      <w:r w:rsidRPr="00A173A0">
        <w:rPr>
          <w:rFonts w:ascii="Times New Roman" w:hAnsi="Times New Roman" w:cs="Times New Roman"/>
          <w:sz w:val="24"/>
          <w:szCs w:val="24"/>
        </w:rPr>
        <w:t>).</w:t>
      </w:r>
    </w:p>
    <w:p w14:paraId="7D67160F" w14:textId="77777777" w:rsidR="006D4002" w:rsidRPr="00A173A0" w:rsidRDefault="006D4002" w:rsidP="007507D9">
      <w:pPr>
        <w:numPr>
          <w:ilvl w:val="0"/>
          <w:numId w:val="7"/>
        </w:numPr>
        <w:tabs>
          <w:tab w:val="num" w:pos="720"/>
        </w:tabs>
        <w:spacing w:before="120" w:after="0" w:line="240" w:lineRule="auto"/>
        <w:jc w:val="both"/>
        <w:rPr>
          <w:rFonts w:ascii="Times New Roman" w:hAnsi="Times New Roman" w:cs="Times New Roman"/>
          <w:sz w:val="24"/>
          <w:szCs w:val="24"/>
        </w:rPr>
      </w:pPr>
      <w:r w:rsidRPr="00A173A0">
        <w:rPr>
          <w:rFonts w:ascii="Times New Roman" w:hAnsi="Times New Roman" w:cs="Times New Roman"/>
          <w:sz w:val="24"/>
          <w:szCs w:val="24"/>
        </w:rPr>
        <w:t xml:space="preserve">Pieejamība un </w:t>
      </w:r>
      <w:proofErr w:type="spellStart"/>
      <w:r w:rsidRPr="00A173A0">
        <w:rPr>
          <w:rFonts w:ascii="Times New Roman" w:hAnsi="Times New Roman" w:cs="Times New Roman"/>
          <w:sz w:val="24"/>
          <w:szCs w:val="24"/>
        </w:rPr>
        <w:t>pieslēgumi</w:t>
      </w:r>
      <w:proofErr w:type="spellEnd"/>
      <w:r w:rsidRPr="00A173A0">
        <w:rPr>
          <w:rFonts w:ascii="Times New Roman" w:hAnsi="Times New Roman" w:cs="Times New Roman"/>
          <w:sz w:val="24"/>
          <w:szCs w:val="24"/>
        </w:rPr>
        <w:t xml:space="preserve"> citai transporta infrastruktūrai (ielu krustojumi, sabiedriskā transporta pieturas, auto stāvvietas).</w:t>
      </w:r>
    </w:p>
    <w:p w14:paraId="76C63DE0" w14:textId="2FC451F9" w:rsidR="006D4002" w:rsidRPr="00A173A0" w:rsidRDefault="006D4002" w:rsidP="007507D9">
      <w:pPr>
        <w:pStyle w:val="Default"/>
        <w:numPr>
          <w:ilvl w:val="0"/>
          <w:numId w:val="4"/>
        </w:numPr>
        <w:spacing w:before="120"/>
        <w:jc w:val="both"/>
        <w:rPr>
          <w:rFonts w:ascii="Times New Roman" w:hAnsi="Times New Roman" w:cs="Times New Roman"/>
        </w:rPr>
      </w:pPr>
      <w:r w:rsidRPr="00A173A0">
        <w:rPr>
          <w:rFonts w:ascii="Times New Roman" w:hAnsi="Times New Roman" w:cs="Times New Roman"/>
        </w:rPr>
        <w:t>Satiksmes un drošības prasības</w:t>
      </w:r>
    </w:p>
    <w:p w14:paraId="2E40A11A"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Platuma normas atbilstoši LVS 190-9:2015 un Ceļu satiksmes noteikumiem: drošs attālums starp gājējiem un velobraucējiem, iespēja izmainīties.</w:t>
      </w:r>
    </w:p>
    <w:p w14:paraId="00713D7D"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Redzamība un apgaismojums, īpaši krustojumos un vietās, kur ceļu šķērso gājēji vai automašīnas.</w:t>
      </w:r>
    </w:p>
    <w:p w14:paraId="13508C20" w14:textId="263E5BD4"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Maršruta nepārtrauktība – jāizvairās no pārāk biežām šķērsošanām</w:t>
      </w:r>
      <w:r w:rsidR="00C6005C">
        <w:rPr>
          <w:rFonts w:ascii="Times New Roman" w:hAnsi="Times New Roman" w:cs="Times New Roman"/>
          <w:sz w:val="24"/>
          <w:szCs w:val="24"/>
        </w:rPr>
        <w:t xml:space="preserve"> ar augstākas </w:t>
      </w:r>
      <w:r w:rsidR="00912BB5">
        <w:rPr>
          <w:rFonts w:ascii="Times New Roman" w:hAnsi="Times New Roman" w:cs="Times New Roman"/>
          <w:sz w:val="24"/>
          <w:szCs w:val="24"/>
        </w:rPr>
        <w:t xml:space="preserve">kategorijas </w:t>
      </w:r>
      <w:r w:rsidR="00C6005C">
        <w:rPr>
          <w:rFonts w:ascii="Times New Roman" w:hAnsi="Times New Roman" w:cs="Times New Roman"/>
          <w:sz w:val="24"/>
          <w:szCs w:val="24"/>
        </w:rPr>
        <w:t>intens</w:t>
      </w:r>
      <w:r w:rsidR="00912BB5">
        <w:rPr>
          <w:rFonts w:ascii="Times New Roman" w:hAnsi="Times New Roman" w:cs="Times New Roman"/>
          <w:sz w:val="24"/>
          <w:szCs w:val="24"/>
        </w:rPr>
        <w:t>īvas satiksmes</w:t>
      </w:r>
      <w:r w:rsidR="00C6005C">
        <w:rPr>
          <w:rFonts w:ascii="Times New Roman" w:hAnsi="Times New Roman" w:cs="Times New Roman"/>
          <w:sz w:val="24"/>
          <w:szCs w:val="24"/>
        </w:rPr>
        <w:t xml:space="preserve"> ceļiem</w:t>
      </w:r>
      <w:r w:rsidRPr="00A173A0">
        <w:rPr>
          <w:rFonts w:ascii="Times New Roman" w:hAnsi="Times New Roman" w:cs="Times New Roman"/>
          <w:sz w:val="24"/>
          <w:szCs w:val="24"/>
        </w:rPr>
        <w:t>, apstāšanās vai apgrūtinošiem manevriem.</w:t>
      </w:r>
    </w:p>
    <w:p w14:paraId="141C6572"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 xml:space="preserve">Ātruma kontrole (īpaši </w:t>
      </w:r>
      <w:proofErr w:type="spellStart"/>
      <w:r w:rsidRPr="00A173A0">
        <w:rPr>
          <w:rFonts w:ascii="Times New Roman" w:hAnsi="Times New Roman" w:cs="Times New Roman"/>
          <w:sz w:val="24"/>
          <w:szCs w:val="24"/>
        </w:rPr>
        <w:t>mikromobilitātei</w:t>
      </w:r>
      <w:proofErr w:type="spellEnd"/>
      <w:r w:rsidRPr="00A173A0">
        <w:rPr>
          <w:rFonts w:ascii="Times New Roman" w:hAnsi="Times New Roman" w:cs="Times New Roman"/>
          <w:sz w:val="24"/>
          <w:szCs w:val="24"/>
        </w:rPr>
        <w:t>), izmantojot reljefa elementus, līkumu rādiusus, seguma risinājumus.</w:t>
      </w:r>
    </w:p>
    <w:p w14:paraId="206C7FC6" w14:textId="760F912F" w:rsidR="006D4002" w:rsidRPr="00A173A0" w:rsidRDefault="006D4002" w:rsidP="007507D9">
      <w:pPr>
        <w:pStyle w:val="Default"/>
        <w:numPr>
          <w:ilvl w:val="0"/>
          <w:numId w:val="4"/>
        </w:numPr>
        <w:spacing w:before="120"/>
        <w:jc w:val="both"/>
        <w:rPr>
          <w:rFonts w:ascii="Times New Roman" w:hAnsi="Times New Roman" w:cs="Times New Roman"/>
        </w:rPr>
      </w:pPr>
      <w:r w:rsidRPr="00A173A0">
        <w:rPr>
          <w:rFonts w:ascii="Times New Roman" w:hAnsi="Times New Roman" w:cs="Times New Roman"/>
        </w:rPr>
        <w:t>Vides un dabas aspekti</w:t>
      </w:r>
    </w:p>
    <w:p w14:paraId="7D6E9758"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Koku aizsardzība – sakņu zonas, apbēršanas aizliegums, stumbra attālums no braucamās daļas.</w:t>
      </w:r>
    </w:p>
    <w:p w14:paraId="16B10D4F"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Dabas liegumi un īpaši aizsargājamās teritorijas (</w:t>
      </w:r>
      <w:proofErr w:type="spellStart"/>
      <w:r w:rsidRPr="00A173A0">
        <w:rPr>
          <w:rFonts w:ascii="Times New Roman" w:hAnsi="Times New Roman" w:cs="Times New Roman"/>
          <w:sz w:val="24"/>
          <w:szCs w:val="24"/>
        </w:rPr>
        <w:t>Natura</w:t>
      </w:r>
      <w:proofErr w:type="spellEnd"/>
      <w:r w:rsidRPr="00A173A0">
        <w:rPr>
          <w:rFonts w:ascii="Times New Roman" w:hAnsi="Times New Roman" w:cs="Times New Roman"/>
          <w:sz w:val="24"/>
          <w:szCs w:val="24"/>
        </w:rPr>
        <w:t xml:space="preserve"> 2000, vietējie dabas objekti).</w:t>
      </w:r>
    </w:p>
    <w:p w14:paraId="21585503"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Ūdenstilpju tuvums – hidroloģiskie ierobežojumi, krasta erozija.</w:t>
      </w:r>
    </w:p>
    <w:p w14:paraId="54C2083D" w14:textId="77777777" w:rsidR="006D4002" w:rsidRPr="00A173A0" w:rsidRDefault="006D4002" w:rsidP="007507D9">
      <w:pPr>
        <w:numPr>
          <w:ilvl w:val="0"/>
          <w:numId w:val="10"/>
        </w:numPr>
        <w:spacing w:before="120" w:after="0" w:line="240" w:lineRule="auto"/>
        <w:rPr>
          <w:rFonts w:ascii="Times New Roman" w:hAnsi="Times New Roman" w:cs="Times New Roman"/>
          <w:sz w:val="24"/>
          <w:szCs w:val="24"/>
        </w:rPr>
      </w:pPr>
      <w:proofErr w:type="spellStart"/>
      <w:r w:rsidRPr="00A173A0">
        <w:rPr>
          <w:rFonts w:ascii="Times New Roman" w:hAnsi="Times New Roman" w:cs="Times New Roman"/>
          <w:sz w:val="24"/>
          <w:szCs w:val="24"/>
        </w:rPr>
        <w:t>Lietusūdens</w:t>
      </w:r>
      <w:proofErr w:type="spellEnd"/>
      <w:r w:rsidRPr="00A173A0">
        <w:rPr>
          <w:rFonts w:ascii="Times New Roman" w:hAnsi="Times New Roman" w:cs="Times New Roman"/>
          <w:sz w:val="24"/>
          <w:szCs w:val="24"/>
        </w:rPr>
        <w:t xml:space="preserve"> novadīšana – projektējot jānodrošina, lai ūdens neuzkrājas uz celiņa.</w:t>
      </w:r>
    </w:p>
    <w:p w14:paraId="32C2F62F" w14:textId="7A91965A" w:rsidR="006D4002" w:rsidRPr="00A173A0" w:rsidRDefault="006D4002" w:rsidP="007507D9">
      <w:pPr>
        <w:pStyle w:val="Default"/>
        <w:numPr>
          <w:ilvl w:val="0"/>
          <w:numId w:val="4"/>
        </w:numPr>
        <w:spacing w:before="120"/>
        <w:jc w:val="both"/>
        <w:rPr>
          <w:rFonts w:ascii="Times New Roman" w:hAnsi="Times New Roman" w:cs="Times New Roman"/>
        </w:rPr>
      </w:pPr>
      <w:r w:rsidRPr="00A173A0">
        <w:rPr>
          <w:rFonts w:ascii="Times New Roman" w:hAnsi="Times New Roman" w:cs="Times New Roman"/>
        </w:rPr>
        <w:t>Pilsētvides un sociālie faktori</w:t>
      </w:r>
    </w:p>
    <w:p w14:paraId="7C6B43BC" w14:textId="77777777" w:rsidR="006D4002" w:rsidRPr="00A173A0" w:rsidRDefault="006D4002" w:rsidP="007507D9">
      <w:pPr>
        <w:numPr>
          <w:ilvl w:val="0"/>
          <w:numId w:val="12"/>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Pieejamība cilvēkiem ar kustību traucējumiem (slīpumi, segums, gājēju pārejas).</w:t>
      </w:r>
    </w:p>
    <w:p w14:paraId="3A127B42" w14:textId="77777777" w:rsidR="006D4002" w:rsidRPr="00A173A0" w:rsidRDefault="006D4002" w:rsidP="007507D9">
      <w:pPr>
        <w:numPr>
          <w:ilvl w:val="0"/>
          <w:numId w:val="12"/>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Estētika un pilsētvides integrācija – saskaņošana ar apkārtējo arhitektūru, apzaļumošana.</w:t>
      </w:r>
    </w:p>
    <w:p w14:paraId="720F6578" w14:textId="77777777" w:rsidR="006D4002" w:rsidRPr="00A173A0" w:rsidRDefault="006D4002" w:rsidP="007507D9">
      <w:pPr>
        <w:numPr>
          <w:ilvl w:val="0"/>
          <w:numId w:val="12"/>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Sabiedrības paradumi un mobilitātes dati – esošais velobraucēju un skrejriteņu plūsmas apjoms, prognozētā attīstība.</w:t>
      </w:r>
    </w:p>
    <w:p w14:paraId="53B4AC45" w14:textId="71377995" w:rsidR="006D4002" w:rsidRPr="00A173A0" w:rsidRDefault="006D4002" w:rsidP="007507D9">
      <w:pPr>
        <w:pStyle w:val="Default"/>
        <w:numPr>
          <w:ilvl w:val="0"/>
          <w:numId w:val="4"/>
        </w:numPr>
        <w:spacing w:before="120"/>
        <w:jc w:val="both"/>
        <w:rPr>
          <w:rFonts w:ascii="Times New Roman" w:hAnsi="Times New Roman" w:cs="Times New Roman"/>
        </w:rPr>
      </w:pPr>
      <w:r w:rsidRPr="00A173A0">
        <w:rPr>
          <w:rFonts w:ascii="Times New Roman" w:hAnsi="Times New Roman" w:cs="Times New Roman"/>
        </w:rPr>
        <w:t>Juridiskie un normatīvie aspekti</w:t>
      </w:r>
    </w:p>
    <w:p w14:paraId="5541C0AF" w14:textId="77777777" w:rsidR="006D4002" w:rsidRPr="00A173A0" w:rsidRDefault="006D4002" w:rsidP="007507D9">
      <w:pPr>
        <w:numPr>
          <w:ilvl w:val="0"/>
          <w:numId w:val="13"/>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Aizsargjoslu likums – nosaka ierobežojumus pie inženiertīkliem, ceļiem, dzelzceļa, ūdenstilpnēm u.c.</w:t>
      </w:r>
    </w:p>
    <w:p w14:paraId="5689EFCF" w14:textId="77777777" w:rsidR="006D4002" w:rsidRPr="00A173A0" w:rsidRDefault="006D4002" w:rsidP="007507D9">
      <w:pPr>
        <w:numPr>
          <w:ilvl w:val="0"/>
          <w:numId w:val="13"/>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Ceļu satiksmes likums un noteikumi – definē satiksmes dalībnieku tiesības un prasības infrastruktūrai.</w:t>
      </w:r>
    </w:p>
    <w:p w14:paraId="09F61180" w14:textId="77777777" w:rsidR="006D4002" w:rsidRPr="006B77E5" w:rsidRDefault="006D4002" w:rsidP="007507D9">
      <w:pPr>
        <w:numPr>
          <w:ilvl w:val="0"/>
          <w:numId w:val="13"/>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Latvijas būvnormatīvi (LBN) un LVS standarti – ceļu un ielu projektēšana, drošības prasības.</w:t>
      </w:r>
    </w:p>
    <w:p w14:paraId="78AFA434" w14:textId="02DD96FD" w:rsidR="006D4002" w:rsidRPr="006B77E5" w:rsidRDefault="006D4002" w:rsidP="007507D9">
      <w:pPr>
        <w:numPr>
          <w:ilvl w:val="0"/>
          <w:numId w:val="13"/>
        </w:numPr>
        <w:spacing w:before="120" w:after="0" w:line="240" w:lineRule="auto"/>
        <w:rPr>
          <w:rFonts w:ascii="Times New Roman" w:hAnsi="Times New Roman" w:cs="Times New Roman"/>
          <w:sz w:val="24"/>
          <w:szCs w:val="24"/>
        </w:rPr>
      </w:pPr>
      <w:r w:rsidRPr="00A173A0">
        <w:rPr>
          <w:rFonts w:ascii="Times New Roman" w:hAnsi="Times New Roman" w:cs="Times New Roman"/>
          <w:sz w:val="24"/>
          <w:szCs w:val="24"/>
        </w:rPr>
        <w:t xml:space="preserve">Pašvaldības teritorijas plānojumi un </w:t>
      </w:r>
      <w:proofErr w:type="spellStart"/>
      <w:r w:rsidRPr="00A173A0">
        <w:rPr>
          <w:rFonts w:ascii="Times New Roman" w:hAnsi="Times New Roman" w:cs="Times New Roman"/>
          <w:sz w:val="24"/>
          <w:szCs w:val="24"/>
        </w:rPr>
        <w:t>lokālplānojumi</w:t>
      </w:r>
      <w:proofErr w:type="spellEnd"/>
      <w:r w:rsidRPr="00A173A0">
        <w:rPr>
          <w:rFonts w:ascii="Times New Roman" w:hAnsi="Times New Roman" w:cs="Times New Roman"/>
          <w:sz w:val="24"/>
          <w:szCs w:val="24"/>
        </w:rPr>
        <w:t>, kas nosaka, kur iespējams izbūvēt veloceliņus.</w:t>
      </w:r>
    </w:p>
    <w:p w14:paraId="5492271A" w14:textId="1FFED04C" w:rsidR="007D4038" w:rsidRPr="007D4038" w:rsidRDefault="00B552F8" w:rsidP="007D4038">
      <w:pPr>
        <w:spacing w:before="120" w:after="0" w:line="240" w:lineRule="auto"/>
        <w:jc w:val="both"/>
        <w:rPr>
          <w:rFonts w:ascii="Times New Roman" w:hAnsi="Times New Roman" w:cs="Times New Roman"/>
          <w:sz w:val="24"/>
          <w:szCs w:val="24"/>
        </w:rPr>
      </w:pPr>
      <w:r w:rsidRPr="00B552F8">
        <w:rPr>
          <w:rFonts w:ascii="Times New Roman" w:hAnsi="Times New Roman" w:cs="Times New Roman"/>
          <w:sz w:val="24"/>
          <w:szCs w:val="24"/>
        </w:rPr>
        <w:t xml:space="preserve">Būvprojekta izstrādes stadijā speciālisti izvērtēja un paredzēja atbrīvoties tikai no tiem kokiem, no kuriem neatbrīvojoties velo celiņa un inženierkomunikāciju izbūve nebūtu </w:t>
      </w:r>
      <w:r w:rsidRPr="00B552F8">
        <w:rPr>
          <w:rFonts w:ascii="Times New Roman" w:hAnsi="Times New Roman" w:cs="Times New Roman"/>
          <w:sz w:val="24"/>
          <w:szCs w:val="24"/>
        </w:rPr>
        <w:lastRenderedPageBreak/>
        <w:t>iespējama. Būvdarbu gaitā pašvaldība paredzēja iespējami saglabās ainaviski vērtīgus kokus, ciktāl tas būs iespējams ar tehniskiem risinājumiem.</w:t>
      </w:r>
      <w:r w:rsidRPr="007507D9">
        <w:rPr>
          <w:rFonts w:ascii="Times New Roman" w:hAnsi="Times New Roman" w:cs="Times New Roman"/>
          <w:b/>
          <w:bCs/>
        </w:rPr>
        <w:t xml:space="preserve"> </w:t>
      </w:r>
      <w:r w:rsidR="007D4038" w:rsidRPr="007D4038">
        <w:rPr>
          <w:rFonts w:ascii="Times New Roman" w:hAnsi="Times New Roman" w:cs="Times New Roman"/>
          <w:b/>
          <w:bCs/>
          <w:sz w:val="24"/>
          <w:szCs w:val="24"/>
        </w:rPr>
        <w:t xml:space="preserve">Lai saglābtu lielākos kokus, </w:t>
      </w:r>
      <w:r w:rsidR="007D4038" w:rsidRPr="007D4038">
        <w:rPr>
          <w:rFonts w:ascii="Times New Roman" w:hAnsi="Times New Roman" w:cs="Times New Roman"/>
          <w:sz w:val="24"/>
          <w:szCs w:val="24"/>
        </w:rPr>
        <w:t xml:space="preserve">tika analizēta iespēja </w:t>
      </w:r>
      <w:r w:rsidR="007D4038">
        <w:rPr>
          <w:rFonts w:ascii="Times New Roman" w:hAnsi="Times New Roman" w:cs="Times New Roman"/>
          <w:sz w:val="24"/>
          <w:szCs w:val="24"/>
        </w:rPr>
        <w:t xml:space="preserve">atsevišķās vietās, t.sk., Carnikavas ciemā, </w:t>
      </w:r>
      <w:r w:rsidR="007D4038" w:rsidRPr="007D4038">
        <w:rPr>
          <w:rFonts w:ascii="Times New Roman" w:hAnsi="Times New Roman" w:cs="Times New Roman"/>
          <w:sz w:val="24"/>
          <w:szCs w:val="24"/>
        </w:rPr>
        <w:t xml:space="preserve">sašaurināt </w:t>
      </w:r>
      <w:proofErr w:type="spellStart"/>
      <w:r w:rsidR="007D4038" w:rsidRPr="007D4038">
        <w:rPr>
          <w:rFonts w:ascii="Times New Roman" w:hAnsi="Times New Roman" w:cs="Times New Roman"/>
          <w:sz w:val="24"/>
          <w:szCs w:val="24"/>
        </w:rPr>
        <w:t>veloceļu</w:t>
      </w:r>
      <w:proofErr w:type="spellEnd"/>
      <w:r w:rsidR="007D4038" w:rsidRPr="007D4038">
        <w:rPr>
          <w:rFonts w:ascii="Times New Roman" w:hAnsi="Times New Roman" w:cs="Times New Roman"/>
          <w:sz w:val="24"/>
          <w:szCs w:val="24"/>
        </w:rPr>
        <w:t xml:space="preserve">. Tomēr </w:t>
      </w:r>
      <w:r w:rsidR="007D4038">
        <w:rPr>
          <w:rFonts w:ascii="Times New Roman" w:hAnsi="Times New Roman" w:cs="Times New Roman"/>
          <w:sz w:val="24"/>
          <w:szCs w:val="24"/>
        </w:rPr>
        <w:t>tika secināts</w:t>
      </w:r>
      <w:r w:rsidR="007D4038" w:rsidRPr="007D4038">
        <w:rPr>
          <w:rFonts w:ascii="Times New Roman" w:hAnsi="Times New Roman" w:cs="Times New Roman"/>
          <w:sz w:val="24"/>
          <w:szCs w:val="24"/>
        </w:rPr>
        <w:t xml:space="preserve">, ka arī sašaurinot </w:t>
      </w:r>
      <w:proofErr w:type="spellStart"/>
      <w:r w:rsidR="007D4038" w:rsidRPr="007D4038">
        <w:rPr>
          <w:rFonts w:ascii="Times New Roman" w:hAnsi="Times New Roman" w:cs="Times New Roman"/>
          <w:sz w:val="24"/>
          <w:szCs w:val="24"/>
        </w:rPr>
        <w:t>veloceļu</w:t>
      </w:r>
      <w:proofErr w:type="spellEnd"/>
      <w:r w:rsidR="007D4038" w:rsidRPr="007D4038">
        <w:rPr>
          <w:rFonts w:ascii="Times New Roman" w:hAnsi="Times New Roman" w:cs="Times New Roman"/>
          <w:sz w:val="24"/>
          <w:szCs w:val="24"/>
        </w:rPr>
        <w:t xml:space="preserve"> gar Rīgas ielu nebū</w:t>
      </w:r>
      <w:r w:rsidR="007D4038">
        <w:rPr>
          <w:rFonts w:ascii="Times New Roman" w:hAnsi="Times New Roman" w:cs="Times New Roman"/>
          <w:sz w:val="24"/>
          <w:szCs w:val="24"/>
        </w:rPr>
        <w:t>tu</w:t>
      </w:r>
      <w:r w:rsidR="007D4038" w:rsidRPr="007D4038">
        <w:rPr>
          <w:rFonts w:ascii="Times New Roman" w:hAnsi="Times New Roman" w:cs="Times New Roman"/>
          <w:sz w:val="24"/>
          <w:szCs w:val="24"/>
        </w:rPr>
        <w:t xml:space="preserve"> iespējams saglabāt kokus ilgtermiņā, jo šajā vietā, lai nodrošinātu ūdens noteci, </w:t>
      </w:r>
      <w:r w:rsidR="007D4038">
        <w:rPr>
          <w:rFonts w:ascii="Times New Roman" w:hAnsi="Times New Roman" w:cs="Times New Roman"/>
          <w:sz w:val="24"/>
          <w:szCs w:val="24"/>
        </w:rPr>
        <w:t xml:space="preserve">būtu </w:t>
      </w:r>
      <w:r w:rsidR="007D4038" w:rsidRPr="007D4038">
        <w:rPr>
          <w:rFonts w:ascii="Times New Roman" w:hAnsi="Times New Roman" w:cs="Times New Roman"/>
          <w:sz w:val="24"/>
          <w:szCs w:val="24"/>
        </w:rPr>
        <w:t xml:space="preserve">nepieciešams paaugstināt </w:t>
      </w:r>
      <w:proofErr w:type="spellStart"/>
      <w:r w:rsidR="007D4038" w:rsidRPr="007D4038">
        <w:rPr>
          <w:rFonts w:ascii="Times New Roman" w:hAnsi="Times New Roman" w:cs="Times New Roman"/>
          <w:sz w:val="24"/>
          <w:szCs w:val="24"/>
        </w:rPr>
        <w:t>veloceļam</w:t>
      </w:r>
      <w:proofErr w:type="spellEnd"/>
      <w:r w:rsidR="007D4038" w:rsidRPr="007D4038">
        <w:rPr>
          <w:rFonts w:ascii="Times New Roman" w:hAnsi="Times New Roman" w:cs="Times New Roman"/>
          <w:sz w:val="24"/>
          <w:szCs w:val="24"/>
        </w:rPr>
        <w:t xml:space="preserve"> un ietvei augstuma atzīmi vismaz līdz 1m un, līdz ar to, koku stumbrs  tik</w:t>
      </w:r>
      <w:r w:rsidR="007D4038">
        <w:rPr>
          <w:rFonts w:ascii="Times New Roman" w:hAnsi="Times New Roman" w:cs="Times New Roman"/>
          <w:sz w:val="24"/>
          <w:szCs w:val="24"/>
        </w:rPr>
        <w:t>tu</w:t>
      </w:r>
      <w:r w:rsidR="007D4038" w:rsidRPr="007D4038">
        <w:rPr>
          <w:rFonts w:ascii="Times New Roman" w:hAnsi="Times New Roman" w:cs="Times New Roman"/>
          <w:sz w:val="24"/>
          <w:szCs w:val="24"/>
        </w:rPr>
        <w:t xml:space="preserve"> apbērts ar 1 m biezu zemes kārtu.</w:t>
      </w:r>
      <w:r w:rsidR="007D4038">
        <w:rPr>
          <w:rFonts w:ascii="Times New Roman" w:hAnsi="Times New Roman" w:cs="Times New Roman"/>
          <w:sz w:val="24"/>
          <w:szCs w:val="24"/>
        </w:rPr>
        <w:t xml:space="preserve"> </w:t>
      </w:r>
      <w:r w:rsidR="007D4038" w:rsidRPr="007D4038">
        <w:rPr>
          <w:rFonts w:ascii="Times New Roman" w:hAnsi="Times New Roman" w:cs="Times New Roman"/>
          <w:sz w:val="24"/>
          <w:szCs w:val="24"/>
        </w:rPr>
        <w:t>Kā liecina pētījumi un analīzes, stumbra apberšana ar zemi smagi apdraud koku sakņu dzīvi, jo gaisa trūkums var nogalināt sakņu sistēmu, kā arī veicina puvi un stumbra stabilitātes pasliktināšanos.</w:t>
      </w:r>
      <w:r>
        <w:rPr>
          <w:rFonts w:ascii="Times New Roman" w:hAnsi="Times New Roman" w:cs="Times New Roman"/>
          <w:sz w:val="24"/>
          <w:szCs w:val="24"/>
        </w:rPr>
        <w:t xml:space="preserve"> </w:t>
      </w:r>
    </w:p>
    <w:p w14:paraId="6CA40554" w14:textId="0CC359C3" w:rsidR="001F5A7D" w:rsidRPr="004415B6" w:rsidRDefault="0078582F" w:rsidP="007507D9">
      <w:pPr>
        <w:spacing w:before="120" w:after="0" w:line="240" w:lineRule="auto"/>
        <w:jc w:val="both"/>
        <w:rPr>
          <w:rFonts w:ascii="Times New Roman" w:hAnsi="Times New Roman" w:cs="Times New Roman"/>
          <w:sz w:val="24"/>
          <w:szCs w:val="24"/>
        </w:rPr>
      </w:pPr>
      <w:r w:rsidRPr="006B77E5">
        <w:rPr>
          <w:rFonts w:ascii="Times New Roman" w:hAnsi="Times New Roman" w:cs="Times New Roman"/>
          <w:b/>
          <w:bCs/>
          <w:sz w:val="24"/>
          <w:szCs w:val="24"/>
        </w:rPr>
        <w:t xml:space="preserve">Lai nodrošinātu nepārtrauktu </w:t>
      </w:r>
      <w:proofErr w:type="spellStart"/>
      <w:r w:rsidRPr="006B77E5">
        <w:rPr>
          <w:rFonts w:ascii="Times New Roman" w:hAnsi="Times New Roman" w:cs="Times New Roman"/>
          <w:b/>
          <w:bCs/>
          <w:sz w:val="24"/>
          <w:szCs w:val="24"/>
        </w:rPr>
        <w:t>mikromobilitātes</w:t>
      </w:r>
      <w:proofErr w:type="spellEnd"/>
      <w:r w:rsidRPr="006B77E5">
        <w:rPr>
          <w:rFonts w:ascii="Times New Roman" w:hAnsi="Times New Roman" w:cs="Times New Roman"/>
          <w:b/>
          <w:bCs/>
          <w:sz w:val="24"/>
          <w:szCs w:val="24"/>
        </w:rPr>
        <w:t xml:space="preserve"> infrastruktūras savienojumu starp Rīgu un Carnikavas mobilitātes punktu</w:t>
      </w:r>
      <w:r w:rsidR="006B77E5">
        <w:rPr>
          <w:rFonts w:ascii="Times New Roman" w:hAnsi="Times New Roman" w:cs="Times New Roman"/>
          <w:b/>
          <w:bCs/>
          <w:sz w:val="24"/>
          <w:szCs w:val="24"/>
        </w:rPr>
        <w:t>, Projektā plānots</w:t>
      </w:r>
      <w:r w:rsidRPr="004415B6">
        <w:rPr>
          <w:rFonts w:ascii="Times New Roman" w:hAnsi="Times New Roman" w:cs="Times New Roman"/>
          <w:sz w:val="24"/>
          <w:szCs w:val="24"/>
        </w:rPr>
        <w:t>:</w:t>
      </w:r>
    </w:p>
    <w:p w14:paraId="1BA1476E" w14:textId="6FA7DE8E" w:rsidR="00C33879" w:rsidRPr="004415B6" w:rsidRDefault="00C33879" w:rsidP="007507D9">
      <w:pPr>
        <w:pStyle w:val="ListParagraph"/>
        <w:numPr>
          <w:ilvl w:val="0"/>
          <w:numId w:val="8"/>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izbūvēt jaunu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11,4 km garumā,</w:t>
      </w:r>
    </w:p>
    <w:p w14:paraId="5056B445" w14:textId="1611EF71" w:rsidR="0078582F" w:rsidRPr="004415B6" w:rsidRDefault="0078582F" w:rsidP="007507D9">
      <w:pPr>
        <w:pStyle w:val="ListParagraph"/>
        <w:numPr>
          <w:ilvl w:val="0"/>
          <w:numId w:val="8"/>
        </w:num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infrastruktūras sašaurinājums</w:t>
      </w:r>
      <w:r w:rsidR="00F25F8A" w:rsidRPr="004415B6">
        <w:rPr>
          <w:rFonts w:ascii="Times New Roman" w:hAnsi="Times New Roman" w:cs="Times New Roman"/>
          <w:sz w:val="24"/>
          <w:szCs w:val="24"/>
        </w:rPr>
        <w:t xml:space="preserve"> </w:t>
      </w:r>
      <w:proofErr w:type="spellStart"/>
      <w:r w:rsidR="00F25F8A" w:rsidRPr="004415B6">
        <w:rPr>
          <w:rFonts w:ascii="Times New Roman" w:hAnsi="Times New Roman" w:cs="Times New Roman"/>
          <w:sz w:val="24"/>
          <w:szCs w:val="24"/>
        </w:rPr>
        <w:t>Garupē</w:t>
      </w:r>
      <w:proofErr w:type="spellEnd"/>
      <w:r w:rsidR="00F25F8A" w:rsidRPr="004415B6">
        <w:rPr>
          <w:rFonts w:ascii="Times New Roman" w:hAnsi="Times New Roman" w:cs="Times New Roman"/>
          <w:sz w:val="24"/>
          <w:szCs w:val="24"/>
        </w:rPr>
        <w:t xml:space="preserve"> un</w:t>
      </w:r>
      <w:r w:rsidRPr="004415B6">
        <w:rPr>
          <w:rFonts w:ascii="Times New Roman" w:hAnsi="Times New Roman" w:cs="Times New Roman"/>
          <w:sz w:val="24"/>
          <w:szCs w:val="24"/>
        </w:rPr>
        <w:t xml:space="preserve"> no Dārznieku ielas līdz Ziedu ielai, Carnikavā</w:t>
      </w:r>
      <w:r w:rsidR="00C33879" w:rsidRPr="004415B6">
        <w:rPr>
          <w:rFonts w:ascii="Times New Roman" w:hAnsi="Times New Roman" w:cs="Times New Roman"/>
          <w:sz w:val="24"/>
          <w:szCs w:val="24"/>
        </w:rPr>
        <w:t>,</w:t>
      </w:r>
      <w:r w:rsidRPr="004415B6">
        <w:rPr>
          <w:rFonts w:ascii="Times New Roman" w:hAnsi="Times New Roman" w:cs="Times New Roman"/>
          <w:sz w:val="24"/>
          <w:szCs w:val="24"/>
        </w:rPr>
        <w:t xml:space="preserve"> neveido</w:t>
      </w:r>
      <w:r w:rsidR="00C33879" w:rsidRPr="004415B6">
        <w:rPr>
          <w:rFonts w:ascii="Times New Roman" w:hAnsi="Times New Roman" w:cs="Times New Roman"/>
          <w:sz w:val="24"/>
          <w:szCs w:val="24"/>
        </w:rPr>
        <w:t>jo</w:t>
      </w:r>
      <w:r w:rsidRPr="004415B6">
        <w:rPr>
          <w:rFonts w:ascii="Times New Roman" w:hAnsi="Times New Roman" w:cs="Times New Roman"/>
          <w:sz w:val="24"/>
          <w:szCs w:val="24"/>
        </w:rPr>
        <w:t xml:space="preserve">t </w:t>
      </w:r>
      <w:r w:rsidR="00C33879" w:rsidRPr="004415B6">
        <w:rPr>
          <w:rFonts w:ascii="Times New Roman" w:hAnsi="Times New Roman" w:cs="Times New Roman"/>
          <w:sz w:val="24"/>
          <w:szCs w:val="24"/>
        </w:rPr>
        <w:t xml:space="preserve">tur </w:t>
      </w:r>
      <w:r w:rsidRPr="004415B6">
        <w:rPr>
          <w:rFonts w:ascii="Times New Roman" w:hAnsi="Times New Roman" w:cs="Times New Roman"/>
          <w:sz w:val="24"/>
          <w:szCs w:val="24"/>
        </w:rPr>
        <w:t>izdalītu gājēju ietvi (1,5 m), bet saglabā</w:t>
      </w:r>
      <w:r w:rsidR="00C33879" w:rsidRPr="004415B6">
        <w:rPr>
          <w:rFonts w:ascii="Times New Roman" w:hAnsi="Times New Roman" w:cs="Times New Roman"/>
          <w:sz w:val="24"/>
          <w:szCs w:val="24"/>
        </w:rPr>
        <w:t>jo</w:t>
      </w:r>
      <w:r w:rsidRPr="004415B6">
        <w:rPr>
          <w:rFonts w:ascii="Times New Roman" w:hAnsi="Times New Roman" w:cs="Times New Roman"/>
          <w:sz w:val="24"/>
          <w:szCs w:val="24"/>
        </w:rPr>
        <w:t>t apvienoto gājēju/ velo infrastruktūru 2,5 m platumā</w:t>
      </w:r>
      <w:r w:rsidR="00F25F8A" w:rsidRPr="004415B6">
        <w:rPr>
          <w:rFonts w:ascii="Times New Roman" w:hAnsi="Times New Roman" w:cs="Times New Roman"/>
          <w:sz w:val="24"/>
          <w:szCs w:val="24"/>
        </w:rPr>
        <w:t>,</w:t>
      </w:r>
    </w:p>
    <w:p w14:paraId="771C06EB" w14:textId="491B6D49" w:rsidR="00F25F8A" w:rsidRPr="004415B6" w:rsidRDefault="00F25F8A" w:rsidP="007507D9">
      <w:pPr>
        <w:pStyle w:val="ListParagraph"/>
        <w:numPr>
          <w:ilvl w:val="0"/>
          <w:numId w:val="8"/>
        </w:numPr>
        <w:spacing w:before="120" w:after="0" w:line="240" w:lineRule="auto"/>
        <w:jc w:val="both"/>
        <w:rPr>
          <w:rFonts w:ascii="Times New Roman" w:hAnsi="Times New Roman" w:cs="Times New Roman"/>
          <w:sz w:val="24"/>
          <w:szCs w:val="24"/>
        </w:rPr>
      </w:pPr>
      <w:proofErr w:type="spellStart"/>
      <w:r w:rsidRPr="004415B6">
        <w:rPr>
          <w:rFonts w:ascii="Times New Roman" w:hAnsi="Times New Roman" w:cs="Times New Roman"/>
          <w:sz w:val="24"/>
          <w:szCs w:val="24"/>
        </w:rPr>
        <w:t>Garciemā</w:t>
      </w:r>
      <w:proofErr w:type="spellEnd"/>
      <w:r w:rsidRPr="004415B6">
        <w:rPr>
          <w:rFonts w:ascii="Times New Roman" w:hAnsi="Times New Roman" w:cs="Times New Roman"/>
          <w:sz w:val="24"/>
          <w:szCs w:val="24"/>
        </w:rPr>
        <w:t xml:space="preserve"> ~790 m posmā saglabāt esošo infrastruktūru</w:t>
      </w:r>
      <w:r w:rsidR="00C33879" w:rsidRPr="004415B6">
        <w:rPr>
          <w:rFonts w:ascii="Times New Roman" w:hAnsi="Times New Roman" w:cs="Times New Roman"/>
          <w:sz w:val="24"/>
          <w:szCs w:val="24"/>
        </w:rPr>
        <w:t>.</w:t>
      </w:r>
    </w:p>
    <w:p w14:paraId="5595EA28" w14:textId="21CA9723" w:rsidR="004C1270" w:rsidRPr="004415B6" w:rsidRDefault="004C1270"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Ņemot vērā, ka veloceliņa izbūve sabiedrībā bija ļoti gaidīta, pašvaldība jau no 2022. gada, ar regulārām publikācijām oficiālajā tīmekļvietnē </w:t>
      </w:r>
      <w:hyperlink r:id="rId11" w:history="1">
        <w:r w:rsidRPr="004415B6">
          <w:rPr>
            <w:rStyle w:val="Hyperlink"/>
            <w:rFonts w:ascii="Times New Roman" w:hAnsi="Times New Roman" w:cs="Times New Roman"/>
            <w:sz w:val="24"/>
            <w:szCs w:val="24"/>
          </w:rPr>
          <w:t>www.adazunovads.lv</w:t>
        </w:r>
      </w:hyperlink>
      <w:r w:rsidRPr="004415B6">
        <w:rPr>
          <w:rFonts w:ascii="Times New Roman" w:hAnsi="Times New Roman" w:cs="Times New Roman"/>
          <w:sz w:val="24"/>
          <w:szCs w:val="24"/>
        </w:rPr>
        <w:t xml:space="preserve">  un saziņas vietnes </w:t>
      </w:r>
      <w:proofErr w:type="spellStart"/>
      <w:r w:rsidRPr="004415B6">
        <w:rPr>
          <w:rFonts w:ascii="Times New Roman" w:hAnsi="Times New Roman" w:cs="Times New Roman"/>
          <w:sz w:val="24"/>
          <w:szCs w:val="24"/>
        </w:rPr>
        <w:t>Facebook</w:t>
      </w:r>
      <w:proofErr w:type="spellEnd"/>
      <w:r w:rsidRPr="004415B6">
        <w:rPr>
          <w:rFonts w:ascii="Times New Roman" w:hAnsi="Times New Roman" w:cs="Times New Roman"/>
          <w:sz w:val="24"/>
          <w:szCs w:val="24"/>
        </w:rPr>
        <w:t xml:space="preserve"> profilā informēja iedzīvotājus par veloceliņa plānoto izbūvi. </w:t>
      </w:r>
    </w:p>
    <w:p w14:paraId="477ED8A9" w14:textId="3C3C5BF1" w:rsidR="00271F09" w:rsidRPr="004415B6" w:rsidRDefault="00193005"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2024.</w:t>
      </w:r>
      <w:r w:rsidR="006B77E5">
        <w:rPr>
          <w:rFonts w:ascii="Times New Roman" w:hAnsi="Times New Roman" w:cs="Times New Roman"/>
          <w:sz w:val="24"/>
          <w:szCs w:val="24"/>
        </w:rPr>
        <w:t xml:space="preserve"> </w:t>
      </w:r>
      <w:r w:rsidRPr="004415B6">
        <w:rPr>
          <w:rFonts w:ascii="Times New Roman" w:hAnsi="Times New Roman" w:cs="Times New Roman"/>
          <w:sz w:val="24"/>
          <w:szCs w:val="24"/>
        </w:rPr>
        <w:t xml:space="preserve">gada oktobrī projektētājs iesniedza pašvaldībai būvprojektu ar </w:t>
      </w:r>
      <w:proofErr w:type="spellStart"/>
      <w:r w:rsidRPr="004415B6">
        <w:rPr>
          <w:rFonts w:ascii="Times New Roman" w:hAnsi="Times New Roman" w:cs="Times New Roman"/>
          <w:sz w:val="24"/>
          <w:szCs w:val="24"/>
        </w:rPr>
        <w:t>būvapjomu</w:t>
      </w:r>
      <w:proofErr w:type="spellEnd"/>
      <w:r w:rsidRPr="004415B6">
        <w:rPr>
          <w:rFonts w:ascii="Times New Roman" w:hAnsi="Times New Roman" w:cs="Times New Roman"/>
          <w:sz w:val="24"/>
          <w:szCs w:val="24"/>
        </w:rPr>
        <w:t xml:space="preserve"> provizoriskām  izmaksām, kas pārsniedza Projekta budžetā plānotās būvdarbu izmaksas. </w:t>
      </w:r>
      <w:r w:rsidR="00811551" w:rsidRPr="004415B6">
        <w:rPr>
          <w:rFonts w:ascii="Times New Roman" w:hAnsi="Times New Roman" w:cs="Times New Roman"/>
          <w:sz w:val="24"/>
          <w:szCs w:val="24"/>
        </w:rPr>
        <w:t xml:space="preserve">Informācija par potenciālo būvdarbu iepirkuma sadārdzinājumu tika sniegta 14.10.2024. PUK. 21.10.2024. kopā ar vadību un projektētāju tika izvērtētas potenciālās izmaiņas. </w:t>
      </w:r>
      <w:r w:rsidR="0023731F" w:rsidRPr="004415B6">
        <w:rPr>
          <w:rFonts w:ascii="Times New Roman" w:hAnsi="Times New Roman" w:cs="Times New Roman"/>
          <w:sz w:val="24"/>
          <w:szCs w:val="24"/>
        </w:rPr>
        <w:t>Lai varētu izsludināt būvdarbu iepirkumu, pašvaldība uzdeva projektētājam sagatavot prioritāri izslēdzamo būvdarbu apjomu izmaiņas.</w:t>
      </w:r>
      <w:r w:rsidR="00811551" w:rsidRPr="004415B6">
        <w:rPr>
          <w:rFonts w:ascii="Times New Roman" w:hAnsi="Times New Roman" w:cs="Times New Roman"/>
          <w:sz w:val="24"/>
          <w:szCs w:val="24"/>
        </w:rPr>
        <w:t xml:space="preserve"> </w:t>
      </w:r>
      <w:r w:rsidR="00271F09" w:rsidRPr="004415B6">
        <w:rPr>
          <w:rFonts w:ascii="Times New Roman" w:hAnsi="Times New Roman" w:cs="Times New Roman"/>
          <w:sz w:val="24"/>
          <w:szCs w:val="24"/>
        </w:rPr>
        <w:t>28.10.2024. PUK tika prezentēti iespējamie projekta izmaksu samazinājumi, kas, papildinot ar niansēm, tika apstiprināti tālākai virzībai.</w:t>
      </w:r>
    </w:p>
    <w:p w14:paraId="34A7765E" w14:textId="3F64AE10" w:rsidR="00193005" w:rsidRPr="004415B6" w:rsidRDefault="00193005"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28.11.2024. pašvaldības domes sēdē konceptuāli tika atbalstītas potenciāli izslēdzamās </w:t>
      </w:r>
      <w:proofErr w:type="spellStart"/>
      <w:r w:rsidRPr="004415B6">
        <w:rPr>
          <w:rFonts w:ascii="Times New Roman" w:hAnsi="Times New Roman" w:cs="Times New Roman"/>
          <w:sz w:val="24"/>
          <w:szCs w:val="24"/>
        </w:rPr>
        <w:t>būvapjomu</w:t>
      </w:r>
      <w:proofErr w:type="spellEnd"/>
      <w:r w:rsidRPr="004415B6">
        <w:rPr>
          <w:rFonts w:ascii="Times New Roman" w:hAnsi="Times New Roman" w:cs="Times New Roman"/>
          <w:sz w:val="24"/>
          <w:szCs w:val="24"/>
        </w:rPr>
        <w:t xml:space="preserve"> sadaļas un to prioritārā secība</w:t>
      </w:r>
      <w:r w:rsidR="00271F09" w:rsidRPr="004415B6">
        <w:rPr>
          <w:rFonts w:ascii="Times New Roman" w:hAnsi="Times New Roman" w:cs="Times New Roman"/>
          <w:sz w:val="24"/>
          <w:szCs w:val="24"/>
        </w:rPr>
        <w:t xml:space="preserve"> (1. izslēdz pirmo, 6. izslēdz pēdējo):</w:t>
      </w:r>
    </w:p>
    <w:p w14:paraId="44735AD5" w14:textId="44778597" w:rsidR="00271F09" w:rsidRPr="004415B6" w:rsidRDefault="00271F09" w:rsidP="007507D9">
      <w:pPr>
        <w:spacing w:before="120" w:after="0" w:line="240" w:lineRule="auto"/>
        <w:ind w:left="567"/>
        <w:jc w:val="both"/>
        <w:rPr>
          <w:rFonts w:ascii="Times New Roman" w:hAnsi="Times New Roman" w:cs="Times New Roman"/>
          <w:sz w:val="24"/>
          <w:szCs w:val="24"/>
        </w:rPr>
      </w:pPr>
      <w:r w:rsidRPr="004415B6">
        <w:rPr>
          <w:rFonts w:ascii="Times New Roman" w:hAnsi="Times New Roman" w:cs="Times New Roman"/>
          <w:sz w:val="24"/>
          <w:szCs w:val="24"/>
        </w:rPr>
        <w:t xml:space="preserve">1. Labiekārtojuma sadaļas samazinājums (apstādījumi, atpūtas zona, soli) – 75 000 </w:t>
      </w:r>
      <w:proofErr w:type="spellStart"/>
      <w:r w:rsidRPr="004415B6">
        <w:rPr>
          <w:rFonts w:ascii="Times New Roman" w:hAnsi="Times New Roman" w:cs="Times New Roman"/>
          <w:sz w:val="24"/>
          <w:szCs w:val="24"/>
        </w:rPr>
        <w:t>euro</w:t>
      </w:r>
      <w:proofErr w:type="spellEnd"/>
      <w:r w:rsidR="006744F2">
        <w:rPr>
          <w:rFonts w:ascii="Times New Roman" w:hAnsi="Times New Roman" w:cs="Times New Roman"/>
          <w:sz w:val="24"/>
          <w:szCs w:val="24"/>
        </w:rPr>
        <w:t>,</w:t>
      </w:r>
    </w:p>
    <w:p w14:paraId="1870757F" w14:textId="61B4D4B6" w:rsidR="00271F09" w:rsidRPr="004415B6" w:rsidRDefault="00271F09" w:rsidP="007507D9">
      <w:pPr>
        <w:spacing w:before="120" w:after="0" w:line="240" w:lineRule="auto"/>
        <w:ind w:left="567"/>
        <w:jc w:val="both"/>
        <w:rPr>
          <w:rFonts w:ascii="Times New Roman" w:hAnsi="Times New Roman" w:cs="Times New Roman"/>
          <w:sz w:val="24"/>
          <w:szCs w:val="24"/>
        </w:rPr>
      </w:pPr>
      <w:r w:rsidRPr="004415B6">
        <w:rPr>
          <w:rFonts w:ascii="Times New Roman" w:hAnsi="Times New Roman" w:cs="Times New Roman"/>
          <w:sz w:val="24"/>
          <w:szCs w:val="24"/>
        </w:rPr>
        <w:t xml:space="preserve">2. </w:t>
      </w:r>
      <w:proofErr w:type="spellStart"/>
      <w:r w:rsidRPr="004415B6">
        <w:rPr>
          <w:rFonts w:ascii="Times New Roman" w:hAnsi="Times New Roman" w:cs="Times New Roman"/>
          <w:sz w:val="24"/>
          <w:szCs w:val="24"/>
        </w:rPr>
        <w:t>Garciemā</w:t>
      </w:r>
      <w:proofErr w:type="spellEnd"/>
      <w:r w:rsidRPr="004415B6">
        <w:rPr>
          <w:rFonts w:ascii="Times New Roman" w:hAnsi="Times New Roman" w:cs="Times New Roman"/>
          <w:sz w:val="24"/>
          <w:szCs w:val="24"/>
        </w:rPr>
        <w:t xml:space="preserve"> </w:t>
      </w:r>
      <w:r w:rsidR="00B63DCE" w:rsidRPr="004415B6">
        <w:rPr>
          <w:rFonts w:ascii="Times New Roman" w:hAnsi="Times New Roman" w:cs="Times New Roman"/>
          <w:sz w:val="24"/>
          <w:szCs w:val="24"/>
        </w:rPr>
        <w:t xml:space="preserve">~790 m posmā </w:t>
      </w:r>
      <w:r w:rsidRPr="004415B6">
        <w:rPr>
          <w:rFonts w:ascii="Times New Roman" w:hAnsi="Times New Roman" w:cs="Times New Roman"/>
          <w:sz w:val="24"/>
          <w:szCs w:val="24"/>
        </w:rPr>
        <w:t>saglabāt esošo infrastruktūru (</w:t>
      </w:r>
      <w:proofErr w:type="spellStart"/>
      <w:r w:rsidRPr="004415B6">
        <w:rPr>
          <w:rFonts w:ascii="Times New Roman" w:hAnsi="Times New Roman" w:cs="Times New Roman"/>
          <w:sz w:val="24"/>
          <w:szCs w:val="24"/>
        </w:rPr>
        <w:t>Garupē</w:t>
      </w:r>
      <w:proofErr w:type="spellEnd"/>
      <w:r w:rsidRPr="004415B6">
        <w:rPr>
          <w:rFonts w:ascii="Times New Roman" w:hAnsi="Times New Roman" w:cs="Times New Roman"/>
          <w:sz w:val="24"/>
          <w:szCs w:val="24"/>
        </w:rPr>
        <w:t xml:space="preserve"> infrastruktūras sašaurinājums, neveidojot izdalītu gājēju ietvi, bet apvienojot gājēju / velo infrastruktūru 2,5 m platumā) – 345 000 </w:t>
      </w:r>
      <w:proofErr w:type="spellStart"/>
      <w:r w:rsidRPr="004415B6">
        <w:rPr>
          <w:rFonts w:ascii="Times New Roman" w:hAnsi="Times New Roman" w:cs="Times New Roman"/>
          <w:sz w:val="24"/>
          <w:szCs w:val="24"/>
        </w:rPr>
        <w:t>euro</w:t>
      </w:r>
      <w:proofErr w:type="spellEnd"/>
      <w:r w:rsidR="006744F2">
        <w:rPr>
          <w:rFonts w:ascii="Times New Roman" w:hAnsi="Times New Roman" w:cs="Times New Roman"/>
          <w:sz w:val="24"/>
          <w:szCs w:val="24"/>
        </w:rPr>
        <w:t>,</w:t>
      </w:r>
    </w:p>
    <w:p w14:paraId="2D5853FE" w14:textId="7C7A2067" w:rsidR="00271F09" w:rsidRPr="004415B6" w:rsidRDefault="00271F09" w:rsidP="007507D9">
      <w:pPr>
        <w:spacing w:before="120" w:after="0" w:line="240" w:lineRule="auto"/>
        <w:ind w:left="567"/>
        <w:jc w:val="both"/>
        <w:rPr>
          <w:rFonts w:ascii="Times New Roman" w:hAnsi="Times New Roman" w:cs="Times New Roman"/>
          <w:sz w:val="24"/>
          <w:szCs w:val="24"/>
        </w:rPr>
      </w:pPr>
      <w:r w:rsidRPr="004415B6">
        <w:rPr>
          <w:rFonts w:ascii="Times New Roman" w:hAnsi="Times New Roman" w:cs="Times New Roman"/>
          <w:sz w:val="24"/>
          <w:szCs w:val="24"/>
        </w:rPr>
        <w:t xml:space="preserve">3. Dzelzceļa posmā </w:t>
      </w:r>
      <w:proofErr w:type="spellStart"/>
      <w:r w:rsidR="00B63DCE" w:rsidRPr="004415B6">
        <w:rPr>
          <w:rFonts w:ascii="Times New Roman" w:hAnsi="Times New Roman" w:cs="Times New Roman"/>
          <w:sz w:val="24"/>
          <w:szCs w:val="24"/>
        </w:rPr>
        <w:t>veloceļu</w:t>
      </w:r>
      <w:proofErr w:type="spellEnd"/>
      <w:r w:rsidR="00B63DCE" w:rsidRPr="004415B6">
        <w:rPr>
          <w:rFonts w:ascii="Times New Roman" w:hAnsi="Times New Roman" w:cs="Times New Roman"/>
          <w:sz w:val="24"/>
          <w:szCs w:val="24"/>
        </w:rPr>
        <w:t xml:space="preserve"> </w:t>
      </w:r>
      <w:r w:rsidRPr="004415B6">
        <w:rPr>
          <w:rFonts w:ascii="Times New Roman" w:hAnsi="Times New Roman" w:cs="Times New Roman"/>
          <w:sz w:val="24"/>
          <w:szCs w:val="24"/>
        </w:rPr>
        <w:t xml:space="preserve">infrastruktūras sašaurinājums </w:t>
      </w:r>
      <w:r w:rsidR="00B63DCE" w:rsidRPr="004415B6">
        <w:rPr>
          <w:rFonts w:ascii="Times New Roman" w:hAnsi="Times New Roman" w:cs="Times New Roman"/>
          <w:sz w:val="24"/>
          <w:szCs w:val="24"/>
        </w:rPr>
        <w:t xml:space="preserve">no 3 m </w:t>
      </w:r>
      <w:r w:rsidRPr="004415B6">
        <w:rPr>
          <w:rFonts w:ascii="Times New Roman" w:hAnsi="Times New Roman" w:cs="Times New Roman"/>
          <w:sz w:val="24"/>
          <w:szCs w:val="24"/>
        </w:rPr>
        <w:t xml:space="preserve">uz 2,5 m – 30 000 </w:t>
      </w:r>
      <w:proofErr w:type="spellStart"/>
      <w:r w:rsidRPr="004415B6">
        <w:rPr>
          <w:rFonts w:ascii="Times New Roman" w:hAnsi="Times New Roman" w:cs="Times New Roman"/>
          <w:sz w:val="24"/>
          <w:szCs w:val="24"/>
        </w:rPr>
        <w:t>euro</w:t>
      </w:r>
      <w:proofErr w:type="spellEnd"/>
      <w:r w:rsidR="006744F2">
        <w:rPr>
          <w:rFonts w:ascii="Times New Roman" w:hAnsi="Times New Roman" w:cs="Times New Roman"/>
          <w:sz w:val="24"/>
          <w:szCs w:val="24"/>
        </w:rPr>
        <w:t>,</w:t>
      </w:r>
    </w:p>
    <w:p w14:paraId="309AFC5C" w14:textId="71F3A218" w:rsidR="00271F09" w:rsidRPr="004415B6" w:rsidRDefault="00271F09" w:rsidP="007507D9">
      <w:pPr>
        <w:spacing w:before="120" w:after="0" w:line="240" w:lineRule="auto"/>
        <w:ind w:left="567"/>
        <w:jc w:val="both"/>
        <w:rPr>
          <w:rFonts w:ascii="Times New Roman" w:hAnsi="Times New Roman" w:cs="Times New Roman"/>
          <w:sz w:val="24"/>
          <w:szCs w:val="24"/>
        </w:rPr>
      </w:pPr>
      <w:r w:rsidRPr="004415B6">
        <w:rPr>
          <w:rFonts w:ascii="Times New Roman" w:hAnsi="Times New Roman" w:cs="Times New Roman"/>
          <w:sz w:val="24"/>
          <w:szCs w:val="24"/>
        </w:rPr>
        <w:t xml:space="preserve">4. </w:t>
      </w:r>
      <w:bookmarkStart w:id="6" w:name="_Hlk206355467"/>
      <w:r w:rsidRPr="004415B6">
        <w:rPr>
          <w:rFonts w:ascii="Times New Roman" w:hAnsi="Times New Roman" w:cs="Times New Roman"/>
          <w:sz w:val="24"/>
          <w:szCs w:val="24"/>
        </w:rPr>
        <w:t>Infrastruktūras sašaurinājums no Dārznieku ielas līdz Ziedu ielai, Carnikavā</w:t>
      </w:r>
      <w:r w:rsidR="00B63DCE" w:rsidRPr="004415B6">
        <w:rPr>
          <w:rFonts w:ascii="Times New Roman" w:hAnsi="Times New Roman" w:cs="Times New Roman"/>
          <w:sz w:val="24"/>
          <w:szCs w:val="24"/>
        </w:rPr>
        <w:t xml:space="preserve"> (neveidot izdalītu gājēju ietvi (1,5 m), bet saglabāt apvienoto gājēju/ velo infrastruktūru 2,5 m platumā)</w:t>
      </w:r>
      <w:r w:rsidRPr="004415B6">
        <w:rPr>
          <w:rFonts w:ascii="Times New Roman" w:hAnsi="Times New Roman" w:cs="Times New Roman"/>
          <w:sz w:val="24"/>
          <w:szCs w:val="24"/>
        </w:rPr>
        <w:t xml:space="preserve"> </w:t>
      </w:r>
      <w:bookmarkEnd w:id="6"/>
      <w:r w:rsidRPr="004415B6">
        <w:rPr>
          <w:rFonts w:ascii="Times New Roman" w:hAnsi="Times New Roman" w:cs="Times New Roman"/>
          <w:sz w:val="24"/>
          <w:szCs w:val="24"/>
        </w:rPr>
        <w:t xml:space="preserve">– 55 000 </w:t>
      </w:r>
      <w:proofErr w:type="spellStart"/>
      <w:r w:rsidRPr="004415B6">
        <w:rPr>
          <w:rFonts w:ascii="Times New Roman" w:hAnsi="Times New Roman" w:cs="Times New Roman"/>
          <w:sz w:val="24"/>
          <w:szCs w:val="24"/>
        </w:rPr>
        <w:t>euro</w:t>
      </w:r>
      <w:proofErr w:type="spellEnd"/>
      <w:r w:rsidR="006744F2">
        <w:rPr>
          <w:rFonts w:ascii="Times New Roman" w:hAnsi="Times New Roman" w:cs="Times New Roman"/>
          <w:sz w:val="24"/>
          <w:szCs w:val="24"/>
        </w:rPr>
        <w:t>,</w:t>
      </w:r>
    </w:p>
    <w:p w14:paraId="44D01B08" w14:textId="79831CAF" w:rsidR="00271F09" w:rsidRPr="004415B6" w:rsidRDefault="00271F09" w:rsidP="007507D9">
      <w:pPr>
        <w:spacing w:before="120" w:after="0" w:line="240" w:lineRule="auto"/>
        <w:ind w:left="567"/>
        <w:jc w:val="both"/>
        <w:rPr>
          <w:rFonts w:ascii="Times New Roman" w:hAnsi="Times New Roman" w:cs="Times New Roman"/>
          <w:sz w:val="24"/>
          <w:szCs w:val="24"/>
        </w:rPr>
      </w:pPr>
      <w:r w:rsidRPr="004415B6">
        <w:rPr>
          <w:rFonts w:ascii="Times New Roman" w:hAnsi="Times New Roman" w:cs="Times New Roman"/>
          <w:sz w:val="24"/>
          <w:szCs w:val="24"/>
        </w:rPr>
        <w:t xml:space="preserve">5. </w:t>
      </w:r>
      <w:proofErr w:type="spellStart"/>
      <w:r w:rsidRPr="004415B6">
        <w:rPr>
          <w:rFonts w:ascii="Times New Roman" w:hAnsi="Times New Roman" w:cs="Times New Roman"/>
          <w:sz w:val="24"/>
          <w:szCs w:val="24"/>
        </w:rPr>
        <w:t>Mego</w:t>
      </w:r>
      <w:proofErr w:type="spellEnd"/>
      <w:r w:rsidRPr="004415B6">
        <w:rPr>
          <w:rFonts w:ascii="Times New Roman" w:hAnsi="Times New Roman" w:cs="Times New Roman"/>
          <w:sz w:val="24"/>
          <w:szCs w:val="24"/>
        </w:rPr>
        <w:t xml:space="preserve"> posma Carnikavā izslēgšana – 50 000 </w:t>
      </w:r>
      <w:proofErr w:type="spellStart"/>
      <w:r w:rsidRPr="004415B6">
        <w:rPr>
          <w:rFonts w:ascii="Times New Roman" w:hAnsi="Times New Roman" w:cs="Times New Roman"/>
          <w:sz w:val="24"/>
          <w:szCs w:val="24"/>
        </w:rPr>
        <w:t>euro</w:t>
      </w:r>
      <w:proofErr w:type="spellEnd"/>
      <w:r w:rsidR="006744F2">
        <w:rPr>
          <w:rFonts w:ascii="Times New Roman" w:hAnsi="Times New Roman" w:cs="Times New Roman"/>
          <w:sz w:val="24"/>
          <w:szCs w:val="24"/>
        </w:rPr>
        <w:t>,</w:t>
      </w:r>
    </w:p>
    <w:p w14:paraId="1D68919A" w14:textId="46AF3A74" w:rsidR="00271F09" w:rsidRPr="004415B6" w:rsidRDefault="00271F09" w:rsidP="007507D9">
      <w:pPr>
        <w:spacing w:before="120" w:after="0" w:line="240" w:lineRule="auto"/>
        <w:ind w:left="567"/>
        <w:jc w:val="both"/>
        <w:rPr>
          <w:rFonts w:ascii="Times New Roman" w:hAnsi="Times New Roman" w:cs="Times New Roman"/>
          <w:sz w:val="24"/>
          <w:szCs w:val="24"/>
        </w:rPr>
      </w:pPr>
      <w:r w:rsidRPr="004415B6">
        <w:rPr>
          <w:rFonts w:ascii="Times New Roman" w:hAnsi="Times New Roman" w:cs="Times New Roman"/>
          <w:sz w:val="24"/>
          <w:szCs w:val="24"/>
        </w:rPr>
        <w:t>6. Apgaismojuma izslēgšana no projekta</w:t>
      </w:r>
      <w:r w:rsidR="00B63DCE" w:rsidRPr="004415B6">
        <w:rPr>
          <w:rFonts w:ascii="Times New Roman" w:hAnsi="Times New Roman" w:cs="Times New Roman"/>
          <w:sz w:val="24"/>
          <w:szCs w:val="24"/>
        </w:rPr>
        <w:t xml:space="preserve"> (Saglabāt apgaismojumu tikai pie dzelzceļa pārbrauktuves un gājēju pārejām)</w:t>
      </w:r>
      <w:r w:rsidRPr="004415B6">
        <w:rPr>
          <w:rFonts w:ascii="Times New Roman" w:hAnsi="Times New Roman" w:cs="Times New Roman"/>
          <w:sz w:val="24"/>
          <w:szCs w:val="24"/>
        </w:rPr>
        <w:t xml:space="preserve"> – 200 000 </w:t>
      </w:r>
      <w:proofErr w:type="spellStart"/>
      <w:r w:rsidRPr="004415B6">
        <w:rPr>
          <w:rFonts w:ascii="Times New Roman" w:hAnsi="Times New Roman" w:cs="Times New Roman"/>
          <w:sz w:val="24"/>
          <w:szCs w:val="24"/>
        </w:rPr>
        <w:t>euro</w:t>
      </w:r>
      <w:proofErr w:type="spellEnd"/>
      <w:r w:rsidR="006744F2">
        <w:rPr>
          <w:rFonts w:ascii="Times New Roman" w:hAnsi="Times New Roman" w:cs="Times New Roman"/>
          <w:sz w:val="24"/>
          <w:szCs w:val="24"/>
        </w:rPr>
        <w:t>.</w:t>
      </w:r>
    </w:p>
    <w:p w14:paraId="773F4074" w14:textId="3C56DEDE" w:rsidR="00AB4B57" w:rsidRPr="004415B6" w:rsidRDefault="005202D2" w:rsidP="007507D9">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Aktuālā informācija par izstrādāto būvprojektu atrodama EIS pie 2025.gada iepirkuma </w:t>
      </w:r>
      <w:hyperlink r:id="rId12" w:history="1">
        <w:r w:rsidRPr="004415B6">
          <w:rPr>
            <w:rStyle w:val="Hyperlink"/>
            <w:rFonts w:ascii="Times New Roman" w:hAnsi="Times New Roman" w:cs="Times New Roman"/>
            <w:sz w:val="24"/>
            <w:szCs w:val="24"/>
          </w:rPr>
          <w:t>https://www.eis.gov.lv/EKEIS/Supplier/Procur</w:t>
        </w:r>
      </w:hyperlink>
    </w:p>
    <w:p w14:paraId="721790FF" w14:textId="77777777" w:rsidR="005202D2" w:rsidRPr="004415B6" w:rsidRDefault="005202D2" w:rsidP="007507D9">
      <w:pPr>
        <w:spacing w:before="120" w:after="0" w:line="240" w:lineRule="auto"/>
        <w:jc w:val="both"/>
        <w:rPr>
          <w:rFonts w:ascii="Times New Roman" w:hAnsi="Times New Roman" w:cs="Times New Roman"/>
          <w:sz w:val="24"/>
          <w:szCs w:val="24"/>
        </w:rPr>
      </w:pPr>
    </w:p>
    <w:p w14:paraId="22726C1B" w14:textId="7B75A9D2" w:rsidR="00AB4B57" w:rsidRPr="007507D9" w:rsidRDefault="00AB4B57" w:rsidP="007507D9">
      <w:pPr>
        <w:pStyle w:val="Heading1"/>
        <w:rPr>
          <w:b/>
          <w:bCs/>
          <w:smallCaps/>
          <w:color w:val="323E4F" w:themeColor="text2" w:themeShade="BF"/>
          <w:sz w:val="32"/>
          <w:szCs w:val="32"/>
        </w:rPr>
      </w:pPr>
      <w:bookmarkStart w:id="7" w:name="_Toc206482705"/>
      <w:r w:rsidRPr="007507D9">
        <w:rPr>
          <w:b/>
          <w:bCs/>
          <w:smallCaps/>
          <w:color w:val="323E4F" w:themeColor="text2" w:themeShade="BF"/>
          <w:sz w:val="32"/>
          <w:szCs w:val="32"/>
        </w:rPr>
        <w:lastRenderedPageBreak/>
        <w:t>Būvdarbi</w:t>
      </w:r>
      <w:bookmarkEnd w:id="7"/>
    </w:p>
    <w:p w14:paraId="7F169A9D" w14:textId="4FBF4177" w:rsidR="0023731F" w:rsidRPr="004415B6" w:rsidRDefault="0023731F"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27.02.2025. pašvaldība izsludināja iepirkumu “Atkārtots iepirkums – Maģistrālās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infrastruktūras būvdarbi prioritārajā koridorā – Carnikava” (ID 2025/40) un 30.04.2025. iepirkumu komisija pieņēma </w:t>
      </w:r>
      <w:proofErr w:type="spellStart"/>
      <w:r w:rsidRPr="004415B6">
        <w:rPr>
          <w:rFonts w:ascii="Times New Roman" w:hAnsi="Times New Roman" w:cs="Times New Roman"/>
          <w:sz w:val="24"/>
          <w:szCs w:val="24"/>
        </w:rPr>
        <w:t>starplēmumu</w:t>
      </w:r>
      <w:proofErr w:type="spellEnd"/>
      <w:r w:rsidRPr="004415B6">
        <w:rPr>
          <w:rFonts w:ascii="Times New Roman" w:hAnsi="Times New Roman" w:cs="Times New Roman"/>
          <w:sz w:val="24"/>
          <w:szCs w:val="24"/>
        </w:rPr>
        <w:t xml:space="preserve"> par līguma slēgšanas tiesību piešķiršanu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infrastruktūras būvniecībai prioritārajā koridorā Rīga-Carnikava par kopējo līgumcenu 5 427 784,42 </w:t>
      </w:r>
      <w:proofErr w:type="spellStart"/>
      <w:r w:rsidRPr="004415B6">
        <w:rPr>
          <w:rFonts w:ascii="Times New Roman" w:hAnsi="Times New Roman" w:cs="Times New Roman"/>
          <w:i/>
          <w:iCs/>
          <w:sz w:val="24"/>
          <w:szCs w:val="24"/>
        </w:rPr>
        <w:t>euro</w:t>
      </w:r>
      <w:proofErr w:type="spellEnd"/>
      <w:r w:rsidRPr="004415B6">
        <w:rPr>
          <w:rFonts w:ascii="Times New Roman" w:hAnsi="Times New Roman" w:cs="Times New Roman"/>
          <w:i/>
          <w:iCs/>
          <w:sz w:val="24"/>
          <w:szCs w:val="24"/>
        </w:rPr>
        <w:t xml:space="preserve"> </w:t>
      </w:r>
      <w:r w:rsidRPr="004415B6">
        <w:rPr>
          <w:rFonts w:ascii="Times New Roman" w:hAnsi="Times New Roman" w:cs="Times New Roman"/>
          <w:sz w:val="24"/>
          <w:szCs w:val="24"/>
        </w:rPr>
        <w:t>bez PVN, kas būtiski pārsniedz pašvaldības budžetā plānoto.</w:t>
      </w:r>
    </w:p>
    <w:p w14:paraId="6CE6B929" w14:textId="428C4695" w:rsidR="00443CF8" w:rsidRPr="004415B6" w:rsidRDefault="00604CE5" w:rsidP="00443CF8">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Lai nodrošinātu Projekta īstenošanu, p</w:t>
      </w:r>
      <w:r w:rsidR="00443CF8" w:rsidRPr="004415B6">
        <w:rPr>
          <w:rFonts w:ascii="Times New Roman" w:hAnsi="Times New Roman" w:cs="Times New Roman"/>
          <w:sz w:val="24"/>
          <w:szCs w:val="24"/>
        </w:rPr>
        <w:t xml:space="preserve">ašvaldības dome </w:t>
      </w:r>
      <w:r w:rsidRPr="004415B6">
        <w:rPr>
          <w:rFonts w:ascii="Times New Roman" w:hAnsi="Times New Roman" w:cs="Times New Roman"/>
          <w:sz w:val="24"/>
          <w:szCs w:val="24"/>
        </w:rPr>
        <w:t xml:space="preserve">ar </w:t>
      </w:r>
      <w:r w:rsidR="00443CF8" w:rsidRPr="004415B6">
        <w:rPr>
          <w:rFonts w:ascii="Times New Roman" w:hAnsi="Times New Roman" w:cs="Times New Roman"/>
          <w:sz w:val="24"/>
          <w:szCs w:val="24"/>
        </w:rPr>
        <w:t>07.05.2025. lēmumu Nr. 178 “</w:t>
      </w:r>
      <w:r w:rsidR="00443CF8" w:rsidRPr="006B77E5">
        <w:rPr>
          <w:rFonts w:ascii="Times New Roman" w:hAnsi="Times New Roman" w:cs="Times New Roman"/>
          <w:bCs/>
          <w:color w:val="000000" w:themeColor="text1"/>
          <w:sz w:val="24"/>
          <w:szCs w:val="24"/>
        </w:rPr>
        <w:t>Par grozījumiem 10.01.2022. lēmumā Nr.8</w:t>
      </w:r>
      <w:r w:rsidR="00443CF8" w:rsidRPr="004415B6">
        <w:rPr>
          <w:rFonts w:ascii="Times New Roman" w:hAnsi="Times New Roman" w:cs="Times New Roman"/>
          <w:sz w:val="24"/>
          <w:szCs w:val="24"/>
        </w:rPr>
        <w:t>” Projekta īstenošanai noteica</w:t>
      </w:r>
      <w:r w:rsidR="00443CF8" w:rsidRPr="004415B6">
        <w:rPr>
          <w:rFonts w:ascii="Times New Roman" w:hAnsi="Times New Roman" w:cs="Times New Roman"/>
          <w:color w:val="000000" w:themeColor="text1"/>
          <w:sz w:val="24"/>
          <w:szCs w:val="24"/>
        </w:rPr>
        <w:t xml:space="preserve"> pašvaldības līdzfinansējumu neattiecināmo izmaksu un pievienotās vērtības nodokļa apmaksai līdz 3 177 000 </w:t>
      </w:r>
      <w:proofErr w:type="spellStart"/>
      <w:r w:rsidR="00443CF8" w:rsidRPr="004415B6">
        <w:rPr>
          <w:rFonts w:ascii="Times New Roman" w:hAnsi="Times New Roman" w:cs="Times New Roman"/>
          <w:i/>
          <w:iCs/>
          <w:color w:val="000000" w:themeColor="text1"/>
          <w:sz w:val="24"/>
          <w:szCs w:val="24"/>
        </w:rPr>
        <w:t>euro</w:t>
      </w:r>
      <w:proofErr w:type="spellEnd"/>
      <w:r w:rsidR="00443CF8" w:rsidRPr="004415B6">
        <w:rPr>
          <w:rFonts w:ascii="Times New Roman" w:hAnsi="Times New Roman" w:cs="Times New Roman"/>
          <w:color w:val="000000" w:themeColor="text1"/>
          <w:sz w:val="24"/>
          <w:szCs w:val="24"/>
        </w:rPr>
        <w:t xml:space="preserve">, to paredzot no aizņēmuma līdzekļiem Valsts kasē, kā arī </w:t>
      </w:r>
      <w:r w:rsidRPr="004415B6">
        <w:rPr>
          <w:rFonts w:ascii="Times New Roman" w:hAnsi="Times New Roman" w:cs="Times New Roman"/>
          <w:color w:val="000000" w:themeColor="text1"/>
          <w:sz w:val="24"/>
          <w:szCs w:val="24"/>
        </w:rPr>
        <w:t>iespēju slēgt</w:t>
      </w:r>
      <w:r w:rsidR="00443CF8" w:rsidRPr="004415B6">
        <w:rPr>
          <w:rFonts w:ascii="Times New Roman" w:hAnsi="Times New Roman" w:cs="Times New Roman"/>
          <w:color w:val="000000" w:themeColor="text1"/>
          <w:sz w:val="24"/>
          <w:szCs w:val="24"/>
        </w:rPr>
        <w:t xml:space="preserve"> būvdarbu līgumu ar iepirkumu komisijas apstiprināto būvkomersantu par līgumcenu 4 930 114,19  </w:t>
      </w:r>
      <w:proofErr w:type="spellStart"/>
      <w:r w:rsidR="00443CF8" w:rsidRPr="004415B6">
        <w:rPr>
          <w:rFonts w:ascii="Times New Roman" w:hAnsi="Times New Roman" w:cs="Times New Roman"/>
          <w:i/>
          <w:iCs/>
          <w:color w:val="000000" w:themeColor="text1"/>
          <w:sz w:val="24"/>
          <w:szCs w:val="24"/>
        </w:rPr>
        <w:t>euro</w:t>
      </w:r>
      <w:proofErr w:type="spellEnd"/>
      <w:r w:rsidR="00443CF8" w:rsidRPr="004415B6">
        <w:rPr>
          <w:rFonts w:ascii="Times New Roman" w:hAnsi="Times New Roman" w:cs="Times New Roman"/>
          <w:color w:val="000000" w:themeColor="text1"/>
          <w:sz w:val="24"/>
          <w:szCs w:val="24"/>
        </w:rPr>
        <w:t>, bez PVN</w:t>
      </w:r>
      <w:r w:rsidRPr="004415B6">
        <w:rPr>
          <w:rFonts w:ascii="Times New Roman" w:hAnsi="Times New Roman" w:cs="Times New Roman"/>
          <w:color w:val="000000" w:themeColor="text1"/>
          <w:sz w:val="24"/>
          <w:szCs w:val="24"/>
        </w:rPr>
        <w:t>:</w:t>
      </w:r>
    </w:p>
    <w:tbl>
      <w:tblPr>
        <w:tblStyle w:val="TableGrid"/>
        <w:tblW w:w="9972" w:type="dxa"/>
        <w:tblInd w:w="-431" w:type="dxa"/>
        <w:tblLayout w:type="fixed"/>
        <w:tblLook w:val="04A0" w:firstRow="1" w:lastRow="0" w:firstColumn="1" w:lastColumn="0" w:noHBand="0" w:noVBand="1"/>
      </w:tblPr>
      <w:tblGrid>
        <w:gridCol w:w="1419"/>
        <w:gridCol w:w="1134"/>
        <w:gridCol w:w="1174"/>
        <w:gridCol w:w="1227"/>
        <w:gridCol w:w="1227"/>
        <w:gridCol w:w="1307"/>
        <w:gridCol w:w="1095"/>
        <w:gridCol w:w="1389"/>
      </w:tblGrid>
      <w:tr w:rsidR="006B77E5" w:rsidRPr="006B77E5" w14:paraId="09452CA7" w14:textId="77777777" w:rsidTr="007D4038">
        <w:trPr>
          <w:tblHeader/>
        </w:trPr>
        <w:tc>
          <w:tcPr>
            <w:tcW w:w="1419" w:type="dxa"/>
            <w:vAlign w:val="center"/>
          </w:tcPr>
          <w:p w14:paraId="36701560"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Darbu apjoms</w:t>
            </w:r>
          </w:p>
        </w:tc>
        <w:tc>
          <w:tcPr>
            <w:tcW w:w="1134" w:type="dxa"/>
            <w:vAlign w:val="center"/>
          </w:tcPr>
          <w:p w14:paraId="04F0E36A"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Min. sastāvs</w:t>
            </w:r>
          </w:p>
        </w:tc>
        <w:tc>
          <w:tcPr>
            <w:tcW w:w="1174" w:type="dxa"/>
            <w:vAlign w:val="center"/>
          </w:tcPr>
          <w:p w14:paraId="2850FD53"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Ar apgaismo-jumu</w:t>
            </w:r>
          </w:p>
        </w:tc>
        <w:tc>
          <w:tcPr>
            <w:tcW w:w="1227" w:type="dxa"/>
            <w:vAlign w:val="center"/>
          </w:tcPr>
          <w:p w14:paraId="46132C3F"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 xml:space="preserve">Ar </w:t>
            </w:r>
            <w:proofErr w:type="spellStart"/>
            <w:r w:rsidRPr="006B77E5">
              <w:rPr>
                <w:rFonts w:ascii="Times New Roman" w:hAnsi="Times New Roman" w:cs="Times New Roman"/>
                <w:b/>
                <w:bCs/>
                <w:sz w:val="18"/>
                <w:szCs w:val="18"/>
              </w:rPr>
              <w:t>Mego</w:t>
            </w:r>
            <w:proofErr w:type="spellEnd"/>
            <w:r w:rsidRPr="006B77E5">
              <w:rPr>
                <w:rFonts w:ascii="Times New Roman" w:hAnsi="Times New Roman" w:cs="Times New Roman"/>
                <w:b/>
                <w:bCs/>
                <w:sz w:val="18"/>
                <w:szCs w:val="18"/>
              </w:rPr>
              <w:t xml:space="preserve"> posmu</w:t>
            </w:r>
          </w:p>
        </w:tc>
        <w:tc>
          <w:tcPr>
            <w:tcW w:w="1227" w:type="dxa"/>
            <w:vAlign w:val="center"/>
          </w:tcPr>
          <w:p w14:paraId="68955795"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Ar posmu Carnikava – Dārznieku iela</w:t>
            </w:r>
          </w:p>
        </w:tc>
        <w:tc>
          <w:tcPr>
            <w:tcW w:w="1307" w:type="dxa"/>
            <w:vAlign w:val="center"/>
          </w:tcPr>
          <w:p w14:paraId="444DE225"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 xml:space="preserve">Ar </w:t>
            </w:r>
            <w:proofErr w:type="spellStart"/>
            <w:r w:rsidRPr="006B77E5">
              <w:rPr>
                <w:rFonts w:ascii="Times New Roman" w:hAnsi="Times New Roman" w:cs="Times New Roman"/>
                <w:b/>
                <w:bCs/>
                <w:sz w:val="18"/>
                <w:szCs w:val="18"/>
              </w:rPr>
              <w:t>LDz</w:t>
            </w:r>
            <w:proofErr w:type="spellEnd"/>
            <w:r w:rsidRPr="006B77E5">
              <w:rPr>
                <w:rFonts w:ascii="Times New Roman" w:hAnsi="Times New Roman" w:cs="Times New Roman"/>
                <w:b/>
                <w:bCs/>
                <w:sz w:val="18"/>
                <w:szCs w:val="18"/>
              </w:rPr>
              <w:t xml:space="preserve"> posmu</w:t>
            </w:r>
          </w:p>
        </w:tc>
        <w:tc>
          <w:tcPr>
            <w:tcW w:w="1095" w:type="dxa"/>
            <w:vAlign w:val="center"/>
          </w:tcPr>
          <w:p w14:paraId="7AE9784F"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 xml:space="preserve">Ar </w:t>
            </w:r>
            <w:proofErr w:type="spellStart"/>
            <w:r w:rsidRPr="006B77E5">
              <w:rPr>
                <w:rFonts w:ascii="Times New Roman" w:hAnsi="Times New Roman" w:cs="Times New Roman"/>
                <w:b/>
                <w:bCs/>
                <w:sz w:val="18"/>
                <w:szCs w:val="18"/>
              </w:rPr>
              <w:t>Garciema</w:t>
            </w:r>
            <w:proofErr w:type="spellEnd"/>
            <w:r w:rsidRPr="006B77E5">
              <w:rPr>
                <w:rFonts w:ascii="Times New Roman" w:hAnsi="Times New Roman" w:cs="Times New Roman"/>
                <w:b/>
                <w:bCs/>
                <w:sz w:val="18"/>
                <w:szCs w:val="18"/>
              </w:rPr>
              <w:t xml:space="preserve"> posmu</w:t>
            </w:r>
          </w:p>
        </w:tc>
        <w:tc>
          <w:tcPr>
            <w:tcW w:w="1389" w:type="dxa"/>
            <w:vAlign w:val="center"/>
          </w:tcPr>
          <w:p w14:paraId="69B96ADA" w14:textId="77777777" w:rsidR="00443CF8" w:rsidRPr="006B77E5" w:rsidRDefault="00443CF8" w:rsidP="004253C9">
            <w:pPr>
              <w:ind w:right="-34"/>
              <w:jc w:val="center"/>
              <w:rPr>
                <w:rFonts w:ascii="Times New Roman" w:hAnsi="Times New Roman" w:cs="Times New Roman"/>
                <w:b/>
                <w:bCs/>
                <w:sz w:val="18"/>
                <w:szCs w:val="18"/>
              </w:rPr>
            </w:pPr>
            <w:r w:rsidRPr="006B77E5">
              <w:rPr>
                <w:rFonts w:ascii="Times New Roman" w:hAnsi="Times New Roman" w:cs="Times New Roman"/>
                <w:b/>
                <w:bCs/>
                <w:sz w:val="18"/>
                <w:szCs w:val="18"/>
              </w:rPr>
              <w:t>PILNS sastāvs ar labiekārtojumu</w:t>
            </w:r>
          </w:p>
        </w:tc>
      </w:tr>
      <w:tr w:rsidR="006B77E5" w:rsidRPr="006B77E5" w14:paraId="2AA9419D" w14:textId="77777777" w:rsidTr="007D4038">
        <w:tc>
          <w:tcPr>
            <w:tcW w:w="1419" w:type="dxa"/>
          </w:tcPr>
          <w:p w14:paraId="3DCEB505" w14:textId="77777777"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 xml:space="preserve">Būvdarbu summa </w:t>
            </w:r>
          </w:p>
          <w:p w14:paraId="3E035D0E" w14:textId="77777777"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(bez PVN)</w:t>
            </w:r>
          </w:p>
        </w:tc>
        <w:tc>
          <w:tcPr>
            <w:tcW w:w="1134" w:type="dxa"/>
            <w:vAlign w:val="center"/>
          </w:tcPr>
          <w:p w14:paraId="2215AC91" w14:textId="77777777" w:rsidR="00443CF8" w:rsidRPr="006B77E5" w:rsidRDefault="00443CF8" w:rsidP="007D4038">
            <w:pPr>
              <w:ind w:left="-111" w:right="-34"/>
              <w:jc w:val="right"/>
              <w:rPr>
                <w:rFonts w:ascii="Times New Roman" w:hAnsi="Times New Roman" w:cs="Times New Roman"/>
                <w:sz w:val="18"/>
                <w:szCs w:val="18"/>
              </w:rPr>
            </w:pPr>
            <w:r w:rsidRPr="006B77E5">
              <w:rPr>
                <w:rFonts w:ascii="Times New Roman" w:hAnsi="Times New Roman" w:cs="Times New Roman"/>
                <w:sz w:val="18"/>
                <w:szCs w:val="18"/>
              </w:rPr>
              <w:t xml:space="preserve">   4836493,50 </w:t>
            </w:r>
          </w:p>
        </w:tc>
        <w:tc>
          <w:tcPr>
            <w:tcW w:w="1174" w:type="dxa"/>
            <w:vAlign w:val="center"/>
          </w:tcPr>
          <w:p w14:paraId="3489FF48" w14:textId="77777777" w:rsidR="00443CF8" w:rsidRPr="006B77E5" w:rsidRDefault="00443CF8" w:rsidP="007D4038">
            <w:pPr>
              <w:ind w:left="-105" w:right="-34"/>
              <w:jc w:val="right"/>
              <w:rPr>
                <w:rFonts w:ascii="Times New Roman" w:hAnsi="Times New Roman" w:cs="Times New Roman"/>
                <w:sz w:val="18"/>
                <w:szCs w:val="18"/>
              </w:rPr>
            </w:pPr>
            <w:r w:rsidRPr="006B77E5">
              <w:rPr>
                <w:rFonts w:ascii="Times New Roman" w:hAnsi="Times New Roman" w:cs="Times New Roman"/>
                <w:b/>
                <w:bCs/>
                <w:sz w:val="18"/>
                <w:szCs w:val="18"/>
              </w:rPr>
              <w:t xml:space="preserve">   4930114,19 </w:t>
            </w:r>
          </w:p>
        </w:tc>
        <w:tc>
          <w:tcPr>
            <w:tcW w:w="1227" w:type="dxa"/>
            <w:vAlign w:val="center"/>
          </w:tcPr>
          <w:p w14:paraId="2D13475F" w14:textId="77777777" w:rsidR="00443CF8" w:rsidRPr="006B77E5" w:rsidRDefault="00443CF8" w:rsidP="007D4038">
            <w:pPr>
              <w:ind w:left="-147" w:right="-34"/>
              <w:jc w:val="right"/>
              <w:rPr>
                <w:rFonts w:ascii="Times New Roman" w:hAnsi="Times New Roman" w:cs="Times New Roman"/>
                <w:sz w:val="18"/>
                <w:szCs w:val="18"/>
              </w:rPr>
            </w:pPr>
            <w:r w:rsidRPr="006B77E5">
              <w:rPr>
                <w:rFonts w:ascii="Times New Roman" w:hAnsi="Times New Roman" w:cs="Times New Roman"/>
                <w:sz w:val="18"/>
                <w:szCs w:val="18"/>
              </w:rPr>
              <w:t xml:space="preserve">    4976482,07 </w:t>
            </w:r>
          </w:p>
        </w:tc>
        <w:tc>
          <w:tcPr>
            <w:tcW w:w="1227" w:type="dxa"/>
            <w:vAlign w:val="center"/>
          </w:tcPr>
          <w:p w14:paraId="57A5D5A9" w14:textId="77777777" w:rsidR="00443CF8" w:rsidRPr="006B77E5" w:rsidRDefault="00443CF8" w:rsidP="007D4038">
            <w:pPr>
              <w:ind w:left="-96" w:right="-34"/>
              <w:jc w:val="right"/>
              <w:rPr>
                <w:rFonts w:ascii="Times New Roman" w:hAnsi="Times New Roman" w:cs="Times New Roman"/>
                <w:sz w:val="18"/>
                <w:szCs w:val="18"/>
              </w:rPr>
            </w:pPr>
            <w:r w:rsidRPr="006B77E5">
              <w:rPr>
                <w:rFonts w:ascii="Times New Roman" w:hAnsi="Times New Roman" w:cs="Times New Roman"/>
                <w:sz w:val="18"/>
                <w:szCs w:val="18"/>
              </w:rPr>
              <w:t xml:space="preserve">    5106874,03 </w:t>
            </w:r>
          </w:p>
        </w:tc>
        <w:tc>
          <w:tcPr>
            <w:tcW w:w="1307" w:type="dxa"/>
            <w:vAlign w:val="center"/>
          </w:tcPr>
          <w:p w14:paraId="10029F8C"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 xml:space="preserve">    5143075,91 </w:t>
            </w:r>
          </w:p>
        </w:tc>
        <w:tc>
          <w:tcPr>
            <w:tcW w:w="1095" w:type="dxa"/>
            <w:vAlign w:val="center"/>
          </w:tcPr>
          <w:p w14:paraId="4FAF6798"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 xml:space="preserve"> 5359677,30 </w:t>
            </w:r>
          </w:p>
        </w:tc>
        <w:tc>
          <w:tcPr>
            <w:tcW w:w="1389" w:type="dxa"/>
            <w:vAlign w:val="center"/>
          </w:tcPr>
          <w:p w14:paraId="172612BB"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 xml:space="preserve">    5427784,42 </w:t>
            </w:r>
          </w:p>
        </w:tc>
      </w:tr>
      <w:tr w:rsidR="006B77E5" w:rsidRPr="006B77E5" w14:paraId="6F9443E7" w14:textId="77777777" w:rsidTr="007D4038">
        <w:tc>
          <w:tcPr>
            <w:tcW w:w="1419" w:type="dxa"/>
          </w:tcPr>
          <w:p w14:paraId="3A46E7EC" w14:textId="77777777"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 xml:space="preserve">Būvdarbu summa </w:t>
            </w:r>
          </w:p>
          <w:p w14:paraId="4D3C11F0" w14:textId="77777777"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(ar PVN)</w:t>
            </w:r>
          </w:p>
        </w:tc>
        <w:tc>
          <w:tcPr>
            <w:tcW w:w="1134" w:type="dxa"/>
            <w:vAlign w:val="center"/>
          </w:tcPr>
          <w:p w14:paraId="14890FCA" w14:textId="77777777" w:rsidR="00443CF8" w:rsidRPr="006B77E5" w:rsidRDefault="00443CF8" w:rsidP="007D4038">
            <w:pPr>
              <w:ind w:left="-111" w:right="-34"/>
              <w:jc w:val="right"/>
              <w:rPr>
                <w:rFonts w:ascii="Times New Roman" w:hAnsi="Times New Roman" w:cs="Times New Roman"/>
                <w:sz w:val="18"/>
                <w:szCs w:val="18"/>
              </w:rPr>
            </w:pPr>
            <w:r w:rsidRPr="006B77E5">
              <w:rPr>
                <w:rFonts w:ascii="Times New Roman" w:hAnsi="Times New Roman" w:cs="Times New Roman"/>
                <w:sz w:val="18"/>
                <w:szCs w:val="18"/>
              </w:rPr>
              <w:t>5852157,14</w:t>
            </w:r>
          </w:p>
        </w:tc>
        <w:tc>
          <w:tcPr>
            <w:tcW w:w="1174" w:type="dxa"/>
            <w:vAlign w:val="center"/>
          </w:tcPr>
          <w:p w14:paraId="692F6590" w14:textId="77777777" w:rsidR="00443CF8" w:rsidRPr="006B77E5" w:rsidRDefault="00443CF8" w:rsidP="007D4038">
            <w:pPr>
              <w:ind w:left="-105" w:right="-34"/>
              <w:jc w:val="right"/>
              <w:rPr>
                <w:rFonts w:ascii="Times New Roman" w:hAnsi="Times New Roman" w:cs="Times New Roman"/>
                <w:sz w:val="18"/>
                <w:szCs w:val="18"/>
              </w:rPr>
            </w:pPr>
            <w:r w:rsidRPr="006B77E5">
              <w:rPr>
                <w:rFonts w:ascii="Times New Roman" w:hAnsi="Times New Roman" w:cs="Times New Roman"/>
                <w:b/>
                <w:bCs/>
                <w:sz w:val="18"/>
                <w:szCs w:val="18"/>
              </w:rPr>
              <w:t>5965438,17</w:t>
            </w:r>
          </w:p>
        </w:tc>
        <w:tc>
          <w:tcPr>
            <w:tcW w:w="1227" w:type="dxa"/>
            <w:vAlign w:val="center"/>
          </w:tcPr>
          <w:p w14:paraId="5A583375" w14:textId="77777777" w:rsidR="00443CF8" w:rsidRPr="006B77E5" w:rsidRDefault="00443CF8" w:rsidP="007D4038">
            <w:pPr>
              <w:ind w:left="-147" w:right="-34"/>
              <w:jc w:val="right"/>
              <w:rPr>
                <w:rFonts w:ascii="Times New Roman" w:hAnsi="Times New Roman" w:cs="Times New Roman"/>
                <w:sz w:val="18"/>
                <w:szCs w:val="18"/>
              </w:rPr>
            </w:pPr>
            <w:r w:rsidRPr="006B77E5">
              <w:rPr>
                <w:rFonts w:ascii="Times New Roman" w:hAnsi="Times New Roman" w:cs="Times New Roman"/>
                <w:sz w:val="18"/>
                <w:szCs w:val="18"/>
              </w:rPr>
              <w:t>6021543,30</w:t>
            </w:r>
          </w:p>
        </w:tc>
        <w:tc>
          <w:tcPr>
            <w:tcW w:w="1227" w:type="dxa"/>
            <w:vAlign w:val="center"/>
          </w:tcPr>
          <w:p w14:paraId="04BAE9CC" w14:textId="77777777" w:rsidR="00443CF8" w:rsidRPr="006B77E5" w:rsidRDefault="00443CF8" w:rsidP="007D4038">
            <w:pPr>
              <w:ind w:left="-96" w:right="-34"/>
              <w:jc w:val="right"/>
              <w:rPr>
                <w:rFonts w:ascii="Times New Roman" w:hAnsi="Times New Roman" w:cs="Times New Roman"/>
                <w:sz w:val="18"/>
                <w:szCs w:val="18"/>
              </w:rPr>
            </w:pPr>
            <w:r w:rsidRPr="006B77E5">
              <w:rPr>
                <w:rFonts w:ascii="Times New Roman" w:hAnsi="Times New Roman" w:cs="Times New Roman"/>
                <w:sz w:val="18"/>
                <w:szCs w:val="18"/>
              </w:rPr>
              <w:t>6179317,58</w:t>
            </w:r>
          </w:p>
        </w:tc>
        <w:tc>
          <w:tcPr>
            <w:tcW w:w="1307" w:type="dxa"/>
            <w:vAlign w:val="center"/>
          </w:tcPr>
          <w:p w14:paraId="11A7E5DE"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6223121,85</w:t>
            </w:r>
          </w:p>
        </w:tc>
        <w:tc>
          <w:tcPr>
            <w:tcW w:w="1095" w:type="dxa"/>
            <w:vAlign w:val="center"/>
          </w:tcPr>
          <w:p w14:paraId="712A364F"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6485209,53</w:t>
            </w:r>
          </w:p>
        </w:tc>
        <w:tc>
          <w:tcPr>
            <w:tcW w:w="1389" w:type="dxa"/>
            <w:vAlign w:val="center"/>
          </w:tcPr>
          <w:p w14:paraId="7B726B88"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6567619,15</w:t>
            </w:r>
          </w:p>
        </w:tc>
      </w:tr>
      <w:tr w:rsidR="006B77E5" w:rsidRPr="006B77E5" w14:paraId="34C6387D" w14:textId="77777777" w:rsidTr="007D4038">
        <w:tc>
          <w:tcPr>
            <w:tcW w:w="1419" w:type="dxa"/>
          </w:tcPr>
          <w:p w14:paraId="25FDECBB" w14:textId="77777777"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Projekta kopsumma</w:t>
            </w:r>
          </w:p>
        </w:tc>
        <w:tc>
          <w:tcPr>
            <w:tcW w:w="1134" w:type="dxa"/>
            <w:vAlign w:val="center"/>
          </w:tcPr>
          <w:p w14:paraId="196F867F" w14:textId="77777777" w:rsidR="00443CF8" w:rsidRPr="006B77E5" w:rsidRDefault="00443CF8" w:rsidP="007D4038">
            <w:pPr>
              <w:ind w:left="-111" w:right="-34"/>
              <w:jc w:val="right"/>
              <w:rPr>
                <w:rFonts w:ascii="Times New Roman" w:hAnsi="Times New Roman" w:cs="Times New Roman"/>
                <w:sz w:val="18"/>
                <w:szCs w:val="18"/>
              </w:rPr>
            </w:pPr>
            <w:r w:rsidRPr="006B77E5">
              <w:rPr>
                <w:rFonts w:ascii="Times New Roman" w:hAnsi="Times New Roman" w:cs="Times New Roman"/>
                <w:sz w:val="18"/>
                <w:szCs w:val="18"/>
              </w:rPr>
              <w:t>6308759,90</w:t>
            </w:r>
          </w:p>
        </w:tc>
        <w:tc>
          <w:tcPr>
            <w:tcW w:w="1174" w:type="dxa"/>
            <w:vAlign w:val="center"/>
          </w:tcPr>
          <w:p w14:paraId="66877154" w14:textId="77777777" w:rsidR="00443CF8" w:rsidRPr="006B77E5" w:rsidRDefault="00443CF8" w:rsidP="007D4038">
            <w:pPr>
              <w:ind w:left="-105" w:right="-34"/>
              <w:jc w:val="right"/>
              <w:rPr>
                <w:rFonts w:ascii="Times New Roman" w:hAnsi="Times New Roman" w:cs="Times New Roman"/>
                <w:sz w:val="18"/>
                <w:szCs w:val="18"/>
              </w:rPr>
            </w:pPr>
            <w:r w:rsidRPr="006B77E5">
              <w:rPr>
                <w:rFonts w:ascii="Times New Roman" w:hAnsi="Times New Roman" w:cs="Times New Roman"/>
                <w:b/>
                <w:bCs/>
                <w:sz w:val="18"/>
                <w:szCs w:val="18"/>
              </w:rPr>
              <w:t>6422040,93</w:t>
            </w:r>
          </w:p>
        </w:tc>
        <w:tc>
          <w:tcPr>
            <w:tcW w:w="1227" w:type="dxa"/>
            <w:vAlign w:val="center"/>
          </w:tcPr>
          <w:p w14:paraId="75139062" w14:textId="77777777" w:rsidR="00443CF8" w:rsidRPr="006B77E5" w:rsidRDefault="00443CF8" w:rsidP="007D4038">
            <w:pPr>
              <w:ind w:left="-147" w:right="-34"/>
              <w:jc w:val="right"/>
              <w:rPr>
                <w:rFonts w:ascii="Times New Roman" w:hAnsi="Times New Roman" w:cs="Times New Roman"/>
                <w:sz w:val="18"/>
                <w:szCs w:val="18"/>
              </w:rPr>
            </w:pPr>
            <w:r w:rsidRPr="006B77E5">
              <w:rPr>
                <w:rFonts w:ascii="Times New Roman" w:hAnsi="Times New Roman" w:cs="Times New Roman"/>
                <w:sz w:val="18"/>
                <w:szCs w:val="18"/>
              </w:rPr>
              <w:t>6478146,06</w:t>
            </w:r>
          </w:p>
        </w:tc>
        <w:tc>
          <w:tcPr>
            <w:tcW w:w="1227" w:type="dxa"/>
            <w:vAlign w:val="center"/>
          </w:tcPr>
          <w:p w14:paraId="0A96FCE3" w14:textId="77777777" w:rsidR="00443CF8" w:rsidRPr="006B77E5" w:rsidRDefault="00443CF8" w:rsidP="007D4038">
            <w:pPr>
              <w:ind w:left="-96" w:right="-34"/>
              <w:jc w:val="right"/>
              <w:rPr>
                <w:rFonts w:ascii="Times New Roman" w:hAnsi="Times New Roman" w:cs="Times New Roman"/>
                <w:sz w:val="18"/>
                <w:szCs w:val="18"/>
              </w:rPr>
            </w:pPr>
            <w:r w:rsidRPr="006B77E5">
              <w:rPr>
                <w:rFonts w:ascii="Times New Roman" w:hAnsi="Times New Roman" w:cs="Times New Roman"/>
                <w:sz w:val="18"/>
                <w:szCs w:val="18"/>
              </w:rPr>
              <w:t>6635920,34</w:t>
            </w:r>
          </w:p>
        </w:tc>
        <w:tc>
          <w:tcPr>
            <w:tcW w:w="1307" w:type="dxa"/>
            <w:vAlign w:val="center"/>
          </w:tcPr>
          <w:p w14:paraId="5D70388D"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6679724,61</w:t>
            </w:r>
          </w:p>
        </w:tc>
        <w:tc>
          <w:tcPr>
            <w:tcW w:w="1095" w:type="dxa"/>
            <w:vAlign w:val="center"/>
          </w:tcPr>
          <w:p w14:paraId="353659E2"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6941812,29</w:t>
            </w:r>
          </w:p>
        </w:tc>
        <w:tc>
          <w:tcPr>
            <w:tcW w:w="1389" w:type="dxa"/>
            <w:vAlign w:val="center"/>
          </w:tcPr>
          <w:p w14:paraId="0122F2B8"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7024221,91</w:t>
            </w:r>
          </w:p>
        </w:tc>
      </w:tr>
      <w:tr w:rsidR="006B77E5" w:rsidRPr="006B77E5" w14:paraId="240CDA70" w14:textId="77777777" w:rsidTr="007D4038">
        <w:tc>
          <w:tcPr>
            <w:tcW w:w="1419" w:type="dxa"/>
          </w:tcPr>
          <w:p w14:paraId="3371DD5E" w14:textId="77777777"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Pašvaldības finansējums</w:t>
            </w:r>
          </w:p>
        </w:tc>
        <w:tc>
          <w:tcPr>
            <w:tcW w:w="1134" w:type="dxa"/>
            <w:vAlign w:val="center"/>
          </w:tcPr>
          <w:p w14:paraId="324628D7" w14:textId="77777777" w:rsidR="00443CF8" w:rsidRPr="006B77E5" w:rsidRDefault="00443CF8" w:rsidP="007D4038">
            <w:pPr>
              <w:ind w:left="-111" w:right="-34"/>
              <w:jc w:val="right"/>
              <w:rPr>
                <w:rFonts w:ascii="Times New Roman" w:hAnsi="Times New Roman" w:cs="Times New Roman"/>
                <w:sz w:val="18"/>
                <w:szCs w:val="18"/>
              </w:rPr>
            </w:pPr>
            <w:r w:rsidRPr="006B77E5">
              <w:rPr>
                <w:rFonts w:ascii="Times New Roman" w:hAnsi="Times New Roman" w:cs="Times New Roman"/>
                <w:sz w:val="18"/>
                <w:szCs w:val="18"/>
              </w:rPr>
              <w:t>2404139,90</w:t>
            </w:r>
          </w:p>
        </w:tc>
        <w:tc>
          <w:tcPr>
            <w:tcW w:w="1174" w:type="dxa"/>
            <w:vAlign w:val="center"/>
          </w:tcPr>
          <w:p w14:paraId="48999F74" w14:textId="77777777" w:rsidR="00443CF8" w:rsidRPr="006B77E5" w:rsidRDefault="00443CF8" w:rsidP="007D4038">
            <w:pPr>
              <w:ind w:left="-105" w:right="-34"/>
              <w:jc w:val="right"/>
              <w:rPr>
                <w:rFonts w:ascii="Times New Roman" w:hAnsi="Times New Roman" w:cs="Times New Roman"/>
                <w:sz w:val="18"/>
                <w:szCs w:val="18"/>
              </w:rPr>
            </w:pPr>
            <w:r w:rsidRPr="006B77E5">
              <w:rPr>
                <w:rFonts w:ascii="Times New Roman" w:hAnsi="Times New Roman" w:cs="Times New Roman"/>
                <w:b/>
                <w:bCs/>
                <w:sz w:val="18"/>
                <w:szCs w:val="18"/>
              </w:rPr>
              <w:t>2517420,93</w:t>
            </w:r>
          </w:p>
        </w:tc>
        <w:tc>
          <w:tcPr>
            <w:tcW w:w="1227" w:type="dxa"/>
            <w:vAlign w:val="center"/>
          </w:tcPr>
          <w:p w14:paraId="4886F115" w14:textId="77777777" w:rsidR="00443CF8" w:rsidRPr="006B77E5" w:rsidRDefault="00443CF8" w:rsidP="007D4038">
            <w:pPr>
              <w:ind w:left="-147" w:right="-34"/>
              <w:jc w:val="right"/>
              <w:rPr>
                <w:rFonts w:ascii="Times New Roman" w:hAnsi="Times New Roman" w:cs="Times New Roman"/>
                <w:sz w:val="18"/>
                <w:szCs w:val="18"/>
              </w:rPr>
            </w:pPr>
            <w:r w:rsidRPr="006B77E5">
              <w:rPr>
                <w:rFonts w:ascii="Times New Roman" w:hAnsi="Times New Roman" w:cs="Times New Roman"/>
                <w:sz w:val="18"/>
                <w:szCs w:val="18"/>
              </w:rPr>
              <w:t>2573526,06</w:t>
            </w:r>
          </w:p>
        </w:tc>
        <w:tc>
          <w:tcPr>
            <w:tcW w:w="1227" w:type="dxa"/>
            <w:vAlign w:val="center"/>
          </w:tcPr>
          <w:p w14:paraId="7BDB7CCE" w14:textId="77777777" w:rsidR="00443CF8" w:rsidRPr="006B77E5" w:rsidRDefault="00443CF8" w:rsidP="007D4038">
            <w:pPr>
              <w:ind w:left="-96" w:right="-34"/>
              <w:jc w:val="right"/>
              <w:rPr>
                <w:rFonts w:ascii="Times New Roman" w:hAnsi="Times New Roman" w:cs="Times New Roman"/>
                <w:sz w:val="18"/>
                <w:szCs w:val="18"/>
              </w:rPr>
            </w:pPr>
            <w:r w:rsidRPr="006B77E5">
              <w:rPr>
                <w:rFonts w:ascii="Times New Roman" w:hAnsi="Times New Roman" w:cs="Times New Roman"/>
                <w:sz w:val="18"/>
                <w:szCs w:val="18"/>
              </w:rPr>
              <w:t>2731300,34</w:t>
            </w:r>
          </w:p>
        </w:tc>
        <w:tc>
          <w:tcPr>
            <w:tcW w:w="1307" w:type="dxa"/>
            <w:vAlign w:val="center"/>
          </w:tcPr>
          <w:p w14:paraId="2E4FE44C"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2775104,61</w:t>
            </w:r>
          </w:p>
        </w:tc>
        <w:tc>
          <w:tcPr>
            <w:tcW w:w="1095" w:type="dxa"/>
            <w:vAlign w:val="center"/>
          </w:tcPr>
          <w:p w14:paraId="49F5FC05"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3037192,29</w:t>
            </w:r>
          </w:p>
        </w:tc>
        <w:tc>
          <w:tcPr>
            <w:tcW w:w="1389" w:type="dxa"/>
            <w:vAlign w:val="center"/>
          </w:tcPr>
          <w:p w14:paraId="7CD21F6F"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3119601,91</w:t>
            </w:r>
          </w:p>
        </w:tc>
      </w:tr>
      <w:tr w:rsidR="006B77E5" w:rsidRPr="006B77E5" w14:paraId="5F0A3F07" w14:textId="77777777" w:rsidTr="007D4038">
        <w:tc>
          <w:tcPr>
            <w:tcW w:w="1419" w:type="dxa"/>
          </w:tcPr>
          <w:p w14:paraId="1C24D0EF" w14:textId="7361E7F8" w:rsidR="00443CF8" w:rsidRPr="006B77E5" w:rsidRDefault="00443CF8" w:rsidP="004253C9">
            <w:pPr>
              <w:ind w:right="-34"/>
              <w:jc w:val="both"/>
              <w:rPr>
                <w:rFonts w:ascii="Times New Roman" w:hAnsi="Times New Roman" w:cs="Times New Roman"/>
                <w:sz w:val="18"/>
                <w:szCs w:val="18"/>
              </w:rPr>
            </w:pPr>
            <w:r w:rsidRPr="006B77E5">
              <w:rPr>
                <w:rFonts w:ascii="Times New Roman" w:hAnsi="Times New Roman" w:cs="Times New Roman"/>
                <w:sz w:val="18"/>
                <w:szCs w:val="18"/>
              </w:rPr>
              <w:t xml:space="preserve">Finansējuma pieaugums pret </w:t>
            </w:r>
            <w:proofErr w:type="spellStart"/>
            <w:r w:rsidRPr="006B77E5">
              <w:rPr>
                <w:rFonts w:ascii="Times New Roman" w:hAnsi="Times New Roman" w:cs="Times New Roman"/>
                <w:sz w:val="18"/>
                <w:szCs w:val="18"/>
              </w:rPr>
              <w:t>minim</w:t>
            </w:r>
            <w:proofErr w:type="spellEnd"/>
            <w:r w:rsidR="007D4038">
              <w:rPr>
                <w:rFonts w:ascii="Times New Roman" w:hAnsi="Times New Roman" w:cs="Times New Roman"/>
                <w:sz w:val="18"/>
                <w:szCs w:val="18"/>
              </w:rPr>
              <w:t>.</w:t>
            </w:r>
            <w:r w:rsidRPr="006B77E5">
              <w:rPr>
                <w:rFonts w:ascii="Times New Roman" w:hAnsi="Times New Roman" w:cs="Times New Roman"/>
                <w:sz w:val="18"/>
                <w:szCs w:val="18"/>
              </w:rPr>
              <w:t xml:space="preserve"> sastāvu</w:t>
            </w:r>
          </w:p>
        </w:tc>
        <w:tc>
          <w:tcPr>
            <w:tcW w:w="1134" w:type="dxa"/>
            <w:vAlign w:val="center"/>
          </w:tcPr>
          <w:p w14:paraId="4B7016EC" w14:textId="77777777" w:rsidR="00443CF8" w:rsidRPr="006B77E5" w:rsidRDefault="00443CF8" w:rsidP="004253C9">
            <w:pPr>
              <w:ind w:right="-34"/>
              <w:jc w:val="right"/>
              <w:rPr>
                <w:rFonts w:ascii="Times New Roman" w:hAnsi="Times New Roman" w:cs="Times New Roman"/>
                <w:sz w:val="18"/>
                <w:szCs w:val="18"/>
              </w:rPr>
            </w:pPr>
          </w:p>
        </w:tc>
        <w:tc>
          <w:tcPr>
            <w:tcW w:w="1174" w:type="dxa"/>
            <w:vAlign w:val="center"/>
          </w:tcPr>
          <w:p w14:paraId="262C3B1F" w14:textId="77777777" w:rsidR="00443CF8" w:rsidRPr="006B77E5" w:rsidRDefault="00443CF8" w:rsidP="007D4038">
            <w:pPr>
              <w:ind w:left="-105" w:right="-34"/>
              <w:jc w:val="right"/>
              <w:rPr>
                <w:rFonts w:ascii="Times New Roman" w:hAnsi="Times New Roman" w:cs="Times New Roman"/>
                <w:sz w:val="18"/>
                <w:szCs w:val="18"/>
              </w:rPr>
            </w:pPr>
            <w:r w:rsidRPr="006B77E5">
              <w:rPr>
                <w:rFonts w:ascii="Times New Roman" w:hAnsi="Times New Roman" w:cs="Times New Roman"/>
                <w:b/>
                <w:bCs/>
                <w:sz w:val="18"/>
                <w:szCs w:val="18"/>
              </w:rPr>
              <w:t>+ 113281,03</w:t>
            </w:r>
          </w:p>
        </w:tc>
        <w:tc>
          <w:tcPr>
            <w:tcW w:w="1227" w:type="dxa"/>
            <w:vAlign w:val="center"/>
          </w:tcPr>
          <w:p w14:paraId="09E4D082" w14:textId="77777777" w:rsidR="00443CF8" w:rsidRPr="006B77E5" w:rsidRDefault="00443CF8" w:rsidP="007D4038">
            <w:pPr>
              <w:ind w:left="-147" w:right="-34"/>
              <w:jc w:val="right"/>
              <w:rPr>
                <w:rFonts w:ascii="Times New Roman" w:hAnsi="Times New Roman" w:cs="Times New Roman"/>
                <w:sz w:val="18"/>
                <w:szCs w:val="18"/>
              </w:rPr>
            </w:pPr>
            <w:r w:rsidRPr="006B77E5">
              <w:rPr>
                <w:rFonts w:ascii="Times New Roman" w:hAnsi="Times New Roman" w:cs="Times New Roman"/>
                <w:sz w:val="18"/>
                <w:szCs w:val="18"/>
              </w:rPr>
              <w:t>+ 169 386,16</w:t>
            </w:r>
          </w:p>
        </w:tc>
        <w:tc>
          <w:tcPr>
            <w:tcW w:w="1227" w:type="dxa"/>
            <w:vAlign w:val="center"/>
          </w:tcPr>
          <w:p w14:paraId="2A1FC034" w14:textId="77777777" w:rsidR="00443CF8" w:rsidRPr="006B77E5" w:rsidRDefault="00443CF8" w:rsidP="007D4038">
            <w:pPr>
              <w:ind w:left="-96" w:right="-34"/>
              <w:jc w:val="right"/>
              <w:rPr>
                <w:rFonts w:ascii="Times New Roman" w:hAnsi="Times New Roman" w:cs="Times New Roman"/>
                <w:sz w:val="18"/>
                <w:szCs w:val="18"/>
              </w:rPr>
            </w:pPr>
            <w:r w:rsidRPr="006B77E5">
              <w:rPr>
                <w:rFonts w:ascii="Times New Roman" w:hAnsi="Times New Roman" w:cs="Times New Roman"/>
                <w:sz w:val="18"/>
                <w:szCs w:val="18"/>
              </w:rPr>
              <w:t>+ 327160,44</w:t>
            </w:r>
          </w:p>
        </w:tc>
        <w:tc>
          <w:tcPr>
            <w:tcW w:w="1307" w:type="dxa"/>
            <w:vAlign w:val="center"/>
          </w:tcPr>
          <w:p w14:paraId="1F1D4E7A"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+ 370964,71</w:t>
            </w:r>
          </w:p>
        </w:tc>
        <w:tc>
          <w:tcPr>
            <w:tcW w:w="1095" w:type="dxa"/>
            <w:vAlign w:val="center"/>
          </w:tcPr>
          <w:p w14:paraId="42587204"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+ 633052,39</w:t>
            </w:r>
          </w:p>
        </w:tc>
        <w:tc>
          <w:tcPr>
            <w:tcW w:w="1389" w:type="dxa"/>
            <w:vAlign w:val="center"/>
          </w:tcPr>
          <w:p w14:paraId="561AD92C" w14:textId="77777777" w:rsidR="00443CF8" w:rsidRPr="006B77E5" w:rsidRDefault="00443CF8" w:rsidP="007D4038">
            <w:pPr>
              <w:ind w:left="-56" w:right="-34"/>
              <w:jc w:val="right"/>
              <w:rPr>
                <w:rFonts w:ascii="Times New Roman" w:hAnsi="Times New Roman" w:cs="Times New Roman"/>
                <w:sz w:val="18"/>
                <w:szCs w:val="18"/>
              </w:rPr>
            </w:pPr>
            <w:r w:rsidRPr="006B77E5">
              <w:rPr>
                <w:rFonts w:ascii="Times New Roman" w:hAnsi="Times New Roman" w:cs="Times New Roman"/>
                <w:sz w:val="18"/>
                <w:szCs w:val="18"/>
              </w:rPr>
              <w:t>+ 715462,01</w:t>
            </w:r>
          </w:p>
        </w:tc>
      </w:tr>
    </w:tbl>
    <w:p w14:paraId="2EC01038" w14:textId="1369B1BC" w:rsidR="000101FE" w:rsidRPr="004415B6" w:rsidRDefault="00443CF8"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 xml:space="preserve">14.07.2025. tika noslēgts līgums ar SIA “TILTS” par </w:t>
      </w:r>
      <w:r w:rsidR="008C1FF0">
        <w:rPr>
          <w:rFonts w:ascii="Times New Roman" w:hAnsi="Times New Roman" w:cs="Times New Roman"/>
          <w:sz w:val="24"/>
          <w:szCs w:val="24"/>
        </w:rPr>
        <w:t xml:space="preserve">maģistrālās </w:t>
      </w:r>
      <w:proofErr w:type="spellStart"/>
      <w:r w:rsidRPr="004415B6">
        <w:rPr>
          <w:rFonts w:ascii="Times New Roman" w:hAnsi="Times New Roman" w:cs="Times New Roman"/>
          <w:sz w:val="24"/>
          <w:szCs w:val="24"/>
        </w:rPr>
        <w:t>veloceļ</w:t>
      </w:r>
      <w:r w:rsidR="008C1FF0">
        <w:rPr>
          <w:rFonts w:ascii="Times New Roman" w:hAnsi="Times New Roman" w:cs="Times New Roman"/>
          <w:sz w:val="24"/>
          <w:szCs w:val="24"/>
        </w:rPr>
        <w:t>u</w:t>
      </w:r>
      <w:proofErr w:type="spellEnd"/>
      <w:r w:rsidRPr="004415B6">
        <w:rPr>
          <w:rFonts w:ascii="Times New Roman" w:hAnsi="Times New Roman" w:cs="Times New Roman"/>
          <w:sz w:val="24"/>
          <w:szCs w:val="24"/>
        </w:rPr>
        <w:t xml:space="preserve"> </w:t>
      </w:r>
      <w:r w:rsidR="008C1FF0">
        <w:rPr>
          <w:rFonts w:ascii="Times New Roman" w:hAnsi="Times New Roman" w:cs="Times New Roman"/>
          <w:sz w:val="24"/>
          <w:szCs w:val="24"/>
        </w:rPr>
        <w:t>infrastruktūras būvdarbiem</w:t>
      </w:r>
      <w:r w:rsidRPr="004415B6">
        <w:rPr>
          <w:rFonts w:ascii="Times New Roman" w:hAnsi="Times New Roman" w:cs="Times New Roman"/>
          <w:sz w:val="24"/>
          <w:szCs w:val="24"/>
        </w:rPr>
        <w:t>.</w:t>
      </w:r>
      <w:r w:rsidR="00A62267" w:rsidRPr="004415B6">
        <w:rPr>
          <w:rFonts w:ascii="Times New Roman" w:hAnsi="Times New Roman" w:cs="Times New Roman"/>
          <w:sz w:val="24"/>
          <w:szCs w:val="24"/>
        </w:rPr>
        <w:t xml:space="preserve"> </w:t>
      </w:r>
    </w:p>
    <w:p w14:paraId="48914702" w14:textId="1AC78C16" w:rsidR="00811551" w:rsidRPr="004415B6" w:rsidRDefault="00811551" w:rsidP="002D40C7">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Atzīme par būvdarbu uzsākšanas nosacījumu izpildi 26.02.2024. būvatļaujā tika veikta 01.08.2025.</w:t>
      </w:r>
    </w:p>
    <w:p w14:paraId="2BBF9DF5" w14:textId="77777777" w:rsidR="004E030F" w:rsidRPr="004415B6" w:rsidRDefault="004E030F" w:rsidP="002D40C7">
      <w:pPr>
        <w:spacing w:before="120" w:after="0" w:line="240" w:lineRule="auto"/>
        <w:jc w:val="both"/>
        <w:rPr>
          <w:rFonts w:ascii="Times New Roman" w:hAnsi="Times New Roman" w:cs="Times New Roman"/>
          <w:sz w:val="24"/>
          <w:szCs w:val="24"/>
        </w:rPr>
      </w:pPr>
    </w:p>
    <w:p w14:paraId="0016E48A" w14:textId="3033A74B" w:rsidR="00811551" w:rsidRPr="007507D9" w:rsidRDefault="00811551" w:rsidP="007507D9">
      <w:pPr>
        <w:pStyle w:val="Heading1"/>
        <w:rPr>
          <w:b/>
          <w:bCs/>
          <w:smallCaps/>
          <w:color w:val="323E4F" w:themeColor="text2" w:themeShade="BF"/>
          <w:sz w:val="32"/>
          <w:szCs w:val="32"/>
        </w:rPr>
      </w:pPr>
      <w:bookmarkStart w:id="8" w:name="_Toc206482706"/>
      <w:proofErr w:type="spellStart"/>
      <w:r w:rsidRPr="007507D9">
        <w:rPr>
          <w:b/>
          <w:bCs/>
          <w:smallCaps/>
          <w:color w:val="323E4F" w:themeColor="text2" w:themeShade="BF"/>
          <w:sz w:val="32"/>
          <w:szCs w:val="32"/>
        </w:rPr>
        <w:t>Veloceļa</w:t>
      </w:r>
      <w:proofErr w:type="spellEnd"/>
      <w:r w:rsidRPr="007507D9">
        <w:rPr>
          <w:b/>
          <w:bCs/>
          <w:smallCaps/>
          <w:color w:val="323E4F" w:themeColor="text2" w:themeShade="BF"/>
          <w:sz w:val="32"/>
          <w:szCs w:val="32"/>
        </w:rPr>
        <w:t xml:space="preserve"> posms Carnikavā</w:t>
      </w:r>
      <w:bookmarkEnd w:id="8"/>
    </w:p>
    <w:p w14:paraId="38C02AAE" w14:textId="607D100E" w:rsidR="00492142" w:rsidRPr="004415B6" w:rsidRDefault="00492142" w:rsidP="00811551">
      <w:pPr>
        <w:spacing w:before="120" w:after="0" w:line="240" w:lineRule="auto"/>
        <w:jc w:val="both"/>
        <w:rPr>
          <w:rFonts w:ascii="Times New Roman" w:hAnsi="Times New Roman" w:cs="Times New Roman"/>
          <w:sz w:val="24"/>
          <w:szCs w:val="24"/>
        </w:rPr>
      </w:pPr>
      <w:r w:rsidRPr="004415B6">
        <w:rPr>
          <w:rFonts w:ascii="Times New Roman" w:hAnsi="Times New Roman" w:cs="Times New Roman"/>
          <w:sz w:val="24"/>
          <w:szCs w:val="24"/>
        </w:rPr>
        <w:t>Izprojektētais velo ceļa posms Carnikavas ciemā:</w:t>
      </w:r>
    </w:p>
    <w:p w14:paraId="697A23DE" w14:textId="77777777" w:rsidR="007507D9" w:rsidRDefault="00492142" w:rsidP="004E030F">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lastRenderedPageBreak/>
        <w:drawing>
          <wp:inline distT="0" distB="0" distL="0" distR="0" wp14:anchorId="12275DDC" wp14:editId="0EE6C5A7">
            <wp:extent cx="5492750" cy="4100056"/>
            <wp:effectExtent l="0" t="0" r="0" b="0"/>
            <wp:docPr id="3149458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45826" name=""/>
                    <pic:cNvPicPr/>
                  </pic:nvPicPr>
                  <pic:blipFill>
                    <a:blip r:embed="rId13"/>
                    <a:stretch>
                      <a:fillRect/>
                    </a:stretch>
                  </pic:blipFill>
                  <pic:spPr>
                    <a:xfrm>
                      <a:off x="0" y="0"/>
                      <a:ext cx="5564241" cy="4153420"/>
                    </a:xfrm>
                    <a:prstGeom prst="rect">
                      <a:avLst/>
                    </a:prstGeom>
                  </pic:spPr>
                </pic:pic>
              </a:graphicData>
            </a:graphic>
          </wp:inline>
        </w:drawing>
      </w:r>
      <w:r w:rsidR="004E030F">
        <w:rPr>
          <w:rFonts w:ascii="Times New Roman" w:hAnsi="Times New Roman" w:cs="Times New Roman"/>
          <w:sz w:val="24"/>
          <w:szCs w:val="24"/>
        </w:rPr>
        <w:t xml:space="preserve"> </w:t>
      </w:r>
    </w:p>
    <w:p w14:paraId="1EF63CC3" w14:textId="77777777" w:rsidR="00B552F8" w:rsidRDefault="00B552F8" w:rsidP="004E030F">
      <w:pPr>
        <w:spacing w:before="120" w:after="0" w:line="240" w:lineRule="auto"/>
        <w:jc w:val="center"/>
        <w:rPr>
          <w:rFonts w:ascii="Times New Roman" w:hAnsi="Times New Roman" w:cs="Times New Roman"/>
          <w:sz w:val="24"/>
          <w:szCs w:val="24"/>
        </w:rPr>
      </w:pPr>
    </w:p>
    <w:p w14:paraId="3A269904" w14:textId="7CBC93AC" w:rsidR="00492142" w:rsidRDefault="004E030F" w:rsidP="004E030F">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drawing>
          <wp:inline distT="0" distB="0" distL="0" distR="0" wp14:anchorId="409ED3ED" wp14:editId="1B5A0112">
            <wp:extent cx="5577840" cy="4133351"/>
            <wp:effectExtent l="0" t="0" r="3810" b="635"/>
            <wp:docPr id="7072800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80021" name=""/>
                    <pic:cNvPicPr/>
                  </pic:nvPicPr>
                  <pic:blipFill>
                    <a:blip r:embed="rId14"/>
                    <a:stretch>
                      <a:fillRect/>
                    </a:stretch>
                  </pic:blipFill>
                  <pic:spPr>
                    <a:xfrm>
                      <a:off x="0" y="0"/>
                      <a:ext cx="5638068" cy="4177981"/>
                    </a:xfrm>
                    <a:prstGeom prst="rect">
                      <a:avLst/>
                    </a:prstGeom>
                  </pic:spPr>
                </pic:pic>
              </a:graphicData>
            </a:graphic>
          </wp:inline>
        </w:drawing>
      </w:r>
    </w:p>
    <w:p w14:paraId="05DBC3B9" w14:textId="77777777" w:rsidR="007507D9" w:rsidRDefault="007507D9" w:rsidP="004E030F">
      <w:pPr>
        <w:spacing w:before="120" w:after="0" w:line="240" w:lineRule="auto"/>
        <w:jc w:val="center"/>
        <w:rPr>
          <w:rFonts w:ascii="Times New Roman" w:hAnsi="Times New Roman" w:cs="Times New Roman"/>
          <w:sz w:val="24"/>
          <w:szCs w:val="24"/>
        </w:rPr>
      </w:pPr>
    </w:p>
    <w:p w14:paraId="308B78C0" w14:textId="4E6B8D83" w:rsidR="00492142" w:rsidRPr="004415B6" w:rsidRDefault="00492142" w:rsidP="004E030F">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lastRenderedPageBreak/>
        <w:drawing>
          <wp:inline distT="0" distB="0" distL="0" distR="0" wp14:anchorId="79031AF6" wp14:editId="59CBAE15">
            <wp:extent cx="5593080" cy="4176293"/>
            <wp:effectExtent l="0" t="0" r="7620" b="0"/>
            <wp:docPr id="4306978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97827" name=""/>
                    <pic:cNvPicPr/>
                  </pic:nvPicPr>
                  <pic:blipFill>
                    <a:blip r:embed="rId15"/>
                    <a:stretch>
                      <a:fillRect/>
                    </a:stretch>
                  </pic:blipFill>
                  <pic:spPr>
                    <a:xfrm>
                      <a:off x="0" y="0"/>
                      <a:ext cx="5638613" cy="4210292"/>
                    </a:xfrm>
                    <a:prstGeom prst="rect">
                      <a:avLst/>
                    </a:prstGeom>
                  </pic:spPr>
                </pic:pic>
              </a:graphicData>
            </a:graphic>
          </wp:inline>
        </w:drawing>
      </w:r>
    </w:p>
    <w:p w14:paraId="0B0833D0" w14:textId="2CEF1AEE" w:rsidR="00492142" w:rsidRPr="004415B6" w:rsidRDefault="00492142" w:rsidP="00811551">
      <w:pPr>
        <w:spacing w:before="120" w:after="0" w:line="240" w:lineRule="auto"/>
        <w:jc w:val="both"/>
        <w:rPr>
          <w:rFonts w:ascii="Times New Roman" w:hAnsi="Times New Roman" w:cs="Times New Roman"/>
          <w:sz w:val="24"/>
          <w:szCs w:val="24"/>
        </w:rPr>
      </w:pPr>
    </w:p>
    <w:p w14:paraId="55D54F68" w14:textId="4F62A8A6" w:rsidR="00811551" w:rsidRPr="004415B6" w:rsidRDefault="00811551" w:rsidP="00811551">
      <w:pPr>
        <w:spacing w:before="120" w:after="0" w:line="240" w:lineRule="auto"/>
        <w:jc w:val="both"/>
        <w:rPr>
          <w:rFonts w:ascii="Times New Roman" w:hAnsi="Times New Roman" w:cs="Times New Roman"/>
          <w:sz w:val="24"/>
          <w:szCs w:val="24"/>
        </w:rPr>
      </w:pPr>
      <w:r w:rsidRPr="007507D9">
        <w:rPr>
          <w:rFonts w:ascii="Times New Roman" w:hAnsi="Times New Roman" w:cs="Times New Roman"/>
          <w:b/>
          <w:bCs/>
          <w:sz w:val="24"/>
          <w:szCs w:val="24"/>
        </w:rPr>
        <w:t>Veloceliņa trases izvietojums Carnikavā, posmā gar Rīgas ielu, izstrādāts,</w:t>
      </w:r>
      <w:r w:rsidR="00E02E5A" w:rsidRPr="007507D9">
        <w:rPr>
          <w:rFonts w:ascii="Times New Roman" w:hAnsi="Times New Roman" w:cs="Times New Roman"/>
          <w:b/>
          <w:bCs/>
          <w:sz w:val="24"/>
          <w:szCs w:val="24"/>
        </w:rPr>
        <w:t xml:space="preserve"> primāri</w:t>
      </w:r>
      <w:r w:rsidRPr="007507D9">
        <w:rPr>
          <w:rFonts w:ascii="Times New Roman" w:hAnsi="Times New Roman" w:cs="Times New Roman"/>
          <w:b/>
          <w:bCs/>
          <w:sz w:val="24"/>
          <w:szCs w:val="24"/>
        </w:rPr>
        <w:t xml:space="preserve"> domājot par bērnu drošību ceļā uz/ no skolas, jo </w:t>
      </w:r>
      <w:r w:rsidR="005847EA" w:rsidRPr="007507D9">
        <w:rPr>
          <w:rFonts w:ascii="Times New Roman" w:hAnsi="Times New Roman" w:cs="Times New Roman"/>
          <w:b/>
          <w:bCs/>
          <w:sz w:val="24"/>
          <w:szCs w:val="24"/>
        </w:rPr>
        <w:t xml:space="preserve">piejūras ciemu blīvākais </w:t>
      </w:r>
      <w:proofErr w:type="spellStart"/>
      <w:r w:rsidR="005847EA" w:rsidRPr="007507D9">
        <w:rPr>
          <w:rFonts w:ascii="Times New Roman" w:hAnsi="Times New Roman" w:cs="Times New Roman"/>
          <w:b/>
          <w:bCs/>
          <w:sz w:val="24"/>
          <w:szCs w:val="24"/>
        </w:rPr>
        <w:t>apdzīvojums</w:t>
      </w:r>
      <w:proofErr w:type="spellEnd"/>
      <w:r w:rsidR="005847EA" w:rsidRPr="007507D9">
        <w:rPr>
          <w:rFonts w:ascii="Times New Roman" w:hAnsi="Times New Roman" w:cs="Times New Roman"/>
          <w:b/>
          <w:bCs/>
          <w:sz w:val="24"/>
          <w:szCs w:val="24"/>
        </w:rPr>
        <w:t xml:space="preserve">, </w:t>
      </w:r>
      <w:r w:rsidR="008C1FF0" w:rsidRPr="007507D9">
        <w:rPr>
          <w:rFonts w:ascii="Times New Roman" w:hAnsi="Times New Roman" w:cs="Times New Roman"/>
          <w:b/>
          <w:bCs/>
          <w:sz w:val="24"/>
          <w:szCs w:val="24"/>
        </w:rPr>
        <w:t xml:space="preserve">kā arī </w:t>
      </w:r>
      <w:r w:rsidRPr="007507D9">
        <w:rPr>
          <w:rFonts w:ascii="Times New Roman" w:hAnsi="Times New Roman" w:cs="Times New Roman"/>
          <w:b/>
          <w:bCs/>
          <w:sz w:val="24"/>
          <w:szCs w:val="24"/>
        </w:rPr>
        <w:t xml:space="preserve">visas izglītības iestādes atrodas  </w:t>
      </w:r>
      <w:r w:rsidR="008C1FF0" w:rsidRPr="007507D9">
        <w:rPr>
          <w:rFonts w:ascii="Times New Roman" w:hAnsi="Times New Roman" w:cs="Times New Roman"/>
          <w:b/>
          <w:bCs/>
          <w:sz w:val="24"/>
          <w:szCs w:val="24"/>
        </w:rPr>
        <w:t xml:space="preserve">ceļa </w:t>
      </w:r>
      <w:r w:rsidRPr="007507D9">
        <w:rPr>
          <w:rFonts w:ascii="Times New Roman" w:hAnsi="Times New Roman" w:cs="Times New Roman"/>
          <w:b/>
          <w:bCs/>
          <w:sz w:val="24"/>
          <w:szCs w:val="24"/>
        </w:rPr>
        <w:t>kreisajā pusē, līdz ar to</w:t>
      </w:r>
      <w:r w:rsidR="006744F2" w:rsidRPr="007507D9">
        <w:rPr>
          <w:rFonts w:ascii="Times New Roman" w:hAnsi="Times New Roman" w:cs="Times New Roman"/>
          <w:b/>
          <w:bCs/>
          <w:sz w:val="24"/>
          <w:szCs w:val="24"/>
        </w:rPr>
        <w:t>,</w:t>
      </w:r>
      <w:r w:rsidRPr="007507D9">
        <w:rPr>
          <w:rFonts w:ascii="Times New Roman" w:hAnsi="Times New Roman" w:cs="Times New Roman"/>
          <w:b/>
          <w:bCs/>
          <w:sz w:val="24"/>
          <w:szCs w:val="24"/>
        </w:rPr>
        <w:t xml:space="preserve"> bērniem nebūtu jāšķērso </w:t>
      </w:r>
      <w:proofErr w:type="spellStart"/>
      <w:r w:rsidRPr="007507D9">
        <w:rPr>
          <w:rFonts w:ascii="Times New Roman" w:hAnsi="Times New Roman" w:cs="Times New Roman"/>
          <w:b/>
          <w:bCs/>
          <w:sz w:val="24"/>
          <w:szCs w:val="24"/>
        </w:rPr>
        <w:t>autoceļšs</w:t>
      </w:r>
      <w:proofErr w:type="spellEnd"/>
      <w:r w:rsidRPr="007507D9">
        <w:rPr>
          <w:rFonts w:ascii="Times New Roman" w:hAnsi="Times New Roman" w:cs="Times New Roman"/>
          <w:b/>
          <w:bCs/>
          <w:sz w:val="24"/>
          <w:szCs w:val="24"/>
        </w:rPr>
        <w:t xml:space="preserve"> P1 (Rīgas iela Carnikavas teritorijā) ceļš un būtu nodrošināts</w:t>
      </w:r>
      <w:r w:rsidR="005847EA" w:rsidRPr="007507D9">
        <w:rPr>
          <w:rFonts w:ascii="Times New Roman" w:hAnsi="Times New Roman" w:cs="Times New Roman"/>
          <w:b/>
          <w:bCs/>
          <w:sz w:val="24"/>
          <w:szCs w:val="24"/>
        </w:rPr>
        <w:t xml:space="preserve"> drošākais iespējamais</w:t>
      </w:r>
      <w:r w:rsidRPr="007507D9">
        <w:rPr>
          <w:rFonts w:ascii="Times New Roman" w:hAnsi="Times New Roman" w:cs="Times New Roman"/>
          <w:b/>
          <w:bCs/>
          <w:sz w:val="24"/>
          <w:szCs w:val="24"/>
        </w:rPr>
        <w:t xml:space="preserve"> ceļš uz skolu.</w:t>
      </w:r>
      <w:r w:rsidRPr="004415B6">
        <w:rPr>
          <w:rFonts w:ascii="Times New Roman" w:hAnsi="Times New Roman" w:cs="Times New Roman"/>
          <w:sz w:val="24"/>
          <w:szCs w:val="24"/>
        </w:rPr>
        <w:t xml:space="preserve"> Papildu šķērsošanas vietu izveide uz </w:t>
      </w:r>
      <w:r w:rsidR="005847EA">
        <w:rPr>
          <w:rFonts w:ascii="Times New Roman" w:hAnsi="Times New Roman" w:cs="Times New Roman"/>
          <w:sz w:val="24"/>
          <w:szCs w:val="24"/>
        </w:rPr>
        <w:t>P1 (</w:t>
      </w:r>
      <w:r w:rsidRPr="004415B6">
        <w:rPr>
          <w:rFonts w:ascii="Times New Roman" w:hAnsi="Times New Roman" w:cs="Times New Roman"/>
          <w:sz w:val="24"/>
          <w:szCs w:val="24"/>
        </w:rPr>
        <w:t>Rīgas ielas</w:t>
      </w:r>
      <w:r w:rsidR="005847EA">
        <w:rPr>
          <w:rFonts w:ascii="Times New Roman" w:hAnsi="Times New Roman" w:cs="Times New Roman"/>
          <w:sz w:val="24"/>
          <w:szCs w:val="24"/>
        </w:rPr>
        <w:t>), kas ir ar lielāku satiksmes intensitāti un ātrāku braukšanas režīmu,</w:t>
      </w:r>
      <w:r w:rsidRPr="004415B6">
        <w:rPr>
          <w:rFonts w:ascii="Times New Roman" w:hAnsi="Times New Roman" w:cs="Times New Roman"/>
          <w:sz w:val="24"/>
          <w:szCs w:val="24"/>
        </w:rPr>
        <w:t xml:space="preserve"> rada liekus riskus iedzīvotāju drošībai. </w:t>
      </w:r>
      <w:proofErr w:type="spellStart"/>
      <w:r w:rsidR="00912BB5">
        <w:rPr>
          <w:rFonts w:ascii="Times New Roman" w:hAnsi="Times New Roman" w:cs="Times New Roman"/>
          <w:sz w:val="24"/>
          <w:szCs w:val="24"/>
        </w:rPr>
        <w:t>Molbilitātes</w:t>
      </w:r>
      <w:proofErr w:type="spellEnd"/>
      <w:r w:rsidR="00912BB5">
        <w:rPr>
          <w:rFonts w:ascii="Times New Roman" w:hAnsi="Times New Roman" w:cs="Times New Roman"/>
          <w:sz w:val="24"/>
          <w:szCs w:val="24"/>
        </w:rPr>
        <w:t xml:space="preserve"> infrastruktūras – </w:t>
      </w:r>
      <w:proofErr w:type="spellStart"/>
      <w:r w:rsidR="00912BB5">
        <w:rPr>
          <w:rFonts w:ascii="Times New Roman" w:hAnsi="Times New Roman" w:cs="Times New Roman"/>
          <w:sz w:val="24"/>
          <w:szCs w:val="24"/>
        </w:rPr>
        <w:t>veloceļa</w:t>
      </w:r>
      <w:proofErr w:type="spellEnd"/>
      <w:r w:rsidR="00912BB5">
        <w:rPr>
          <w:rFonts w:ascii="Times New Roman" w:hAnsi="Times New Roman" w:cs="Times New Roman"/>
          <w:sz w:val="24"/>
          <w:szCs w:val="24"/>
        </w:rPr>
        <w:t xml:space="preserve"> izveide ir īpaši nozīmīga, kā novada</w:t>
      </w:r>
      <w:r w:rsidR="006744F2">
        <w:rPr>
          <w:rFonts w:ascii="Times New Roman" w:hAnsi="Times New Roman" w:cs="Times New Roman"/>
          <w:sz w:val="24"/>
          <w:szCs w:val="24"/>
        </w:rPr>
        <w:t xml:space="preserve"> </w:t>
      </w:r>
      <w:r w:rsidR="00912BB5">
        <w:rPr>
          <w:rFonts w:ascii="Times New Roman" w:hAnsi="Times New Roman" w:cs="Times New Roman"/>
          <w:sz w:val="24"/>
          <w:szCs w:val="24"/>
        </w:rPr>
        <w:t>/</w:t>
      </w:r>
      <w:r w:rsidR="006744F2">
        <w:rPr>
          <w:rFonts w:ascii="Times New Roman" w:hAnsi="Times New Roman" w:cs="Times New Roman"/>
          <w:sz w:val="24"/>
          <w:szCs w:val="24"/>
        </w:rPr>
        <w:t xml:space="preserve"> </w:t>
      </w:r>
      <w:r w:rsidR="00912BB5">
        <w:rPr>
          <w:rFonts w:ascii="Times New Roman" w:hAnsi="Times New Roman" w:cs="Times New Roman"/>
          <w:sz w:val="24"/>
          <w:szCs w:val="24"/>
        </w:rPr>
        <w:t>pagasta</w:t>
      </w:r>
      <w:r w:rsidR="006744F2">
        <w:rPr>
          <w:rFonts w:ascii="Times New Roman" w:hAnsi="Times New Roman" w:cs="Times New Roman"/>
          <w:sz w:val="24"/>
          <w:szCs w:val="24"/>
        </w:rPr>
        <w:t xml:space="preserve"> </w:t>
      </w:r>
      <w:r w:rsidR="00912BB5">
        <w:rPr>
          <w:rFonts w:ascii="Times New Roman" w:hAnsi="Times New Roman" w:cs="Times New Roman"/>
          <w:sz w:val="24"/>
          <w:szCs w:val="24"/>
        </w:rPr>
        <w:t>/</w:t>
      </w:r>
      <w:r w:rsidR="006744F2">
        <w:rPr>
          <w:rFonts w:ascii="Times New Roman" w:hAnsi="Times New Roman" w:cs="Times New Roman"/>
          <w:sz w:val="24"/>
          <w:szCs w:val="24"/>
        </w:rPr>
        <w:t xml:space="preserve"> </w:t>
      </w:r>
      <w:r w:rsidR="00912BB5">
        <w:rPr>
          <w:rFonts w:ascii="Times New Roman" w:hAnsi="Times New Roman" w:cs="Times New Roman"/>
          <w:sz w:val="24"/>
          <w:szCs w:val="24"/>
        </w:rPr>
        <w:t>ciemu savienojums, kas spēs nodrošināt ikdienas lietišķo braucienu mērķu sasniegšanu, tādu kā skola, darba vietas, pasākumu apmeklēšana. Š</w:t>
      </w:r>
      <w:r w:rsidR="00564746">
        <w:rPr>
          <w:rFonts w:ascii="Times New Roman" w:hAnsi="Times New Roman" w:cs="Times New Roman"/>
          <w:sz w:val="24"/>
          <w:szCs w:val="24"/>
        </w:rPr>
        <w:t>ī</w:t>
      </w:r>
      <w:r w:rsidR="00912BB5">
        <w:rPr>
          <w:rFonts w:ascii="Times New Roman" w:hAnsi="Times New Roman" w:cs="Times New Roman"/>
          <w:sz w:val="24"/>
          <w:szCs w:val="24"/>
        </w:rPr>
        <w:t xml:space="preserve"> iemesla dē</w:t>
      </w:r>
      <w:r w:rsidR="00564746">
        <w:rPr>
          <w:rFonts w:ascii="Times New Roman" w:hAnsi="Times New Roman" w:cs="Times New Roman"/>
          <w:sz w:val="24"/>
          <w:szCs w:val="24"/>
        </w:rPr>
        <w:t>ļ</w:t>
      </w:r>
      <w:r w:rsidR="00912BB5">
        <w:rPr>
          <w:rFonts w:ascii="Times New Roman" w:hAnsi="Times New Roman" w:cs="Times New Roman"/>
          <w:sz w:val="24"/>
          <w:szCs w:val="24"/>
        </w:rPr>
        <w:t xml:space="preserve"> ir svarīgi velo ceļu novietot tā, lai</w:t>
      </w:r>
      <w:r w:rsidR="00564746">
        <w:rPr>
          <w:rFonts w:ascii="Times New Roman" w:hAnsi="Times New Roman" w:cs="Times New Roman"/>
          <w:sz w:val="24"/>
          <w:szCs w:val="24"/>
        </w:rPr>
        <w:t xml:space="preserve"> lietotājiem braucienu sākumpunkti un galapunkti savienotos ar zemākas kategorijas ielām, ceļiem, ar teritorijām, kas ir apzīmētas kā “Dzīvojamā zona”, ar pagalmu piebraucamajiem ceļiem.</w:t>
      </w:r>
    </w:p>
    <w:p w14:paraId="6D714C50" w14:textId="77777777" w:rsidR="00457E05" w:rsidRPr="004415B6" w:rsidRDefault="00457E05" w:rsidP="009C6D2D">
      <w:pPr>
        <w:spacing w:before="120" w:after="0" w:line="240" w:lineRule="auto"/>
        <w:jc w:val="both"/>
        <w:rPr>
          <w:rFonts w:ascii="Times New Roman" w:hAnsi="Times New Roman" w:cs="Times New Roman"/>
          <w:b/>
          <w:bCs/>
          <w:sz w:val="24"/>
          <w:szCs w:val="24"/>
        </w:rPr>
      </w:pPr>
    </w:p>
    <w:p w14:paraId="7846373E" w14:textId="2011FF06" w:rsidR="009C6D2D" w:rsidRPr="004415B6" w:rsidRDefault="009C6D2D" w:rsidP="009C6D2D">
      <w:pPr>
        <w:spacing w:before="120" w:after="0" w:line="240" w:lineRule="auto"/>
        <w:jc w:val="both"/>
        <w:rPr>
          <w:rFonts w:ascii="Times New Roman" w:hAnsi="Times New Roman" w:cs="Times New Roman"/>
          <w:sz w:val="24"/>
          <w:szCs w:val="24"/>
        </w:rPr>
      </w:pPr>
      <w:r w:rsidRPr="004415B6">
        <w:rPr>
          <w:rFonts w:ascii="Times New Roman" w:hAnsi="Times New Roman" w:cs="Times New Roman"/>
          <w:b/>
          <w:bCs/>
          <w:sz w:val="24"/>
          <w:szCs w:val="24"/>
        </w:rPr>
        <w:t xml:space="preserve">Alternatīvas </w:t>
      </w:r>
      <w:proofErr w:type="spellStart"/>
      <w:r w:rsidRPr="004415B6">
        <w:rPr>
          <w:rFonts w:ascii="Times New Roman" w:hAnsi="Times New Roman" w:cs="Times New Roman"/>
          <w:b/>
          <w:bCs/>
          <w:sz w:val="24"/>
          <w:szCs w:val="24"/>
        </w:rPr>
        <w:t>mikromobilitātes</w:t>
      </w:r>
      <w:proofErr w:type="spellEnd"/>
      <w:r w:rsidRPr="004415B6">
        <w:rPr>
          <w:rFonts w:ascii="Times New Roman" w:hAnsi="Times New Roman" w:cs="Times New Roman"/>
          <w:b/>
          <w:bCs/>
          <w:sz w:val="24"/>
          <w:szCs w:val="24"/>
        </w:rPr>
        <w:t xml:space="preserve"> infrastruktūras izbūvei Carnikavas posmā</w:t>
      </w:r>
      <w:r w:rsidRPr="004415B6">
        <w:rPr>
          <w:rFonts w:ascii="Times New Roman" w:hAnsi="Times New Roman" w:cs="Times New Roman"/>
          <w:sz w:val="24"/>
          <w:szCs w:val="24"/>
        </w:rPr>
        <w:t>:</w:t>
      </w:r>
    </w:p>
    <w:p w14:paraId="38C22D26" w14:textId="5A7EE634" w:rsidR="009C6D2D" w:rsidRPr="004415B6" w:rsidRDefault="00D220FB" w:rsidP="009C6D2D">
      <w:pPr>
        <w:spacing w:before="120" w:after="0" w:line="240" w:lineRule="auto"/>
        <w:jc w:val="both"/>
        <w:rPr>
          <w:rFonts w:ascii="Times New Roman" w:hAnsi="Times New Roman" w:cs="Times New Roman"/>
          <w:sz w:val="24"/>
          <w:szCs w:val="24"/>
        </w:rPr>
      </w:pPr>
      <w:r w:rsidRPr="004415B6">
        <w:rPr>
          <w:rFonts w:ascii="Times New Roman" w:hAnsi="Times New Roman" w:cs="Times New Roman"/>
          <w:b/>
          <w:bCs/>
          <w:sz w:val="24"/>
          <w:szCs w:val="24"/>
        </w:rPr>
        <w:t xml:space="preserve">1) </w:t>
      </w:r>
      <w:r w:rsidR="009C6D2D" w:rsidRPr="004415B6">
        <w:rPr>
          <w:rFonts w:ascii="Times New Roman" w:hAnsi="Times New Roman" w:cs="Times New Roman"/>
          <w:b/>
          <w:bCs/>
          <w:sz w:val="24"/>
          <w:szCs w:val="24"/>
        </w:rPr>
        <w:t>Būvprojekta risinājums</w:t>
      </w:r>
      <w:r w:rsidR="009C6D2D" w:rsidRPr="004415B6">
        <w:rPr>
          <w:rFonts w:ascii="Times New Roman" w:hAnsi="Times New Roman" w:cs="Times New Roman"/>
          <w:sz w:val="24"/>
          <w:szCs w:val="24"/>
        </w:rPr>
        <w:t xml:space="preserve"> – </w:t>
      </w:r>
      <w:proofErr w:type="spellStart"/>
      <w:r w:rsidR="009C6D2D" w:rsidRPr="004415B6">
        <w:rPr>
          <w:rFonts w:ascii="Times New Roman" w:hAnsi="Times New Roman" w:cs="Times New Roman"/>
          <w:sz w:val="24"/>
          <w:szCs w:val="24"/>
        </w:rPr>
        <w:t>veloceļa</w:t>
      </w:r>
      <w:proofErr w:type="spellEnd"/>
      <w:r w:rsidR="009C6D2D" w:rsidRPr="004415B6">
        <w:rPr>
          <w:rFonts w:ascii="Times New Roman" w:hAnsi="Times New Roman" w:cs="Times New Roman"/>
          <w:sz w:val="24"/>
          <w:szCs w:val="24"/>
        </w:rPr>
        <w:t xml:space="preserve"> izbūve no Carnikavas robežas līdz tautas namam “Ozolaine”, pievienojoties esošajam </w:t>
      </w:r>
      <w:proofErr w:type="spellStart"/>
      <w:r w:rsidR="009C6D2D" w:rsidRPr="004415B6">
        <w:rPr>
          <w:rFonts w:ascii="Times New Roman" w:hAnsi="Times New Roman" w:cs="Times New Roman"/>
          <w:sz w:val="24"/>
          <w:szCs w:val="24"/>
        </w:rPr>
        <w:t>veloceļam</w:t>
      </w:r>
      <w:proofErr w:type="spellEnd"/>
    </w:p>
    <w:p w14:paraId="07D9446D" w14:textId="0B68BECF" w:rsidR="00D220FB" w:rsidRPr="004415B6" w:rsidRDefault="00D220FB" w:rsidP="00493947">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lastRenderedPageBreak/>
        <w:drawing>
          <wp:inline distT="0" distB="0" distL="0" distR="0" wp14:anchorId="4C6CCD23" wp14:editId="3CEF6E01">
            <wp:extent cx="5447665" cy="3193437"/>
            <wp:effectExtent l="0" t="0" r="635" b="6985"/>
            <wp:docPr id="19611192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19257" name=""/>
                    <pic:cNvPicPr/>
                  </pic:nvPicPr>
                  <pic:blipFill>
                    <a:blip r:embed="rId16"/>
                    <a:stretch>
                      <a:fillRect/>
                    </a:stretch>
                  </pic:blipFill>
                  <pic:spPr>
                    <a:xfrm>
                      <a:off x="0" y="0"/>
                      <a:ext cx="5482063" cy="3213601"/>
                    </a:xfrm>
                    <a:prstGeom prst="rect">
                      <a:avLst/>
                    </a:prstGeom>
                  </pic:spPr>
                </pic:pic>
              </a:graphicData>
            </a:graphic>
          </wp:inline>
        </w:drawing>
      </w:r>
    </w:p>
    <w:p w14:paraId="3A5E5E26" w14:textId="77777777" w:rsidR="00B552F8" w:rsidRDefault="00B552F8" w:rsidP="009C6D2D">
      <w:pPr>
        <w:spacing w:before="120" w:after="0" w:line="240" w:lineRule="auto"/>
        <w:jc w:val="both"/>
        <w:rPr>
          <w:rFonts w:ascii="Times New Roman" w:hAnsi="Times New Roman" w:cs="Times New Roman"/>
          <w:b/>
          <w:bCs/>
          <w:sz w:val="24"/>
          <w:szCs w:val="24"/>
        </w:rPr>
      </w:pPr>
    </w:p>
    <w:p w14:paraId="0C4AECBD" w14:textId="33A41FA2" w:rsidR="009C6D2D" w:rsidRPr="004415B6" w:rsidRDefault="00D220FB" w:rsidP="009C6D2D">
      <w:pPr>
        <w:spacing w:before="120" w:after="0" w:line="240" w:lineRule="auto"/>
        <w:jc w:val="both"/>
        <w:rPr>
          <w:rFonts w:ascii="Times New Roman" w:hAnsi="Times New Roman" w:cs="Times New Roman"/>
          <w:sz w:val="24"/>
          <w:szCs w:val="24"/>
        </w:rPr>
      </w:pPr>
      <w:r w:rsidRPr="004415B6">
        <w:rPr>
          <w:rFonts w:ascii="Times New Roman" w:hAnsi="Times New Roman" w:cs="Times New Roman"/>
          <w:b/>
          <w:bCs/>
          <w:sz w:val="24"/>
          <w:szCs w:val="24"/>
        </w:rPr>
        <w:t xml:space="preserve">2) </w:t>
      </w:r>
      <w:r w:rsidR="009C6D2D" w:rsidRPr="004415B6">
        <w:rPr>
          <w:rFonts w:ascii="Times New Roman" w:hAnsi="Times New Roman" w:cs="Times New Roman"/>
          <w:b/>
          <w:bCs/>
          <w:sz w:val="24"/>
          <w:szCs w:val="24"/>
        </w:rPr>
        <w:t>1. alternatīva</w:t>
      </w:r>
      <w:r w:rsidR="009C6D2D" w:rsidRPr="004415B6">
        <w:rPr>
          <w:rFonts w:ascii="Times New Roman" w:hAnsi="Times New Roman" w:cs="Times New Roman"/>
          <w:sz w:val="24"/>
          <w:szCs w:val="24"/>
        </w:rPr>
        <w:t xml:space="preserve"> – </w:t>
      </w:r>
      <w:proofErr w:type="spellStart"/>
      <w:r w:rsidR="009C6D2D" w:rsidRPr="004415B6">
        <w:rPr>
          <w:rFonts w:ascii="Times New Roman" w:hAnsi="Times New Roman" w:cs="Times New Roman"/>
          <w:sz w:val="24"/>
          <w:szCs w:val="24"/>
        </w:rPr>
        <w:t>veloceļa</w:t>
      </w:r>
      <w:proofErr w:type="spellEnd"/>
      <w:r w:rsidR="009C6D2D" w:rsidRPr="004415B6">
        <w:rPr>
          <w:rFonts w:ascii="Times New Roman" w:hAnsi="Times New Roman" w:cs="Times New Roman"/>
          <w:sz w:val="24"/>
          <w:szCs w:val="24"/>
        </w:rPr>
        <w:t xml:space="preserve"> izbūve no Carnikavas robežas līdz Ziedu ielai</w:t>
      </w:r>
    </w:p>
    <w:p w14:paraId="3B94BCDC" w14:textId="3FFAAEDE" w:rsidR="00D220FB" w:rsidRPr="004415B6" w:rsidRDefault="00D220FB" w:rsidP="00493947">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drawing>
          <wp:inline distT="0" distB="0" distL="0" distR="0" wp14:anchorId="0F135444" wp14:editId="49CDB580">
            <wp:extent cx="5418322" cy="3177540"/>
            <wp:effectExtent l="0" t="0" r="0" b="3810"/>
            <wp:docPr id="20103502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50299" name=""/>
                    <pic:cNvPicPr/>
                  </pic:nvPicPr>
                  <pic:blipFill>
                    <a:blip r:embed="rId17"/>
                    <a:stretch>
                      <a:fillRect/>
                    </a:stretch>
                  </pic:blipFill>
                  <pic:spPr>
                    <a:xfrm>
                      <a:off x="0" y="0"/>
                      <a:ext cx="5425714" cy="3181875"/>
                    </a:xfrm>
                    <a:prstGeom prst="rect">
                      <a:avLst/>
                    </a:prstGeom>
                  </pic:spPr>
                </pic:pic>
              </a:graphicData>
            </a:graphic>
          </wp:inline>
        </w:drawing>
      </w:r>
    </w:p>
    <w:p w14:paraId="7D2B56A0" w14:textId="77777777" w:rsidR="00D220FB" w:rsidRPr="004415B6" w:rsidRDefault="00D220FB" w:rsidP="009C6D2D">
      <w:pPr>
        <w:spacing w:before="120" w:after="0" w:line="240" w:lineRule="auto"/>
        <w:jc w:val="both"/>
        <w:rPr>
          <w:rFonts w:ascii="Times New Roman" w:hAnsi="Times New Roman" w:cs="Times New Roman"/>
          <w:sz w:val="24"/>
          <w:szCs w:val="24"/>
        </w:rPr>
      </w:pPr>
    </w:p>
    <w:p w14:paraId="3168D1A6" w14:textId="16ECC8F7" w:rsidR="009C6D2D" w:rsidRPr="004415B6" w:rsidRDefault="00D220FB" w:rsidP="009C6D2D">
      <w:pPr>
        <w:spacing w:before="120" w:after="0" w:line="240" w:lineRule="auto"/>
        <w:jc w:val="both"/>
        <w:rPr>
          <w:rFonts w:ascii="Times New Roman" w:hAnsi="Times New Roman" w:cs="Times New Roman"/>
          <w:sz w:val="24"/>
          <w:szCs w:val="24"/>
        </w:rPr>
      </w:pPr>
      <w:r w:rsidRPr="004415B6">
        <w:rPr>
          <w:rFonts w:ascii="Times New Roman" w:hAnsi="Times New Roman" w:cs="Times New Roman"/>
          <w:b/>
          <w:bCs/>
          <w:sz w:val="24"/>
          <w:szCs w:val="24"/>
        </w:rPr>
        <w:t xml:space="preserve">3) </w:t>
      </w:r>
      <w:r w:rsidR="009C6D2D" w:rsidRPr="004415B6">
        <w:rPr>
          <w:rFonts w:ascii="Times New Roman" w:hAnsi="Times New Roman" w:cs="Times New Roman"/>
          <w:b/>
          <w:bCs/>
          <w:sz w:val="24"/>
          <w:szCs w:val="24"/>
        </w:rPr>
        <w:t>2. alternatīva</w:t>
      </w:r>
      <w:r w:rsidRPr="004415B6">
        <w:rPr>
          <w:rFonts w:ascii="Times New Roman" w:hAnsi="Times New Roman" w:cs="Times New Roman"/>
          <w:sz w:val="24"/>
          <w:szCs w:val="24"/>
        </w:rPr>
        <w:t xml:space="preserve"> – </w:t>
      </w:r>
      <w:proofErr w:type="spellStart"/>
      <w:r w:rsidRPr="004415B6">
        <w:rPr>
          <w:rFonts w:ascii="Times New Roman" w:hAnsi="Times New Roman" w:cs="Times New Roman"/>
          <w:sz w:val="24"/>
          <w:szCs w:val="24"/>
        </w:rPr>
        <w:t>veloceļa</w:t>
      </w:r>
      <w:proofErr w:type="spellEnd"/>
      <w:r w:rsidRPr="004415B6">
        <w:rPr>
          <w:rFonts w:ascii="Times New Roman" w:hAnsi="Times New Roman" w:cs="Times New Roman"/>
          <w:sz w:val="24"/>
          <w:szCs w:val="24"/>
        </w:rPr>
        <w:t xml:space="preserve"> izbūve no Carnikavas robežas līdz Ziedu ielai, </w:t>
      </w:r>
      <w:r w:rsidR="008C1FF0">
        <w:rPr>
          <w:rFonts w:ascii="Times New Roman" w:hAnsi="Times New Roman" w:cs="Times New Roman"/>
          <w:sz w:val="24"/>
          <w:szCs w:val="24"/>
        </w:rPr>
        <w:t xml:space="preserve">tad </w:t>
      </w:r>
      <w:r w:rsidRPr="004415B6">
        <w:rPr>
          <w:rFonts w:ascii="Times New Roman" w:hAnsi="Times New Roman" w:cs="Times New Roman"/>
          <w:sz w:val="24"/>
          <w:szCs w:val="24"/>
        </w:rPr>
        <w:t>šķērso</w:t>
      </w:r>
      <w:r w:rsidR="008C1FF0">
        <w:rPr>
          <w:rFonts w:ascii="Times New Roman" w:hAnsi="Times New Roman" w:cs="Times New Roman"/>
          <w:sz w:val="24"/>
          <w:szCs w:val="24"/>
        </w:rPr>
        <w:t>jo</w:t>
      </w:r>
      <w:r w:rsidRPr="004415B6">
        <w:rPr>
          <w:rFonts w:ascii="Times New Roman" w:hAnsi="Times New Roman" w:cs="Times New Roman"/>
          <w:sz w:val="24"/>
          <w:szCs w:val="24"/>
        </w:rPr>
        <w:t xml:space="preserve">t Rīgas ielu, izbūvēt </w:t>
      </w:r>
      <w:proofErr w:type="spellStart"/>
      <w:r w:rsidRPr="004415B6">
        <w:rPr>
          <w:rFonts w:ascii="Times New Roman" w:hAnsi="Times New Roman" w:cs="Times New Roman"/>
          <w:sz w:val="24"/>
          <w:szCs w:val="24"/>
        </w:rPr>
        <w:t>veloceļu</w:t>
      </w:r>
      <w:proofErr w:type="spellEnd"/>
      <w:r w:rsidRPr="004415B6">
        <w:rPr>
          <w:rFonts w:ascii="Times New Roman" w:hAnsi="Times New Roman" w:cs="Times New Roman"/>
          <w:sz w:val="24"/>
          <w:szCs w:val="24"/>
        </w:rPr>
        <w:t xml:space="preserve"> otrpus Rīgas ielai, virz</w:t>
      </w:r>
      <w:r w:rsidR="008C1FF0">
        <w:rPr>
          <w:rFonts w:ascii="Times New Roman" w:hAnsi="Times New Roman" w:cs="Times New Roman"/>
          <w:sz w:val="24"/>
          <w:szCs w:val="24"/>
        </w:rPr>
        <w:t>o</w:t>
      </w:r>
      <w:r w:rsidRPr="004415B6">
        <w:rPr>
          <w:rFonts w:ascii="Times New Roman" w:hAnsi="Times New Roman" w:cs="Times New Roman"/>
          <w:sz w:val="24"/>
          <w:szCs w:val="24"/>
        </w:rPr>
        <w:t xml:space="preserve">t velo braucējus pāri Rīgas ielai pretī </w:t>
      </w:r>
      <w:proofErr w:type="spellStart"/>
      <w:r w:rsidRPr="004415B6">
        <w:rPr>
          <w:rFonts w:ascii="Times New Roman" w:hAnsi="Times New Roman" w:cs="Times New Roman"/>
          <w:sz w:val="24"/>
          <w:szCs w:val="24"/>
        </w:rPr>
        <w:t>Mego</w:t>
      </w:r>
      <w:proofErr w:type="spellEnd"/>
      <w:r w:rsidR="00441470">
        <w:rPr>
          <w:rFonts w:ascii="Times New Roman" w:hAnsi="Times New Roman" w:cs="Times New Roman"/>
          <w:sz w:val="24"/>
          <w:szCs w:val="24"/>
        </w:rPr>
        <w:t xml:space="preserve">, </w:t>
      </w:r>
      <w:proofErr w:type="spellStart"/>
      <w:r w:rsidR="00441470">
        <w:rPr>
          <w:rFonts w:ascii="Times New Roman" w:hAnsi="Times New Roman" w:cs="Times New Roman"/>
          <w:sz w:val="24"/>
          <w:szCs w:val="24"/>
        </w:rPr>
        <w:t>veloceļš</w:t>
      </w:r>
      <w:proofErr w:type="spellEnd"/>
      <w:r w:rsidR="00441470">
        <w:rPr>
          <w:rFonts w:ascii="Times New Roman" w:hAnsi="Times New Roman" w:cs="Times New Roman"/>
          <w:sz w:val="24"/>
          <w:szCs w:val="24"/>
        </w:rPr>
        <w:t xml:space="preserve"> tiek virzīts caur stāvlaukumu</w:t>
      </w:r>
    </w:p>
    <w:p w14:paraId="79101017" w14:textId="72B548BE" w:rsidR="009C6D2D" w:rsidRPr="004415B6" w:rsidRDefault="00D220FB" w:rsidP="00493947">
      <w:pPr>
        <w:spacing w:before="120" w:after="0" w:line="240" w:lineRule="auto"/>
        <w:jc w:val="center"/>
        <w:rPr>
          <w:rFonts w:ascii="Times New Roman" w:hAnsi="Times New Roman" w:cs="Times New Roman"/>
          <w:sz w:val="24"/>
          <w:szCs w:val="24"/>
        </w:rPr>
      </w:pPr>
      <w:r w:rsidRPr="004415B6">
        <w:rPr>
          <w:rFonts w:ascii="Times New Roman" w:hAnsi="Times New Roman" w:cs="Times New Roman"/>
          <w:noProof/>
          <w:sz w:val="24"/>
          <w:szCs w:val="24"/>
        </w:rPr>
        <w:lastRenderedPageBreak/>
        <w:drawing>
          <wp:inline distT="0" distB="0" distL="0" distR="0" wp14:anchorId="2FB4A4D3" wp14:editId="172CFAF4">
            <wp:extent cx="5414222" cy="3169920"/>
            <wp:effectExtent l="0" t="0" r="0" b="0"/>
            <wp:docPr id="1437773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73714" name=""/>
                    <pic:cNvPicPr/>
                  </pic:nvPicPr>
                  <pic:blipFill>
                    <a:blip r:embed="rId18"/>
                    <a:stretch>
                      <a:fillRect/>
                    </a:stretch>
                  </pic:blipFill>
                  <pic:spPr>
                    <a:xfrm>
                      <a:off x="0" y="0"/>
                      <a:ext cx="5426305" cy="3176995"/>
                    </a:xfrm>
                    <a:prstGeom prst="rect">
                      <a:avLst/>
                    </a:prstGeom>
                  </pic:spPr>
                </pic:pic>
              </a:graphicData>
            </a:graphic>
          </wp:inline>
        </w:drawing>
      </w:r>
    </w:p>
    <w:p w14:paraId="1F8C99A7" w14:textId="77777777" w:rsidR="00D220FB" w:rsidRPr="004415B6" w:rsidRDefault="00D220FB" w:rsidP="002D40C7">
      <w:pPr>
        <w:spacing w:before="120" w:after="0" w:line="240" w:lineRule="auto"/>
        <w:jc w:val="both"/>
        <w:rPr>
          <w:rFonts w:ascii="Times New Roman" w:hAnsi="Times New Roman" w:cs="Times New Roman"/>
          <w:sz w:val="24"/>
          <w:szCs w:val="24"/>
        </w:rPr>
      </w:pPr>
    </w:p>
    <w:p w14:paraId="448900B8" w14:textId="25A72E4B" w:rsidR="00700A22" w:rsidRPr="005A7D9C" w:rsidRDefault="00700A22" w:rsidP="002D40C7">
      <w:pPr>
        <w:spacing w:before="120" w:after="0" w:line="240" w:lineRule="auto"/>
        <w:jc w:val="both"/>
        <w:rPr>
          <w:rFonts w:ascii="Times New Roman" w:hAnsi="Times New Roman" w:cs="Times New Roman"/>
          <w:b/>
          <w:bCs/>
          <w:sz w:val="24"/>
          <w:szCs w:val="24"/>
        </w:rPr>
      </w:pPr>
      <w:r w:rsidRPr="005A7D9C">
        <w:rPr>
          <w:rFonts w:ascii="Times New Roman" w:hAnsi="Times New Roman" w:cs="Times New Roman"/>
          <w:b/>
          <w:bCs/>
          <w:sz w:val="24"/>
          <w:szCs w:val="24"/>
        </w:rPr>
        <w:t>Visu alternatīvu salīdzinājums</w:t>
      </w:r>
    </w:p>
    <w:tbl>
      <w:tblPr>
        <w:tblStyle w:val="TableGrid"/>
        <w:tblW w:w="0" w:type="auto"/>
        <w:tblLook w:val="04A0" w:firstRow="1" w:lastRow="0" w:firstColumn="1" w:lastColumn="0" w:noHBand="0" w:noVBand="1"/>
      </w:tblPr>
      <w:tblGrid>
        <w:gridCol w:w="1980"/>
        <w:gridCol w:w="2693"/>
        <w:gridCol w:w="1439"/>
        <w:gridCol w:w="2669"/>
      </w:tblGrid>
      <w:tr w:rsidR="007507D9" w:rsidRPr="006B77E5" w14:paraId="5FEF40BE" w14:textId="77777777" w:rsidTr="006468DA">
        <w:trPr>
          <w:trHeight w:val="451"/>
          <w:tblHeader/>
        </w:trPr>
        <w:tc>
          <w:tcPr>
            <w:tcW w:w="1980" w:type="dxa"/>
            <w:vAlign w:val="center"/>
          </w:tcPr>
          <w:p w14:paraId="2F8CAB9E" w14:textId="79BDEA3B" w:rsidR="00700A22" w:rsidRPr="006B77E5" w:rsidRDefault="00700A22" w:rsidP="007D4038">
            <w:pPr>
              <w:jc w:val="center"/>
              <w:rPr>
                <w:rFonts w:ascii="Times New Roman" w:hAnsi="Times New Roman" w:cs="Times New Roman"/>
                <w:b/>
                <w:bCs/>
              </w:rPr>
            </w:pPr>
            <w:r w:rsidRPr="006B77E5">
              <w:rPr>
                <w:rFonts w:ascii="Times New Roman" w:hAnsi="Times New Roman" w:cs="Times New Roman"/>
                <w:b/>
                <w:bCs/>
              </w:rPr>
              <w:t>Rādītājs</w:t>
            </w:r>
          </w:p>
        </w:tc>
        <w:tc>
          <w:tcPr>
            <w:tcW w:w="2693" w:type="dxa"/>
            <w:vAlign w:val="center"/>
          </w:tcPr>
          <w:p w14:paraId="42A09F92" w14:textId="662F0DC8" w:rsidR="00700A22" w:rsidRPr="006B77E5" w:rsidRDefault="00700A22" w:rsidP="007D4038">
            <w:pPr>
              <w:jc w:val="center"/>
              <w:rPr>
                <w:rFonts w:ascii="Times New Roman" w:hAnsi="Times New Roman" w:cs="Times New Roman"/>
                <w:b/>
                <w:bCs/>
              </w:rPr>
            </w:pPr>
            <w:r w:rsidRPr="006B77E5">
              <w:rPr>
                <w:rFonts w:ascii="Times New Roman" w:hAnsi="Times New Roman" w:cs="Times New Roman"/>
                <w:b/>
                <w:bCs/>
              </w:rPr>
              <w:t>Būvprojekta risinājums</w:t>
            </w:r>
          </w:p>
        </w:tc>
        <w:tc>
          <w:tcPr>
            <w:tcW w:w="1435" w:type="dxa"/>
            <w:vAlign w:val="center"/>
          </w:tcPr>
          <w:p w14:paraId="27166F58" w14:textId="4B8B89A1" w:rsidR="00700A22" w:rsidRPr="006B77E5" w:rsidRDefault="00700A22" w:rsidP="007D4038">
            <w:pPr>
              <w:jc w:val="center"/>
              <w:rPr>
                <w:rFonts w:ascii="Times New Roman" w:hAnsi="Times New Roman" w:cs="Times New Roman"/>
                <w:b/>
                <w:bCs/>
              </w:rPr>
            </w:pPr>
            <w:r w:rsidRPr="006B77E5">
              <w:rPr>
                <w:rFonts w:ascii="Times New Roman" w:hAnsi="Times New Roman" w:cs="Times New Roman"/>
                <w:b/>
                <w:bCs/>
              </w:rPr>
              <w:t>1.alternatīva</w:t>
            </w:r>
          </w:p>
        </w:tc>
        <w:tc>
          <w:tcPr>
            <w:tcW w:w="2669" w:type="dxa"/>
            <w:vAlign w:val="center"/>
          </w:tcPr>
          <w:p w14:paraId="22BA4B80" w14:textId="6679ACB0" w:rsidR="00700A22" w:rsidRPr="006B77E5" w:rsidRDefault="00700A22" w:rsidP="007D4038">
            <w:pPr>
              <w:jc w:val="center"/>
              <w:rPr>
                <w:rFonts w:ascii="Times New Roman" w:hAnsi="Times New Roman" w:cs="Times New Roman"/>
                <w:b/>
                <w:bCs/>
              </w:rPr>
            </w:pPr>
            <w:r w:rsidRPr="006B77E5">
              <w:rPr>
                <w:rFonts w:ascii="Times New Roman" w:hAnsi="Times New Roman" w:cs="Times New Roman"/>
                <w:b/>
                <w:bCs/>
              </w:rPr>
              <w:t>2.alternatīva</w:t>
            </w:r>
          </w:p>
        </w:tc>
      </w:tr>
      <w:tr w:rsidR="007507D9" w:rsidRPr="006B77E5" w14:paraId="05864EAD" w14:textId="77777777" w:rsidTr="006468DA">
        <w:tc>
          <w:tcPr>
            <w:tcW w:w="1980" w:type="dxa"/>
          </w:tcPr>
          <w:p w14:paraId="7893B1A8" w14:textId="0A8DD3ED" w:rsidR="00700A22" w:rsidRPr="001D79FE" w:rsidRDefault="00457E05" w:rsidP="007D4038">
            <w:pPr>
              <w:jc w:val="both"/>
              <w:rPr>
                <w:rFonts w:ascii="Times New Roman" w:hAnsi="Times New Roman" w:cs="Times New Roman"/>
                <w:b/>
                <w:bCs/>
              </w:rPr>
            </w:pPr>
            <w:r w:rsidRPr="001D79FE">
              <w:rPr>
                <w:rFonts w:ascii="Times New Roman" w:hAnsi="Times New Roman" w:cs="Times New Roman"/>
                <w:b/>
                <w:bCs/>
              </w:rPr>
              <w:t>Nozāģējamie koki</w:t>
            </w:r>
          </w:p>
        </w:tc>
        <w:tc>
          <w:tcPr>
            <w:tcW w:w="2693" w:type="dxa"/>
          </w:tcPr>
          <w:p w14:paraId="551364CE" w14:textId="7A967C36" w:rsidR="00700A22" w:rsidRPr="007D4038" w:rsidRDefault="00457E05" w:rsidP="007D4038">
            <w:pPr>
              <w:jc w:val="both"/>
              <w:rPr>
                <w:rFonts w:ascii="Times New Roman" w:hAnsi="Times New Roman" w:cs="Times New Roman"/>
                <w:b/>
                <w:bCs/>
              </w:rPr>
            </w:pPr>
            <w:r w:rsidRPr="006459A2">
              <w:rPr>
                <w:rFonts w:ascii="Times New Roman" w:hAnsi="Times New Roman" w:cs="Times New Roman"/>
              </w:rPr>
              <w:t>Būvprojekta izstrādes stadijā speciālisti izvērtēja un paredzēja atbrīvoties tikai no tiem kokiem, no kuriem neatbrīvojoties velo celiņa un inženierkomunikāciju izbūve nebūtu iespējama. Būvdarbu gaitā pašvaldība paredzēja iespējami saglabās ainaviski vērtīgus kokus, ciktāl tas būs iespējams ar tehniskiem risinājumiem.</w:t>
            </w:r>
            <w:r w:rsidR="006459A2" w:rsidRPr="007507D9">
              <w:rPr>
                <w:rFonts w:ascii="Times New Roman" w:hAnsi="Times New Roman" w:cs="Times New Roman"/>
                <w:b/>
                <w:bCs/>
              </w:rPr>
              <w:t xml:space="preserve"> </w:t>
            </w:r>
          </w:p>
        </w:tc>
        <w:tc>
          <w:tcPr>
            <w:tcW w:w="1435" w:type="dxa"/>
          </w:tcPr>
          <w:p w14:paraId="640F0687" w14:textId="08796F61" w:rsidR="00700A22" w:rsidRPr="006B77E5" w:rsidRDefault="00457E05" w:rsidP="007D4038">
            <w:pPr>
              <w:jc w:val="both"/>
              <w:rPr>
                <w:rFonts w:ascii="Times New Roman" w:hAnsi="Times New Roman" w:cs="Times New Roman"/>
              </w:rPr>
            </w:pPr>
            <w:r w:rsidRPr="006B77E5">
              <w:rPr>
                <w:rFonts w:ascii="Times New Roman" w:hAnsi="Times New Roman" w:cs="Times New Roman"/>
              </w:rPr>
              <w:t>Carnikavas ciemā esošie koki tiks saglabāti</w:t>
            </w:r>
          </w:p>
        </w:tc>
        <w:tc>
          <w:tcPr>
            <w:tcW w:w="2669" w:type="dxa"/>
          </w:tcPr>
          <w:p w14:paraId="2F7A6520" w14:textId="67B90892" w:rsidR="00700A22" w:rsidRPr="006B77E5" w:rsidRDefault="00457E05" w:rsidP="007D4038">
            <w:pPr>
              <w:jc w:val="both"/>
              <w:rPr>
                <w:rFonts w:ascii="Times New Roman" w:hAnsi="Times New Roman" w:cs="Times New Roman"/>
              </w:rPr>
            </w:pPr>
            <w:r w:rsidRPr="006B77E5">
              <w:rPr>
                <w:rFonts w:ascii="Times New Roman" w:hAnsi="Times New Roman" w:cs="Times New Roman"/>
                <w:b/>
                <w:bCs/>
              </w:rPr>
              <w:t>Alternatīvas teritorijā arī atrodas koki</w:t>
            </w:r>
            <w:r w:rsidR="00530383">
              <w:rPr>
                <w:rFonts w:ascii="Times New Roman" w:hAnsi="Times New Roman" w:cs="Times New Roman"/>
                <w:b/>
                <w:bCs/>
              </w:rPr>
              <w:t>.</w:t>
            </w:r>
            <w:r w:rsidR="00564746">
              <w:rPr>
                <w:rFonts w:ascii="Times New Roman" w:hAnsi="Times New Roman" w:cs="Times New Roman"/>
                <w:b/>
                <w:bCs/>
              </w:rPr>
              <w:t xml:space="preserve"> </w:t>
            </w:r>
            <w:r w:rsidR="00530383">
              <w:rPr>
                <w:rFonts w:ascii="Times New Roman" w:hAnsi="Times New Roman" w:cs="Times New Roman"/>
                <w:b/>
                <w:bCs/>
              </w:rPr>
              <w:t>B</w:t>
            </w:r>
            <w:r w:rsidR="00564746">
              <w:rPr>
                <w:rFonts w:ascii="Times New Roman" w:hAnsi="Times New Roman" w:cs="Times New Roman"/>
                <w:b/>
                <w:bCs/>
              </w:rPr>
              <w:t xml:space="preserve">ez papildus izpētes nav iespējams apgalvojums, ka visi koki paliktu neskarti, jo šajā pusē ir daudz un dažādi inženiertīkli izvietoti, kurus ceļa pārbūves gadījumā var būt rasties nepieciešamība pārvietot. </w:t>
            </w:r>
          </w:p>
        </w:tc>
      </w:tr>
      <w:tr w:rsidR="007507D9" w:rsidRPr="006B77E5" w14:paraId="349036E7" w14:textId="77777777" w:rsidTr="006468DA">
        <w:trPr>
          <w:trHeight w:val="880"/>
        </w:trPr>
        <w:tc>
          <w:tcPr>
            <w:tcW w:w="1980" w:type="dxa"/>
          </w:tcPr>
          <w:p w14:paraId="0C84F25B" w14:textId="2A561BD2" w:rsidR="00700A22" w:rsidRPr="001D79FE" w:rsidRDefault="00457E05" w:rsidP="007D4038">
            <w:pPr>
              <w:jc w:val="both"/>
              <w:rPr>
                <w:rFonts w:ascii="Times New Roman" w:hAnsi="Times New Roman" w:cs="Times New Roman"/>
                <w:b/>
                <w:bCs/>
              </w:rPr>
            </w:pPr>
            <w:r w:rsidRPr="001D79FE">
              <w:rPr>
                <w:rFonts w:ascii="Times New Roman" w:hAnsi="Times New Roman" w:cs="Times New Roman"/>
                <w:b/>
                <w:bCs/>
              </w:rPr>
              <w:t>Projektā paredzētais nosacījums nodrošināt nepārtrauktu savienojumu no Rīgas līdz mobilitātes punktam pie Carnikavas dzelzceļa stacijas</w:t>
            </w:r>
          </w:p>
        </w:tc>
        <w:tc>
          <w:tcPr>
            <w:tcW w:w="2693" w:type="dxa"/>
          </w:tcPr>
          <w:p w14:paraId="635246AD" w14:textId="67D389FB" w:rsidR="00700A22" w:rsidRPr="006B77E5" w:rsidRDefault="00457E05" w:rsidP="007D4038">
            <w:pPr>
              <w:jc w:val="both"/>
              <w:rPr>
                <w:rFonts w:ascii="Times New Roman" w:hAnsi="Times New Roman" w:cs="Times New Roman"/>
              </w:rPr>
            </w:pPr>
            <w:r w:rsidRPr="006B77E5">
              <w:rPr>
                <w:rFonts w:ascii="Times New Roman" w:hAnsi="Times New Roman" w:cs="Times New Roman"/>
              </w:rPr>
              <w:t>Izpildās</w:t>
            </w:r>
          </w:p>
        </w:tc>
        <w:tc>
          <w:tcPr>
            <w:tcW w:w="1435" w:type="dxa"/>
          </w:tcPr>
          <w:p w14:paraId="666E4ED6" w14:textId="454A072E" w:rsidR="00700A22" w:rsidRPr="006B77E5" w:rsidRDefault="00457E05" w:rsidP="007D4038">
            <w:pPr>
              <w:jc w:val="both"/>
              <w:rPr>
                <w:rFonts w:ascii="Times New Roman" w:hAnsi="Times New Roman" w:cs="Times New Roman"/>
              </w:rPr>
            </w:pPr>
            <w:r w:rsidRPr="006B77E5">
              <w:rPr>
                <w:rFonts w:ascii="Times New Roman" w:hAnsi="Times New Roman" w:cs="Times New Roman"/>
                <w:b/>
                <w:bCs/>
              </w:rPr>
              <w:t>Neizpildās</w:t>
            </w:r>
          </w:p>
        </w:tc>
        <w:tc>
          <w:tcPr>
            <w:tcW w:w="2669" w:type="dxa"/>
          </w:tcPr>
          <w:p w14:paraId="4F562701" w14:textId="4408407C" w:rsidR="00700A22" w:rsidRDefault="00564746" w:rsidP="007D4038">
            <w:pPr>
              <w:jc w:val="both"/>
              <w:rPr>
                <w:rFonts w:ascii="Times New Roman" w:hAnsi="Times New Roman" w:cs="Times New Roman"/>
              </w:rPr>
            </w:pPr>
            <w:r w:rsidRPr="007507D9">
              <w:rPr>
                <w:rFonts w:ascii="Times New Roman" w:hAnsi="Times New Roman" w:cs="Times New Roman"/>
                <w:b/>
                <w:bCs/>
              </w:rPr>
              <w:t>Neizpildās</w:t>
            </w:r>
          </w:p>
          <w:p w14:paraId="30D3487A" w14:textId="1E6FB349" w:rsidR="00564746" w:rsidRPr="006B77E5" w:rsidRDefault="00564746" w:rsidP="007D4038">
            <w:pPr>
              <w:jc w:val="both"/>
              <w:rPr>
                <w:rFonts w:ascii="Times New Roman" w:hAnsi="Times New Roman" w:cs="Times New Roman"/>
              </w:rPr>
            </w:pPr>
            <w:r>
              <w:rPr>
                <w:rFonts w:ascii="Times New Roman" w:hAnsi="Times New Roman" w:cs="Times New Roman"/>
              </w:rPr>
              <w:t>Daļa no Rīgas ielas labajā pusē esošā celiņa kalpo kā piebraucamais ceļš automašīnām uz d</w:t>
            </w:r>
            <w:r w:rsidR="00C02B0E">
              <w:rPr>
                <w:rFonts w:ascii="Times New Roman" w:hAnsi="Times New Roman" w:cs="Times New Roman"/>
              </w:rPr>
              <w:t>a</w:t>
            </w:r>
            <w:r>
              <w:rPr>
                <w:rFonts w:ascii="Times New Roman" w:hAnsi="Times New Roman" w:cs="Times New Roman"/>
              </w:rPr>
              <w:t>udzdzīvokļu māju teritoriju un stāvvietām, līdz ar to</w:t>
            </w:r>
            <w:r w:rsidR="006744F2">
              <w:rPr>
                <w:rFonts w:ascii="Times New Roman" w:hAnsi="Times New Roman" w:cs="Times New Roman"/>
              </w:rPr>
              <w:t>,</w:t>
            </w:r>
            <w:r>
              <w:rPr>
                <w:rFonts w:ascii="Times New Roman" w:hAnsi="Times New Roman" w:cs="Times New Roman"/>
              </w:rPr>
              <w:t xml:space="preserve"> esošā celiņa pārbūve esošajās robežās nevar nodrošināt primāri gājēju un velosipēdistu celiņ</w:t>
            </w:r>
            <w:r w:rsidR="00C02B0E">
              <w:rPr>
                <w:rFonts w:ascii="Times New Roman" w:hAnsi="Times New Roman" w:cs="Times New Roman"/>
              </w:rPr>
              <w:t xml:space="preserve">a izveidi neparedzot papildus risinājumus automašīnu piekļuvei īpašumiem </w:t>
            </w:r>
          </w:p>
        </w:tc>
      </w:tr>
      <w:tr w:rsidR="007507D9" w:rsidRPr="006B77E5" w14:paraId="1F9B8E02" w14:textId="77777777" w:rsidTr="006468DA">
        <w:tc>
          <w:tcPr>
            <w:tcW w:w="1980" w:type="dxa"/>
          </w:tcPr>
          <w:p w14:paraId="1B9719CE" w14:textId="189225E6" w:rsidR="00457E05" w:rsidRPr="001D79FE" w:rsidRDefault="00457E05" w:rsidP="007D4038">
            <w:pPr>
              <w:jc w:val="both"/>
              <w:rPr>
                <w:rFonts w:ascii="Times New Roman" w:hAnsi="Times New Roman" w:cs="Times New Roman"/>
                <w:b/>
                <w:bCs/>
              </w:rPr>
            </w:pPr>
            <w:r w:rsidRPr="001D79FE">
              <w:rPr>
                <w:rFonts w:ascii="Times New Roman" w:hAnsi="Times New Roman" w:cs="Times New Roman"/>
                <w:b/>
                <w:bCs/>
              </w:rPr>
              <w:t xml:space="preserve">Projektā paredzētais nosacījums nodrošināt </w:t>
            </w:r>
            <w:proofErr w:type="spellStart"/>
            <w:r w:rsidRPr="001D79FE">
              <w:rPr>
                <w:rFonts w:ascii="Times New Roman" w:hAnsi="Times New Roman" w:cs="Times New Roman"/>
                <w:b/>
                <w:bCs/>
              </w:rPr>
              <w:lastRenderedPageBreak/>
              <w:t>veloinfrastruktūru</w:t>
            </w:r>
            <w:proofErr w:type="spellEnd"/>
            <w:r w:rsidRPr="001D79FE">
              <w:rPr>
                <w:rFonts w:ascii="Times New Roman" w:hAnsi="Times New Roman" w:cs="Times New Roman"/>
                <w:b/>
                <w:bCs/>
              </w:rPr>
              <w:t xml:space="preserve"> 12,1 km garumā</w:t>
            </w:r>
          </w:p>
        </w:tc>
        <w:tc>
          <w:tcPr>
            <w:tcW w:w="2693" w:type="dxa"/>
          </w:tcPr>
          <w:p w14:paraId="0EC5BE2B" w14:textId="4FE8FA3B" w:rsidR="00457E05" w:rsidRPr="006B77E5" w:rsidRDefault="00457E05" w:rsidP="007D4038">
            <w:pPr>
              <w:jc w:val="both"/>
              <w:rPr>
                <w:rFonts w:ascii="Times New Roman" w:hAnsi="Times New Roman" w:cs="Times New Roman"/>
              </w:rPr>
            </w:pPr>
            <w:r w:rsidRPr="006B77E5">
              <w:rPr>
                <w:rFonts w:ascii="Times New Roman" w:hAnsi="Times New Roman" w:cs="Times New Roman"/>
              </w:rPr>
              <w:lastRenderedPageBreak/>
              <w:t>Izpildās</w:t>
            </w:r>
          </w:p>
        </w:tc>
        <w:tc>
          <w:tcPr>
            <w:tcW w:w="1435" w:type="dxa"/>
          </w:tcPr>
          <w:p w14:paraId="531D324A" w14:textId="183F2D09" w:rsidR="00457E05" w:rsidRPr="006B77E5" w:rsidRDefault="00457E05" w:rsidP="007D4038">
            <w:pPr>
              <w:jc w:val="both"/>
              <w:rPr>
                <w:rFonts w:ascii="Times New Roman" w:hAnsi="Times New Roman" w:cs="Times New Roman"/>
              </w:rPr>
            </w:pPr>
            <w:r w:rsidRPr="006B77E5">
              <w:rPr>
                <w:rFonts w:ascii="Times New Roman" w:hAnsi="Times New Roman" w:cs="Times New Roman"/>
                <w:b/>
                <w:bCs/>
              </w:rPr>
              <w:t>Neizpildās</w:t>
            </w:r>
          </w:p>
        </w:tc>
        <w:tc>
          <w:tcPr>
            <w:tcW w:w="2669" w:type="dxa"/>
          </w:tcPr>
          <w:p w14:paraId="221F2357" w14:textId="4AAF6DFD" w:rsidR="00457E05" w:rsidRPr="006B77E5" w:rsidRDefault="00457E05" w:rsidP="007D4038">
            <w:pPr>
              <w:jc w:val="both"/>
              <w:rPr>
                <w:rFonts w:ascii="Times New Roman" w:hAnsi="Times New Roman" w:cs="Times New Roman"/>
              </w:rPr>
            </w:pPr>
            <w:r w:rsidRPr="006B77E5">
              <w:rPr>
                <w:rFonts w:ascii="Times New Roman" w:hAnsi="Times New Roman" w:cs="Times New Roman"/>
              </w:rPr>
              <w:t>Izpildās</w:t>
            </w:r>
          </w:p>
        </w:tc>
      </w:tr>
      <w:tr w:rsidR="007507D9" w:rsidRPr="006B77E5" w14:paraId="5F0805D0" w14:textId="77777777" w:rsidTr="006468DA">
        <w:tc>
          <w:tcPr>
            <w:tcW w:w="1980" w:type="dxa"/>
          </w:tcPr>
          <w:p w14:paraId="2DA3AE8E" w14:textId="766020D8" w:rsidR="0031683B" w:rsidRPr="001D79FE" w:rsidRDefault="0031683B" w:rsidP="007D4038">
            <w:pPr>
              <w:jc w:val="both"/>
              <w:rPr>
                <w:rFonts w:ascii="Times New Roman" w:hAnsi="Times New Roman" w:cs="Times New Roman"/>
                <w:b/>
                <w:bCs/>
              </w:rPr>
            </w:pPr>
            <w:r w:rsidRPr="001D79FE">
              <w:rPr>
                <w:rFonts w:ascii="Times New Roman" w:hAnsi="Times New Roman" w:cs="Times New Roman"/>
                <w:b/>
                <w:bCs/>
              </w:rPr>
              <w:t>Saskaņojumi ar skartajiem īpašniekiem</w:t>
            </w:r>
          </w:p>
        </w:tc>
        <w:tc>
          <w:tcPr>
            <w:tcW w:w="2693" w:type="dxa"/>
          </w:tcPr>
          <w:p w14:paraId="7B6C5087" w14:textId="18201482" w:rsidR="0031683B" w:rsidRPr="006B77E5" w:rsidRDefault="0031683B" w:rsidP="007D4038">
            <w:pPr>
              <w:jc w:val="both"/>
              <w:rPr>
                <w:rFonts w:ascii="Times New Roman" w:hAnsi="Times New Roman" w:cs="Times New Roman"/>
              </w:rPr>
            </w:pPr>
            <w:r w:rsidRPr="006B77E5">
              <w:rPr>
                <w:rFonts w:ascii="Times New Roman" w:hAnsi="Times New Roman" w:cs="Times New Roman"/>
              </w:rPr>
              <w:t>Izpildās</w:t>
            </w:r>
          </w:p>
        </w:tc>
        <w:tc>
          <w:tcPr>
            <w:tcW w:w="1435" w:type="dxa"/>
          </w:tcPr>
          <w:p w14:paraId="055A4E2C" w14:textId="30F02895" w:rsidR="0031683B" w:rsidRPr="006B77E5" w:rsidRDefault="0031683B" w:rsidP="007D4038">
            <w:pPr>
              <w:jc w:val="both"/>
              <w:rPr>
                <w:rFonts w:ascii="Times New Roman" w:hAnsi="Times New Roman" w:cs="Times New Roman"/>
              </w:rPr>
            </w:pPr>
            <w:r w:rsidRPr="006B77E5">
              <w:rPr>
                <w:rFonts w:ascii="Times New Roman" w:hAnsi="Times New Roman" w:cs="Times New Roman"/>
                <w:b/>
                <w:bCs/>
              </w:rPr>
              <w:t>Neizpildās</w:t>
            </w:r>
            <w:r w:rsidR="00F2318D">
              <w:rPr>
                <w:rFonts w:ascii="Times New Roman" w:hAnsi="Times New Roman" w:cs="Times New Roman"/>
                <w:b/>
                <w:bCs/>
              </w:rPr>
              <w:t>, jo būs nepieciešams nodrošināt skaņojumus atkārtoti</w:t>
            </w:r>
          </w:p>
        </w:tc>
        <w:tc>
          <w:tcPr>
            <w:tcW w:w="2669" w:type="dxa"/>
          </w:tcPr>
          <w:p w14:paraId="125CBEB4" w14:textId="0B9EA5C0" w:rsidR="0031683B" w:rsidRPr="007507D9" w:rsidRDefault="00C02B0E" w:rsidP="007D4038">
            <w:pPr>
              <w:jc w:val="both"/>
              <w:rPr>
                <w:rFonts w:ascii="Times New Roman" w:hAnsi="Times New Roman" w:cs="Times New Roman"/>
                <w:b/>
                <w:bCs/>
              </w:rPr>
            </w:pPr>
            <w:r w:rsidRPr="007507D9">
              <w:rPr>
                <w:rFonts w:ascii="Times New Roman" w:hAnsi="Times New Roman" w:cs="Times New Roman"/>
                <w:b/>
                <w:bCs/>
              </w:rPr>
              <w:t>Iespējams neizpildās</w:t>
            </w:r>
          </w:p>
          <w:p w14:paraId="74759CA9" w14:textId="1865591D" w:rsidR="00C02B0E" w:rsidRPr="006B77E5" w:rsidRDefault="00C02B0E" w:rsidP="007D4038">
            <w:pPr>
              <w:jc w:val="both"/>
              <w:rPr>
                <w:rFonts w:ascii="Times New Roman" w:hAnsi="Times New Roman" w:cs="Times New Roman"/>
              </w:rPr>
            </w:pPr>
            <w:r>
              <w:rPr>
                <w:rFonts w:ascii="Times New Roman" w:hAnsi="Times New Roman" w:cs="Times New Roman"/>
              </w:rPr>
              <w:t xml:space="preserve">Lai nodrošinātu piekļuvi </w:t>
            </w:r>
            <w:proofErr w:type="spellStart"/>
            <w:r>
              <w:rPr>
                <w:rFonts w:ascii="Times New Roman" w:hAnsi="Times New Roman" w:cs="Times New Roman"/>
              </w:rPr>
              <w:t>daudzdīvokļu</w:t>
            </w:r>
            <w:proofErr w:type="spellEnd"/>
            <w:r>
              <w:rPr>
                <w:rFonts w:ascii="Times New Roman" w:hAnsi="Times New Roman" w:cs="Times New Roman"/>
              </w:rPr>
              <w:t xml:space="preserve"> mājām, projekta risinājumi varētu skart daudzdzīvokļu māju kopīpašumu daļu, skaņojumi ar kopīpašumiem ir laikietilpīgi un sarežģīti risinājumi.</w:t>
            </w:r>
          </w:p>
        </w:tc>
      </w:tr>
      <w:tr w:rsidR="007507D9" w:rsidRPr="006B77E5" w14:paraId="50DF519F" w14:textId="77777777" w:rsidTr="006468DA">
        <w:tc>
          <w:tcPr>
            <w:tcW w:w="1980" w:type="dxa"/>
          </w:tcPr>
          <w:p w14:paraId="51D3F7AB" w14:textId="3B503EB6" w:rsidR="0031683B" w:rsidRPr="001D79FE" w:rsidRDefault="0031683B" w:rsidP="007D4038">
            <w:pPr>
              <w:jc w:val="both"/>
              <w:rPr>
                <w:rFonts w:ascii="Times New Roman" w:hAnsi="Times New Roman" w:cs="Times New Roman"/>
                <w:b/>
                <w:bCs/>
              </w:rPr>
            </w:pPr>
            <w:r w:rsidRPr="001D79FE">
              <w:rPr>
                <w:rFonts w:ascii="Times New Roman" w:hAnsi="Times New Roman" w:cs="Times New Roman"/>
                <w:b/>
                <w:bCs/>
              </w:rPr>
              <w:t>Inženiertīklu komunikāciju aizsargjoslu ievērošana</w:t>
            </w:r>
          </w:p>
        </w:tc>
        <w:tc>
          <w:tcPr>
            <w:tcW w:w="2693" w:type="dxa"/>
          </w:tcPr>
          <w:p w14:paraId="4BD145AB" w14:textId="314D5F23" w:rsidR="0031683B" w:rsidRPr="006B77E5" w:rsidRDefault="0031683B" w:rsidP="007D4038">
            <w:pPr>
              <w:jc w:val="both"/>
              <w:rPr>
                <w:rFonts w:ascii="Times New Roman" w:hAnsi="Times New Roman" w:cs="Times New Roman"/>
              </w:rPr>
            </w:pPr>
            <w:r w:rsidRPr="006B77E5">
              <w:rPr>
                <w:rFonts w:ascii="Times New Roman" w:hAnsi="Times New Roman" w:cs="Times New Roman"/>
              </w:rPr>
              <w:t>Izpildās</w:t>
            </w:r>
          </w:p>
        </w:tc>
        <w:tc>
          <w:tcPr>
            <w:tcW w:w="1435" w:type="dxa"/>
          </w:tcPr>
          <w:p w14:paraId="366A9633" w14:textId="60495BEA" w:rsidR="0031683B" w:rsidRPr="006B77E5" w:rsidRDefault="00C02B0E" w:rsidP="007D4038">
            <w:pPr>
              <w:jc w:val="both"/>
              <w:rPr>
                <w:rFonts w:ascii="Times New Roman" w:hAnsi="Times New Roman" w:cs="Times New Roman"/>
                <w:b/>
                <w:bCs/>
              </w:rPr>
            </w:pPr>
            <w:r w:rsidRPr="006B77E5">
              <w:rPr>
                <w:rFonts w:ascii="Times New Roman" w:hAnsi="Times New Roman" w:cs="Times New Roman"/>
              </w:rPr>
              <w:t>Izpildās</w:t>
            </w:r>
            <w:r w:rsidRPr="006B77E5">
              <w:rPr>
                <w:rFonts w:ascii="Times New Roman" w:hAnsi="Times New Roman" w:cs="Times New Roman"/>
                <w:b/>
                <w:bCs/>
              </w:rPr>
              <w:t xml:space="preserve"> </w:t>
            </w:r>
          </w:p>
        </w:tc>
        <w:tc>
          <w:tcPr>
            <w:tcW w:w="2669" w:type="dxa"/>
          </w:tcPr>
          <w:p w14:paraId="3210FDA4" w14:textId="33E0AD54" w:rsidR="0031683B" w:rsidRPr="006B77E5" w:rsidRDefault="00C02B0E" w:rsidP="007D4038">
            <w:pPr>
              <w:jc w:val="both"/>
              <w:rPr>
                <w:rFonts w:ascii="Times New Roman" w:hAnsi="Times New Roman" w:cs="Times New Roman"/>
              </w:rPr>
            </w:pPr>
            <w:r w:rsidRPr="006B77E5">
              <w:rPr>
                <w:rFonts w:ascii="Times New Roman" w:hAnsi="Times New Roman" w:cs="Times New Roman"/>
                <w:b/>
                <w:bCs/>
              </w:rPr>
              <w:t>Teritorijā nav</w:t>
            </w:r>
            <w:r>
              <w:rPr>
                <w:rFonts w:ascii="Times New Roman" w:hAnsi="Times New Roman" w:cs="Times New Roman"/>
                <w:b/>
                <w:bCs/>
              </w:rPr>
              <w:t xml:space="preserve"> detalizēti </w:t>
            </w:r>
            <w:r w:rsidRPr="006B77E5">
              <w:rPr>
                <w:rFonts w:ascii="Times New Roman" w:hAnsi="Times New Roman" w:cs="Times New Roman"/>
                <w:b/>
                <w:bCs/>
              </w:rPr>
              <w:t xml:space="preserve"> pētītas tur esošās komunikācijas</w:t>
            </w:r>
            <w:r>
              <w:rPr>
                <w:rFonts w:ascii="Times New Roman" w:hAnsi="Times New Roman" w:cs="Times New Roman"/>
                <w:b/>
                <w:bCs/>
              </w:rPr>
              <w:t>, inženiertīklu turētājiem nav prasīts izsniegt nosacījumus par veloceliņa izbūvi šajā ielas pusē, līdz ar to jāpieprasa jauni nosacījumi, kas būtu jāizpilda būvprojekta pārprojektēšanas laikā.</w:t>
            </w:r>
          </w:p>
        </w:tc>
      </w:tr>
      <w:tr w:rsidR="007507D9" w:rsidRPr="006B77E5" w14:paraId="11123A3D" w14:textId="77777777" w:rsidTr="006468DA">
        <w:tc>
          <w:tcPr>
            <w:tcW w:w="1980" w:type="dxa"/>
          </w:tcPr>
          <w:p w14:paraId="647D9879" w14:textId="56C1CA1F" w:rsidR="00471B82" w:rsidRPr="001D79FE" w:rsidRDefault="00471B82" w:rsidP="007D4038">
            <w:pPr>
              <w:jc w:val="both"/>
              <w:rPr>
                <w:rFonts w:ascii="Times New Roman" w:hAnsi="Times New Roman" w:cs="Times New Roman"/>
                <w:b/>
                <w:bCs/>
              </w:rPr>
            </w:pPr>
            <w:r w:rsidRPr="001D79FE">
              <w:rPr>
                <w:rFonts w:ascii="Times New Roman" w:hAnsi="Times New Roman" w:cs="Times New Roman"/>
                <w:b/>
                <w:bCs/>
              </w:rPr>
              <w:t>Projekta īstenošana laikā</w:t>
            </w:r>
            <w:r w:rsidR="006744F2" w:rsidRPr="001D79FE">
              <w:rPr>
                <w:rFonts w:ascii="Times New Roman" w:hAnsi="Times New Roman" w:cs="Times New Roman"/>
                <w:b/>
                <w:bCs/>
              </w:rPr>
              <w:t xml:space="preserve"> (līdz 31.07.2026.)</w:t>
            </w:r>
          </w:p>
        </w:tc>
        <w:tc>
          <w:tcPr>
            <w:tcW w:w="2693" w:type="dxa"/>
          </w:tcPr>
          <w:p w14:paraId="414F55AA" w14:textId="2A62ADF5" w:rsidR="00471B82" w:rsidRPr="006B77E5" w:rsidRDefault="00471B82" w:rsidP="007D4038">
            <w:pPr>
              <w:jc w:val="both"/>
              <w:rPr>
                <w:rFonts w:ascii="Times New Roman" w:hAnsi="Times New Roman" w:cs="Times New Roman"/>
              </w:rPr>
            </w:pPr>
            <w:r w:rsidRPr="006B77E5">
              <w:rPr>
                <w:rFonts w:ascii="Times New Roman" w:hAnsi="Times New Roman" w:cs="Times New Roman"/>
              </w:rPr>
              <w:t>Izpildās</w:t>
            </w:r>
          </w:p>
        </w:tc>
        <w:tc>
          <w:tcPr>
            <w:tcW w:w="1435" w:type="dxa"/>
          </w:tcPr>
          <w:p w14:paraId="19414D8F" w14:textId="77777777" w:rsidR="00C02B0E" w:rsidRDefault="00471B82" w:rsidP="007D4038">
            <w:pPr>
              <w:jc w:val="both"/>
              <w:rPr>
                <w:rFonts w:ascii="Times New Roman" w:hAnsi="Times New Roman" w:cs="Times New Roman"/>
                <w:b/>
                <w:bCs/>
              </w:rPr>
            </w:pPr>
            <w:r>
              <w:rPr>
                <w:rFonts w:ascii="Times New Roman" w:hAnsi="Times New Roman" w:cs="Times New Roman"/>
                <w:b/>
                <w:bCs/>
              </w:rPr>
              <w:t>Neizpildās,</w:t>
            </w:r>
          </w:p>
          <w:p w14:paraId="1B963054" w14:textId="3FA2C54C" w:rsidR="00471B82" w:rsidRPr="006B77E5" w:rsidRDefault="00471B82" w:rsidP="007D4038">
            <w:pPr>
              <w:jc w:val="both"/>
              <w:rPr>
                <w:rFonts w:ascii="Times New Roman" w:hAnsi="Times New Roman" w:cs="Times New Roman"/>
                <w:b/>
                <w:bCs/>
              </w:rPr>
            </w:pPr>
            <w:r>
              <w:rPr>
                <w:rFonts w:ascii="Times New Roman" w:hAnsi="Times New Roman" w:cs="Times New Roman"/>
                <w:b/>
                <w:bCs/>
              </w:rPr>
              <w:t>jo būs nepieciešams nodrošināt skaņojumus atkārtoti</w:t>
            </w:r>
          </w:p>
        </w:tc>
        <w:tc>
          <w:tcPr>
            <w:tcW w:w="2669" w:type="dxa"/>
          </w:tcPr>
          <w:p w14:paraId="208B4CD3" w14:textId="77777777" w:rsidR="00C02B0E" w:rsidRDefault="00C02B0E" w:rsidP="007D4038">
            <w:pPr>
              <w:jc w:val="both"/>
              <w:rPr>
                <w:rFonts w:ascii="Times New Roman" w:hAnsi="Times New Roman" w:cs="Times New Roman"/>
                <w:b/>
                <w:bCs/>
              </w:rPr>
            </w:pPr>
            <w:r>
              <w:rPr>
                <w:rFonts w:ascii="Times New Roman" w:hAnsi="Times New Roman" w:cs="Times New Roman"/>
                <w:b/>
                <w:bCs/>
              </w:rPr>
              <w:t xml:space="preserve">Neizpildās, </w:t>
            </w:r>
          </w:p>
          <w:p w14:paraId="6BC8CAA0" w14:textId="4B0F2F02" w:rsidR="00C02B0E" w:rsidRPr="006B77E5" w:rsidRDefault="00C02B0E" w:rsidP="007D4038">
            <w:pPr>
              <w:jc w:val="both"/>
              <w:rPr>
                <w:rFonts w:ascii="Times New Roman" w:hAnsi="Times New Roman" w:cs="Times New Roman"/>
              </w:rPr>
            </w:pPr>
            <w:r>
              <w:rPr>
                <w:rFonts w:ascii="Times New Roman" w:hAnsi="Times New Roman" w:cs="Times New Roman"/>
                <w:b/>
                <w:bCs/>
              </w:rPr>
              <w:t>jo būs nepieciešams nodrošināt skaņojumus atkārtoti</w:t>
            </w:r>
          </w:p>
        </w:tc>
      </w:tr>
      <w:tr w:rsidR="007507D9" w:rsidRPr="006B77E5" w14:paraId="30D00D80" w14:textId="77777777" w:rsidTr="006468DA">
        <w:tc>
          <w:tcPr>
            <w:tcW w:w="1980" w:type="dxa"/>
          </w:tcPr>
          <w:p w14:paraId="53793E3A" w14:textId="28466E50" w:rsidR="00C02B0E" w:rsidRPr="001D79FE" w:rsidRDefault="00C02B0E" w:rsidP="007D4038">
            <w:pPr>
              <w:jc w:val="both"/>
              <w:rPr>
                <w:rFonts w:ascii="Times New Roman" w:hAnsi="Times New Roman" w:cs="Times New Roman"/>
                <w:b/>
                <w:bCs/>
              </w:rPr>
            </w:pPr>
            <w:proofErr w:type="spellStart"/>
            <w:r w:rsidRPr="001D79FE">
              <w:rPr>
                <w:rFonts w:ascii="Times New Roman" w:hAnsi="Times New Roman" w:cs="Times New Roman"/>
                <w:b/>
                <w:bCs/>
              </w:rPr>
              <w:t>Mazaizsargāto</w:t>
            </w:r>
            <w:proofErr w:type="spellEnd"/>
            <w:r w:rsidRPr="001D79FE">
              <w:rPr>
                <w:rFonts w:ascii="Times New Roman" w:hAnsi="Times New Roman" w:cs="Times New Roman"/>
                <w:b/>
                <w:bCs/>
              </w:rPr>
              <w:t xml:space="preserve"> satiksmes dalībnieku droš</w:t>
            </w:r>
            <w:r w:rsidR="006744F2" w:rsidRPr="001D79FE">
              <w:rPr>
                <w:rFonts w:ascii="Times New Roman" w:hAnsi="Times New Roman" w:cs="Times New Roman"/>
                <w:b/>
                <w:bCs/>
              </w:rPr>
              <w:t>ī</w:t>
            </w:r>
            <w:r w:rsidRPr="001D79FE">
              <w:rPr>
                <w:rFonts w:ascii="Times New Roman" w:hAnsi="Times New Roman" w:cs="Times New Roman"/>
                <w:b/>
                <w:bCs/>
              </w:rPr>
              <w:t>ba</w:t>
            </w:r>
          </w:p>
        </w:tc>
        <w:tc>
          <w:tcPr>
            <w:tcW w:w="2693" w:type="dxa"/>
          </w:tcPr>
          <w:p w14:paraId="1D92D272" w14:textId="77777777" w:rsidR="00C02B0E" w:rsidRDefault="00C02B0E" w:rsidP="007D4038">
            <w:pPr>
              <w:jc w:val="both"/>
              <w:rPr>
                <w:rFonts w:ascii="Times New Roman" w:hAnsi="Times New Roman" w:cs="Times New Roman"/>
              </w:rPr>
            </w:pPr>
            <w:r>
              <w:rPr>
                <w:rFonts w:ascii="Times New Roman" w:hAnsi="Times New Roman" w:cs="Times New Roman"/>
              </w:rPr>
              <w:t>Izpildās</w:t>
            </w:r>
          </w:p>
          <w:p w14:paraId="6D5524B0" w14:textId="3102CD5A" w:rsidR="00C02B0E" w:rsidRPr="006B77E5" w:rsidRDefault="00C02B0E" w:rsidP="007D4038">
            <w:pPr>
              <w:jc w:val="both"/>
              <w:rPr>
                <w:rFonts w:ascii="Times New Roman" w:hAnsi="Times New Roman" w:cs="Times New Roman"/>
              </w:rPr>
            </w:pPr>
            <w:proofErr w:type="spellStart"/>
            <w:r>
              <w:rPr>
                <w:rFonts w:ascii="Times New Roman" w:hAnsi="Times New Roman" w:cs="Times New Roman"/>
              </w:rPr>
              <w:t>Veloceļš</w:t>
            </w:r>
            <w:proofErr w:type="spellEnd"/>
            <w:r>
              <w:rPr>
                <w:rFonts w:ascii="Times New Roman" w:hAnsi="Times New Roman" w:cs="Times New Roman"/>
              </w:rPr>
              <w:t xml:space="preserve"> piedāvā risinājumu satiksmes dalībniekiem no zemākas kategorijas ielas, no dzīvojamās zonas nokļūt uz </w:t>
            </w:r>
            <w:proofErr w:type="spellStart"/>
            <w:r>
              <w:rPr>
                <w:rFonts w:ascii="Times New Roman" w:hAnsi="Times New Roman" w:cs="Times New Roman"/>
              </w:rPr>
              <w:t>veloceļa</w:t>
            </w:r>
            <w:proofErr w:type="spellEnd"/>
            <w:r>
              <w:rPr>
                <w:rFonts w:ascii="Times New Roman" w:hAnsi="Times New Roman" w:cs="Times New Roman"/>
              </w:rPr>
              <w:t xml:space="preserve"> ar prioritāti </w:t>
            </w:r>
            <w:proofErr w:type="spellStart"/>
            <w:r>
              <w:rPr>
                <w:rFonts w:ascii="Times New Roman" w:hAnsi="Times New Roman" w:cs="Times New Roman"/>
              </w:rPr>
              <w:t>mazākaizsargātajiem</w:t>
            </w:r>
            <w:proofErr w:type="spellEnd"/>
            <w:r>
              <w:rPr>
                <w:rFonts w:ascii="Times New Roman" w:hAnsi="Times New Roman" w:cs="Times New Roman"/>
              </w:rPr>
              <w:t xml:space="preserve"> satiksmes </w:t>
            </w:r>
            <w:r w:rsidR="00113194">
              <w:rPr>
                <w:rFonts w:ascii="Times New Roman" w:hAnsi="Times New Roman" w:cs="Times New Roman"/>
              </w:rPr>
              <w:t>dalībniekiem</w:t>
            </w:r>
            <w:r>
              <w:rPr>
                <w:rFonts w:ascii="Times New Roman" w:hAnsi="Times New Roman" w:cs="Times New Roman"/>
              </w:rPr>
              <w:t xml:space="preserve"> un nešķērsojot augstākas kategorijas ceļus nokļūt gan citās dzīvojamās teritorijās, gan izglītības iestādēs</w:t>
            </w:r>
          </w:p>
        </w:tc>
        <w:tc>
          <w:tcPr>
            <w:tcW w:w="1435" w:type="dxa"/>
          </w:tcPr>
          <w:p w14:paraId="1380DC70" w14:textId="77777777" w:rsidR="00C02B0E" w:rsidRPr="007507D9" w:rsidRDefault="00C02B0E" w:rsidP="007D4038">
            <w:pPr>
              <w:jc w:val="both"/>
              <w:rPr>
                <w:rFonts w:ascii="Times New Roman" w:hAnsi="Times New Roman" w:cs="Times New Roman"/>
              </w:rPr>
            </w:pPr>
            <w:r w:rsidRPr="00C02B0E">
              <w:rPr>
                <w:rFonts w:ascii="Times New Roman" w:hAnsi="Times New Roman" w:cs="Times New Roman"/>
                <w:b/>
                <w:bCs/>
              </w:rPr>
              <w:t>Neizpildā</w:t>
            </w:r>
            <w:r w:rsidRPr="007507D9">
              <w:rPr>
                <w:rFonts w:ascii="Times New Roman" w:hAnsi="Times New Roman" w:cs="Times New Roman"/>
              </w:rPr>
              <w:t>s</w:t>
            </w:r>
          </w:p>
          <w:p w14:paraId="766D6A2C" w14:textId="538CCAD0" w:rsidR="00C02B0E" w:rsidRPr="007507D9" w:rsidRDefault="00C02B0E" w:rsidP="007D4038">
            <w:pPr>
              <w:jc w:val="both"/>
              <w:rPr>
                <w:rFonts w:ascii="Times New Roman" w:hAnsi="Times New Roman" w:cs="Times New Roman"/>
              </w:rPr>
            </w:pPr>
            <w:r w:rsidRPr="007507D9">
              <w:rPr>
                <w:rFonts w:ascii="Times New Roman" w:hAnsi="Times New Roman" w:cs="Times New Roman"/>
              </w:rPr>
              <w:t xml:space="preserve">Netiek nodrošināts drošs savienojums ar iespēju nokļūt līdz </w:t>
            </w:r>
            <w:r w:rsidR="00F549C0">
              <w:rPr>
                <w:rFonts w:ascii="Times New Roman" w:hAnsi="Times New Roman" w:cs="Times New Roman"/>
              </w:rPr>
              <w:t xml:space="preserve">mobilitātes punktam, </w:t>
            </w:r>
            <w:r w:rsidRPr="007507D9">
              <w:rPr>
                <w:rFonts w:ascii="Times New Roman" w:hAnsi="Times New Roman" w:cs="Times New Roman"/>
              </w:rPr>
              <w:t>izglītības iestādēm</w:t>
            </w:r>
            <w:r w:rsidR="006744F2">
              <w:rPr>
                <w:rFonts w:ascii="Times New Roman" w:hAnsi="Times New Roman" w:cs="Times New Roman"/>
              </w:rPr>
              <w:t>,</w:t>
            </w:r>
            <w:r w:rsidRPr="007507D9">
              <w:rPr>
                <w:rFonts w:ascii="Times New Roman" w:hAnsi="Times New Roman" w:cs="Times New Roman"/>
              </w:rPr>
              <w:t xml:space="preserve"> līdz </w:t>
            </w:r>
            <w:r w:rsidR="006744F2">
              <w:rPr>
                <w:rFonts w:ascii="Times New Roman" w:hAnsi="Times New Roman" w:cs="Times New Roman"/>
              </w:rPr>
              <w:t>t</w:t>
            </w:r>
            <w:r w:rsidRPr="007507D9">
              <w:rPr>
                <w:rFonts w:ascii="Times New Roman" w:hAnsi="Times New Roman" w:cs="Times New Roman"/>
              </w:rPr>
              <w:t>autas namam</w:t>
            </w:r>
          </w:p>
        </w:tc>
        <w:tc>
          <w:tcPr>
            <w:tcW w:w="2669" w:type="dxa"/>
          </w:tcPr>
          <w:p w14:paraId="1DB72A69" w14:textId="77777777" w:rsidR="00C02B0E" w:rsidRPr="007507D9" w:rsidRDefault="00C02B0E" w:rsidP="007D4038">
            <w:pPr>
              <w:jc w:val="both"/>
              <w:rPr>
                <w:rFonts w:ascii="Times New Roman" w:hAnsi="Times New Roman" w:cs="Times New Roman"/>
                <w:b/>
                <w:bCs/>
              </w:rPr>
            </w:pPr>
            <w:r w:rsidRPr="007507D9">
              <w:rPr>
                <w:rFonts w:ascii="Times New Roman" w:hAnsi="Times New Roman" w:cs="Times New Roman"/>
                <w:b/>
                <w:bCs/>
              </w:rPr>
              <w:t>Neizpildās</w:t>
            </w:r>
          </w:p>
          <w:p w14:paraId="16D3E709" w14:textId="457E9554" w:rsidR="00113194" w:rsidRDefault="006744F2" w:rsidP="007D4038">
            <w:pPr>
              <w:jc w:val="both"/>
              <w:rPr>
                <w:rFonts w:ascii="Times New Roman" w:hAnsi="Times New Roman" w:cs="Times New Roman"/>
              </w:rPr>
            </w:pPr>
            <w:r>
              <w:rPr>
                <w:rFonts w:ascii="Times New Roman" w:hAnsi="Times New Roman" w:cs="Times New Roman"/>
              </w:rPr>
              <w:t>Alternatīva p</w:t>
            </w:r>
            <w:r w:rsidR="00C02B0E">
              <w:rPr>
                <w:rFonts w:ascii="Times New Roman" w:hAnsi="Times New Roman" w:cs="Times New Roman"/>
              </w:rPr>
              <w:t xml:space="preserve">iedāvātā </w:t>
            </w:r>
            <w:r w:rsidR="00113194">
              <w:rPr>
                <w:rFonts w:ascii="Times New Roman" w:hAnsi="Times New Roman" w:cs="Times New Roman"/>
              </w:rPr>
              <w:t xml:space="preserve">divus paaugstinātas bīstamība šķērsojumus ar P1 (Rīgas ielu), lai sasniegtu izglītības iestādes, tautas namu. </w:t>
            </w:r>
          </w:p>
          <w:p w14:paraId="5E8F0C19" w14:textId="24339481" w:rsidR="00C02B0E" w:rsidRPr="006B77E5" w:rsidDel="00C02B0E" w:rsidRDefault="00113194" w:rsidP="007D4038">
            <w:pPr>
              <w:jc w:val="both"/>
              <w:rPr>
                <w:rFonts w:ascii="Times New Roman" w:hAnsi="Times New Roman" w:cs="Times New Roman"/>
              </w:rPr>
            </w:pPr>
            <w:r>
              <w:rPr>
                <w:rFonts w:ascii="Times New Roman" w:hAnsi="Times New Roman" w:cs="Times New Roman"/>
              </w:rPr>
              <w:t>Katrs papildus šķērsojums ar P1 papildus sabremzē autotransporta kustību pa  reģionālo autoceļu.</w:t>
            </w:r>
            <w:r w:rsidR="00844024">
              <w:rPr>
                <w:rFonts w:ascii="Times New Roman" w:hAnsi="Times New Roman" w:cs="Times New Roman"/>
              </w:rPr>
              <w:t xml:space="preserve"> </w:t>
            </w:r>
          </w:p>
        </w:tc>
      </w:tr>
    </w:tbl>
    <w:p w14:paraId="66120018" w14:textId="49D3E0B5" w:rsidR="00F2318D" w:rsidRPr="007507D9" w:rsidRDefault="006459A2" w:rsidP="002D40C7">
      <w:pPr>
        <w:spacing w:before="120" w:after="0" w:line="240" w:lineRule="auto"/>
        <w:jc w:val="both"/>
        <w:rPr>
          <w:rFonts w:ascii="Times New Roman" w:hAnsi="Times New Roman" w:cs="Times New Roman"/>
          <w:b/>
          <w:bCs/>
          <w:sz w:val="24"/>
          <w:szCs w:val="24"/>
        </w:rPr>
      </w:pPr>
      <w:r w:rsidRPr="006459A2">
        <w:rPr>
          <w:rFonts w:ascii="Times New Roman" w:hAnsi="Times New Roman" w:cs="Times New Roman"/>
          <w:sz w:val="24"/>
          <w:szCs w:val="24"/>
        </w:rPr>
        <w:t xml:space="preserve"> </w:t>
      </w:r>
      <w:r w:rsidR="0048640C" w:rsidRPr="007507D9">
        <w:rPr>
          <w:rFonts w:ascii="Times New Roman" w:hAnsi="Times New Roman" w:cs="Times New Roman"/>
          <w:b/>
          <w:bCs/>
          <w:sz w:val="24"/>
          <w:szCs w:val="24"/>
        </w:rPr>
        <w:t xml:space="preserve">Tā kā </w:t>
      </w:r>
      <w:proofErr w:type="spellStart"/>
      <w:r w:rsidR="0048640C" w:rsidRPr="007507D9">
        <w:rPr>
          <w:rFonts w:ascii="Times New Roman" w:hAnsi="Times New Roman" w:cs="Times New Roman"/>
          <w:b/>
          <w:bCs/>
          <w:sz w:val="24"/>
          <w:szCs w:val="24"/>
        </w:rPr>
        <w:t>mikromobilitātes</w:t>
      </w:r>
      <w:proofErr w:type="spellEnd"/>
      <w:r w:rsidR="0048640C" w:rsidRPr="007507D9">
        <w:rPr>
          <w:rFonts w:ascii="Times New Roman" w:hAnsi="Times New Roman" w:cs="Times New Roman"/>
          <w:b/>
          <w:bCs/>
          <w:sz w:val="24"/>
          <w:szCs w:val="24"/>
        </w:rPr>
        <w:t xml:space="preserve"> infrastruktūras attīstībai Ādažu novadā investīcijas 1.1.1.3.i. “Pilnveidota </w:t>
      </w:r>
      <w:proofErr w:type="spellStart"/>
      <w:r w:rsidR="0048640C" w:rsidRPr="007507D9">
        <w:rPr>
          <w:rFonts w:ascii="Times New Roman" w:hAnsi="Times New Roman" w:cs="Times New Roman"/>
          <w:b/>
          <w:bCs/>
          <w:sz w:val="24"/>
          <w:szCs w:val="24"/>
        </w:rPr>
        <w:t>veloceļu</w:t>
      </w:r>
      <w:proofErr w:type="spellEnd"/>
      <w:r w:rsidR="0048640C" w:rsidRPr="007507D9">
        <w:rPr>
          <w:rFonts w:ascii="Times New Roman" w:hAnsi="Times New Roman" w:cs="Times New Roman"/>
          <w:b/>
          <w:bCs/>
          <w:sz w:val="24"/>
          <w:szCs w:val="24"/>
        </w:rPr>
        <w:t xml:space="preserve"> infrastruktūra”</w:t>
      </w:r>
      <w:r w:rsidR="0048640C" w:rsidRPr="007507D9">
        <w:rPr>
          <w:rFonts w:ascii="Times New Roman" w:hAnsi="Times New Roman" w:cs="Times New Roman"/>
          <w:b/>
          <w:bCs/>
          <w:color w:val="212121"/>
          <w:sz w:val="24"/>
          <w:szCs w:val="24"/>
        </w:rPr>
        <w:t xml:space="preserve"> ietvaros</w:t>
      </w:r>
      <w:r w:rsidR="0048640C" w:rsidRPr="007507D9">
        <w:rPr>
          <w:rFonts w:ascii="Times New Roman" w:hAnsi="Times New Roman" w:cs="Times New Roman"/>
          <w:b/>
          <w:bCs/>
          <w:sz w:val="24"/>
          <w:szCs w:val="24"/>
        </w:rPr>
        <w:t xml:space="preserve"> pieejams ANM finansējums EUR 3 904 620 apmērā, a</w:t>
      </w:r>
      <w:r w:rsidR="00F2318D" w:rsidRPr="007507D9">
        <w:rPr>
          <w:rFonts w:ascii="Times New Roman" w:hAnsi="Times New Roman" w:cs="Times New Roman"/>
          <w:b/>
          <w:bCs/>
          <w:sz w:val="24"/>
          <w:szCs w:val="24"/>
        </w:rPr>
        <w:t xml:space="preserve">pkopojot augstāk minētos argumentus (par nepieciešamību sasniegt Projektā noteikto mērķi un sasniedzamo rezultātu, nepieciešamību nodrošināt saskaņota Būvprojekta īstenošanu līdz 31.07.2026., nepieciešamību izbūvēt </w:t>
      </w:r>
      <w:proofErr w:type="spellStart"/>
      <w:r w:rsidR="00F2318D" w:rsidRPr="007507D9">
        <w:rPr>
          <w:rFonts w:ascii="Times New Roman" w:hAnsi="Times New Roman" w:cs="Times New Roman"/>
          <w:b/>
          <w:bCs/>
          <w:sz w:val="24"/>
          <w:szCs w:val="24"/>
        </w:rPr>
        <w:t>mazaizsargātiem</w:t>
      </w:r>
      <w:proofErr w:type="spellEnd"/>
      <w:r w:rsidR="00F2318D" w:rsidRPr="007507D9">
        <w:rPr>
          <w:rFonts w:ascii="Times New Roman" w:hAnsi="Times New Roman" w:cs="Times New Roman"/>
          <w:b/>
          <w:bCs/>
          <w:sz w:val="24"/>
          <w:szCs w:val="24"/>
        </w:rPr>
        <w:t xml:space="preserve"> satiksmes dalībniekiem drošu </w:t>
      </w:r>
      <w:proofErr w:type="spellStart"/>
      <w:r w:rsidR="00F2318D" w:rsidRPr="007507D9">
        <w:rPr>
          <w:rFonts w:ascii="Times New Roman" w:hAnsi="Times New Roman" w:cs="Times New Roman"/>
          <w:b/>
          <w:bCs/>
          <w:sz w:val="24"/>
          <w:szCs w:val="24"/>
        </w:rPr>
        <w:t>mikromobilitātes</w:t>
      </w:r>
      <w:proofErr w:type="spellEnd"/>
      <w:r w:rsidR="00F2318D" w:rsidRPr="007507D9">
        <w:rPr>
          <w:rFonts w:ascii="Times New Roman" w:hAnsi="Times New Roman" w:cs="Times New Roman"/>
          <w:b/>
          <w:bCs/>
          <w:sz w:val="24"/>
          <w:szCs w:val="24"/>
        </w:rPr>
        <w:t xml:space="preserve"> infrastruktūru), Attīstības un projektu nodaļa ieskatā pašvaldībai būtu jāturpina īstenot Būvprojektā paredzētais risinājums.</w:t>
      </w:r>
      <w:r w:rsidR="0048640C" w:rsidRPr="007507D9">
        <w:rPr>
          <w:rFonts w:ascii="Times New Roman" w:hAnsi="Times New Roman" w:cs="Times New Roman"/>
          <w:b/>
          <w:bCs/>
          <w:sz w:val="24"/>
          <w:szCs w:val="24"/>
        </w:rPr>
        <w:t xml:space="preserve"> Citas alternatīvas (arī 1.alternatīva, kas paredz veloceliņa izbūvi līdz Ziedu ielai) </w:t>
      </w:r>
      <w:r w:rsidR="00F549C0" w:rsidRPr="007507D9">
        <w:rPr>
          <w:rFonts w:ascii="Times New Roman" w:hAnsi="Times New Roman" w:cs="Times New Roman"/>
          <w:b/>
          <w:bCs/>
          <w:sz w:val="24"/>
          <w:szCs w:val="24"/>
        </w:rPr>
        <w:t xml:space="preserve">ietver sevī izmaiņas Būvprojektā, jaunus skaņojumus </w:t>
      </w:r>
      <w:r w:rsidR="00F36A75" w:rsidRPr="007507D9">
        <w:rPr>
          <w:rFonts w:ascii="Times New Roman" w:hAnsi="Times New Roman" w:cs="Times New Roman"/>
          <w:b/>
          <w:bCs/>
          <w:sz w:val="24"/>
          <w:szCs w:val="24"/>
        </w:rPr>
        <w:t xml:space="preserve">(līdz ar to, </w:t>
      </w:r>
      <w:r w:rsidR="00F549C0" w:rsidRPr="007507D9">
        <w:rPr>
          <w:rFonts w:ascii="Times New Roman" w:hAnsi="Times New Roman" w:cs="Times New Roman"/>
          <w:b/>
          <w:bCs/>
          <w:sz w:val="24"/>
          <w:szCs w:val="24"/>
        </w:rPr>
        <w:t>lielu risku būvniecību neīstenot noteiktajā laikā</w:t>
      </w:r>
      <w:r w:rsidR="00F36A75" w:rsidRPr="007507D9">
        <w:rPr>
          <w:rFonts w:ascii="Times New Roman" w:hAnsi="Times New Roman" w:cs="Times New Roman"/>
          <w:b/>
          <w:bCs/>
          <w:sz w:val="24"/>
          <w:szCs w:val="24"/>
        </w:rPr>
        <w:t>)</w:t>
      </w:r>
      <w:r w:rsidR="00F549C0" w:rsidRPr="007507D9">
        <w:rPr>
          <w:rFonts w:ascii="Times New Roman" w:hAnsi="Times New Roman" w:cs="Times New Roman"/>
          <w:b/>
          <w:bCs/>
          <w:sz w:val="24"/>
          <w:szCs w:val="24"/>
        </w:rPr>
        <w:t>, kā arī nenodrošina drošu savienojumu ne ar mobilitātes punktu Carnikavā, ne izglītības un kultūras iestādēm.</w:t>
      </w:r>
    </w:p>
    <w:sectPr w:rsidR="00F2318D" w:rsidRPr="007507D9" w:rsidSect="006B77E5">
      <w:headerReference w:type="default" r:id="rId19"/>
      <w:footerReference w:type="default" r:id="rId20"/>
      <w:headerReference w:type="first" r:id="rId21"/>
      <w:footerReference w:type="first" r:id="rId22"/>
      <w:pgSz w:w="11906" w:h="16838"/>
      <w:pgMar w:top="1134" w:right="1416" w:bottom="1135"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23EF" w14:textId="77777777" w:rsidR="00AB073F" w:rsidRDefault="00AB073F">
      <w:pPr>
        <w:spacing w:after="0" w:line="240" w:lineRule="auto"/>
      </w:pPr>
      <w:r>
        <w:separator/>
      </w:r>
    </w:p>
  </w:endnote>
  <w:endnote w:type="continuationSeparator" w:id="0">
    <w:p w14:paraId="570BD20E" w14:textId="77777777" w:rsidR="00AB073F" w:rsidRDefault="00AB0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54554"/>
      <w:docPartObj>
        <w:docPartGallery w:val="Page Numbers (Bottom of Page)"/>
        <w:docPartUnique/>
      </w:docPartObj>
    </w:sdtPr>
    <w:sdtEndPr>
      <w:rPr>
        <w:rFonts w:ascii="Times New Roman" w:hAnsi="Times New Roman" w:cs="Times New Roman"/>
        <w:noProof/>
      </w:rPr>
    </w:sdtEndPr>
    <w:sdtContent>
      <w:p w14:paraId="09D60D6A" w14:textId="77777777" w:rsidR="0023731F" w:rsidRPr="005C7FA1" w:rsidRDefault="0023731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3CD4C22" w14:textId="77777777" w:rsidR="0023731F" w:rsidRDefault="002373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3669" w14:textId="77777777" w:rsidR="0023731F" w:rsidRPr="005C7FA1" w:rsidRDefault="0023731F">
    <w:pPr>
      <w:pStyle w:val="Footer"/>
      <w:jc w:val="right"/>
      <w:rPr>
        <w:rFonts w:ascii="Times New Roman" w:hAnsi="Times New Roman" w:cs="Times New Roman"/>
      </w:rPr>
    </w:pPr>
  </w:p>
  <w:p w14:paraId="448935EF" w14:textId="77777777" w:rsidR="0023731F" w:rsidRDefault="00237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D1E42" w14:textId="77777777" w:rsidR="00AB073F" w:rsidRDefault="00AB073F">
      <w:pPr>
        <w:spacing w:after="0" w:line="240" w:lineRule="auto"/>
      </w:pPr>
      <w:r>
        <w:separator/>
      </w:r>
    </w:p>
  </w:footnote>
  <w:footnote w:type="continuationSeparator" w:id="0">
    <w:p w14:paraId="13877995" w14:textId="77777777" w:rsidR="00AB073F" w:rsidRDefault="00AB0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2655" w14:textId="77777777" w:rsidR="0023731F" w:rsidRDefault="0023731F"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E4E3" w14:textId="77777777" w:rsidR="0023731F" w:rsidRDefault="0023731F"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2BB9"/>
    <w:multiLevelType w:val="multilevel"/>
    <w:tmpl w:val="23BEA3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8232DEF"/>
    <w:multiLevelType w:val="hybridMultilevel"/>
    <w:tmpl w:val="C79AD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D02886"/>
    <w:multiLevelType w:val="multilevel"/>
    <w:tmpl w:val="99746D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2F52BA7"/>
    <w:multiLevelType w:val="multilevel"/>
    <w:tmpl w:val="9FFAE6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AB91065"/>
    <w:multiLevelType w:val="multilevel"/>
    <w:tmpl w:val="70224C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456F6B01"/>
    <w:multiLevelType w:val="multilevel"/>
    <w:tmpl w:val="9E70AC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47425FD2"/>
    <w:multiLevelType w:val="multilevel"/>
    <w:tmpl w:val="9A90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A5501"/>
    <w:multiLevelType w:val="hybridMultilevel"/>
    <w:tmpl w:val="96D2A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71266C"/>
    <w:multiLevelType w:val="hybridMultilevel"/>
    <w:tmpl w:val="77965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7A0C49"/>
    <w:multiLevelType w:val="hybridMultilevel"/>
    <w:tmpl w:val="EBB2C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F86534"/>
    <w:multiLevelType w:val="multilevel"/>
    <w:tmpl w:val="77020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72107"/>
    <w:multiLevelType w:val="hybridMultilevel"/>
    <w:tmpl w:val="9F1EB4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A432257"/>
    <w:multiLevelType w:val="multilevel"/>
    <w:tmpl w:val="51E078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694886617">
    <w:abstractNumId w:val="8"/>
  </w:num>
  <w:num w:numId="2" w16cid:durableId="1951081676">
    <w:abstractNumId w:val="7"/>
  </w:num>
  <w:num w:numId="3" w16cid:durableId="378746326">
    <w:abstractNumId w:val="1"/>
  </w:num>
  <w:num w:numId="4" w16cid:durableId="326325636">
    <w:abstractNumId w:val="11"/>
  </w:num>
  <w:num w:numId="5" w16cid:durableId="473791256">
    <w:abstractNumId w:val="4"/>
  </w:num>
  <w:num w:numId="6" w16cid:durableId="582645344">
    <w:abstractNumId w:val="2"/>
  </w:num>
  <w:num w:numId="7" w16cid:durableId="1434857675">
    <w:abstractNumId w:val="5"/>
  </w:num>
  <w:num w:numId="8" w16cid:durableId="823282251">
    <w:abstractNumId w:val="9"/>
  </w:num>
  <w:num w:numId="9" w16cid:durableId="74786188">
    <w:abstractNumId w:val="10"/>
  </w:num>
  <w:num w:numId="10" w16cid:durableId="1179155465">
    <w:abstractNumId w:val="3"/>
  </w:num>
  <w:num w:numId="11" w16cid:durableId="1107234046">
    <w:abstractNumId w:val="6"/>
  </w:num>
  <w:num w:numId="12" w16cid:durableId="942689574">
    <w:abstractNumId w:val="0"/>
  </w:num>
  <w:num w:numId="13" w16cid:durableId="1590237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72"/>
    <w:rsid w:val="000101FE"/>
    <w:rsid w:val="0004700D"/>
    <w:rsid w:val="000D2DA2"/>
    <w:rsid w:val="000E3975"/>
    <w:rsid w:val="001128AE"/>
    <w:rsid w:val="00113194"/>
    <w:rsid w:val="00120FD1"/>
    <w:rsid w:val="00193005"/>
    <w:rsid w:val="001B0C3D"/>
    <w:rsid w:val="001C003B"/>
    <w:rsid w:val="001D1E18"/>
    <w:rsid w:val="001D55E9"/>
    <w:rsid w:val="001D79FE"/>
    <w:rsid w:val="001F5A7D"/>
    <w:rsid w:val="002059A4"/>
    <w:rsid w:val="0023731F"/>
    <w:rsid w:val="00267660"/>
    <w:rsid w:val="00271F09"/>
    <w:rsid w:val="002910B4"/>
    <w:rsid w:val="002A4AF9"/>
    <w:rsid w:val="002D40C7"/>
    <w:rsid w:val="00310789"/>
    <w:rsid w:val="0031683B"/>
    <w:rsid w:val="0036067F"/>
    <w:rsid w:val="003A6201"/>
    <w:rsid w:val="003C2D79"/>
    <w:rsid w:val="003E0394"/>
    <w:rsid w:val="003E3B97"/>
    <w:rsid w:val="0040512D"/>
    <w:rsid w:val="0042140E"/>
    <w:rsid w:val="00441470"/>
    <w:rsid w:val="004415B6"/>
    <w:rsid w:val="00443CF8"/>
    <w:rsid w:val="00445EEB"/>
    <w:rsid w:val="00457E05"/>
    <w:rsid w:val="00464769"/>
    <w:rsid w:val="00471B82"/>
    <w:rsid w:val="0048640C"/>
    <w:rsid w:val="00492142"/>
    <w:rsid w:val="00493947"/>
    <w:rsid w:val="004C1270"/>
    <w:rsid w:val="004D26DD"/>
    <w:rsid w:val="004E030F"/>
    <w:rsid w:val="005113B1"/>
    <w:rsid w:val="005202D2"/>
    <w:rsid w:val="00530383"/>
    <w:rsid w:val="00564746"/>
    <w:rsid w:val="005774B4"/>
    <w:rsid w:val="005847EA"/>
    <w:rsid w:val="005A26F1"/>
    <w:rsid w:val="005A7D9C"/>
    <w:rsid w:val="005C67DB"/>
    <w:rsid w:val="00604CE5"/>
    <w:rsid w:val="00632AD6"/>
    <w:rsid w:val="006459A2"/>
    <w:rsid w:val="006468DA"/>
    <w:rsid w:val="00662370"/>
    <w:rsid w:val="00666EF1"/>
    <w:rsid w:val="006744F2"/>
    <w:rsid w:val="0068025B"/>
    <w:rsid w:val="006974DF"/>
    <w:rsid w:val="006B77E5"/>
    <w:rsid w:val="006D4002"/>
    <w:rsid w:val="006E6211"/>
    <w:rsid w:val="006F4818"/>
    <w:rsid w:val="00700A22"/>
    <w:rsid w:val="00744891"/>
    <w:rsid w:val="007507D9"/>
    <w:rsid w:val="0078582F"/>
    <w:rsid w:val="007A5596"/>
    <w:rsid w:val="007D4038"/>
    <w:rsid w:val="00811551"/>
    <w:rsid w:val="00843181"/>
    <w:rsid w:val="00844024"/>
    <w:rsid w:val="008453CB"/>
    <w:rsid w:val="00846FAA"/>
    <w:rsid w:val="00857462"/>
    <w:rsid w:val="00892209"/>
    <w:rsid w:val="0089657F"/>
    <w:rsid w:val="008C1FF0"/>
    <w:rsid w:val="00905A2C"/>
    <w:rsid w:val="00912BB5"/>
    <w:rsid w:val="009169CD"/>
    <w:rsid w:val="00921572"/>
    <w:rsid w:val="009300DB"/>
    <w:rsid w:val="0095447E"/>
    <w:rsid w:val="009761E5"/>
    <w:rsid w:val="009C6D2D"/>
    <w:rsid w:val="009D1EC1"/>
    <w:rsid w:val="00A22B2A"/>
    <w:rsid w:val="00A62267"/>
    <w:rsid w:val="00A811F2"/>
    <w:rsid w:val="00A97A08"/>
    <w:rsid w:val="00AA110C"/>
    <w:rsid w:val="00AB073F"/>
    <w:rsid w:val="00AB4B57"/>
    <w:rsid w:val="00B231FB"/>
    <w:rsid w:val="00B552F8"/>
    <w:rsid w:val="00B63DCE"/>
    <w:rsid w:val="00B875C3"/>
    <w:rsid w:val="00BB1137"/>
    <w:rsid w:val="00BF4B8D"/>
    <w:rsid w:val="00BF7034"/>
    <w:rsid w:val="00C02B0E"/>
    <w:rsid w:val="00C30D6E"/>
    <w:rsid w:val="00C32B0A"/>
    <w:rsid w:val="00C33879"/>
    <w:rsid w:val="00C478DB"/>
    <w:rsid w:val="00C6005C"/>
    <w:rsid w:val="00C60B3B"/>
    <w:rsid w:val="00C6310F"/>
    <w:rsid w:val="00CB7A8C"/>
    <w:rsid w:val="00CE16BB"/>
    <w:rsid w:val="00CF529A"/>
    <w:rsid w:val="00D220FB"/>
    <w:rsid w:val="00D3750F"/>
    <w:rsid w:val="00D44B6A"/>
    <w:rsid w:val="00D81589"/>
    <w:rsid w:val="00D96C3C"/>
    <w:rsid w:val="00DD4B0A"/>
    <w:rsid w:val="00DF5C68"/>
    <w:rsid w:val="00DF6F01"/>
    <w:rsid w:val="00E02E5A"/>
    <w:rsid w:val="00E11FEE"/>
    <w:rsid w:val="00E40C1B"/>
    <w:rsid w:val="00E54C0C"/>
    <w:rsid w:val="00E97D39"/>
    <w:rsid w:val="00EC0F41"/>
    <w:rsid w:val="00EC1D07"/>
    <w:rsid w:val="00EC4C4D"/>
    <w:rsid w:val="00ED6FA8"/>
    <w:rsid w:val="00EE386D"/>
    <w:rsid w:val="00F009C1"/>
    <w:rsid w:val="00F2318D"/>
    <w:rsid w:val="00F25F8A"/>
    <w:rsid w:val="00F36A75"/>
    <w:rsid w:val="00F464A0"/>
    <w:rsid w:val="00F549C0"/>
    <w:rsid w:val="00F630A2"/>
    <w:rsid w:val="00F9606B"/>
    <w:rsid w:val="00FA6496"/>
    <w:rsid w:val="00FF0F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2DD1"/>
  <w15:chartTrackingRefBased/>
  <w15:docId w15:val="{DEDE7725-936D-4C60-AD5D-5292155D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1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15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15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15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15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5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5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5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5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15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15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15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15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15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5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5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572"/>
    <w:rPr>
      <w:rFonts w:eastAsiaTheme="majorEastAsia" w:cstheme="majorBidi"/>
      <w:color w:val="272727" w:themeColor="text1" w:themeTint="D8"/>
    </w:rPr>
  </w:style>
  <w:style w:type="paragraph" w:styleId="Title">
    <w:name w:val="Title"/>
    <w:basedOn w:val="Normal"/>
    <w:next w:val="Normal"/>
    <w:link w:val="TitleChar"/>
    <w:uiPriority w:val="10"/>
    <w:qFormat/>
    <w:rsid w:val="00921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5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5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5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572"/>
    <w:pPr>
      <w:spacing w:before="160"/>
      <w:jc w:val="center"/>
    </w:pPr>
    <w:rPr>
      <w:i/>
      <w:iCs/>
      <w:color w:val="404040" w:themeColor="text1" w:themeTint="BF"/>
    </w:rPr>
  </w:style>
  <w:style w:type="character" w:customStyle="1" w:styleId="QuoteChar">
    <w:name w:val="Quote Char"/>
    <w:basedOn w:val="DefaultParagraphFont"/>
    <w:link w:val="Quote"/>
    <w:uiPriority w:val="29"/>
    <w:rsid w:val="00921572"/>
    <w:rPr>
      <w:i/>
      <w:iCs/>
      <w:color w:val="404040" w:themeColor="text1" w:themeTint="BF"/>
    </w:rPr>
  </w:style>
  <w:style w:type="paragraph" w:styleId="ListParagraph">
    <w:name w:val="List Paragraph"/>
    <w:basedOn w:val="Normal"/>
    <w:uiPriority w:val="34"/>
    <w:qFormat/>
    <w:rsid w:val="00921572"/>
    <w:pPr>
      <w:ind w:left="720"/>
      <w:contextualSpacing/>
    </w:pPr>
  </w:style>
  <w:style w:type="character" w:styleId="IntenseEmphasis">
    <w:name w:val="Intense Emphasis"/>
    <w:basedOn w:val="DefaultParagraphFont"/>
    <w:uiPriority w:val="21"/>
    <w:qFormat/>
    <w:rsid w:val="00921572"/>
    <w:rPr>
      <w:i/>
      <w:iCs/>
      <w:color w:val="2F5496" w:themeColor="accent1" w:themeShade="BF"/>
    </w:rPr>
  </w:style>
  <w:style w:type="paragraph" w:styleId="IntenseQuote">
    <w:name w:val="Intense Quote"/>
    <w:basedOn w:val="Normal"/>
    <w:next w:val="Normal"/>
    <w:link w:val="IntenseQuoteChar"/>
    <w:uiPriority w:val="30"/>
    <w:qFormat/>
    <w:rsid w:val="00921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1572"/>
    <w:rPr>
      <w:i/>
      <w:iCs/>
      <w:color w:val="2F5496" w:themeColor="accent1" w:themeShade="BF"/>
    </w:rPr>
  </w:style>
  <w:style w:type="character" w:styleId="IntenseReference">
    <w:name w:val="Intense Reference"/>
    <w:basedOn w:val="DefaultParagraphFont"/>
    <w:uiPriority w:val="32"/>
    <w:qFormat/>
    <w:rsid w:val="00921572"/>
    <w:rPr>
      <w:b/>
      <w:bCs/>
      <w:smallCaps/>
      <w:color w:val="2F5496" w:themeColor="accent1" w:themeShade="BF"/>
      <w:spacing w:val="5"/>
    </w:rPr>
  </w:style>
  <w:style w:type="paragraph" w:styleId="Header">
    <w:name w:val="header"/>
    <w:basedOn w:val="Normal"/>
    <w:link w:val="HeaderChar"/>
    <w:uiPriority w:val="99"/>
    <w:unhideWhenUsed/>
    <w:rsid w:val="0023731F"/>
    <w:pPr>
      <w:tabs>
        <w:tab w:val="center" w:pos="4513"/>
        <w:tab w:val="right" w:pos="9026"/>
      </w:tabs>
      <w:spacing w:after="0" w:line="240" w:lineRule="auto"/>
    </w:pPr>
    <w:rPr>
      <w:kern w:val="0"/>
      <w:sz w:val="24"/>
      <w:szCs w:val="24"/>
      <w14:ligatures w14:val="none"/>
    </w:rPr>
  </w:style>
  <w:style w:type="character" w:customStyle="1" w:styleId="HeaderChar">
    <w:name w:val="Header Char"/>
    <w:basedOn w:val="DefaultParagraphFont"/>
    <w:link w:val="Header"/>
    <w:uiPriority w:val="99"/>
    <w:rsid w:val="0023731F"/>
    <w:rPr>
      <w:kern w:val="0"/>
      <w:sz w:val="24"/>
      <w:szCs w:val="24"/>
      <w14:ligatures w14:val="none"/>
    </w:rPr>
  </w:style>
  <w:style w:type="paragraph" w:styleId="Footer">
    <w:name w:val="footer"/>
    <w:basedOn w:val="Normal"/>
    <w:link w:val="FooterChar"/>
    <w:uiPriority w:val="99"/>
    <w:unhideWhenUsed/>
    <w:rsid w:val="0023731F"/>
    <w:pPr>
      <w:tabs>
        <w:tab w:val="center" w:pos="4513"/>
        <w:tab w:val="right" w:pos="9026"/>
      </w:tabs>
      <w:spacing w:after="0" w:line="240" w:lineRule="auto"/>
    </w:pPr>
    <w:rPr>
      <w:kern w:val="0"/>
      <w:sz w:val="24"/>
      <w:szCs w:val="24"/>
      <w14:ligatures w14:val="none"/>
    </w:rPr>
  </w:style>
  <w:style w:type="character" w:customStyle="1" w:styleId="FooterChar">
    <w:name w:val="Footer Char"/>
    <w:basedOn w:val="DefaultParagraphFont"/>
    <w:link w:val="Footer"/>
    <w:uiPriority w:val="99"/>
    <w:rsid w:val="0023731F"/>
    <w:rPr>
      <w:kern w:val="0"/>
      <w:sz w:val="24"/>
      <w:szCs w:val="24"/>
      <w14:ligatures w14:val="none"/>
    </w:rPr>
  </w:style>
  <w:style w:type="table" w:styleId="TableGrid">
    <w:name w:val="Table Grid"/>
    <w:basedOn w:val="TableNormal"/>
    <w:uiPriority w:val="39"/>
    <w:rsid w:val="0093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270"/>
    <w:rPr>
      <w:color w:val="0563C1" w:themeColor="hyperlink"/>
      <w:u w:val="single"/>
    </w:rPr>
  </w:style>
  <w:style w:type="character" w:styleId="UnresolvedMention">
    <w:name w:val="Unresolved Mention"/>
    <w:basedOn w:val="DefaultParagraphFont"/>
    <w:uiPriority w:val="99"/>
    <w:semiHidden/>
    <w:unhideWhenUsed/>
    <w:rsid w:val="004C1270"/>
    <w:rPr>
      <w:color w:val="605E5C"/>
      <w:shd w:val="clear" w:color="auto" w:fill="E1DFDD"/>
    </w:rPr>
  </w:style>
  <w:style w:type="paragraph" w:customStyle="1" w:styleId="Default">
    <w:name w:val="Default"/>
    <w:rsid w:val="003E0394"/>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E97D39"/>
    <w:pPr>
      <w:spacing w:after="0" w:line="240" w:lineRule="auto"/>
    </w:pPr>
  </w:style>
  <w:style w:type="character" w:styleId="CommentReference">
    <w:name w:val="annotation reference"/>
    <w:basedOn w:val="DefaultParagraphFont"/>
    <w:uiPriority w:val="99"/>
    <w:semiHidden/>
    <w:unhideWhenUsed/>
    <w:rsid w:val="00D96C3C"/>
    <w:rPr>
      <w:sz w:val="16"/>
      <w:szCs w:val="16"/>
    </w:rPr>
  </w:style>
  <w:style w:type="paragraph" w:styleId="CommentText">
    <w:name w:val="annotation text"/>
    <w:basedOn w:val="Normal"/>
    <w:link w:val="CommentTextChar"/>
    <w:uiPriority w:val="99"/>
    <w:unhideWhenUsed/>
    <w:rsid w:val="00D96C3C"/>
    <w:pPr>
      <w:spacing w:line="240" w:lineRule="auto"/>
    </w:pPr>
    <w:rPr>
      <w:sz w:val="20"/>
      <w:szCs w:val="20"/>
    </w:rPr>
  </w:style>
  <w:style w:type="character" w:customStyle="1" w:styleId="CommentTextChar">
    <w:name w:val="Comment Text Char"/>
    <w:basedOn w:val="DefaultParagraphFont"/>
    <w:link w:val="CommentText"/>
    <w:uiPriority w:val="99"/>
    <w:rsid w:val="00D96C3C"/>
    <w:rPr>
      <w:sz w:val="20"/>
      <w:szCs w:val="20"/>
    </w:rPr>
  </w:style>
  <w:style w:type="paragraph" w:styleId="CommentSubject">
    <w:name w:val="annotation subject"/>
    <w:basedOn w:val="CommentText"/>
    <w:next w:val="CommentText"/>
    <w:link w:val="CommentSubjectChar"/>
    <w:uiPriority w:val="99"/>
    <w:semiHidden/>
    <w:unhideWhenUsed/>
    <w:rsid w:val="00D96C3C"/>
    <w:rPr>
      <w:b/>
      <w:bCs/>
    </w:rPr>
  </w:style>
  <w:style w:type="character" w:customStyle="1" w:styleId="CommentSubjectChar">
    <w:name w:val="Comment Subject Char"/>
    <w:basedOn w:val="CommentTextChar"/>
    <w:link w:val="CommentSubject"/>
    <w:uiPriority w:val="99"/>
    <w:semiHidden/>
    <w:rsid w:val="00D96C3C"/>
    <w:rPr>
      <w:b/>
      <w:bCs/>
      <w:sz w:val="20"/>
      <w:szCs w:val="20"/>
    </w:rPr>
  </w:style>
  <w:style w:type="paragraph" w:styleId="TOCHeading">
    <w:name w:val="TOC Heading"/>
    <w:basedOn w:val="Heading1"/>
    <w:next w:val="Normal"/>
    <w:uiPriority w:val="39"/>
    <w:unhideWhenUsed/>
    <w:qFormat/>
    <w:rsid w:val="006E6211"/>
    <w:pPr>
      <w:spacing w:before="240" w:after="0"/>
      <w:outlineLvl w:val="9"/>
    </w:pPr>
    <w:rPr>
      <w:kern w:val="0"/>
      <w:sz w:val="32"/>
      <w:szCs w:val="32"/>
      <w:lang w:eastAsia="lv-LV"/>
      <w14:ligatures w14:val="none"/>
    </w:rPr>
  </w:style>
  <w:style w:type="paragraph" w:styleId="TOC1">
    <w:name w:val="toc 1"/>
    <w:basedOn w:val="Normal"/>
    <w:next w:val="Normal"/>
    <w:autoRedefine/>
    <w:uiPriority w:val="39"/>
    <w:unhideWhenUsed/>
    <w:rsid w:val="006E621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eis.gov.lv/EKEIS/Supplier/Procur"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likumi.lv/ta/id/258572-buvniecibas-likum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58572-buvniecibas-likums"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3ECB6-1674-495A-A068-993F72C0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17135</Words>
  <Characters>9768</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2</cp:revision>
  <dcterms:created xsi:type="dcterms:W3CDTF">2025-08-25T11:53:00Z</dcterms:created>
  <dcterms:modified xsi:type="dcterms:W3CDTF">2025-08-25T11:53:00Z</dcterms:modified>
</cp:coreProperties>
</file>