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3671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73671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73671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73671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8571538" w:rsidR="00564CA6" w:rsidRPr="00564CA6" w:rsidRDefault="00736710"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 xml:space="preserve">24. </w:t>
      </w:r>
      <w:r>
        <w:rPr>
          <w:rFonts w:ascii="Times New Roman" w:hAnsi="Times New Roman" w:cs="Times New Roman"/>
        </w:rPr>
        <w:t>jūlijā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736710">
        <w:rPr>
          <w:rFonts w:ascii="Times New Roman" w:hAnsi="Times New Roman" w:cs="Times New Roman"/>
          <w:b/>
          <w:bCs/>
          <w:noProof/>
        </w:rPr>
        <w:t xml:space="preserve"> </w:t>
      </w:r>
      <w:r w:rsidRPr="00736710">
        <w:rPr>
          <w:rFonts w:ascii="Times New Roman" w:hAnsi="Times New Roman" w:cs="Times New Roman"/>
          <w:b/>
          <w:bCs/>
          <w:noProof/>
        </w:rPr>
        <w:t>313</w:t>
      </w:r>
    </w:p>
    <w:p w14:paraId="56AA4385" w14:textId="77777777" w:rsidR="00564CA6" w:rsidRDefault="00564CA6" w:rsidP="00564CA6">
      <w:pPr>
        <w:rPr>
          <w:rFonts w:ascii="Times New Roman" w:hAnsi="Times New Roman" w:cs="Times New Roman"/>
          <w:b/>
        </w:rPr>
      </w:pPr>
    </w:p>
    <w:p w14:paraId="12CA3CDD" w14:textId="77777777" w:rsidR="00736710" w:rsidRPr="00564CA6" w:rsidRDefault="00736710" w:rsidP="00736710">
      <w:pPr>
        <w:rPr>
          <w:rFonts w:ascii="Times New Roman" w:hAnsi="Times New Roman" w:cs="Times New Roman"/>
          <w:b/>
        </w:rPr>
      </w:pPr>
    </w:p>
    <w:p w14:paraId="6DAB306F" w14:textId="77777777" w:rsidR="00B410F7" w:rsidRPr="007532D6" w:rsidRDefault="00736710" w:rsidP="00736710">
      <w:pPr>
        <w:jc w:val="center"/>
        <w:rPr>
          <w:rFonts w:ascii="Times New Roman" w:eastAsia="Calibri" w:hAnsi="Times New Roman" w:cs="Times New Roman"/>
          <w:b/>
          <w:bCs/>
        </w:rPr>
      </w:pPr>
      <w:r w:rsidRPr="007532D6">
        <w:rPr>
          <w:rFonts w:ascii="Times New Roman" w:eastAsia="Calibri" w:hAnsi="Times New Roman" w:cs="Times New Roman"/>
          <w:b/>
          <w:bCs/>
        </w:rPr>
        <w:t xml:space="preserve">Par </w:t>
      </w:r>
      <w:r>
        <w:rPr>
          <w:rFonts w:ascii="Times New Roman" w:eastAsia="Calibri" w:hAnsi="Times New Roman" w:cs="Times New Roman"/>
          <w:b/>
          <w:bCs/>
        </w:rPr>
        <w:t xml:space="preserve">pašvaldības </w:t>
      </w:r>
      <w:r w:rsidRPr="007532D6">
        <w:rPr>
          <w:rFonts w:ascii="Times New Roman" w:eastAsia="Calibri" w:hAnsi="Times New Roman" w:cs="Times New Roman"/>
          <w:b/>
          <w:bCs/>
        </w:rPr>
        <w:t xml:space="preserve">domes pārstāvi Rīgas plānošanas reģiona </w:t>
      </w:r>
      <w:r>
        <w:rPr>
          <w:rFonts w:ascii="Times New Roman" w:eastAsia="Calibri" w:hAnsi="Times New Roman" w:cs="Times New Roman"/>
          <w:b/>
          <w:bCs/>
        </w:rPr>
        <w:t>A</w:t>
      </w:r>
      <w:r w:rsidRPr="007532D6">
        <w:rPr>
          <w:rFonts w:ascii="Times New Roman" w:eastAsia="Calibri" w:hAnsi="Times New Roman" w:cs="Times New Roman"/>
          <w:b/>
          <w:bCs/>
        </w:rPr>
        <w:t xml:space="preserve">ttīstības padomē </w:t>
      </w:r>
    </w:p>
    <w:p w14:paraId="5B6E0B55" w14:textId="77777777" w:rsidR="00B410F7" w:rsidRPr="007532D6" w:rsidRDefault="00B410F7" w:rsidP="00736710">
      <w:pPr>
        <w:jc w:val="both"/>
        <w:rPr>
          <w:rFonts w:ascii="Times New Roman" w:eastAsia="Calibri" w:hAnsi="Times New Roman" w:cs="Times New Roman"/>
        </w:rPr>
      </w:pPr>
    </w:p>
    <w:p w14:paraId="27B5A335" w14:textId="44A707EC" w:rsidR="00B410F7" w:rsidRDefault="00736710" w:rsidP="00736710">
      <w:pPr>
        <w:jc w:val="both"/>
        <w:rPr>
          <w:rFonts w:ascii="Times New Roman" w:eastAsia="Calibri" w:hAnsi="Times New Roman" w:cs="Times New Roman"/>
        </w:rPr>
      </w:pPr>
      <w:r w:rsidRPr="007532D6">
        <w:rPr>
          <w:rFonts w:ascii="Times New Roman" w:eastAsia="Calibri" w:hAnsi="Times New Roman" w:cs="Times New Roman"/>
        </w:rPr>
        <w:t xml:space="preserve">Ādažu novada pašvaldības dome izskatīja </w:t>
      </w:r>
      <w:r>
        <w:rPr>
          <w:rFonts w:ascii="Times New Roman" w:eastAsia="Calibri" w:hAnsi="Times New Roman" w:cs="Times New Roman"/>
        </w:rPr>
        <w:t xml:space="preserve">Rīgas plānošanas reģiona 22.07.2025. vēstuli Nr. </w:t>
      </w:r>
      <w:r w:rsidRPr="00101B72">
        <w:rPr>
          <w:rFonts w:ascii="Times New Roman" w:eastAsia="Calibri" w:hAnsi="Times New Roman" w:cs="Times New Roman"/>
        </w:rPr>
        <w:t>7.9/2025/121/N</w:t>
      </w:r>
      <w:r>
        <w:rPr>
          <w:rFonts w:ascii="Times New Roman" w:eastAsia="Calibri" w:hAnsi="Times New Roman" w:cs="Times New Roman"/>
        </w:rPr>
        <w:t xml:space="preserve"> (pašvaldības </w:t>
      </w:r>
      <w:proofErr w:type="spellStart"/>
      <w:r>
        <w:rPr>
          <w:rFonts w:ascii="Times New Roman" w:eastAsia="Calibri" w:hAnsi="Times New Roman" w:cs="Times New Roman"/>
        </w:rPr>
        <w:t>reģ</w:t>
      </w:r>
      <w:proofErr w:type="spellEnd"/>
      <w:r>
        <w:rPr>
          <w:rFonts w:ascii="Times New Roman" w:eastAsia="Calibri" w:hAnsi="Times New Roman" w:cs="Times New Roman"/>
        </w:rPr>
        <w:t xml:space="preserve">. Nr. </w:t>
      </w:r>
      <w:r w:rsidRPr="00D13EF1">
        <w:rPr>
          <w:rFonts w:ascii="Times New Roman" w:eastAsia="Calibri" w:hAnsi="Times New Roman" w:cs="Times New Roman"/>
        </w:rPr>
        <w:t>ĀNP/1-11-1/25/4363</w:t>
      </w:r>
      <w:r>
        <w:rPr>
          <w:rFonts w:ascii="Times New Roman" w:eastAsia="Calibri" w:hAnsi="Times New Roman" w:cs="Times New Roman"/>
        </w:rPr>
        <w:t xml:space="preserve">), ar lūgumu pieņemt lēmumu par pašvaldības deputātu izvirzīšanu </w:t>
      </w:r>
      <w:r w:rsidRPr="00F67301">
        <w:rPr>
          <w:rFonts w:ascii="Times New Roman" w:eastAsia="Calibri" w:hAnsi="Times New Roman" w:cs="Times New Roman"/>
        </w:rPr>
        <w:t xml:space="preserve">Rīgas plānošanas reģiona (turpmāk - Plānošanas reģions) </w:t>
      </w:r>
      <w:r>
        <w:rPr>
          <w:rFonts w:ascii="Times New Roman" w:eastAsia="Calibri" w:hAnsi="Times New Roman" w:cs="Times New Roman"/>
        </w:rPr>
        <w:t>A</w:t>
      </w:r>
      <w:r w:rsidRPr="00F67301">
        <w:rPr>
          <w:rFonts w:ascii="Times New Roman" w:eastAsia="Calibri" w:hAnsi="Times New Roman" w:cs="Times New Roman"/>
        </w:rPr>
        <w:t>ttīstības padomei</w:t>
      </w:r>
      <w:r>
        <w:rPr>
          <w:rFonts w:ascii="Times New Roman" w:eastAsia="Calibri" w:hAnsi="Times New Roman" w:cs="Times New Roman"/>
        </w:rPr>
        <w:t xml:space="preserve"> pašvaldības pārstāvja un viņa vietnieka amatiem.  </w:t>
      </w:r>
    </w:p>
    <w:p w14:paraId="7E42EE3C" w14:textId="77777777" w:rsidR="00B410F7" w:rsidRPr="003A40DA" w:rsidRDefault="00736710" w:rsidP="00B410F7">
      <w:pPr>
        <w:spacing w:after="120"/>
        <w:jc w:val="both"/>
        <w:rPr>
          <w:rFonts w:ascii="Times New Roman" w:eastAsia="Calibri" w:hAnsi="Times New Roman" w:cs="Times New Roman"/>
        </w:rPr>
      </w:pPr>
      <w:bookmarkStart w:id="0" w:name="_Hlk488255851"/>
      <w:r w:rsidRPr="007532D6">
        <w:rPr>
          <w:rFonts w:ascii="Times New Roman" w:eastAsia="Calibri" w:hAnsi="Times New Roman" w:cs="Times New Roman"/>
        </w:rPr>
        <w:t>Likuma “Par interešu konflikta novēršanu valsts amatpersonu darbībā”</w:t>
      </w:r>
      <w:bookmarkEnd w:id="0"/>
      <w:r w:rsidRPr="007532D6">
        <w:rPr>
          <w:rFonts w:ascii="Times New Roman" w:eastAsia="Calibri" w:hAnsi="Times New Roman" w:cs="Times New Roman"/>
        </w:rPr>
        <w:t xml:space="preserve"> (turpmāk – Likums) 4. panta pirmās daļas 14. punkts nosaka, ka pašvaldības domes priekšsēdētājs</w:t>
      </w:r>
      <w:r>
        <w:rPr>
          <w:rFonts w:ascii="Times New Roman" w:eastAsia="Calibri" w:hAnsi="Times New Roman" w:cs="Times New Roman"/>
        </w:rPr>
        <w:t xml:space="preserve"> un viņa vietnieks </w:t>
      </w:r>
      <w:r w:rsidRPr="007532D6">
        <w:rPr>
          <w:rFonts w:ascii="Times New Roman" w:eastAsia="Calibri" w:hAnsi="Times New Roman" w:cs="Times New Roman"/>
        </w:rPr>
        <w:t>ir valsts amatpersona</w:t>
      </w:r>
      <w:r>
        <w:rPr>
          <w:rFonts w:ascii="Times New Roman" w:eastAsia="Calibri" w:hAnsi="Times New Roman" w:cs="Times New Roman"/>
        </w:rPr>
        <w:t>s</w:t>
      </w:r>
      <w:r w:rsidRPr="007532D6">
        <w:rPr>
          <w:rFonts w:ascii="Times New Roman" w:eastAsia="Calibri" w:hAnsi="Times New Roman" w:cs="Times New Roman"/>
        </w:rPr>
        <w:t>, kur</w:t>
      </w:r>
      <w:r>
        <w:rPr>
          <w:rFonts w:ascii="Times New Roman" w:eastAsia="Calibri" w:hAnsi="Times New Roman" w:cs="Times New Roman"/>
        </w:rPr>
        <w:t>u</w:t>
      </w:r>
      <w:r w:rsidRPr="007532D6">
        <w:rPr>
          <w:rFonts w:ascii="Times New Roman" w:eastAsia="Calibri" w:hAnsi="Times New Roman" w:cs="Times New Roman"/>
        </w:rPr>
        <w:t xml:space="preserve"> amata savienošanas ierobežojumi noteikti 7. panta </w:t>
      </w:r>
      <w:r>
        <w:rPr>
          <w:rFonts w:ascii="Times New Roman" w:eastAsia="Calibri" w:hAnsi="Times New Roman" w:cs="Times New Roman"/>
        </w:rPr>
        <w:t>ceturtajā daļā</w:t>
      </w:r>
      <w:r w:rsidRPr="007532D6">
        <w:rPr>
          <w:rFonts w:ascii="Times New Roman" w:eastAsia="Calibri" w:hAnsi="Times New Roman" w:cs="Times New Roman"/>
        </w:rPr>
        <w:t>, ku</w:t>
      </w:r>
      <w:r>
        <w:rPr>
          <w:rFonts w:ascii="Times New Roman" w:eastAsia="Calibri" w:hAnsi="Times New Roman" w:cs="Times New Roman"/>
        </w:rPr>
        <w:t>rš nosaka, ka domes priekšsēdētājs un priekšsēdētāja vietnieks p</w:t>
      </w:r>
      <w:r w:rsidRPr="003A40DA">
        <w:rPr>
          <w:rFonts w:ascii="Times New Roman" w:eastAsia="Calibri" w:hAnsi="Times New Roman" w:cs="Times New Roman"/>
        </w:rPr>
        <w:t>apildus šā likuma 6. panta ceturtajā daļā noteiktajam var savienot valsts amatpersonas amatu tikai ar:</w:t>
      </w:r>
    </w:p>
    <w:p w14:paraId="68BA66A9" w14:textId="77777777" w:rsidR="00B410F7" w:rsidRPr="003A40DA" w:rsidRDefault="00736710" w:rsidP="00B410F7">
      <w:pPr>
        <w:spacing w:after="120"/>
        <w:jc w:val="both"/>
        <w:rPr>
          <w:rFonts w:ascii="Times New Roman" w:eastAsia="Calibri" w:hAnsi="Times New Roman" w:cs="Times New Roman"/>
        </w:rPr>
      </w:pPr>
      <w:r w:rsidRPr="003A40DA">
        <w:rPr>
          <w:rFonts w:ascii="Times New Roman" w:eastAsia="Calibri" w:hAnsi="Times New Roman" w:cs="Times New Roman"/>
        </w:rPr>
        <w:t>1) amatu arodbiedrībā, biedrībā vai nodibinājumā, politiskajā partijā, politisko partiju apvienībā vai reliģiskajā organizācijā, ja šā panta septītajā daļā nav noteikts citādi;</w:t>
      </w:r>
    </w:p>
    <w:p w14:paraId="52014CC4" w14:textId="1403945F" w:rsidR="00B410F7" w:rsidRPr="003A40DA" w:rsidRDefault="00736710" w:rsidP="00B410F7">
      <w:pPr>
        <w:spacing w:after="120"/>
        <w:jc w:val="both"/>
        <w:rPr>
          <w:rFonts w:ascii="Times New Roman" w:eastAsia="Calibri" w:hAnsi="Times New Roman" w:cs="Times New Roman"/>
        </w:rPr>
      </w:pPr>
      <w:r w:rsidRPr="003A40DA">
        <w:rPr>
          <w:rFonts w:ascii="Times New Roman" w:eastAsia="Calibri" w:hAnsi="Times New Roman" w:cs="Times New Roman"/>
        </w:rPr>
        <w:t xml:space="preserve">2) </w:t>
      </w:r>
      <w:r w:rsidRPr="00DC412B">
        <w:rPr>
          <w:rFonts w:ascii="Times New Roman" w:eastAsia="Calibri" w:hAnsi="Times New Roman" w:cs="Times New Roman"/>
        </w:rPr>
        <w:t>citu amatu publiskas personas institūcijā, bet ne vairāk kā vienu citu atalgotu vai citādi atlīdzinātu amatu</w:t>
      </w:r>
      <w:r w:rsidRPr="003A40DA">
        <w:rPr>
          <w:rFonts w:ascii="Times New Roman" w:eastAsia="Calibri" w:hAnsi="Times New Roman" w:cs="Times New Roman"/>
        </w:rPr>
        <w:t>, ja tas nerada interešu konfliktu, nekaitē valsts amatpersonas tiešo pienākumu pildīšanai un ir saņemta tās valsts amatpersonas vai koleģiālās institūcijas rakstveida atļauja, kura attiecīgo personu iecēlusi, ievēlējusi vai apstiprinājusi amatā</w:t>
      </w:r>
      <w:r>
        <w:rPr>
          <w:rFonts w:ascii="Times New Roman" w:eastAsia="Calibri" w:hAnsi="Times New Roman" w:cs="Times New Roman"/>
        </w:rPr>
        <w:t>.</w:t>
      </w:r>
    </w:p>
    <w:p w14:paraId="16EAE036" w14:textId="77777777" w:rsidR="00B410F7" w:rsidRDefault="00736710" w:rsidP="00B410F7">
      <w:pPr>
        <w:spacing w:after="120"/>
        <w:jc w:val="both"/>
        <w:rPr>
          <w:rFonts w:ascii="Times New Roman" w:eastAsia="Calibri" w:hAnsi="Times New Roman" w:cs="Times New Roman"/>
        </w:rPr>
      </w:pPr>
      <w:r>
        <w:rPr>
          <w:rFonts w:ascii="Times New Roman" w:eastAsia="Calibri" w:hAnsi="Times New Roman" w:cs="Times New Roman"/>
        </w:rPr>
        <w:t xml:space="preserve">Darbs Plānošanas reģiona padomē nav algots.  </w:t>
      </w:r>
    </w:p>
    <w:p w14:paraId="4BA82566" w14:textId="77777777" w:rsidR="00B410F7" w:rsidRPr="007532D6" w:rsidRDefault="00736710" w:rsidP="00B410F7">
      <w:pPr>
        <w:spacing w:after="120"/>
        <w:jc w:val="both"/>
        <w:rPr>
          <w:rFonts w:ascii="Times New Roman" w:eastAsia="Calibri" w:hAnsi="Times New Roman" w:cs="Times New Roman"/>
        </w:rPr>
      </w:pPr>
      <w:r w:rsidRPr="007532D6">
        <w:rPr>
          <w:rFonts w:ascii="Times New Roman" w:eastAsia="Calibri" w:hAnsi="Times New Roman" w:cs="Times New Roman"/>
        </w:rPr>
        <w:t xml:space="preserve">Likuma </w:t>
      </w:r>
      <w:bookmarkStart w:id="1" w:name="_Hlk488255949"/>
      <w:r w:rsidRPr="007532D6">
        <w:rPr>
          <w:rFonts w:ascii="Times New Roman" w:eastAsia="Calibri" w:hAnsi="Times New Roman" w:cs="Times New Roman"/>
        </w:rPr>
        <w:t>8.¹ panta 4</w:t>
      </w:r>
      <w:r>
        <w:rPr>
          <w:rFonts w:ascii="Times New Roman" w:eastAsia="Calibri" w:hAnsi="Times New Roman" w:cs="Times New Roman"/>
        </w:rPr>
        <w:t>.</w:t>
      </w:r>
      <w:r w:rsidRPr="007532D6">
        <w:rPr>
          <w:rFonts w:ascii="Times New Roman" w:eastAsia="Calibri" w:hAnsi="Times New Roman" w:cs="Times New Roman"/>
        </w:rPr>
        <w:t xml:space="preserve">¹ daļa </w:t>
      </w:r>
      <w:bookmarkEnd w:id="1"/>
      <w:r w:rsidRPr="007532D6">
        <w:rPr>
          <w:rFonts w:ascii="Times New Roman" w:eastAsia="Calibri" w:hAnsi="Times New Roman" w:cs="Times New Roman"/>
        </w:rPr>
        <w:t>nosaka, ka</w:t>
      </w:r>
      <w:r>
        <w:rPr>
          <w:rFonts w:ascii="Times New Roman" w:eastAsia="Calibri" w:hAnsi="Times New Roman" w:cs="Times New Roman"/>
        </w:rPr>
        <w:t>,</w:t>
      </w:r>
      <w:r w:rsidRPr="007532D6">
        <w:rPr>
          <w:rFonts w:ascii="Times New Roman" w:eastAsia="Calibri" w:hAnsi="Times New Roman" w:cs="Times New Roman"/>
        </w:rPr>
        <w:t xml:space="preserve"> ja institūcija, kas ieceļ, ievēlē vai apstiprina personu valsts amatpersonas amatā, ir tā pati, kura saskaņā ar 7. 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w:t>
      </w:r>
    </w:p>
    <w:p w14:paraId="0CAF9339" w14:textId="77777777" w:rsidR="00B410F7" w:rsidRPr="007532D6" w:rsidRDefault="00736710" w:rsidP="00B410F7">
      <w:pPr>
        <w:spacing w:after="120"/>
        <w:jc w:val="both"/>
        <w:rPr>
          <w:rFonts w:ascii="Times New Roman" w:eastAsia="Calibri" w:hAnsi="Times New Roman" w:cs="Times New Roman"/>
        </w:rPr>
      </w:pPr>
      <w:r w:rsidRPr="007532D6">
        <w:rPr>
          <w:rFonts w:ascii="Times New Roman" w:eastAsia="Calibri" w:hAnsi="Times New Roman" w:cs="Times New Roman"/>
        </w:rPr>
        <w:t xml:space="preserve">Izvērtējot iepriekš minēto amatu savienošanas pieļaujamību un kārtību, pašvaldības dome secina, ka domes priekšsēdētāja </w:t>
      </w:r>
      <w:r>
        <w:rPr>
          <w:rFonts w:ascii="Times New Roman" w:eastAsia="Calibri" w:hAnsi="Times New Roman" w:cs="Times New Roman"/>
        </w:rPr>
        <w:t xml:space="preserve">un viņa vietnieka </w:t>
      </w:r>
      <w:r w:rsidRPr="007532D6">
        <w:rPr>
          <w:rFonts w:ascii="Times New Roman" w:eastAsia="Calibri" w:hAnsi="Times New Roman" w:cs="Times New Roman"/>
        </w:rPr>
        <w:t xml:space="preserve">amatu savienošana ar </w:t>
      </w:r>
      <w:r w:rsidRPr="00F67301">
        <w:rPr>
          <w:rFonts w:ascii="Times New Roman" w:eastAsia="Calibri" w:hAnsi="Times New Roman" w:cs="Times New Roman"/>
        </w:rPr>
        <w:t>Plānošanas reģion</w:t>
      </w:r>
      <w:r>
        <w:rPr>
          <w:rFonts w:ascii="Times New Roman" w:eastAsia="Calibri" w:hAnsi="Times New Roman" w:cs="Times New Roman"/>
        </w:rPr>
        <w:t>a</w:t>
      </w:r>
      <w:r w:rsidRPr="007532D6">
        <w:rPr>
          <w:rFonts w:ascii="Times New Roman" w:eastAsia="Calibri" w:hAnsi="Times New Roman" w:cs="Times New Roman"/>
        </w:rPr>
        <w:t xml:space="preserve"> </w:t>
      </w:r>
      <w:r>
        <w:rPr>
          <w:rFonts w:ascii="Times New Roman" w:eastAsia="Calibri" w:hAnsi="Times New Roman" w:cs="Times New Roman"/>
        </w:rPr>
        <w:t>A</w:t>
      </w:r>
      <w:r w:rsidRPr="00F67301">
        <w:rPr>
          <w:rFonts w:ascii="Times New Roman" w:eastAsia="Calibri" w:hAnsi="Times New Roman" w:cs="Times New Roman"/>
        </w:rPr>
        <w:t>ttīstības</w:t>
      </w:r>
      <w:r w:rsidRPr="007532D6">
        <w:rPr>
          <w:rFonts w:ascii="Times New Roman" w:eastAsia="Calibri" w:hAnsi="Times New Roman" w:cs="Times New Roman"/>
        </w:rPr>
        <w:t xml:space="preserve"> </w:t>
      </w:r>
      <w:r>
        <w:rPr>
          <w:rFonts w:ascii="Times New Roman" w:eastAsia="Calibri" w:hAnsi="Times New Roman" w:cs="Times New Roman"/>
        </w:rPr>
        <w:t>p</w:t>
      </w:r>
      <w:r w:rsidRPr="007532D6">
        <w:rPr>
          <w:rFonts w:ascii="Times New Roman" w:eastAsia="Calibri" w:hAnsi="Times New Roman" w:cs="Times New Roman"/>
        </w:rPr>
        <w:t xml:space="preserve">adomes locekļa amatu neradīs interešu konfliktu, nebūs pretrunā ar valsts amatpersonai saistošām ētikas normām un nekaitēs valsts amatpersonas tiešo pienākumu pildīšanai.  </w:t>
      </w:r>
    </w:p>
    <w:p w14:paraId="46AFAB07" w14:textId="77777777" w:rsidR="00B410F7" w:rsidRPr="00C01BE5" w:rsidRDefault="00736710" w:rsidP="00B410F7">
      <w:pPr>
        <w:spacing w:after="120"/>
        <w:jc w:val="both"/>
        <w:rPr>
          <w:rFonts w:ascii="Times New Roman" w:eastAsia="Calibri" w:hAnsi="Times New Roman" w:cs="Times New Roman"/>
        </w:rPr>
      </w:pPr>
      <w:r w:rsidRPr="007532D6">
        <w:rPr>
          <w:rFonts w:ascii="Times New Roman" w:eastAsia="Calibri" w:hAnsi="Times New Roman" w:cs="Times New Roman"/>
        </w:rPr>
        <w:t xml:space="preserve">Pamatojoties uz </w:t>
      </w:r>
      <w:r>
        <w:rPr>
          <w:rFonts w:ascii="Times New Roman" w:eastAsia="Calibri" w:hAnsi="Times New Roman" w:cs="Times New Roman"/>
        </w:rPr>
        <w:t xml:space="preserve">Pašvaldību </w:t>
      </w:r>
      <w:r w:rsidRPr="007532D6">
        <w:rPr>
          <w:rFonts w:ascii="Times New Roman" w:eastAsia="Calibri" w:hAnsi="Times New Roman" w:cs="Times New Roman"/>
        </w:rPr>
        <w:t xml:space="preserve">likuma </w:t>
      </w:r>
      <w:r>
        <w:rPr>
          <w:rFonts w:ascii="Times New Roman" w:eastAsia="Calibri" w:hAnsi="Times New Roman" w:cs="Times New Roman"/>
        </w:rPr>
        <w:t>10. panta pirmās daļas 13. punktu</w:t>
      </w:r>
      <w:r w:rsidRPr="007532D6">
        <w:rPr>
          <w:rFonts w:ascii="Times New Roman" w:eastAsia="Calibri" w:hAnsi="Times New Roman" w:cs="Times New Roman"/>
        </w:rPr>
        <w:t xml:space="preserve">, likuma “Par interešu konflikta novēršanu valsts amatpersonu darbībā” 7. panta </w:t>
      </w:r>
      <w:r>
        <w:rPr>
          <w:rFonts w:ascii="Times New Roman" w:eastAsia="Calibri" w:hAnsi="Times New Roman" w:cs="Times New Roman"/>
        </w:rPr>
        <w:t xml:space="preserve">ceturtās </w:t>
      </w:r>
      <w:r w:rsidRPr="007532D6">
        <w:rPr>
          <w:rFonts w:ascii="Times New Roman" w:eastAsia="Calibri" w:hAnsi="Times New Roman" w:cs="Times New Roman"/>
        </w:rPr>
        <w:t xml:space="preserve"> daļas </w:t>
      </w:r>
      <w:r>
        <w:rPr>
          <w:rFonts w:ascii="Times New Roman" w:eastAsia="Calibri" w:hAnsi="Times New Roman" w:cs="Times New Roman"/>
        </w:rPr>
        <w:t>2</w:t>
      </w:r>
      <w:r w:rsidRPr="007532D6">
        <w:rPr>
          <w:rFonts w:ascii="Times New Roman" w:eastAsia="Calibri" w:hAnsi="Times New Roman" w:cs="Times New Roman"/>
        </w:rPr>
        <w:t>. punktu</w:t>
      </w:r>
      <w:r>
        <w:rPr>
          <w:rFonts w:ascii="Times New Roman" w:eastAsia="Calibri" w:hAnsi="Times New Roman" w:cs="Times New Roman"/>
        </w:rPr>
        <w:t xml:space="preserve"> a) apakšpunktu</w:t>
      </w:r>
      <w:r w:rsidRPr="007532D6">
        <w:rPr>
          <w:rFonts w:ascii="Times New Roman" w:eastAsia="Calibri" w:hAnsi="Times New Roman" w:cs="Times New Roman"/>
        </w:rPr>
        <w:t>, 8.¹ panta 4</w:t>
      </w:r>
      <w:r>
        <w:rPr>
          <w:rFonts w:ascii="Times New Roman" w:eastAsia="Calibri" w:hAnsi="Times New Roman" w:cs="Times New Roman"/>
        </w:rPr>
        <w:t>.</w:t>
      </w:r>
      <w:r w:rsidRPr="007532D6">
        <w:rPr>
          <w:rFonts w:ascii="Times New Roman" w:eastAsia="Calibri" w:hAnsi="Times New Roman" w:cs="Times New Roman"/>
        </w:rPr>
        <w:t xml:space="preserve">¹ daļu un Plānošanas reģiona nolikuma </w:t>
      </w:r>
      <w:r w:rsidRPr="00C01BE5">
        <w:rPr>
          <w:rFonts w:ascii="Times New Roman" w:eastAsia="Calibri" w:hAnsi="Times New Roman" w:cs="Times New Roman"/>
        </w:rPr>
        <w:t>13. punktu, Ādažu novada pašvaldības dome</w:t>
      </w:r>
    </w:p>
    <w:p w14:paraId="5C4103A8" w14:textId="77777777" w:rsidR="00B410F7" w:rsidRPr="00C01BE5" w:rsidRDefault="00736710" w:rsidP="00B410F7">
      <w:pPr>
        <w:spacing w:after="120"/>
        <w:jc w:val="center"/>
        <w:rPr>
          <w:rFonts w:ascii="Times New Roman" w:eastAsia="Calibri" w:hAnsi="Times New Roman" w:cs="Times New Roman"/>
          <w:b/>
        </w:rPr>
      </w:pPr>
      <w:r w:rsidRPr="00C01BE5">
        <w:rPr>
          <w:rFonts w:ascii="Times New Roman" w:eastAsia="Calibri" w:hAnsi="Times New Roman" w:cs="Times New Roman"/>
          <w:b/>
        </w:rPr>
        <w:t>NOLEMJ:</w:t>
      </w:r>
    </w:p>
    <w:p w14:paraId="4536353F" w14:textId="77777777" w:rsidR="00B410F7" w:rsidRPr="00C01BE5" w:rsidRDefault="00736710" w:rsidP="00B410F7">
      <w:pPr>
        <w:numPr>
          <w:ilvl w:val="0"/>
          <w:numId w:val="3"/>
        </w:numPr>
        <w:spacing w:after="120"/>
        <w:ind w:left="426" w:hanging="426"/>
        <w:jc w:val="both"/>
        <w:rPr>
          <w:rFonts w:ascii="Times New Roman" w:eastAsia="Calibri" w:hAnsi="Times New Roman" w:cs="Times New Roman"/>
        </w:rPr>
      </w:pPr>
      <w:r w:rsidRPr="00C01BE5">
        <w:rPr>
          <w:rFonts w:ascii="Times New Roman" w:eastAsia="Calibri" w:hAnsi="Times New Roman" w:cs="Times New Roman"/>
        </w:rPr>
        <w:t xml:space="preserve">Izvirzīt Ādažu novada pašvaldības domes priekšsēdētāju </w:t>
      </w:r>
      <w:r>
        <w:rPr>
          <w:rFonts w:ascii="Times New Roman" w:eastAsia="Calibri" w:hAnsi="Times New Roman" w:cs="Times New Roman"/>
        </w:rPr>
        <w:t>Karīnu Miķelsoni</w:t>
      </w:r>
      <w:r w:rsidRPr="00C01BE5">
        <w:rPr>
          <w:rFonts w:ascii="Times New Roman" w:eastAsia="Calibri" w:hAnsi="Times New Roman" w:cs="Times New Roman"/>
        </w:rPr>
        <w:t xml:space="preserve"> par Rīgas plānošanas reģiona Attīstības padomes locekli.  </w:t>
      </w:r>
    </w:p>
    <w:p w14:paraId="4BA59D55" w14:textId="77777777" w:rsidR="00B410F7" w:rsidRPr="00C01BE5" w:rsidRDefault="00736710" w:rsidP="00B410F7">
      <w:pPr>
        <w:numPr>
          <w:ilvl w:val="0"/>
          <w:numId w:val="3"/>
        </w:numPr>
        <w:spacing w:after="120"/>
        <w:ind w:left="426" w:hanging="426"/>
        <w:jc w:val="both"/>
        <w:rPr>
          <w:rFonts w:ascii="Times New Roman" w:eastAsia="Calibri" w:hAnsi="Times New Roman" w:cs="Times New Roman"/>
        </w:rPr>
      </w:pPr>
      <w:r w:rsidRPr="00C01BE5">
        <w:rPr>
          <w:rFonts w:ascii="Times New Roman" w:eastAsia="Calibri" w:hAnsi="Times New Roman" w:cs="Times New Roman"/>
        </w:rPr>
        <w:lastRenderedPageBreak/>
        <w:t xml:space="preserve">Noteikt, ka </w:t>
      </w:r>
      <w:r>
        <w:rPr>
          <w:rFonts w:ascii="Times New Roman" w:eastAsia="Calibri" w:hAnsi="Times New Roman" w:cs="Times New Roman"/>
        </w:rPr>
        <w:t>Karīnas Miķelsones</w:t>
      </w:r>
      <w:r w:rsidRPr="00C01BE5">
        <w:rPr>
          <w:rFonts w:ascii="Times New Roman" w:eastAsia="Calibri" w:hAnsi="Times New Roman" w:cs="Times New Roman"/>
        </w:rPr>
        <w:t xml:space="preserve"> prombūtnes laikā Attīstības padomē viņu pārstāv domes priekšsēdētāja vietnieks attīstības jautājumos </w:t>
      </w:r>
      <w:r>
        <w:rPr>
          <w:rFonts w:ascii="Times New Roman" w:eastAsia="Calibri" w:hAnsi="Times New Roman" w:cs="Times New Roman"/>
        </w:rPr>
        <w:t>Gatis Miglāns.</w:t>
      </w:r>
      <w:r w:rsidRPr="00C01BE5">
        <w:rPr>
          <w:rFonts w:ascii="Times New Roman" w:eastAsia="Calibri" w:hAnsi="Times New Roman" w:cs="Times New Roman"/>
        </w:rPr>
        <w:t xml:space="preserve">  </w:t>
      </w:r>
    </w:p>
    <w:p w14:paraId="2B91B1DA" w14:textId="77777777" w:rsidR="00B410F7" w:rsidRPr="00C01BE5" w:rsidRDefault="00736710" w:rsidP="00B410F7">
      <w:pPr>
        <w:numPr>
          <w:ilvl w:val="0"/>
          <w:numId w:val="3"/>
        </w:numPr>
        <w:spacing w:after="120"/>
        <w:ind w:left="426" w:hanging="426"/>
        <w:jc w:val="both"/>
        <w:rPr>
          <w:rFonts w:ascii="Times New Roman" w:eastAsia="Calibri" w:hAnsi="Times New Roman" w:cs="Times New Roman"/>
        </w:rPr>
      </w:pPr>
      <w:r w:rsidRPr="00C01BE5">
        <w:rPr>
          <w:rFonts w:ascii="Times New Roman" w:eastAsia="Calibri" w:hAnsi="Times New Roman" w:cs="Times New Roman"/>
        </w:rPr>
        <w:t xml:space="preserve">Atļaut </w:t>
      </w:r>
      <w:r>
        <w:rPr>
          <w:rFonts w:ascii="Times New Roman" w:eastAsia="Calibri" w:hAnsi="Times New Roman" w:cs="Times New Roman"/>
        </w:rPr>
        <w:t>Karīnai Miķelsonei</w:t>
      </w:r>
      <w:r w:rsidRPr="00C01BE5">
        <w:rPr>
          <w:rFonts w:eastAsia="Calibri"/>
        </w:rPr>
        <w:t xml:space="preserve"> </w:t>
      </w:r>
      <w:r w:rsidRPr="00C01BE5">
        <w:rPr>
          <w:rFonts w:ascii="Times New Roman" w:eastAsia="Calibri" w:hAnsi="Times New Roman" w:cs="Times New Roman"/>
        </w:rPr>
        <w:t xml:space="preserve">savienot pašvaldības domes priekšsēdētāja amatu ar </w:t>
      </w:r>
      <w:bookmarkStart w:id="2" w:name="_Hlk117685428"/>
      <w:r w:rsidRPr="00C01BE5">
        <w:rPr>
          <w:rFonts w:ascii="Times New Roman" w:eastAsia="Calibri" w:hAnsi="Times New Roman" w:cs="Times New Roman"/>
        </w:rPr>
        <w:t>Rīgas plānošanas reģiona Attīstības padomes locekļa amatu.</w:t>
      </w:r>
    </w:p>
    <w:bookmarkEnd w:id="2"/>
    <w:p w14:paraId="0F60C839" w14:textId="77777777" w:rsidR="00B410F7" w:rsidRPr="00C01BE5" w:rsidRDefault="00736710" w:rsidP="00B410F7">
      <w:pPr>
        <w:pStyle w:val="ListParagraph"/>
        <w:numPr>
          <w:ilvl w:val="0"/>
          <w:numId w:val="3"/>
        </w:numPr>
        <w:ind w:left="426" w:hanging="426"/>
        <w:jc w:val="both"/>
        <w:rPr>
          <w:rFonts w:eastAsia="Calibri"/>
          <w:lang w:eastAsia="en-US"/>
        </w:rPr>
      </w:pPr>
      <w:r w:rsidRPr="00C01BE5">
        <w:rPr>
          <w:rFonts w:eastAsia="Calibri"/>
        </w:rPr>
        <w:t xml:space="preserve">Atļaut </w:t>
      </w:r>
      <w:r>
        <w:rPr>
          <w:rFonts w:eastAsia="Calibri"/>
        </w:rPr>
        <w:t xml:space="preserve">Gatim Miglānam </w:t>
      </w:r>
      <w:r w:rsidRPr="00C01BE5">
        <w:rPr>
          <w:rFonts w:eastAsia="Calibri"/>
        </w:rPr>
        <w:t xml:space="preserve">savienot pašvaldības domes priekšsēdētāja </w:t>
      </w:r>
      <w:r>
        <w:rPr>
          <w:rFonts w:eastAsia="Calibri"/>
        </w:rPr>
        <w:t xml:space="preserve">vietnieka </w:t>
      </w:r>
      <w:r w:rsidRPr="00C01BE5">
        <w:rPr>
          <w:rFonts w:eastAsia="Calibri"/>
        </w:rPr>
        <w:t xml:space="preserve">attīstības jautājumos amatu ar </w:t>
      </w:r>
      <w:r w:rsidRPr="00C01BE5">
        <w:rPr>
          <w:rFonts w:eastAsia="Calibri"/>
          <w:lang w:eastAsia="en-US"/>
        </w:rPr>
        <w:t xml:space="preserve">Rīgas plānošanas reģiona Attīstības padomes locekļa amatu domes priekšsēdētāja </w:t>
      </w:r>
      <w:r>
        <w:rPr>
          <w:rFonts w:eastAsia="Calibri"/>
          <w:lang w:eastAsia="en-US"/>
        </w:rPr>
        <w:t>Karīnas Miķelsones</w:t>
      </w:r>
      <w:r w:rsidRPr="00C01BE5">
        <w:rPr>
          <w:rFonts w:eastAsia="Calibri"/>
          <w:lang w:eastAsia="en-US"/>
        </w:rPr>
        <w:t xml:space="preserve"> prombūtnes laikā.</w:t>
      </w:r>
    </w:p>
    <w:p w14:paraId="0EEDE5E3" w14:textId="77777777" w:rsidR="00B410F7" w:rsidRPr="00C01BE5" w:rsidRDefault="00B410F7" w:rsidP="00B410F7">
      <w:pPr>
        <w:jc w:val="both"/>
        <w:rPr>
          <w:rFonts w:ascii="Times New Roman" w:eastAsia="Times New Roman" w:hAnsi="Times New Roman" w:cs="Times New Roman"/>
        </w:rPr>
      </w:pPr>
    </w:p>
    <w:p w14:paraId="5798EB43" w14:textId="77777777" w:rsidR="00B410F7" w:rsidRPr="00C01BE5" w:rsidRDefault="00B410F7" w:rsidP="00B410F7">
      <w:pPr>
        <w:jc w:val="both"/>
        <w:rPr>
          <w:rFonts w:ascii="Times New Roman" w:eastAsia="Times New Roman" w:hAnsi="Times New Roman" w:cs="Times New Roman"/>
        </w:rPr>
      </w:pPr>
    </w:p>
    <w:p w14:paraId="20865337" w14:textId="77777777" w:rsidR="00B410F7" w:rsidRPr="00C01BE5" w:rsidRDefault="00B410F7" w:rsidP="00B410F7">
      <w:pPr>
        <w:jc w:val="both"/>
        <w:rPr>
          <w:rFonts w:ascii="Times New Roman" w:eastAsia="Times New Roman" w:hAnsi="Times New Roman" w:cs="Times New Roman"/>
        </w:rPr>
      </w:pPr>
    </w:p>
    <w:p w14:paraId="5C3331B5" w14:textId="77777777" w:rsidR="00B410F7" w:rsidRPr="007532D6" w:rsidRDefault="00736710" w:rsidP="00B410F7">
      <w:pPr>
        <w:jc w:val="both"/>
        <w:rPr>
          <w:rFonts w:ascii="Times New Roman" w:eastAsia="Times New Roman" w:hAnsi="Times New Roman" w:cs="Times New Roman"/>
        </w:rPr>
      </w:pPr>
      <w:r w:rsidRPr="007532D6">
        <w:rPr>
          <w:rFonts w:ascii="Times New Roman" w:eastAsia="Times New Roman" w:hAnsi="Times New Roman" w:cs="Times New Roman"/>
        </w:rPr>
        <w:t>Pašvaldības domes priekšsēdētāja vietni</w:t>
      </w:r>
      <w:r>
        <w:rPr>
          <w:rFonts w:ascii="Times New Roman" w:eastAsia="Times New Roman" w:hAnsi="Times New Roman" w:cs="Times New Roman"/>
        </w:rPr>
        <w:t>eks</w:t>
      </w:r>
      <w:r w:rsidRPr="007532D6">
        <w:rPr>
          <w:rFonts w:ascii="Times New Roman" w:eastAsia="Times New Roman" w:hAnsi="Times New Roman" w:cs="Times New Roman"/>
        </w:rPr>
        <w:t xml:space="preserve"> </w:t>
      </w:r>
    </w:p>
    <w:p w14:paraId="5CED2A65" w14:textId="4110E5A7" w:rsidR="00564CA6" w:rsidRPr="00564CA6" w:rsidRDefault="00736710" w:rsidP="00B410F7">
      <w:pPr>
        <w:rPr>
          <w:rFonts w:ascii="Times New Roman" w:hAnsi="Times New Roman" w:cs="Times New Roman"/>
        </w:rPr>
      </w:pPr>
      <w:r>
        <w:rPr>
          <w:rFonts w:ascii="Times New Roman" w:eastAsia="Times New Roman" w:hAnsi="Times New Roman" w:cs="Times New Roman"/>
        </w:rPr>
        <w:t>funkciju</w:t>
      </w:r>
      <w:r w:rsidRPr="007532D6">
        <w:rPr>
          <w:rFonts w:ascii="Times New Roman" w:eastAsia="Times New Roman" w:hAnsi="Times New Roman" w:cs="Times New Roman"/>
        </w:rPr>
        <w:t xml:space="preserve"> jautājumos </w:t>
      </w:r>
      <w:r w:rsidRPr="007532D6">
        <w:rPr>
          <w:rFonts w:ascii="Times New Roman" w:eastAsia="Times New Roman" w:hAnsi="Times New Roman" w:cs="Times New Roman"/>
        </w:rPr>
        <w:tab/>
      </w:r>
      <w:r w:rsidRPr="007532D6">
        <w:rPr>
          <w:rFonts w:ascii="Times New Roman" w:eastAsia="Times New Roman" w:hAnsi="Times New Roman" w:cs="Times New Roman"/>
        </w:rPr>
        <w:tab/>
      </w:r>
      <w:r w:rsidRPr="007532D6">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 xml:space="preserve">Jānis Vaivads </w:t>
      </w:r>
      <w:r w:rsidRPr="007532D6">
        <w:rPr>
          <w:rFonts w:ascii="Times New Roman" w:eastAsia="Times New Roman" w:hAnsi="Times New Roman" w:cs="Times New Roman"/>
        </w:rPr>
        <w:tab/>
      </w:r>
    </w:p>
    <w:p w14:paraId="28848560" w14:textId="77777777" w:rsidR="00BB16A4" w:rsidRPr="00564CA6" w:rsidRDefault="00BB16A4" w:rsidP="00BB16A4">
      <w:pPr>
        <w:jc w:val="both"/>
        <w:rPr>
          <w:rFonts w:ascii="Times New Roman" w:hAnsi="Times New Roman" w:cs="Times New Roman"/>
        </w:rPr>
      </w:pPr>
    </w:p>
    <w:p w14:paraId="4E16F558" w14:textId="61681BA4" w:rsidR="00147221" w:rsidRPr="00147221" w:rsidRDefault="0073671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40471674"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3560" w14:textId="77777777" w:rsidR="00736710" w:rsidRDefault="00736710">
      <w:r>
        <w:separator/>
      </w:r>
    </w:p>
  </w:endnote>
  <w:endnote w:type="continuationSeparator" w:id="0">
    <w:p w14:paraId="1E1FFD5B" w14:textId="77777777" w:rsidR="00736710" w:rsidRDefault="0073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20938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3671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2A80" w14:textId="77777777" w:rsidR="00736710" w:rsidRDefault="00736710">
      <w:r>
        <w:separator/>
      </w:r>
    </w:p>
  </w:footnote>
  <w:footnote w:type="continuationSeparator" w:id="0">
    <w:p w14:paraId="02CAADCB" w14:textId="77777777" w:rsidR="00736710" w:rsidRDefault="00736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172FD68">
      <w:start w:val="1"/>
      <w:numFmt w:val="decimal"/>
      <w:lvlText w:val="%1."/>
      <w:lvlJc w:val="left"/>
      <w:pPr>
        <w:ind w:left="720" w:hanging="360"/>
      </w:pPr>
      <w:rPr>
        <w:rFonts w:hint="default"/>
      </w:rPr>
    </w:lvl>
    <w:lvl w:ilvl="1" w:tplc="381C09DA" w:tentative="1">
      <w:start w:val="1"/>
      <w:numFmt w:val="lowerLetter"/>
      <w:lvlText w:val="%2."/>
      <w:lvlJc w:val="left"/>
      <w:pPr>
        <w:ind w:left="1440" w:hanging="360"/>
      </w:pPr>
    </w:lvl>
    <w:lvl w:ilvl="2" w:tplc="59489204" w:tentative="1">
      <w:start w:val="1"/>
      <w:numFmt w:val="lowerRoman"/>
      <w:lvlText w:val="%3."/>
      <w:lvlJc w:val="right"/>
      <w:pPr>
        <w:ind w:left="2160" w:hanging="180"/>
      </w:pPr>
    </w:lvl>
    <w:lvl w:ilvl="3" w:tplc="150E2690" w:tentative="1">
      <w:start w:val="1"/>
      <w:numFmt w:val="decimal"/>
      <w:lvlText w:val="%4."/>
      <w:lvlJc w:val="left"/>
      <w:pPr>
        <w:ind w:left="2880" w:hanging="360"/>
      </w:pPr>
    </w:lvl>
    <w:lvl w:ilvl="4" w:tplc="B20E616A" w:tentative="1">
      <w:start w:val="1"/>
      <w:numFmt w:val="lowerLetter"/>
      <w:lvlText w:val="%5."/>
      <w:lvlJc w:val="left"/>
      <w:pPr>
        <w:ind w:left="3600" w:hanging="360"/>
      </w:pPr>
    </w:lvl>
    <w:lvl w:ilvl="5" w:tplc="765413F8" w:tentative="1">
      <w:start w:val="1"/>
      <w:numFmt w:val="lowerRoman"/>
      <w:lvlText w:val="%6."/>
      <w:lvlJc w:val="right"/>
      <w:pPr>
        <w:ind w:left="4320" w:hanging="180"/>
      </w:pPr>
    </w:lvl>
    <w:lvl w:ilvl="6" w:tplc="65D875A2" w:tentative="1">
      <w:start w:val="1"/>
      <w:numFmt w:val="decimal"/>
      <w:lvlText w:val="%7."/>
      <w:lvlJc w:val="left"/>
      <w:pPr>
        <w:ind w:left="5040" w:hanging="360"/>
      </w:pPr>
    </w:lvl>
    <w:lvl w:ilvl="7" w:tplc="3D66C3F4" w:tentative="1">
      <w:start w:val="1"/>
      <w:numFmt w:val="lowerLetter"/>
      <w:lvlText w:val="%8."/>
      <w:lvlJc w:val="left"/>
      <w:pPr>
        <w:ind w:left="5760" w:hanging="360"/>
      </w:pPr>
    </w:lvl>
    <w:lvl w:ilvl="8" w:tplc="01D2334C" w:tentative="1">
      <w:start w:val="1"/>
      <w:numFmt w:val="lowerRoman"/>
      <w:lvlText w:val="%9."/>
      <w:lvlJc w:val="right"/>
      <w:pPr>
        <w:ind w:left="6480" w:hanging="180"/>
      </w:pPr>
    </w:lvl>
  </w:abstractNum>
  <w:abstractNum w:abstractNumId="1" w15:restartNumberingAfterBreak="0">
    <w:nsid w:val="1E5423B2"/>
    <w:multiLevelType w:val="hybridMultilevel"/>
    <w:tmpl w:val="1FE88FD4"/>
    <w:lvl w:ilvl="0" w:tplc="466875B4">
      <w:start w:val="1"/>
      <w:numFmt w:val="decimal"/>
      <w:lvlText w:val="%1."/>
      <w:lvlJc w:val="left"/>
      <w:pPr>
        <w:ind w:left="780" w:hanging="420"/>
      </w:pPr>
      <w:rPr>
        <w:rFonts w:hint="default"/>
        <w:color w:val="auto"/>
      </w:rPr>
    </w:lvl>
    <w:lvl w:ilvl="1" w:tplc="D806FFDC" w:tentative="1">
      <w:start w:val="1"/>
      <w:numFmt w:val="lowerLetter"/>
      <w:lvlText w:val="%2."/>
      <w:lvlJc w:val="left"/>
      <w:pPr>
        <w:ind w:left="1440" w:hanging="360"/>
      </w:pPr>
    </w:lvl>
    <w:lvl w:ilvl="2" w:tplc="3CEC8E40" w:tentative="1">
      <w:start w:val="1"/>
      <w:numFmt w:val="lowerRoman"/>
      <w:lvlText w:val="%3."/>
      <w:lvlJc w:val="right"/>
      <w:pPr>
        <w:ind w:left="2160" w:hanging="180"/>
      </w:pPr>
    </w:lvl>
    <w:lvl w:ilvl="3" w:tplc="CABC1C8C" w:tentative="1">
      <w:start w:val="1"/>
      <w:numFmt w:val="decimal"/>
      <w:lvlText w:val="%4."/>
      <w:lvlJc w:val="left"/>
      <w:pPr>
        <w:ind w:left="2880" w:hanging="360"/>
      </w:pPr>
    </w:lvl>
    <w:lvl w:ilvl="4" w:tplc="69264158" w:tentative="1">
      <w:start w:val="1"/>
      <w:numFmt w:val="lowerLetter"/>
      <w:lvlText w:val="%5."/>
      <w:lvlJc w:val="left"/>
      <w:pPr>
        <w:ind w:left="3600" w:hanging="360"/>
      </w:pPr>
    </w:lvl>
    <w:lvl w:ilvl="5" w:tplc="16AC374A" w:tentative="1">
      <w:start w:val="1"/>
      <w:numFmt w:val="lowerRoman"/>
      <w:lvlText w:val="%6."/>
      <w:lvlJc w:val="right"/>
      <w:pPr>
        <w:ind w:left="4320" w:hanging="180"/>
      </w:pPr>
    </w:lvl>
    <w:lvl w:ilvl="6" w:tplc="893098E4" w:tentative="1">
      <w:start w:val="1"/>
      <w:numFmt w:val="decimal"/>
      <w:lvlText w:val="%7."/>
      <w:lvlJc w:val="left"/>
      <w:pPr>
        <w:ind w:left="5040" w:hanging="360"/>
      </w:pPr>
    </w:lvl>
    <w:lvl w:ilvl="7" w:tplc="DD78D9F8" w:tentative="1">
      <w:start w:val="1"/>
      <w:numFmt w:val="lowerLetter"/>
      <w:lvlText w:val="%8."/>
      <w:lvlJc w:val="left"/>
      <w:pPr>
        <w:ind w:left="5760" w:hanging="360"/>
      </w:pPr>
    </w:lvl>
    <w:lvl w:ilvl="8" w:tplc="7D20C93E"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2018606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01B72"/>
    <w:rsid w:val="00147221"/>
    <w:rsid w:val="00195A73"/>
    <w:rsid w:val="001A297B"/>
    <w:rsid w:val="0025391B"/>
    <w:rsid w:val="00297558"/>
    <w:rsid w:val="002D53F6"/>
    <w:rsid w:val="00351D48"/>
    <w:rsid w:val="003A40DA"/>
    <w:rsid w:val="003C401E"/>
    <w:rsid w:val="004D516C"/>
    <w:rsid w:val="00521C00"/>
    <w:rsid w:val="0053073B"/>
    <w:rsid w:val="00543508"/>
    <w:rsid w:val="00564CA6"/>
    <w:rsid w:val="005C7FA1"/>
    <w:rsid w:val="00617AAC"/>
    <w:rsid w:val="00693F05"/>
    <w:rsid w:val="006D3451"/>
    <w:rsid w:val="006D513B"/>
    <w:rsid w:val="00736710"/>
    <w:rsid w:val="0074092B"/>
    <w:rsid w:val="007532D6"/>
    <w:rsid w:val="0079484F"/>
    <w:rsid w:val="007B4DDB"/>
    <w:rsid w:val="008257F8"/>
    <w:rsid w:val="008E3846"/>
    <w:rsid w:val="009139A1"/>
    <w:rsid w:val="00931891"/>
    <w:rsid w:val="00996740"/>
    <w:rsid w:val="009A3989"/>
    <w:rsid w:val="009B7F8F"/>
    <w:rsid w:val="009E3DB1"/>
    <w:rsid w:val="00A254B5"/>
    <w:rsid w:val="00A52B04"/>
    <w:rsid w:val="00B36CD4"/>
    <w:rsid w:val="00B4014F"/>
    <w:rsid w:val="00B410F7"/>
    <w:rsid w:val="00B47C10"/>
    <w:rsid w:val="00BB16A4"/>
    <w:rsid w:val="00BE75D1"/>
    <w:rsid w:val="00C01BE5"/>
    <w:rsid w:val="00C55D25"/>
    <w:rsid w:val="00C82360"/>
    <w:rsid w:val="00C9477C"/>
    <w:rsid w:val="00CC1B2F"/>
    <w:rsid w:val="00CF16C2"/>
    <w:rsid w:val="00D13EF1"/>
    <w:rsid w:val="00D86969"/>
    <w:rsid w:val="00DC412B"/>
    <w:rsid w:val="00E52DA2"/>
    <w:rsid w:val="00E75D8D"/>
    <w:rsid w:val="00EF06E1"/>
    <w:rsid w:val="00F6730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B410F7"/>
    <w:pPr>
      <w:ind w:left="720"/>
      <w:contextualSpacing/>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2227</Words>
  <Characters>1270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20</cp:revision>
  <dcterms:created xsi:type="dcterms:W3CDTF">2024-06-01T14:06:00Z</dcterms:created>
  <dcterms:modified xsi:type="dcterms:W3CDTF">2025-07-25T18:12:00Z</dcterms:modified>
</cp:coreProperties>
</file>