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916213"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21DA394" w14:textId="77777777" w:rsidR="009D3C1C" w:rsidRPr="00332AB9" w:rsidRDefault="00916213" w:rsidP="009D3C1C">
      <w:pPr>
        <w:tabs>
          <w:tab w:val="center" w:pos="4535"/>
          <w:tab w:val="left" w:pos="7116"/>
        </w:tabs>
        <w:rPr>
          <w:rFonts w:ascii="Times New Roman" w:hAnsi="Times New Roman" w:cs="Times New Roman"/>
          <w:noProof/>
          <w:sz w:val="28"/>
          <w:szCs w:val="28"/>
        </w:rPr>
      </w:pPr>
      <w:bookmarkStart w:id="0" w:name="_Hlk196475543"/>
      <w:bookmarkStart w:id="1" w:name="_Hlk199419025"/>
      <w:r w:rsidRPr="00332AB9">
        <w:rPr>
          <w:rFonts w:ascii="Times New Roman" w:hAnsi="Times New Roman" w:cs="Times New Roman"/>
          <w:noProof/>
          <w:sz w:val="28"/>
          <w:szCs w:val="28"/>
        </w:rPr>
        <w:tab/>
        <w:t>LĒMUMS</w:t>
      </w:r>
      <w:r w:rsidRPr="00332AB9">
        <w:rPr>
          <w:rFonts w:ascii="Times New Roman" w:hAnsi="Times New Roman" w:cs="Times New Roman"/>
          <w:noProof/>
          <w:sz w:val="28"/>
          <w:szCs w:val="28"/>
        </w:rPr>
        <w:tab/>
      </w:r>
    </w:p>
    <w:p w14:paraId="06193864" w14:textId="77777777" w:rsidR="009D3C1C" w:rsidRPr="00332AB9" w:rsidRDefault="00916213" w:rsidP="009D3C1C">
      <w:pPr>
        <w:jc w:val="center"/>
        <w:rPr>
          <w:rFonts w:ascii="Times New Roman" w:hAnsi="Times New Roman" w:cs="Times New Roman"/>
          <w:noProof/>
        </w:rPr>
      </w:pPr>
      <w:r w:rsidRPr="00332AB9">
        <w:rPr>
          <w:rFonts w:ascii="Times New Roman" w:hAnsi="Times New Roman" w:cs="Times New Roman"/>
          <w:noProof/>
        </w:rPr>
        <w:t>Ādažos, Ādažu novadā</w:t>
      </w:r>
    </w:p>
    <w:p w14:paraId="1094FCB8" w14:textId="77777777" w:rsidR="009D3C1C" w:rsidRPr="00332AB9" w:rsidRDefault="00916213" w:rsidP="009D3C1C">
      <w:pPr>
        <w:rPr>
          <w:rFonts w:ascii="Times New Roman" w:hAnsi="Times New Roman" w:cs="Times New Roman"/>
        </w:rPr>
      </w:pPr>
      <w:r w:rsidRPr="00332AB9">
        <w:rPr>
          <w:rFonts w:ascii="Times New Roman" w:hAnsi="Times New Roman" w:cs="Times New Roman"/>
          <w:noProof/>
        </w:rPr>
        <w:tab/>
      </w:r>
      <w:r w:rsidRPr="00332AB9">
        <w:rPr>
          <w:rFonts w:ascii="Times New Roman" w:hAnsi="Times New Roman" w:cs="Times New Roman"/>
          <w:noProof/>
        </w:rPr>
        <w:tab/>
      </w:r>
      <w:r w:rsidRPr="00332AB9">
        <w:rPr>
          <w:rFonts w:ascii="Times New Roman" w:hAnsi="Times New Roman" w:cs="Times New Roman"/>
          <w:noProof/>
        </w:rPr>
        <w:tab/>
      </w:r>
      <w:r w:rsidRPr="00332AB9">
        <w:rPr>
          <w:rFonts w:ascii="Times New Roman" w:hAnsi="Times New Roman" w:cs="Times New Roman"/>
          <w:noProof/>
        </w:rPr>
        <w:tab/>
      </w:r>
    </w:p>
    <w:p w14:paraId="3EAFCEA6" w14:textId="6BF8587A" w:rsidR="009D3C1C" w:rsidRPr="00564CA6" w:rsidRDefault="00916213" w:rsidP="009D3C1C">
      <w:pPr>
        <w:rPr>
          <w:rFonts w:ascii="Times New Roman" w:hAnsi="Times New Roman" w:cs="Times New Roman"/>
        </w:rPr>
      </w:pPr>
      <w:r w:rsidRPr="00332AB9">
        <w:rPr>
          <w:rFonts w:ascii="Times New Roman" w:hAnsi="Times New Roman" w:cs="Times New Roman"/>
        </w:rPr>
        <w:t>202</w:t>
      </w:r>
      <w:r>
        <w:rPr>
          <w:rFonts w:ascii="Times New Roman" w:hAnsi="Times New Roman" w:cs="Times New Roman"/>
        </w:rPr>
        <w:t>5</w:t>
      </w:r>
      <w:r w:rsidRPr="00332AB9">
        <w:rPr>
          <w:rFonts w:ascii="Times New Roman" w:hAnsi="Times New Roman" w:cs="Times New Roman"/>
        </w:rPr>
        <w:t xml:space="preserve">. gada </w:t>
      </w:r>
      <w:r>
        <w:rPr>
          <w:rFonts w:ascii="Times New Roman" w:hAnsi="Times New Roman" w:cs="Times New Roman"/>
        </w:rPr>
        <w:t>24.</w:t>
      </w:r>
      <w:r w:rsidR="00A4141F">
        <w:rPr>
          <w:rFonts w:ascii="Times New Roman" w:hAnsi="Times New Roman" w:cs="Times New Roman"/>
        </w:rPr>
        <w:t xml:space="preserve"> </w:t>
      </w:r>
      <w:r>
        <w:rPr>
          <w:rFonts w:ascii="Times New Roman" w:hAnsi="Times New Roman" w:cs="Times New Roman"/>
        </w:rPr>
        <w:t>jūlijā</w:t>
      </w:r>
      <w:r w:rsidRPr="00332AB9">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916213">
        <w:rPr>
          <w:rFonts w:ascii="Times New Roman" w:hAnsi="Times New Roman" w:cs="Times New Roman"/>
          <w:b/>
          <w:bCs/>
          <w:noProof/>
        </w:rPr>
        <w:t xml:space="preserve"> 280</w:t>
      </w:r>
    </w:p>
    <w:p w14:paraId="79978BCB" w14:textId="77777777" w:rsidR="009D3C1C" w:rsidRPr="00564CA6" w:rsidRDefault="009D3C1C" w:rsidP="009D3C1C">
      <w:pPr>
        <w:rPr>
          <w:rFonts w:ascii="Times New Roman" w:hAnsi="Times New Roman" w:cs="Times New Roman"/>
          <w:b/>
        </w:rPr>
      </w:pPr>
    </w:p>
    <w:p w14:paraId="45DAF49D" w14:textId="77777777" w:rsidR="009D3C1C" w:rsidRPr="00564CA6" w:rsidRDefault="009D3C1C" w:rsidP="009D3C1C">
      <w:pPr>
        <w:rPr>
          <w:rFonts w:ascii="Times New Roman" w:hAnsi="Times New Roman" w:cs="Times New Roman"/>
        </w:rPr>
      </w:pPr>
    </w:p>
    <w:p w14:paraId="7BE70D43" w14:textId="77777777" w:rsidR="009D3C1C" w:rsidRPr="00564CA6" w:rsidRDefault="00916213" w:rsidP="009D3C1C">
      <w:pPr>
        <w:jc w:val="center"/>
        <w:rPr>
          <w:rFonts w:ascii="Times New Roman" w:hAnsi="Times New Roman" w:cs="Times New Roman"/>
          <w:b/>
          <w:color w:val="FF0000"/>
        </w:rPr>
      </w:pPr>
      <w:r w:rsidRPr="00564CA6">
        <w:rPr>
          <w:rFonts w:ascii="Times New Roman" w:hAnsi="Times New Roman" w:cs="Times New Roman"/>
          <w:b/>
        </w:rPr>
        <w:t>Par</w:t>
      </w:r>
      <w:r>
        <w:rPr>
          <w:rFonts w:ascii="Times New Roman" w:hAnsi="Times New Roman" w:cs="Times New Roman"/>
          <w:b/>
        </w:rPr>
        <w:t xml:space="preserve"> zemes ierīcības projekta apstiprināšanu zemes vienībā Vītolu ielā 10, Ādažos</w:t>
      </w:r>
    </w:p>
    <w:bookmarkEnd w:id="0"/>
    <w:p w14:paraId="69F4C88F" w14:textId="77777777" w:rsidR="009D3C1C" w:rsidRPr="00564CA6" w:rsidRDefault="009D3C1C" w:rsidP="009D3C1C">
      <w:pPr>
        <w:rPr>
          <w:rFonts w:ascii="Times New Roman" w:hAnsi="Times New Roman" w:cs="Times New Roman"/>
          <w:b/>
          <w:i/>
          <w:color w:val="FF0000"/>
        </w:rPr>
      </w:pPr>
    </w:p>
    <w:p w14:paraId="6EBF14A7" w14:textId="77777777" w:rsidR="009D3C1C" w:rsidRPr="00E143AE" w:rsidRDefault="00916213" w:rsidP="009D3C1C">
      <w:pPr>
        <w:ind w:right="41"/>
        <w:jc w:val="both"/>
        <w:rPr>
          <w:rFonts w:ascii="Times New Roman" w:hAnsi="Times New Roman" w:cs="Times New Roman"/>
          <w:iCs/>
          <w:color w:val="FF0000"/>
        </w:rPr>
      </w:pPr>
      <w:bookmarkStart w:id="2" w:name="_Hlk196475583"/>
      <w:r w:rsidRPr="00057B46">
        <w:rPr>
          <w:rFonts w:ascii="Times New Roman" w:hAnsi="Times New Roman" w:cs="Times New Roman"/>
        </w:rPr>
        <w:t>Ādažu novada pašvaldības dome (turpmāk – Dome) izskatīja</w:t>
      </w:r>
      <w:r>
        <w:rPr>
          <w:rFonts w:ascii="Times New Roman" w:hAnsi="Times New Roman" w:cs="Times New Roman"/>
        </w:rPr>
        <w:t xml:space="preserve"> s</w:t>
      </w:r>
      <w:r w:rsidRPr="004C379C">
        <w:rPr>
          <w:rFonts w:ascii="Times New Roman" w:hAnsi="Times New Roman" w:cs="Times New Roman"/>
        </w:rPr>
        <w:t>abiedrības ar ierobežotu atbildību “</w:t>
      </w:r>
      <w:r>
        <w:rPr>
          <w:rFonts w:ascii="Times New Roman" w:hAnsi="Times New Roman" w:cs="Times New Roman"/>
        </w:rPr>
        <w:t>M un M risinājumi</w:t>
      </w:r>
      <w:r w:rsidRPr="004C379C">
        <w:rPr>
          <w:rFonts w:ascii="Times New Roman" w:hAnsi="Times New Roman" w:cs="Times New Roman"/>
        </w:rPr>
        <w:t>” (reģ</w:t>
      </w:r>
      <w:r>
        <w:rPr>
          <w:rFonts w:ascii="Times New Roman" w:hAnsi="Times New Roman" w:cs="Times New Roman"/>
        </w:rPr>
        <w:t>istrācijas</w:t>
      </w:r>
      <w:r w:rsidRPr="004C379C">
        <w:rPr>
          <w:rFonts w:ascii="Times New Roman" w:hAnsi="Times New Roman" w:cs="Times New Roman"/>
        </w:rPr>
        <w:t xml:space="preserve"> Nr. </w:t>
      </w:r>
      <w:r>
        <w:rPr>
          <w:rFonts w:ascii="Times New Roman" w:hAnsi="Times New Roman" w:cs="Times New Roman"/>
        </w:rPr>
        <w:t>40003930560</w:t>
      </w:r>
      <w:r w:rsidRPr="004C379C">
        <w:rPr>
          <w:rFonts w:ascii="Times New Roman" w:hAnsi="Times New Roman" w:cs="Times New Roman"/>
        </w:rPr>
        <w:t>, jur</w:t>
      </w:r>
      <w:r>
        <w:rPr>
          <w:rFonts w:ascii="Times New Roman" w:hAnsi="Times New Roman" w:cs="Times New Roman"/>
        </w:rPr>
        <w:t>idiskā</w:t>
      </w:r>
      <w:r w:rsidRPr="004C379C">
        <w:rPr>
          <w:rFonts w:ascii="Times New Roman" w:hAnsi="Times New Roman" w:cs="Times New Roman"/>
        </w:rPr>
        <w:t xml:space="preserve"> </w:t>
      </w:r>
      <w:r>
        <w:rPr>
          <w:rFonts w:ascii="Times New Roman" w:hAnsi="Times New Roman" w:cs="Times New Roman"/>
        </w:rPr>
        <w:t>a</w:t>
      </w:r>
      <w:r w:rsidRPr="004C379C">
        <w:rPr>
          <w:rFonts w:ascii="Times New Roman" w:hAnsi="Times New Roman" w:cs="Times New Roman"/>
        </w:rPr>
        <w:t>drese</w:t>
      </w:r>
      <w:r>
        <w:rPr>
          <w:rFonts w:ascii="Times New Roman" w:hAnsi="Times New Roman" w:cs="Times New Roman"/>
        </w:rPr>
        <w:t>:</w:t>
      </w:r>
      <w:r w:rsidRPr="004C379C">
        <w:rPr>
          <w:rFonts w:ascii="Times New Roman" w:hAnsi="Times New Roman" w:cs="Times New Roman"/>
        </w:rPr>
        <w:t xml:space="preserve"> </w:t>
      </w:r>
      <w:r>
        <w:rPr>
          <w:rFonts w:ascii="Times New Roman" w:hAnsi="Times New Roman" w:cs="Times New Roman"/>
        </w:rPr>
        <w:t>Krišjāņa Barona iela 95A-12, Rīga, LV-1012</w:t>
      </w:r>
      <w:r w:rsidRPr="004C379C">
        <w:rPr>
          <w:rFonts w:ascii="Times New Roman" w:hAnsi="Times New Roman" w:cs="Times New Roman"/>
        </w:rPr>
        <w:t xml:space="preserve">, e-pasts: </w:t>
      </w:r>
      <w:hyperlink r:id="rId8" w:history="1">
        <w:r w:rsidR="009D3C1C" w:rsidRPr="00F24535">
          <w:rPr>
            <w:rStyle w:val="Hyperlink"/>
            <w:rFonts w:ascii="Times New Roman" w:hAnsi="Times New Roman" w:cs="Times New Roman"/>
          </w:rPr>
          <w:t>marcis.mistris@inbox.lv)</w:t>
        </w:r>
      </w:hyperlink>
      <w:r w:rsidRPr="004C379C">
        <w:rPr>
          <w:rFonts w:ascii="Times New Roman" w:hAnsi="Times New Roman" w:cs="Times New Roman"/>
        </w:rPr>
        <w:t xml:space="preserve"> </w:t>
      </w:r>
      <w:bookmarkStart w:id="3" w:name="_Hlk176503196"/>
      <w:r w:rsidRPr="004C379C">
        <w:rPr>
          <w:rFonts w:ascii="Times New Roman" w:hAnsi="Times New Roman" w:cs="Times New Roman"/>
        </w:rPr>
        <w:t xml:space="preserve">sertificēta zemes ierīcības darbu veicēja </w:t>
      </w:r>
      <w:r>
        <w:rPr>
          <w:rFonts w:ascii="Times New Roman" w:hAnsi="Times New Roman" w:cs="Times New Roman"/>
        </w:rPr>
        <w:t>Mārča Mistra</w:t>
      </w:r>
      <w:r w:rsidRPr="004C379C">
        <w:rPr>
          <w:rFonts w:ascii="Times New Roman" w:hAnsi="Times New Roman" w:cs="Times New Roman"/>
        </w:rPr>
        <w:t xml:space="preserve"> (sertifikāta Nr.</w:t>
      </w:r>
      <w:bookmarkEnd w:id="3"/>
      <w:r w:rsidRPr="00B64B05">
        <w:t xml:space="preserve"> </w:t>
      </w:r>
      <w:r w:rsidRPr="004C379C">
        <w:rPr>
          <w:rFonts w:ascii="Times New Roman" w:hAnsi="Times New Roman" w:cs="Times New Roman"/>
        </w:rPr>
        <w:t>AA0</w:t>
      </w:r>
      <w:r>
        <w:rPr>
          <w:rFonts w:ascii="Times New Roman" w:hAnsi="Times New Roman" w:cs="Times New Roman"/>
        </w:rPr>
        <w:t>087</w:t>
      </w:r>
      <w:r w:rsidRPr="004C379C">
        <w:rPr>
          <w:rFonts w:ascii="Times New Roman" w:hAnsi="Times New Roman" w:cs="Times New Roman"/>
        </w:rPr>
        <w:t>)</w:t>
      </w:r>
      <w:r>
        <w:rPr>
          <w:rFonts w:ascii="Times New Roman" w:hAnsi="Times New Roman" w:cs="Times New Roman"/>
        </w:rPr>
        <w:t xml:space="preserve"> 02.06.2025.</w:t>
      </w:r>
      <w:r w:rsidRPr="00057B46">
        <w:rPr>
          <w:rFonts w:ascii="Times New Roman" w:hAnsi="Times New Roman" w:cs="Times New Roman"/>
        </w:rPr>
        <w:t xml:space="preserve"> iesniegumu</w:t>
      </w:r>
      <w:r>
        <w:rPr>
          <w:rFonts w:ascii="Times New Roman" w:hAnsi="Times New Roman" w:cs="Times New Roman"/>
        </w:rPr>
        <w:t xml:space="preserve"> </w:t>
      </w:r>
      <w:r w:rsidRPr="00057B46">
        <w:rPr>
          <w:rFonts w:ascii="Times New Roman" w:hAnsi="Times New Roman" w:cs="Times New Roman"/>
        </w:rPr>
        <w:t xml:space="preserve">(reģistrēts </w:t>
      </w:r>
      <w:r>
        <w:rPr>
          <w:rFonts w:ascii="Times New Roman" w:hAnsi="Times New Roman" w:cs="Times New Roman"/>
        </w:rPr>
        <w:t>02.06.2025</w:t>
      </w:r>
      <w:r w:rsidRPr="00057B46">
        <w:rPr>
          <w:rFonts w:ascii="Times New Roman" w:hAnsi="Times New Roman" w:cs="Times New Roman"/>
        </w:rPr>
        <w:t xml:space="preserve">. ar Nr. </w:t>
      </w:r>
      <w:r w:rsidRPr="00C748E6">
        <w:rPr>
          <w:rFonts w:ascii="Times New Roman" w:hAnsi="Times New Roman" w:cs="Times New Roman"/>
        </w:rPr>
        <w:t>ĀNP/1-11-1/2</w:t>
      </w:r>
      <w:r>
        <w:rPr>
          <w:rFonts w:ascii="Times New Roman" w:hAnsi="Times New Roman" w:cs="Times New Roman"/>
        </w:rPr>
        <w:t>5</w:t>
      </w:r>
      <w:r w:rsidRPr="00C748E6">
        <w:rPr>
          <w:rFonts w:ascii="Times New Roman" w:hAnsi="Times New Roman" w:cs="Times New Roman"/>
        </w:rPr>
        <w:t>/</w:t>
      </w:r>
      <w:r>
        <w:rPr>
          <w:rFonts w:ascii="Times New Roman" w:hAnsi="Times New Roman" w:cs="Times New Roman"/>
        </w:rPr>
        <w:t>3424</w:t>
      </w:r>
      <w:r w:rsidRPr="00057B46">
        <w:rPr>
          <w:rFonts w:ascii="Times New Roman" w:hAnsi="Times New Roman" w:cs="Times New Roman"/>
        </w:rPr>
        <w:t xml:space="preserve">) </w:t>
      </w:r>
      <w:r w:rsidRPr="006269A9">
        <w:rPr>
          <w:rFonts w:ascii="Times New Roman" w:hAnsi="Times New Roman" w:cs="Times New Roman"/>
        </w:rPr>
        <w:t>ar lūgumu apstiprināt zemes ierīcības projektu zemes vienībai</w:t>
      </w:r>
      <w:r>
        <w:rPr>
          <w:rFonts w:ascii="Times New Roman" w:hAnsi="Times New Roman" w:cs="Times New Roman"/>
        </w:rPr>
        <w:t xml:space="preserve"> Vītolu ielā 10, Ādažos, Ādažu nov. ar kadastra apzīmējumu 8044 008 0042</w:t>
      </w:r>
      <w:r w:rsidRPr="006269A9">
        <w:rPr>
          <w:rFonts w:ascii="Times New Roman" w:hAnsi="Times New Roman" w:cs="Times New Roman"/>
        </w:rPr>
        <w:t>.</w:t>
      </w:r>
    </w:p>
    <w:p w14:paraId="33882A6D" w14:textId="77777777" w:rsidR="009D3C1C" w:rsidRPr="006C4CF9" w:rsidRDefault="00916213" w:rsidP="009D3C1C">
      <w:pPr>
        <w:spacing w:before="120" w:after="120"/>
        <w:ind w:right="41"/>
        <w:jc w:val="both"/>
        <w:rPr>
          <w:rFonts w:ascii="Cambria" w:hAnsi="Cambria"/>
          <w:sz w:val="22"/>
          <w:szCs w:val="22"/>
        </w:rPr>
      </w:pPr>
      <w:r w:rsidRPr="006C4CF9">
        <w:rPr>
          <w:rFonts w:ascii="Times New Roman" w:hAnsi="Times New Roman" w:cs="Times New Roman"/>
        </w:rPr>
        <w:t xml:space="preserve">Izvērtējot </w:t>
      </w:r>
      <w:r>
        <w:rPr>
          <w:rFonts w:ascii="Times New Roman" w:hAnsi="Times New Roman" w:cs="Times New Roman"/>
        </w:rPr>
        <w:t xml:space="preserve">ar </w:t>
      </w:r>
      <w:r w:rsidRPr="006C4CF9">
        <w:rPr>
          <w:rFonts w:ascii="Times New Roman" w:hAnsi="Times New Roman" w:cs="Times New Roman"/>
        </w:rPr>
        <w:t>iesniegumu saistītos apstākļus</w:t>
      </w:r>
      <w:r w:rsidRPr="00E9045B">
        <w:rPr>
          <w:rFonts w:ascii="Times New Roman" w:hAnsi="Times New Roman" w:cs="Times New Roman"/>
        </w:rPr>
        <w:t>,</w:t>
      </w:r>
      <w:r w:rsidRPr="006C4CF9">
        <w:rPr>
          <w:rFonts w:ascii="Times New Roman" w:hAnsi="Times New Roman" w:cs="Times New Roman"/>
        </w:rPr>
        <w:t xml:space="preserve"> tika konstatēts:</w:t>
      </w:r>
    </w:p>
    <w:p w14:paraId="09D076D6" w14:textId="77777777" w:rsidR="009D3C1C" w:rsidRDefault="00916213" w:rsidP="009D3C1C">
      <w:pPr>
        <w:pStyle w:val="ListParagraph"/>
        <w:numPr>
          <w:ilvl w:val="0"/>
          <w:numId w:val="5"/>
        </w:numPr>
        <w:spacing w:after="80"/>
        <w:jc w:val="both"/>
        <w:rPr>
          <w:rFonts w:ascii="Times New Roman" w:eastAsia="Times New Roman" w:hAnsi="Times New Roman" w:cs="Times New Roman"/>
        </w:rPr>
      </w:pPr>
      <w:bookmarkStart w:id="4" w:name="_Hlk196475606"/>
      <w:bookmarkStart w:id="5" w:name="_Hlk196475727"/>
      <w:bookmarkEnd w:id="2"/>
      <w:r w:rsidRPr="006F3214">
        <w:rPr>
          <w:rFonts w:ascii="Times New Roman" w:eastAsia="Times New Roman" w:hAnsi="Times New Roman" w:cs="Times New Roman"/>
        </w:rPr>
        <w:t>D</w:t>
      </w:r>
      <w:r w:rsidRPr="006F3214">
        <w:rPr>
          <w:rFonts w:ascii="Times New Roman" w:eastAsia="Times New Roman" w:hAnsi="Times New Roman" w:cs="Times New Roman"/>
          <w:lang w:val="x-none"/>
        </w:rPr>
        <w:t xml:space="preserve">ome </w:t>
      </w:r>
      <w:r w:rsidRPr="006F3214">
        <w:rPr>
          <w:rFonts w:ascii="Times New Roman" w:eastAsia="Times New Roman" w:hAnsi="Times New Roman" w:cs="Times New Roman"/>
        </w:rPr>
        <w:t>2</w:t>
      </w:r>
      <w:r>
        <w:rPr>
          <w:rFonts w:ascii="Times New Roman" w:eastAsia="Times New Roman" w:hAnsi="Times New Roman" w:cs="Times New Roman"/>
        </w:rPr>
        <w:t>8</w:t>
      </w:r>
      <w:r w:rsidRPr="006F3214">
        <w:rPr>
          <w:rFonts w:ascii="Times New Roman" w:eastAsia="Times New Roman" w:hAnsi="Times New Roman" w:cs="Times New Roman"/>
        </w:rPr>
        <w:t>.</w:t>
      </w:r>
      <w:r>
        <w:rPr>
          <w:rFonts w:ascii="Times New Roman" w:eastAsia="Times New Roman" w:hAnsi="Times New Roman" w:cs="Times New Roman"/>
        </w:rPr>
        <w:t>11</w:t>
      </w:r>
      <w:r w:rsidRPr="006F3214">
        <w:rPr>
          <w:rFonts w:ascii="Times New Roman" w:eastAsia="Times New Roman" w:hAnsi="Times New Roman" w:cs="Times New Roman"/>
        </w:rPr>
        <w:t>.202</w:t>
      </w:r>
      <w:r>
        <w:rPr>
          <w:rFonts w:ascii="Times New Roman" w:eastAsia="Times New Roman" w:hAnsi="Times New Roman" w:cs="Times New Roman"/>
        </w:rPr>
        <w:t>4</w:t>
      </w:r>
      <w:r w:rsidRPr="006F3214">
        <w:rPr>
          <w:rFonts w:ascii="Times New Roman" w:eastAsia="Times New Roman" w:hAnsi="Times New Roman" w:cs="Times New Roman"/>
          <w:lang w:val="x-none"/>
        </w:rPr>
        <w:t>.</w:t>
      </w:r>
      <w:r w:rsidRPr="006F3214">
        <w:rPr>
          <w:rFonts w:ascii="Times New Roman" w:eastAsia="Times New Roman" w:hAnsi="Times New Roman" w:cs="Times New Roman"/>
        </w:rPr>
        <w:t xml:space="preserve"> pieņēma</w:t>
      </w:r>
      <w:r w:rsidRPr="006F3214">
        <w:rPr>
          <w:rFonts w:ascii="Times New Roman" w:eastAsia="Times New Roman" w:hAnsi="Times New Roman" w:cs="Times New Roman"/>
          <w:lang w:val="x-none"/>
        </w:rPr>
        <w:t xml:space="preserve"> </w:t>
      </w:r>
      <w:r w:rsidRPr="006F3214">
        <w:rPr>
          <w:rFonts w:ascii="Times New Roman" w:eastAsia="Times New Roman" w:hAnsi="Times New Roman" w:cs="Times New Roman"/>
          <w:lang w:val="x-none" w:eastAsia="lv-LV"/>
        </w:rPr>
        <w:t xml:space="preserve">lēmumu </w:t>
      </w:r>
      <w:bookmarkStart w:id="6" w:name="_Hlk139985126"/>
      <w:r w:rsidRPr="006F3214">
        <w:rPr>
          <w:rFonts w:ascii="Times New Roman" w:eastAsia="Times New Roman" w:hAnsi="Times New Roman" w:cs="Times New Roman"/>
          <w:lang w:val="x-none" w:eastAsia="lv-LV"/>
        </w:rPr>
        <w:t>Nr.</w:t>
      </w:r>
      <w:bookmarkStart w:id="7" w:name="_Hlk123728281"/>
      <w:r w:rsidRPr="003F2B7F">
        <w:t xml:space="preserve"> </w:t>
      </w:r>
      <w:r>
        <w:rPr>
          <w:rFonts w:ascii="Times New Roman" w:eastAsia="Times New Roman" w:hAnsi="Times New Roman" w:cs="Times New Roman"/>
          <w:lang w:eastAsia="lv-LV"/>
        </w:rPr>
        <w:t>459</w:t>
      </w:r>
      <w:r w:rsidRPr="006F3214">
        <w:rPr>
          <w:rFonts w:ascii="Times New Roman" w:eastAsia="Times New Roman" w:hAnsi="Times New Roman" w:cs="Times New Roman"/>
          <w:lang w:eastAsia="lv-LV"/>
        </w:rPr>
        <w:t xml:space="preserve"> </w:t>
      </w:r>
      <w:bookmarkEnd w:id="7"/>
      <w:r w:rsidRPr="006F3214">
        <w:rPr>
          <w:rFonts w:ascii="Times New Roman" w:eastAsia="Times New Roman" w:hAnsi="Times New Roman" w:cs="Times New Roman"/>
          <w:lang w:val="x-none"/>
        </w:rPr>
        <w:t xml:space="preserve">“Par zemes ierīcības projekta uzsākšanu </w:t>
      </w:r>
      <w:bookmarkEnd w:id="6"/>
      <w:r>
        <w:rPr>
          <w:rFonts w:ascii="Times New Roman" w:eastAsia="Times New Roman" w:hAnsi="Times New Roman" w:cs="Times New Roman"/>
        </w:rPr>
        <w:t>zemes vienībā Vītolu ielā 10, Ādažos”</w:t>
      </w:r>
      <w:r w:rsidRPr="006F3214">
        <w:rPr>
          <w:rFonts w:ascii="Times New Roman" w:eastAsia="Times New Roman" w:hAnsi="Times New Roman" w:cs="Times New Roman"/>
          <w:lang w:val="x-none"/>
        </w:rPr>
        <w:t xml:space="preserve">, ar kuru tika atļauts izstrādāt zemes ierīcības projektu </w:t>
      </w:r>
      <w:r w:rsidRPr="006269A9">
        <w:rPr>
          <w:rFonts w:ascii="Times New Roman" w:hAnsi="Times New Roman" w:cs="Times New Roman"/>
        </w:rPr>
        <w:t>zemes vienībai</w:t>
      </w:r>
      <w:r>
        <w:rPr>
          <w:rFonts w:ascii="Times New Roman" w:hAnsi="Times New Roman" w:cs="Times New Roman"/>
        </w:rPr>
        <w:t xml:space="preserve"> Vītolu ielā 10, Ādažos, Ādažu nov. ar kadastra apzīmējumu 8044 008 0042</w:t>
      </w:r>
      <w:r w:rsidRPr="006269A9">
        <w:rPr>
          <w:rFonts w:ascii="Times New Roman" w:hAnsi="Times New Roman" w:cs="Times New Roman"/>
        </w:rPr>
        <w:t>.</w:t>
      </w:r>
    </w:p>
    <w:p w14:paraId="1D6B9E0D" w14:textId="77777777" w:rsidR="009D3C1C" w:rsidRPr="005A3BEB" w:rsidRDefault="009D3C1C" w:rsidP="009D3C1C">
      <w:pPr>
        <w:pStyle w:val="ListParagraph"/>
        <w:spacing w:after="80"/>
        <w:jc w:val="both"/>
        <w:rPr>
          <w:rFonts w:ascii="Times New Roman" w:eastAsia="Times New Roman" w:hAnsi="Times New Roman" w:cs="Times New Roman"/>
          <w:sz w:val="12"/>
          <w:szCs w:val="12"/>
        </w:rPr>
      </w:pPr>
    </w:p>
    <w:p w14:paraId="449B15F0" w14:textId="77777777" w:rsidR="009D3C1C" w:rsidRDefault="00916213" w:rsidP="009D3C1C">
      <w:pPr>
        <w:pStyle w:val="ListParagraph"/>
        <w:numPr>
          <w:ilvl w:val="0"/>
          <w:numId w:val="5"/>
        </w:numPr>
        <w:spacing w:after="80"/>
        <w:jc w:val="both"/>
        <w:rPr>
          <w:rFonts w:ascii="Times New Roman" w:eastAsia="Times New Roman" w:hAnsi="Times New Roman" w:cs="Times New Roman"/>
        </w:rPr>
      </w:pPr>
      <w:bookmarkStart w:id="8" w:name="_Hlk196475617"/>
      <w:bookmarkEnd w:id="4"/>
      <w:r>
        <w:rPr>
          <w:rFonts w:ascii="Times New Roman" w:eastAsia="Times New Roman" w:hAnsi="Times New Roman" w:cs="Times New Roman"/>
        </w:rPr>
        <w:t xml:space="preserve">Atbilstoši Nekustamā īpašuma </w:t>
      </w:r>
      <w:r w:rsidRPr="006F3214">
        <w:rPr>
          <w:rFonts w:ascii="Times New Roman" w:eastAsia="Times New Roman" w:hAnsi="Times New Roman" w:cs="Times New Roman"/>
        </w:rPr>
        <w:t xml:space="preserve">valsts kadastra informācijas sistēmas datiem zemes vienībai </w:t>
      </w:r>
      <w:r>
        <w:rPr>
          <w:rFonts w:ascii="Times New Roman" w:hAnsi="Times New Roman" w:cs="Times New Roman"/>
        </w:rPr>
        <w:t>Vītolu ielā 10, Ādažos, Ādažu nov. ar kadastra apzīmējumu 8044 008 0042</w:t>
      </w:r>
      <w:r w:rsidRPr="006F3214">
        <w:rPr>
          <w:rFonts w:ascii="Times New Roman" w:eastAsia="Times New Roman" w:hAnsi="Times New Roman" w:cs="Times New Roman"/>
        </w:rPr>
        <w:t xml:space="preserve">, </w:t>
      </w:r>
      <w:r>
        <w:rPr>
          <w:rFonts w:ascii="Times New Roman" w:eastAsia="Times New Roman" w:hAnsi="Times New Roman" w:cs="Times New Roman"/>
        </w:rPr>
        <w:t>0,26</w:t>
      </w:r>
      <w:r w:rsidRPr="006F3214">
        <w:rPr>
          <w:rFonts w:ascii="Times New Roman" w:eastAsia="Times New Roman" w:hAnsi="Times New Roman" w:cs="Times New Roman"/>
        </w:rPr>
        <w:t xml:space="preserve"> ha platībā noteikts nekustamā īpašuma lietošanas mērķis </w:t>
      </w:r>
      <w:r>
        <w:rPr>
          <w:rFonts w:ascii="Times New Roman" w:eastAsia="Times New Roman" w:hAnsi="Times New Roman" w:cs="Times New Roman"/>
        </w:rPr>
        <w:t>–</w:t>
      </w:r>
      <w:r w:rsidRPr="006F3214">
        <w:rPr>
          <w:rFonts w:ascii="Times New Roman" w:eastAsia="Times New Roman" w:hAnsi="Times New Roman" w:cs="Times New Roman"/>
        </w:rPr>
        <w:t xml:space="preserve"> </w:t>
      </w:r>
      <w:r>
        <w:rPr>
          <w:rFonts w:ascii="Times New Roman" w:eastAsia="Times New Roman" w:hAnsi="Times New Roman" w:cs="Times New Roman"/>
        </w:rPr>
        <w:t>Individuālo dzīvojamo māju apbūve, kods 0601.</w:t>
      </w:r>
    </w:p>
    <w:p w14:paraId="0CA58164" w14:textId="77777777" w:rsidR="009D3C1C" w:rsidRPr="005A3BEB" w:rsidRDefault="009D3C1C" w:rsidP="009D3C1C">
      <w:pPr>
        <w:pStyle w:val="ListParagraph"/>
        <w:spacing w:after="80"/>
        <w:jc w:val="both"/>
        <w:rPr>
          <w:rFonts w:ascii="Times New Roman" w:eastAsia="Times New Roman" w:hAnsi="Times New Roman" w:cs="Times New Roman"/>
          <w:sz w:val="12"/>
          <w:szCs w:val="12"/>
        </w:rPr>
      </w:pPr>
    </w:p>
    <w:bookmarkEnd w:id="8"/>
    <w:p w14:paraId="44618DB4" w14:textId="77777777" w:rsidR="009D3C1C" w:rsidRDefault="00916213" w:rsidP="009D3C1C">
      <w:pPr>
        <w:pStyle w:val="ListParagraph"/>
        <w:numPr>
          <w:ilvl w:val="0"/>
          <w:numId w:val="4"/>
        </w:numPr>
        <w:spacing w:after="80"/>
        <w:jc w:val="both"/>
        <w:rPr>
          <w:rFonts w:ascii="Times New Roman" w:eastAsia="Times New Roman" w:hAnsi="Times New Roman" w:cs="Times New Roman"/>
        </w:rPr>
      </w:pPr>
      <w:r w:rsidRPr="00EE372D">
        <w:rPr>
          <w:rFonts w:ascii="Times New Roman" w:eastAsia="Times New Roman" w:hAnsi="Times New Roman" w:cs="Times New Roman"/>
        </w:rPr>
        <w:t>Projektētā zemes vienība Nr.1 ar kadastra apzīmējumu 80</w:t>
      </w:r>
      <w:r>
        <w:rPr>
          <w:rFonts w:ascii="Times New Roman" w:eastAsia="Times New Roman" w:hAnsi="Times New Roman" w:cs="Times New Roman"/>
        </w:rPr>
        <w:t>44</w:t>
      </w:r>
      <w:r w:rsidRPr="00EE372D">
        <w:rPr>
          <w:rFonts w:ascii="Times New Roman" w:eastAsia="Times New Roman" w:hAnsi="Times New Roman" w:cs="Times New Roman"/>
        </w:rPr>
        <w:t> 00</w:t>
      </w:r>
      <w:r>
        <w:rPr>
          <w:rFonts w:ascii="Times New Roman" w:eastAsia="Times New Roman" w:hAnsi="Times New Roman" w:cs="Times New Roman"/>
        </w:rPr>
        <w:t>8</w:t>
      </w:r>
      <w:r w:rsidRPr="00EE372D">
        <w:rPr>
          <w:rFonts w:ascii="Times New Roman" w:eastAsia="Times New Roman" w:hAnsi="Times New Roman" w:cs="Times New Roman"/>
        </w:rPr>
        <w:t> </w:t>
      </w:r>
      <w:r>
        <w:rPr>
          <w:rFonts w:ascii="Times New Roman" w:eastAsia="Times New Roman" w:hAnsi="Times New Roman" w:cs="Times New Roman"/>
        </w:rPr>
        <w:t>0817</w:t>
      </w:r>
      <w:r w:rsidRPr="00EE372D">
        <w:rPr>
          <w:rFonts w:ascii="Times New Roman" w:eastAsia="Times New Roman" w:hAnsi="Times New Roman" w:cs="Times New Roman"/>
        </w:rPr>
        <w:t xml:space="preserve"> ir apbūvēta un saskaņā ar </w:t>
      </w:r>
      <w:r>
        <w:rPr>
          <w:rFonts w:ascii="Times New Roman" w:eastAsia="Times New Roman" w:hAnsi="Times New Roman" w:cs="Times New Roman"/>
        </w:rPr>
        <w:t>Ādažu</w:t>
      </w:r>
      <w:r w:rsidRPr="00EE372D">
        <w:rPr>
          <w:rFonts w:ascii="Times New Roman" w:eastAsia="Times New Roman" w:hAnsi="Times New Roman" w:cs="Times New Roman"/>
        </w:rPr>
        <w:t xml:space="preserve"> novada teritorijas plānojumu atrodas </w:t>
      </w:r>
      <w:bookmarkStart w:id="9" w:name="_Hlk194523202"/>
      <w:r>
        <w:rPr>
          <w:rFonts w:ascii="Times New Roman" w:eastAsia="Times New Roman" w:hAnsi="Times New Roman" w:cs="Times New Roman"/>
        </w:rPr>
        <w:t>Savrupmāju apbūves teritorijā (</w:t>
      </w:r>
      <w:proofErr w:type="spellStart"/>
      <w:r>
        <w:rPr>
          <w:rFonts w:ascii="Times New Roman" w:eastAsia="Times New Roman" w:hAnsi="Times New Roman" w:cs="Times New Roman"/>
        </w:rPr>
        <w:t>DzS</w:t>
      </w:r>
      <w:proofErr w:type="spellEnd"/>
      <w:r>
        <w:rPr>
          <w:rFonts w:ascii="Times New Roman" w:eastAsia="Times New Roman" w:hAnsi="Times New Roman" w:cs="Times New Roman"/>
        </w:rPr>
        <w:t>).</w:t>
      </w:r>
      <w:r w:rsidRPr="00EE372D">
        <w:rPr>
          <w:rFonts w:ascii="Times New Roman" w:eastAsia="Times New Roman" w:hAnsi="Times New Roman" w:cs="Times New Roman"/>
        </w:rPr>
        <w:t xml:space="preserve"> </w:t>
      </w:r>
      <w:bookmarkEnd w:id="9"/>
    </w:p>
    <w:p w14:paraId="6D860AF4" w14:textId="77777777" w:rsidR="009D3C1C" w:rsidRPr="00522836" w:rsidRDefault="009D3C1C" w:rsidP="009D3C1C">
      <w:pPr>
        <w:pStyle w:val="ListParagraph"/>
        <w:spacing w:after="80"/>
        <w:jc w:val="both"/>
        <w:rPr>
          <w:rFonts w:ascii="Times New Roman" w:eastAsia="Times New Roman" w:hAnsi="Times New Roman" w:cs="Times New Roman"/>
          <w:sz w:val="12"/>
          <w:szCs w:val="12"/>
        </w:rPr>
      </w:pPr>
    </w:p>
    <w:p w14:paraId="4A5F274E" w14:textId="77777777" w:rsidR="009D3C1C" w:rsidRDefault="00916213" w:rsidP="009D3C1C">
      <w:pPr>
        <w:pStyle w:val="ListParagraph"/>
        <w:numPr>
          <w:ilvl w:val="0"/>
          <w:numId w:val="4"/>
        </w:numPr>
        <w:spacing w:after="80"/>
        <w:jc w:val="both"/>
        <w:rPr>
          <w:rFonts w:ascii="Times New Roman" w:eastAsia="Times New Roman" w:hAnsi="Times New Roman" w:cs="Times New Roman"/>
        </w:rPr>
      </w:pPr>
      <w:r w:rsidRPr="00932FE2">
        <w:rPr>
          <w:rFonts w:ascii="Times New Roman" w:eastAsia="Times New Roman" w:hAnsi="Times New Roman" w:cs="Times New Roman"/>
        </w:rPr>
        <w:t>Projektētā zemes vienība Nr</w:t>
      </w:r>
      <w:r w:rsidRPr="00BF64D8">
        <w:rPr>
          <w:rFonts w:ascii="Times New Roman" w:eastAsia="Times New Roman" w:hAnsi="Times New Roman" w:cs="Times New Roman"/>
        </w:rPr>
        <w:t>.2</w:t>
      </w:r>
      <w:r w:rsidRPr="00932FE2">
        <w:rPr>
          <w:rFonts w:ascii="Times New Roman" w:eastAsia="Times New Roman" w:hAnsi="Times New Roman" w:cs="Times New Roman"/>
        </w:rPr>
        <w:t xml:space="preserve"> ar kadastra apzīmējumu </w:t>
      </w:r>
      <w:r w:rsidRPr="00EE372D">
        <w:rPr>
          <w:rFonts w:ascii="Times New Roman" w:eastAsia="Times New Roman" w:hAnsi="Times New Roman" w:cs="Times New Roman"/>
        </w:rPr>
        <w:t>80</w:t>
      </w:r>
      <w:r>
        <w:rPr>
          <w:rFonts w:ascii="Times New Roman" w:eastAsia="Times New Roman" w:hAnsi="Times New Roman" w:cs="Times New Roman"/>
        </w:rPr>
        <w:t>44</w:t>
      </w:r>
      <w:r w:rsidRPr="00EE372D">
        <w:rPr>
          <w:rFonts w:ascii="Times New Roman" w:eastAsia="Times New Roman" w:hAnsi="Times New Roman" w:cs="Times New Roman"/>
        </w:rPr>
        <w:t> 00</w:t>
      </w:r>
      <w:r>
        <w:rPr>
          <w:rFonts w:ascii="Times New Roman" w:eastAsia="Times New Roman" w:hAnsi="Times New Roman" w:cs="Times New Roman"/>
        </w:rPr>
        <w:t>8</w:t>
      </w:r>
      <w:r w:rsidRPr="00EE372D">
        <w:rPr>
          <w:rFonts w:ascii="Times New Roman" w:eastAsia="Times New Roman" w:hAnsi="Times New Roman" w:cs="Times New Roman"/>
        </w:rPr>
        <w:t> </w:t>
      </w:r>
      <w:r>
        <w:rPr>
          <w:rFonts w:ascii="Times New Roman" w:eastAsia="Times New Roman" w:hAnsi="Times New Roman" w:cs="Times New Roman"/>
        </w:rPr>
        <w:t>0818</w:t>
      </w:r>
      <w:r w:rsidRPr="00EE372D">
        <w:rPr>
          <w:rFonts w:ascii="Times New Roman" w:eastAsia="Times New Roman" w:hAnsi="Times New Roman" w:cs="Times New Roman"/>
        </w:rPr>
        <w:t xml:space="preserve"> ir apbūvēta un </w:t>
      </w:r>
      <w:r w:rsidRPr="006846B7">
        <w:rPr>
          <w:rFonts w:ascii="Times New Roman" w:eastAsia="Times New Roman" w:hAnsi="Times New Roman" w:cs="Times New Roman"/>
        </w:rPr>
        <w:t xml:space="preserve">saskaņā ar </w:t>
      </w:r>
      <w:r>
        <w:rPr>
          <w:rFonts w:ascii="Times New Roman" w:eastAsia="Times New Roman" w:hAnsi="Times New Roman" w:cs="Times New Roman"/>
        </w:rPr>
        <w:t>Ādažu</w:t>
      </w:r>
      <w:r w:rsidRPr="006846B7">
        <w:rPr>
          <w:rFonts w:ascii="Times New Roman" w:eastAsia="Times New Roman" w:hAnsi="Times New Roman" w:cs="Times New Roman"/>
        </w:rPr>
        <w:t xml:space="preserve"> novada teritorijas plānojumu </w:t>
      </w:r>
      <w:r>
        <w:rPr>
          <w:rFonts w:ascii="Times New Roman" w:eastAsia="Times New Roman" w:hAnsi="Times New Roman" w:cs="Times New Roman"/>
        </w:rPr>
        <w:t>atrodas Savrupmāju apbūves teritorijā (</w:t>
      </w:r>
      <w:proofErr w:type="spellStart"/>
      <w:r>
        <w:rPr>
          <w:rFonts w:ascii="Times New Roman" w:eastAsia="Times New Roman" w:hAnsi="Times New Roman" w:cs="Times New Roman"/>
        </w:rPr>
        <w:t>DzS</w:t>
      </w:r>
      <w:proofErr w:type="spellEnd"/>
      <w:r>
        <w:rPr>
          <w:rFonts w:ascii="Times New Roman" w:eastAsia="Times New Roman" w:hAnsi="Times New Roman" w:cs="Times New Roman"/>
        </w:rPr>
        <w:t>).</w:t>
      </w:r>
    </w:p>
    <w:p w14:paraId="3F73AE22" w14:textId="77777777" w:rsidR="009D3C1C" w:rsidRPr="005A3BEB" w:rsidRDefault="009D3C1C" w:rsidP="009D3C1C">
      <w:pPr>
        <w:pStyle w:val="ListParagraph"/>
        <w:spacing w:after="80"/>
        <w:jc w:val="both"/>
        <w:rPr>
          <w:rFonts w:ascii="Times New Roman" w:eastAsia="Times New Roman" w:hAnsi="Times New Roman" w:cs="Times New Roman"/>
          <w:sz w:val="12"/>
          <w:szCs w:val="12"/>
        </w:rPr>
      </w:pPr>
    </w:p>
    <w:p w14:paraId="53EC1D2D" w14:textId="77777777" w:rsidR="009D3C1C" w:rsidRPr="005A3BEB" w:rsidRDefault="00916213" w:rsidP="009D3C1C">
      <w:pPr>
        <w:pStyle w:val="ListParagraph"/>
        <w:numPr>
          <w:ilvl w:val="0"/>
          <w:numId w:val="4"/>
        </w:numPr>
        <w:spacing w:after="80"/>
        <w:jc w:val="both"/>
        <w:rPr>
          <w:rFonts w:ascii="Times New Roman" w:eastAsia="Times New Roman" w:hAnsi="Times New Roman" w:cs="Times New Roman"/>
        </w:rPr>
      </w:pPr>
      <w:r w:rsidRPr="006F3214">
        <w:rPr>
          <w:rFonts w:ascii="Times New Roman" w:eastAsia="Times New Roman" w:hAnsi="Times New Roman" w:cs="Times New Roman"/>
        </w:rPr>
        <w:t>Nav nepieciešama iesniegtā zemes ierīcības projekta pilnveidošana vai noraidīšana.</w:t>
      </w:r>
    </w:p>
    <w:p w14:paraId="2428247C" w14:textId="77777777" w:rsidR="009D3C1C" w:rsidRPr="005A3BEB" w:rsidRDefault="009D3C1C" w:rsidP="009D3C1C">
      <w:pPr>
        <w:pStyle w:val="ListParagraph"/>
        <w:spacing w:after="80"/>
        <w:jc w:val="both"/>
        <w:rPr>
          <w:rFonts w:ascii="Times New Roman" w:eastAsia="Times New Roman" w:hAnsi="Times New Roman" w:cs="Times New Roman"/>
          <w:sz w:val="12"/>
          <w:szCs w:val="12"/>
        </w:rPr>
      </w:pPr>
    </w:p>
    <w:p w14:paraId="330C7A6C" w14:textId="77777777" w:rsidR="009D3C1C" w:rsidRPr="005A3BEB" w:rsidRDefault="00916213" w:rsidP="009D3C1C">
      <w:pPr>
        <w:pStyle w:val="ListParagraph"/>
        <w:numPr>
          <w:ilvl w:val="0"/>
          <w:numId w:val="4"/>
        </w:numPr>
        <w:spacing w:after="80"/>
        <w:jc w:val="both"/>
        <w:rPr>
          <w:rFonts w:ascii="Times New Roman" w:eastAsia="Times New Roman" w:hAnsi="Times New Roman" w:cs="Times New Roman"/>
        </w:rPr>
      </w:pPr>
      <w:bookmarkStart w:id="10" w:name="_Hlk157080968"/>
      <w:r w:rsidRPr="006F3214">
        <w:rPr>
          <w:rFonts w:ascii="Times New Roman" w:eastAsia="Times New Roman" w:hAnsi="Times New Roman" w:cs="Times New Roman"/>
        </w:rPr>
        <w:t>Pašvaldību likuma 4.panta pirmās daļas 15. punkts un 10.panta pirmās daļas 21.punkts</w:t>
      </w:r>
      <w:bookmarkEnd w:id="10"/>
      <w:r w:rsidRPr="006F3214">
        <w:rPr>
          <w:rFonts w:ascii="Times New Roman" w:eastAsia="Times New Roman" w:hAnsi="Times New Roman" w:cs="Times New Roman"/>
        </w:rPr>
        <w:t>, noteic, ka pašvaldībai ir autonomā funkcija saskaņā ar pašvaldības teritorijas plānojumu noteikt zemes izmantošanu un apbūvi, un tikai domes kompetencē ir pieņemt lēmumus citos ārējos normatīvajos aktos paredzētajos gadījumos.</w:t>
      </w:r>
    </w:p>
    <w:p w14:paraId="00C13EC1" w14:textId="77777777" w:rsidR="009D3C1C" w:rsidRPr="005A3BEB" w:rsidRDefault="009D3C1C" w:rsidP="009D3C1C">
      <w:pPr>
        <w:pStyle w:val="ListParagraph"/>
        <w:spacing w:after="80"/>
        <w:jc w:val="both"/>
        <w:rPr>
          <w:rFonts w:ascii="Times New Roman" w:eastAsia="Times New Roman" w:hAnsi="Times New Roman" w:cs="Times New Roman"/>
          <w:sz w:val="12"/>
          <w:szCs w:val="12"/>
        </w:rPr>
      </w:pPr>
    </w:p>
    <w:p w14:paraId="10912A76" w14:textId="77777777" w:rsidR="009D3C1C" w:rsidRDefault="00916213" w:rsidP="009D3C1C">
      <w:pPr>
        <w:pStyle w:val="ListParagraph"/>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6F3214">
        <w:rPr>
          <w:rFonts w:ascii="Times New Roman" w:eastAsia="Times New Roman" w:hAnsi="Times New Roman" w:cs="Times New Roman"/>
        </w:rPr>
        <w:t>lokālplānojumu</w:t>
      </w:r>
      <w:proofErr w:type="spellEnd"/>
      <w:r w:rsidRPr="006F3214">
        <w:rPr>
          <w:rFonts w:ascii="Times New Roman" w:eastAsia="Times New Roman" w:hAnsi="Times New Roman" w:cs="Times New Roman"/>
        </w:rPr>
        <w:t>, detālplānojumu un tematisko plānojumu īstenošanu.</w:t>
      </w:r>
    </w:p>
    <w:p w14:paraId="2C16BB20" w14:textId="77777777" w:rsidR="009D3C1C" w:rsidRPr="00B763CC" w:rsidRDefault="009D3C1C" w:rsidP="009D3C1C">
      <w:pPr>
        <w:pStyle w:val="ListParagraph"/>
        <w:rPr>
          <w:rFonts w:ascii="Times New Roman" w:eastAsia="Times New Roman" w:hAnsi="Times New Roman" w:cs="Times New Roman"/>
          <w:sz w:val="12"/>
          <w:szCs w:val="12"/>
        </w:rPr>
      </w:pPr>
    </w:p>
    <w:p w14:paraId="7F1579D3" w14:textId="77777777" w:rsidR="009D3C1C" w:rsidRPr="00B763CC" w:rsidRDefault="00916213" w:rsidP="009D3C1C">
      <w:pPr>
        <w:pStyle w:val="ListParagraph"/>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 xml:space="preserve">Zemes ierīcības likuma 19.pants noteic, ka zemes ierīcības projektu un tā grozījumus apstiprina vietējā pašvaldība, izdodot administratīvo aktu. </w:t>
      </w:r>
    </w:p>
    <w:p w14:paraId="75EF88E0" w14:textId="77777777" w:rsidR="009D3C1C" w:rsidRPr="00B763CC" w:rsidRDefault="009D3C1C" w:rsidP="009D3C1C">
      <w:pPr>
        <w:pStyle w:val="ListParagraph"/>
        <w:jc w:val="both"/>
        <w:rPr>
          <w:rFonts w:ascii="Times New Roman" w:eastAsia="Times New Roman" w:hAnsi="Times New Roman" w:cs="Times New Roman"/>
          <w:sz w:val="12"/>
          <w:szCs w:val="12"/>
        </w:rPr>
      </w:pPr>
    </w:p>
    <w:p w14:paraId="0162ED4B" w14:textId="77777777" w:rsidR="009D3C1C" w:rsidRPr="005A3BEB" w:rsidRDefault="00916213" w:rsidP="009D3C1C">
      <w:pPr>
        <w:pStyle w:val="ListParagraph"/>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lastRenderedPageBreak/>
        <w:t>Ministru Kabineta 02.08.2016. noteikumu Nr.505 „Zemes ierīcības projekta izstrādes noteikumi” 26.punkts noteic,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4B3609B9" w14:textId="77777777" w:rsidR="009D3C1C" w:rsidRPr="005A3BEB" w:rsidRDefault="009D3C1C" w:rsidP="009D3C1C">
      <w:pPr>
        <w:pStyle w:val="ListParagraph"/>
        <w:jc w:val="both"/>
        <w:rPr>
          <w:rFonts w:ascii="Times New Roman" w:eastAsia="Times New Roman" w:hAnsi="Times New Roman" w:cs="Times New Roman"/>
          <w:sz w:val="12"/>
          <w:szCs w:val="12"/>
        </w:rPr>
      </w:pPr>
    </w:p>
    <w:p w14:paraId="731FCFE1" w14:textId="77777777" w:rsidR="009D3C1C" w:rsidRPr="00B763CC" w:rsidRDefault="00916213" w:rsidP="009D3C1C">
      <w:pPr>
        <w:pStyle w:val="ListParagraph"/>
        <w:numPr>
          <w:ilvl w:val="0"/>
          <w:numId w:val="4"/>
        </w:numPr>
        <w:spacing w:before="120"/>
        <w:jc w:val="both"/>
        <w:rPr>
          <w:rFonts w:ascii="Times New Roman" w:eastAsia="Times New Roman" w:hAnsi="Times New Roman" w:cs="Times New Roman"/>
          <w:sz w:val="12"/>
          <w:szCs w:val="12"/>
        </w:rPr>
      </w:pPr>
      <w:r w:rsidRPr="006F3214">
        <w:rPr>
          <w:rFonts w:ascii="Times New Roman" w:eastAsia="Times New Roman" w:hAnsi="Times New Roman" w:cs="Times New Roman"/>
        </w:rPr>
        <w:t>Ministru Kabineta 02.08.2016. noteikumu Nr.505 „Zemes ierīcības projekta izstrādes noteikumi” 28.punkts noteic,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2676CF98" w14:textId="77777777" w:rsidR="009D3C1C" w:rsidRPr="005A3BEB" w:rsidRDefault="009D3C1C" w:rsidP="009D3C1C">
      <w:pPr>
        <w:pStyle w:val="ListParagraph"/>
        <w:jc w:val="both"/>
        <w:rPr>
          <w:rFonts w:ascii="Times New Roman" w:eastAsia="Times New Roman" w:hAnsi="Times New Roman" w:cs="Times New Roman"/>
          <w:sz w:val="12"/>
          <w:szCs w:val="12"/>
        </w:rPr>
      </w:pPr>
    </w:p>
    <w:p w14:paraId="3706C094" w14:textId="77777777" w:rsidR="009D3C1C" w:rsidRPr="005A3BEB" w:rsidRDefault="00916213" w:rsidP="009D3C1C">
      <w:pPr>
        <w:pStyle w:val="ListParagraph"/>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Ministru kabineta 29.06.2021. noteikumu Nr.455 „Adresācijas noteikumi” 9.punkts 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1916B6C0" w14:textId="77777777" w:rsidR="009D3C1C" w:rsidRPr="005A3BEB" w:rsidRDefault="009D3C1C" w:rsidP="009D3C1C">
      <w:pPr>
        <w:pStyle w:val="ListParagraph"/>
        <w:jc w:val="both"/>
        <w:rPr>
          <w:rFonts w:ascii="Times New Roman" w:eastAsia="Times New Roman" w:hAnsi="Times New Roman" w:cs="Times New Roman"/>
          <w:sz w:val="12"/>
          <w:szCs w:val="12"/>
        </w:rPr>
      </w:pPr>
    </w:p>
    <w:p w14:paraId="176D9415" w14:textId="77777777" w:rsidR="009D3C1C" w:rsidRPr="00451C97" w:rsidRDefault="00916213" w:rsidP="009D3C1C">
      <w:pPr>
        <w:numPr>
          <w:ilvl w:val="0"/>
          <w:numId w:val="4"/>
        </w:numPr>
        <w:jc w:val="both"/>
        <w:rPr>
          <w:rFonts w:ascii="Times New Roman" w:eastAsia="Times New Roman" w:hAnsi="Times New Roman" w:cs="Times New Roman"/>
        </w:rPr>
      </w:pPr>
      <w:r w:rsidRPr="00451C97">
        <w:rPr>
          <w:rFonts w:ascii="Times New Roman" w:eastAsia="Times New Roman" w:hAnsi="Times New Roman" w:cs="Times New Roman"/>
        </w:rPr>
        <w:t>Ministru kabineta 29.06.2021. noteikumu Nr.455 „Adresācijas noteikumi” 15.punkts noteic, ka pilsētu un ciemu teritoriju daļās, kur ir ielas, apbūvei paredzētajai zemes vienībai vai ēkai piešķir numuru ar piesaisti ielas nosaukumam. Pilsētu un ciemu teritoriju daļās, kur nav ielu, līdz ielu izbūvei vai, ja brauktuvei noteikts ceļa statuss, apbūvei paredzētajai zemes vienībai un ēkai saglabā vai piešķir nosaukumu kā adreses elementu.</w:t>
      </w:r>
    </w:p>
    <w:p w14:paraId="61D6A32C" w14:textId="77777777" w:rsidR="009D3C1C" w:rsidRPr="00661066" w:rsidRDefault="009D3C1C" w:rsidP="009D3C1C">
      <w:pPr>
        <w:ind w:left="720"/>
        <w:jc w:val="both"/>
        <w:rPr>
          <w:rFonts w:ascii="Times New Roman" w:eastAsia="Times New Roman" w:hAnsi="Times New Roman"/>
          <w:bCs/>
          <w:color w:val="000000"/>
          <w:sz w:val="12"/>
          <w:szCs w:val="12"/>
        </w:rPr>
      </w:pPr>
    </w:p>
    <w:p w14:paraId="023EBC02" w14:textId="77777777" w:rsidR="009D3C1C" w:rsidRDefault="00916213" w:rsidP="009D3C1C">
      <w:pPr>
        <w:numPr>
          <w:ilvl w:val="0"/>
          <w:numId w:val="4"/>
        </w:numPr>
        <w:spacing w:before="120"/>
        <w:contextualSpacing/>
        <w:jc w:val="both"/>
        <w:rPr>
          <w:rFonts w:ascii="Times New Roman" w:eastAsia="Times New Roman" w:hAnsi="Times New Roman" w:cs="Times New Roman"/>
        </w:rPr>
      </w:pPr>
      <w:r w:rsidRPr="00BC061D">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w:t>
      </w:r>
      <w:r>
        <w:rPr>
          <w:rFonts w:ascii="Times New Roman" w:eastAsia="Times New Roman" w:hAnsi="Times New Roman" w:cs="Times New Roman"/>
        </w:rPr>
        <w:t xml:space="preserve"> 2.punkts noteic, ka n</w:t>
      </w:r>
      <w:r w:rsidRPr="00BC061D">
        <w:rPr>
          <w:rFonts w:ascii="Times New Roman" w:eastAsia="Times New Roman" w:hAnsi="Times New Roman" w:cs="Times New Roman"/>
        </w:rPr>
        <w:t xml:space="preserve">ekustamā īpašuma lietošanas mērķi atbilstoši detālplānojumam, </w:t>
      </w:r>
      <w:proofErr w:type="spellStart"/>
      <w:r w:rsidRPr="00BC061D">
        <w:rPr>
          <w:rFonts w:ascii="Times New Roman" w:eastAsia="Times New Roman" w:hAnsi="Times New Roman" w:cs="Times New Roman"/>
        </w:rPr>
        <w:t>lokālplānojumam</w:t>
      </w:r>
      <w:proofErr w:type="spellEnd"/>
      <w:r w:rsidRPr="00BC061D">
        <w:rPr>
          <w:rFonts w:ascii="Times New Roman" w:eastAsia="Times New Roman" w:hAnsi="Times New Roman" w:cs="Times New Roman"/>
        </w:rPr>
        <w:t>, vietējās pašvaldības teritorijas plānojumam vai normatīvajos aktos noteiktajā kārtībā uzsāktai zemes vai būves pašreizējai izmantošanai kadastrālās vērtēšanas vajadzībām nosaka:</w:t>
      </w:r>
      <w:r>
        <w:rPr>
          <w:rFonts w:ascii="Times New Roman" w:eastAsia="Times New Roman" w:hAnsi="Times New Roman" w:cs="Times New Roman"/>
        </w:rPr>
        <w:t xml:space="preserve"> </w:t>
      </w:r>
      <w:r w:rsidRPr="00CB27A9">
        <w:rPr>
          <w:rFonts w:ascii="Times New Roman" w:eastAsia="Times New Roman" w:hAnsi="Times New Roman" w:cs="Times New Roman"/>
        </w:rPr>
        <w:t>zemes vienībai un plānotai (projektētai) zemes vienībai;</w:t>
      </w:r>
      <w:r>
        <w:rPr>
          <w:rFonts w:ascii="Times New Roman" w:eastAsia="Times New Roman" w:hAnsi="Times New Roman" w:cs="Times New Roman"/>
        </w:rPr>
        <w:t xml:space="preserve"> </w:t>
      </w:r>
      <w:r w:rsidRPr="00CB27A9">
        <w:rPr>
          <w:rFonts w:ascii="Times New Roman" w:eastAsia="Times New Roman" w:hAnsi="Times New Roman" w:cs="Times New Roman"/>
        </w:rPr>
        <w:t>zemes vienības daļai vai plānotai (projektētai) zemes vienības daļai</w:t>
      </w:r>
      <w:r>
        <w:rPr>
          <w:rFonts w:ascii="Times New Roman" w:eastAsia="Times New Roman" w:hAnsi="Times New Roman" w:cs="Times New Roman"/>
        </w:rPr>
        <w:t>.</w:t>
      </w:r>
    </w:p>
    <w:p w14:paraId="3BBF5738" w14:textId="77777777" w:rsidR="009D3C1C" w:rsidRPr="007622C3" w:rsidRDefault="009D3C1C" w:rsidP="009D3C1C">
      <w:pPr>
        <w:ind w:left="360"/>
        <w:rPr>
          <w:rFonts w:ascii="Times New Roman" w:eastAsia="Times New Roman" w:hAnsi="Times New Roman" w:cs="Times New Roman"/>
          <w:sz w:val="12"/>
          <w:szCs w:val="12"/>
        </w:rPr>
      </w:pPr>
    </w:p>
    <w:p w14:paraId="3681C58E" w14:textId="77777777" w:rsidR="009D3C1C" w:rsidRDefault="00916213" w:rsidP="009D3C1C">
      <w:pPr>
        <w:numPr>
          <w:ilvl w:val="0"/>
          <w:numId w:val="4"/>
        </w:numPr>
        <w:spacing w:before="120"/>
        <w:contextualSpacing/>
        <w:jc w:val="both"/>
        <w:rPr>
          <w:rFonts w:ascii="Times New Roman" w:eastAsia="Times New Roman" w:hAnsi="Times New Roman" w:cs="Times New Roman"/>
        </w:rPr>
      </w:pPr>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r>
        <w:rPr>
          <w:rFonts w:ascii="Times New Roman" w:eastAsia="Times New Roman" w:hAnsi="Times New Roman" w:cs="Times New Roman"/>
        </w:rPr>
        <w:t>5</w:t>
      </w:r>
      <w:r w:rsidRPr="00CB27A9">
        <w:rPr>
          <w:rFonts w:ascii="Times New Roman" w:eastAsia="Times New Roman" w:hAnsi="Times New Roman" w:cs="Times New Roman"/>
        </w:rPr>
        <w:t xml:space="preserve">.punkts noteic, ka </w:t>
      </w:r>
      <w:r>
        <w:rPr>
          <w:rFonts w:ascii="Times New Roman" w:eastAsia="Times New Roman" w:hAnsi="Times New Roman" w:cs="Times New Roman"/>
        </w:rPr>
        <w:t>n</w:t>
      </w:r>
      <w:r w:rsidRPr="00CB27A9">
        <w:rPr>
          <w:rFonts w:ascii="Times New Roman" w:eastAsia="Times New Roman" w:hAnsi="Times New Roman" w:cs="Times New Roman"/>
        </w:rPr>
        <w:t>osakot vai mainot lietošanas mērķi, nosaka vai maina lietošanas mērķim piekrītošo zemes platību.</w:t>
      </w:r>
    </w:p>
    <w:p w14:paraId="2B84AAA2" w14:textId="77777777" w:rsidR="009D3C1C" w:rsidRPr="007622C3" w:rsidRDefault="00916213" w:rsidP="009D3C1C">
      <w:pPr>
        <w:tabs>
          <w:tab w:val="left" w:pos="6812"/>
        </w:tabs>
        <w:ind w:left="360"/>
        <w:rPr>
          <w:rFonts w:ascii="Times New Roman" w:eastAsia="Times New Roman" w:hAnsi="Times New Roman" w:cs="Times New Roman"/>
          <w:sz w:val="12"/>
          <w:szCs w:val="12"/>
        </w:rPr>
      </w:pPr>
      <w:r>
        <w:rPr>
          <w:rFonts w:ascii="Times New Roman" w:eastAsia="Times New Roman" w:hAnsi="Times New Roman" w:cs="Times New Roman"/>
          <w:sz w:val="12"/>
          <w:szCs w:val="12"/>
        </w:rPr>
        <w:tab/>
      </w:r>
    </w:p>
    <w:p w14:paraId="1B92DEB9" w14:textId="77777777" w:rsidR="009D3C1C" w:rsidRDefault="00916213" w:rsidP="009D3C1C">
      <w:pPr>
        <w:numPr>
          <w:ilvl w:val="0"/>
          <w:numId w:val="4"/>
        </w:numPr>
        <w:spacing w:before="120"/>
        <w:contextualSpacing/>
        <w:jc w:val="both"/>
        <w:rPr>
          <w:rFonts w:ascii="Times New Roman" w:eastAsia="Times New Roman" w:hAnsi="Times New Roman" w:cs="Times New Roman"/>
        </w:rPr>
      </w:pPr>
      <w:bookmarkStart w:id="11" w:name="_Hlk196483281"/>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r>
        <w:rPr>
          <w:rFonts w:ascii="Times New Roman" w:eastAsia="Times New Roman" w:hAnsi="Times New Roman" w:cs="Times New Roman"/>
        </w:rPr>
        <w:t>6</w:t>
      </w:r>
      <w:r w:rsidRPr="00CB27A9">
        <w:rPr>
          <w:rFonts w:ascii="Times New Roman" w:eastAsia="Times New Roman" w:hAnsi="Times New Roman" w:cs="Times New Roman"/>
        </w:rPr>
        <w:t>.punkts noteic, ka</w:t>
      </w:r>
      <w:r w:rsidRPr="00CB27A9">
        <w:t xml:space="preserve"> </w:t>
      </w:r>
      <w:bookmarkEnd w:id="11"/>
      <w:r>
        <w:rPr>
          <w:rFonts w:ascii="Times New Roman" w:eastAsia="Times New Roman" w:hAnsi="Times New Roman" w:cs="Times New Roman"/>
        </w:rPr>
        <w:t>l</w:t>
      </w:r>
      <w:r w:rsidRPr="00CB27A9">
        <w:rPr>
          <w:rFonts w:ascii="Times New Roman" w:eastAsia="Times New Roman" w:hAnsi="Times New Roman" w:cs="Times New Roman"/>
        </w:rPr>
        <w:t>ietošanas mērķim piekrītošo zemes platību pilsētās nosaka kvadrātmetros, bet lauku apvidos - hektāros.</w:t>
      </w:r>
    </w:p>
    <w:p w14:paraId="6C7718D3" w14:textId="77777777" w:rsidR="009D3C1C" w:rsidRPr="00661066" w:rsidRDefault="009D3C1C" w:rsidP="009D3C1C">
      <w:pPr>
        <w:pStyle w:val="ListParagraph"/>
        <w:jc w:val="both"/>
        <w:rPr>
          <w:rFonts w:ascii="Times New Roman" w:eastAsia="Times New Roman" w:hAnsi="Times New Roman" w:cs="Times New Roman"/>
          <w:sz w:val="12"/>
          <w:szCs w:val="12"/>
        </w:rPr>
      </w:pPr>
    </w:p>
    <w:p w14:paraId="30004AA5" w14:textId="77777777" w:rsidR="009D3C1C" w:rsidRDefault="00916213" w:rsidP="009D3C1C">
      <w:pPr>
        <w:numPr>
          <w:ilvl w:val="0"/>
          <w:numId w:val="4"/>
        </w:numPr>
        <w:contextualSpacing/>
        <w:jc w:val="both"/>
        <w:rPr>
          <w:rFonts w:ascii="Times New Roman" w:eastAsia="Times New Roman" w:hAnsi="Times New Roman" w:cs="Times New Roman"/>
        </w:rPr>
      </w:pPr>
      <w:bookmarkStart w:id="12" w:name="_Hlk194506424"/>
      <w:r w:rsidRPr="00CB27A9">
        <w:rPr>
          <w:rFonts w:ascii="Times New Roman" w:eastAsia="Times New Roman" w:hAnsi="Times New Roman" w:cs="Times New Roman"/>
        </w:rPr>
        <w:t xml:space="preserve">Ministru kabineta 20.06.2006. noteikumu Nr. 496 "Nekustamā īpašuma lietošanas mērķu klasifikācija un nekustamā īpašuma lietošanas mērķu noteikšanas un maiņas kārtība" </w:t>
      </w:r>
      <w:r>
        <w:rPr>
          <w:rFonts w:ascii="Times New Roman" w:eastAsia="Times New Roman" w:hAnsi="Times New Roman" w:cs="Times New Roman"/>
        </w:rPr>
        <w:t>18</w:t>
      </w:r>
      <w:r w:rsidRPr="00CB27A9">
        <w:rPr>
          <w:rFonts w:ascii="Times New Roman" w:eastAsia="Times New Roman" w:hAnsi="Times New Roman" w:cs="Times New Roman"/>
        </w:rPr>
        <w:t xml:space="preserve">. punkts noteic, ka </w:t>
      </w:r>
      <w:r>
        <w:rPr>
          <w:rFonts w:ascii="Times New Roman" w:eastAsia="Times New Roman" w:hAnsi="Times New Roman" w:cs="Times New Roman"/>
        </w:rPr>
        <w:t>l</w:t>
      </w:r>
      <w:r w:rsidRPr="00CB27A9">
        <w:rPr>
          <w:rFonts w:ascii="Times New Roman" w:eastAsia="Times New Roman" w:hAnsi="Times New Roman" w:cs="Times New Roman"/>
        </w:rPr>
        <w:t>ietošanas mērķa noteikšanu vai maiņu šo noteikumu 16. vai 17. punktā minētajos gadījumos mēneša laikā ierosina nekustamā īpašuma īpašnieks vai, ja tāda nav, – tiesiskais valdītājs, valsts vai vietējās pašvaldības zemei – tās lietotājs vai, ja tāda nav, - nomnieks vai apbūves tiesīgais. Lietošanas mērķa noteikšanu vai maiņu var ierosināt arī attiecīgā valsts vai pašvaldības institūcija.</w:t>
      </w:r>
    </w:p>
    <w:p w14:paraId="1343B404" w14:textId="77777777" w:rsidR="00D748FA" w:rsidRPr="00B41C12" w:rsidRDefault="00D748FA" w:rsidP="0076538C">
      <w:pPr>
        <w:pStyle w:val="ListParagraph"/>
        <w:rPr>
          <w:rFonts w:ascii="Times New Roman" w:eastAsia="Times New Roman" w:hAnsi="Times New Roman" w:cs="Times New Roman"/>
          <w:sz w:val="12"/>
          <w:szCs w:val="12"/>
        </w:rPr>
      </w:pPr>
    </w:p>
    <w:p w14:paraId="3D6E36A1" w14:textId="4A803407" w:rsidR="00D748FA" w:rsidRPr="00D748FA" w:rsidRDefault="00916213" w:rsidP="0076538C">
      <w:pPr>
        <w:pStyle w:val="ListParagraph"/>
        <w:numPr>
          <w:ilvl w:val="0"/>
          <w:numId w:val="4"/>
        </w:numPr>
        <w:spacing w:after="120"/>
        <w:jc w:val="both"/>
        <w:textAlignment w:val="baseline"/>
        <w:rPr>
          <w:rFonts w:ascii="Times New Roman" w:eastAsia="Times New Roman" w:hAnsi="Times New Roman" w:cs="Times New Roman"/>
        </w:rPr>
      </w:pPr>
      <w:r w:rsidRPr="00D748FA">
        <w:rPr>
          <w:rFonts w:ascii="Times New Roman" w:hAnsi="Times New Roman" w:cs="Times New Roman"/>
        </w:rPr>
        <w:t xml:space="preserve">Atbilstoši Valsts zemes dienesta </w:t>
      </w:r>
      <w:r w:rsidRPr="00D748FA">
        <w:rPr>
          <w:rFonts w:ascii="Times New Roman" w:hAnsi="Times New Roman" w:cs="Times New Roman"/>
          <w:spacing w:val="2"/>
        </w:rPr>
        <w:t>Adrešu reģistra departamenta ieteikumiem,</w:t>
      </w:r>
      <w:r w:rsidRPr="00D748FA">
        <w:rPr>
          <w:rFonts w:ascii="Times New Roman" w:hAnsi="Times New Roman" w:cs="Times New Roman"/>
        </w:rPr>
        <w:t xml:space="preserve"> lemjot par adrešu maiņu adresācijas objektiem, ir lietderīgi vienlaikus izvērtēt un likvidēt, arī </w:t>
      </w:r>
      <w:r w:rsidRPr="00D748FA">
        <w:rPr>
          <w:rFonts w:ascii="Times New Roman" w:hAnsi="Times New Roman" w:cs="Times New Roman"/>
        </w:rPr>
        <w:lastRenderedPageBreak/>
        <w:t>īpašuma nosaukumu – “</w:t>
      </w:r>
      <w:proofErr w:type="spellStart"/>
      <w:r w:rsidRPr="00D748FA">
        <w:rPr>
          <w:rFonts w:ascii="Times New Roman" w:hAnsi="Times New Roman" w:cs="Times New Roman"/>
        </w:rPr>
        <w:t>Vējupe</w:t>
      </w:r>
      <w:proofErr w:type="spellEnd"/>
      <w:r w:rsidRPr="00D748FA">
        <w:rPr>
          <w:rFonts w:ascii="Times New Roman" w:hAnsi="Times New Roman" w:cs="Times New Roman"/>
        </w:rPr>
        <w:t xml:space="preserve"> 27”, lai neveidotos situācija, kad īpašuma nosaukums atšķiras no adreses</w:t>
      </w:r>
      <w:r w:rsidRPr="00D748FA">
        <w:rPr>
          <w:rFonts w:ascii="Times New Roman" w:hAnsi="Times New Roman" w:cs="Times New Roman"/>
          <w:spacing w:val="2"/>
        </w:rPr>
        <w:t>.</w:t>
      </w:r>
      <w:r w:rsidRPr="00D748FA">
        <w:rPr>
          <w:rFonts w:ascii="Times New Roman" w:hAnsi="Times New Roman" w:cs="Times New Roman"/>
        </w:rPr>
        <w:t xml:space="preserve"> </w:t>
      </w:r>
    </w:p>
    <w:bookmarkEnd w:id="12"/>
    <w:p w14:paraId="163C5650" w14:textId="77777777" w:rsidR="009D3C1C" w:rsidRPr="00006C0A" w:rsidRDefault="00916213" w:rsidP="009D3C1C">
      <w:pPr>
        <w:spacing w:before="120" w:after="120"/>
        <w:jc w:val="both"/>
        <w:rPr>
          <w:rFonts w:ascii="Times New Roman" w:eastAsia="Times New Roman" w:hAnsi="Times New Roman" w:cs="Times New Roman"/>
        </w:rPr>
      </w:pPr>
      <w:r w:rsidRPr="00A60347">
        <w:rPr>
          <w:rFonts w:ascii="Times New Roman" w:hAnsi="Times New Roman" w:cs="Times New Roman"/>
          <w:bCs/>
        </w:rPr>
        <w:t xml:space="preserve">Pamatojoties uz iepriekš minēto un Pašvaldību likuma 4.panta pirmās daļas 15.punktu un 10.panta pirmās daļas 21.punktu, Teritorijas attīstības plānošanas likuma 12.panta trešo daļu, Zemes ierīcības likuma 19.pantu, Ministru Kabineta 02.08.2016. noteikumu Nr.505 „Zemes ierīcības projekta izstrādes noteikumi” 26. un 28.punktu, Ministru kabineta 20.06.2006. noteikumu Nr.496 „Nekustamā īpašuma lietošanas mērķu klasifikācija un nekustamā īpašuma lietošanas mērķu noteikšanas un maiņas kārtība” </w:t>
      </w:r>
      <w:r w:rsidRPr="00AE424E">
        <w:rPr>
          <w:rFonts w:ascii="Times New Roman" w:hAnsi="Times New Roman" w:cs="Times New Roman"/>
          <w:bCs/>
        </w:rPr>
        <w:t>2.punktu, 5.punktu, 6.punktu,</w:t>
      </w:r>
      <w:r>
        <w:rPr>
          <w:rFonts w:ascii="Times New Roman" w:hAnsi="Times New Roman" w:cs="Times New Roman"/>
          <w:bCs/>
        </w:rPr>
        <w:t xml:space="preserve"> </w:t>
      </w:r>
      <w:r w:rsidRPr="00A60347">
        <w:rPr>
          <w:rFonts w:ascii="Times New Roman" w:hAnsi="Times New Roman" w:cs="Times New Roman"/>
          <w:bCs/>
        </w:rPr>
        <w:t>16.1.</w:t>
      </w:r>
      <w:r>
        <w:rPr>
          <w:rFonts w:ascii="Times New Roman" w:hAnsi="Times New Roman" w:cs="Times New Roman"/>
          <w:bCs/>
        </w:rPr>
        <w:t>punktu, 18.punktu,</w:t>
      </w:r>
      <w:r w:rsidRPr="006F3214">
        <w:rPr>
          <w:rFonts w:ascii="Times New Roman" w:hAnsi="Times New Roman" w:cs="Times New Roman"/>
          <w:bCs/>
        </w:rPr>
        <w:t xml:space="preserve"> </w:t>
      </w:r>
      <w:r w:rsidRPr="00AA75DE">
        <w:rPr>
          <w:rFonts w:ascii="Times New Roman" w:hAnsi="Times New Roman" w:cs="Times New Roman"/>
          <w:bCs/>
        </w:rPr>
        <w:t>Ministru kabineta 29.06.2021. noteikumu Nr.455 „Adresācijas noteikumi” 9.</w:t>
      </w:r>
      <w:r>
        <w:rPr>
          <w:rFonts w:ascii="Times New Roman" w:hAnsi="Times New Roman" w:cs="Times New Roman"/>
          <w:bCs/>
        </w:rPr>
        <w:t xml:space="preserve">, 15. </w:t>
      </w:r>
      <w:r w:rsidRPr="00AA75DE">
        <w:rPr>
          <w:rFonts w:ascii="Times New Roman" w:hAnsi="Times New Roman" w:cs="Times New Roman"/>
          <w:bCs/>
        </w:rPr>
        <w:t>punktu</w:t>
      </w:r>
      <w:r>
        <w:rPr>
          <w:rFonts w:ascii="Times New Roman" w:hAnsi="Times New Roman" w:cs="Times New Roman"/>
          <w:bCs/>
        </w:rPr>
        <w:t xml:space="preserve">, </w:t>
      </w:r>
      <w:r w:rsidRPr="00AA75DE">
        <w:rPr>
          <w:rFonts w:ascii="Times New Roman" w:eastAsia="Times New Roman" w:hAnsi="Times New Roman" w:cs="Times New Roman"/>
          <w:lang w:val="x-none"/>
        </w:rPr>
        <w:t>kā arī ņemot vērā domes Attīstības</w:t>
      </w:r>
      <w:r w:rsidRPr="006C4CF9">
        <w:rPr>
          <w:rFonts w:ascii="Times New Roman" w:eastAsia="Times New Roman" w:hAnsi="Times New Roman" w:cs="Times New Roman"/>
          <w:lang w:val="x-none"/>
        </w:rPr>
        <w:t xml:space="preserve"> komitejas </w:t>
      </w:r>
      <w:r>
        <w:rPr>
          <w:rFonts w:ascii="Times New Roman" w:eastAsia="Times New Roman" w:hAnsi="Times New Roman" w:cs="Times New Roman"/>
        </w:rPr>
        <w:t>09.07.2025</w:t>
      </w:r>
      <w:r w:rsidRPr="006C4CF9">
        <w:rPr>
          <w:rFonts w:ascii="Times New Roman" w:eastAsia="Times New Roman" w:hAnsi="Times New Roman" w:cs="Times New Roman"/>
          <w:lang w:val="x-none"/>
        </w:rPr>
        <w:t xml:space="preserve">. </w:t>
      </w:r>
      <w:r>
        <w:rPr>
          <w:rFonts w:ascii="Times New Roman" w:eastAsia="Times New Roman" w:hAnsi="Times New Roman" w:cs="Times New Roman"/>
          <w:lang w:val="x-none"/>
        </w:rPr>
        <w:t>atzinumu</w:t>
      </w:r>
      <w:r w:rsidRPr="006C4CF9">
        <w:rPr>
          <w:rFonts w:ascii="Times New Roman" w:eastAsia="Times New Roman" w:hAnsi="Times New Roman" w:cs="Times New Roman"/>
          <w:lang w:val="x-none"/>
        </w:rPr>
        <w:t>, Ādažu novada pašvaldības</w:t>
      </w:r>
      <w:r w:rsidRPr="006C4CF9">
        <w:rPr>
          <w:rFonts w:ascii="Times New Roman" w:eastAsia="Times New Roman" w:hAnsi="Times New Roman" w:cs="Times New Roman"/>
        </w:rPr>
        <w:t xml:space="preserve"> </w:t>
      </w:r>
      <w:r w:rsidRPr="006C4CF9">
        <w:rPr>
          <w:rFonts w:ascii="Times New Roman" w:eastAsia="Times New Roman" w:hAnsi="Times New Roman" w:cs="Times New Roman"/>
          <w:lang w:val="x-none"/>
        </w:rPr>
        <w:t>dome</w:t>
      </w:r>
    </w:p>
    <w:p w14:paraId="23C801A6" w14:textId="77777777" w:rsidR="009D3C1C" w:rsidRDefault="00916213" w:rsidP="009D3C1C">
      <w:pPr>
        <w:spacing w:before="120" w:after="120"/>
        <w:ind w:left="360"/>
        <w:contextualSpacing/>
        <w:jc w:val="center"/>
        <w:rPr>
          <w:rFonts w:ascii="Times New Roman" w:hAnsi="Times New Roman" w:cs="Times New Roman"/>
          <w:b/>
        </w:rPr>
      </w:pPr>
      <w:r w:rsidRPr="006C4CF9">
        <w:rPr>
          <w:rFonts w:ascii="Times New Roman" w:hAnsi="Times New Roman" w:cs="Times New Roman"/>
          <w:b/>
        </w:rPr>
        <w:t>NOLEMJ:</w:t>
      </w:r>
    </w:p>
    <w:p w14:paraId="4323F498" w14:textId="77777777" w:rsidR="00EC2071" w:rsidRPr="00EC2071" w:rsidRDefault="00EC2071" w:rsidP="009D3C1C">
      <w:pPr>
        <w:spacing w:before="120" w:after="120"/>
        <w:ind w:left="360"/>
        <w:contextualSpacing/>
        <w:jc w:val="center"/>
        <w:rPr>
          <w:rFonts w:ascii="Times New Roman" w:hAnsi="Times New Roman" w:cs="Times New Roman"/>
          <w:b/>
          <w:sz w:val="12"/>
          <w:szCs w:val="12"/>
        </w:rPr>
      </w:pPr>
    </w:p>
    <w:p w14:paraId="4AF3F4D4" w14:textId="0EBB2855" w:rsidR="009D3C1C" w:rsidRPr="00600832" w:rsidRDefault="00916213" w:rsidP="00EC2071">
      <w:pPr>
        <w:numPr>
          <w:ilvl w:val="0"/>
          <w:numId w:val="3"/>
        </w:numPr>
        <w:spacing w:after="120"/>
        <w:ind w:hanging="294"/>
        <w:jc w:val="both"/>
        <w:rPr>
          <w:rFonts w:ascii="Times New Roman" w:eastAsia="Times New Roman" w:hAnsi="Times New Roman" w:cs="Times New Roman"/>
        </w:rPr>
      </w:pPr>
      <w:r w:rsidRPr="004F0BA4">
        <w:rPr>
          <w:rFonts w:ascii="Times New Roman" w:eastAsia="Times New Roman" w:hAnsi="Times New Roman" w:cs="Times New Roman"/>
        </w:rPr>
        <w:t>Apstiprināt</w:t>
      </w:r>
      <w:r>
        <w:rPr>
          <w:rFonts w:ascii="Times New Roman" w:eastAsia="Times New Roman" w:hAnsi="Times New Roman" w:cs="Times New Roman"/>
        </w:rPr>
        <w:t xml:space="preserve"> </w:t>
      </w:r>
      <w:r w:rsidRPr="004C379C">
        <w:rPr>
          <w:rFonts w:ascii="Times New Roman" w:hAnsi="Times New Roman" w:cs="Times New Roman"/>
        </w:rPr>
        <w:t xml:space="preserve">sertificēta zemes ierīcības darbu veicēja </w:t>
      </w:r>
      <w:r>
        <w:rPr>
          <w:rFonts w:ascii="Times New Roman" w:hAnsi="Times New Roman" w:cs="Times New Roman"/>
        </w:rPr>
        <w:t>Mārča Mistra</w:t>
      </w:r>
      <w:r w:rsidRPr="004C379C">
        <w:rPr>
          <w:rFonts w:ascii="Times New Roman" w:hAnsi="Times New Roman" w:cs="Times New Roman"/>
        </w:rPr>
        <w:t xml:space="preserve"> (sertifikāta Nr.</w:t>
      </w:r>
      <w:r w:rsidR="00EC2071">
        <w:t> </w:t>
      </w:r>
      <w:r w:rsidRPr="004C379C">
        <w:rPr>
          <w:rFonts w:ascii="Times New Roman" w:hAnsi="Times New Roman" w:cs="Times New Roman"/>
        </w:rPr>
        <w:t>AA0</w:t>
      </w:r>
      <w:r>
        <w:rPr>
          <w:rFonts w:ascii="Times New Roman" w:hAnsi="Times New Roman" w:cs="Times New Roman"/>
        </w:rPr>
        <w:t>087</w:t>
      </w:r>
      <w:r w:rsidRPr="004C379C">
        <w:rPr>
          <w:rFonts w:ascii="Times New Roman" w:hAnsi="Times New Roman" w:cs="Times New Roman"/>
        </w:rPr>
        <w:t>)</w:t>
      </w:r>
      <w:r>
        <w:rPr>
          <w:rFonts w:ascii="Times New Roman" w:hAnsi="Times New Roman" w:cs="Times New Roman"/>
        </w:rPr>
        <w:t xml:space="preserve"> </w:t>
      </w:r>
      <w:r w:rsidRPr="004F0BA4">
        <w:rPr>
          <w:rFonts w:ascii="Times New Roman" w:eastAsia="Times New Roman" w:hAnsi="Times New Roman" w:cs="Times New Roman"/>
        </w:rPr>
        <w:t>izstrādāto zemes ierīcības projektu</w:t>
      </w:r>
      <w:r w:rsidRPr="004F0BA4">
        <w:rPr>
          <w:rFonts w:ascii="Times New Roman" w:hAnsi="Times New Roman" w:cs="Times New Roman"/>
        </w:rPr>
        <w:t xml:space="preserve"> </w:t>
      </w:r>
      <w:r>
        <w:rPr>
          <w:rFonts w:ascii="Times New Roman" w:hAnsi="Times New Roman" w:cs="Times New Roman"/>
        </w:rPr>
        <w:t>Vītolu ielā 10, Ādažos, Ādažu nov. ar kadastra apzīmējumu 8044 008 0042 sadalīšanai.</w:t>
      </w:r>
    </w:p>
    <w:p w14:paraId="0C043359" w14:textId="722F5D1A" w:rsidR="009D3C1C" w:rsidRPr="0076538C" w:rsidRDefault="00916213" w:rsidP="009D3C1C">
      <w:pPr>
        <w:numPr>
          <w:ilvl w:val="0"/>
          <w:numId w:val="3"/>
        </w:numPr>
        <w:spacing w:after="120"/>
        <w:jc w:val="both"/>
        <w:rPr>
          <w:rFonts w:ascii="Times New Roman" w:eastAsia="Times New Roman" w:hAnsi="Times New Roman" w:cs="Times New Roman"/>
        </w:rPr>
      </w:pPr>
      <w:r w:rsidRPr="0076538C">
        <w:rPr>
          <w:rFonts w:ascii="Times New Roman" w:eastAsia="Times New Roman" w:hAnsi="Times New Roman" w:cs="Times New Roman"/>
        </w:rPr>
        <w:t>Projektētai zemes vienībai Nr.1 ar kadastra apzīmējumu 8044 008 0017 un būvēm ar kadastra apzīmējumu 80440080042001</w:t>
      </w:r>
      <w:r w:rsidR="00D748FA" w:rsidRPr="0076538C">
        <w:rPr>
          <w:rFonts w:ascii="Times New Roman" w:eastAsia="Times New Roman" w:hAnsi="Times New Roman" w:cs="Times New Roman"/>
        </w:rPr>
        <w:t xml:space="preserve"> (un tajā ietilpstošām telpu grupām)</w:t>
      </w:r>
      <w:r w:rsidRPr="0076538C">
        <w:rPr>
          <w:rFonts w:ascii="Times New Roman" w:eastAsia="Times New Roman" w:hAnsi="Times New Roman" w:cs="Times New Roman"/>
        </w:rPr>
        <w:t xml:space="preserve"> un 80440080042003 saglabāt adresi Vītolu iela 10, Ādaži, Ādažu novads, LV-216</w:t>
      </w:r>
      <w:r w:rsidR="00C85995">
        <w:rPr>
          <w:rFonts w:ascii="Times New Roman" w:eastAsia="Times New Roman" w:hAnsi="Times New Roman" w:cs="Times New Roman"/>
        </w:rPr>
        <w:t>4</w:t>
      </w:r>
      <w:r w:rsidR="00B44869">
        <w:rPr>
          <w:rFonts w:ascii="Times New Roman" w:eastAsia="Times New Roman" w:hAnsi="Times New Roman" w:cs="Times New Roman"/>
        </w:rPr>
        <w:t>, (klasifikatora kods 103935428)</w:t>
      </w:r>
      <w:r w:rsidRPr="0076538C">
        <w:rPr>
          <w:rFonts w:ascii="Times New Roman" w:eastAsia="Times New Roman" w:hAnsi="Times New Roman" w:cs="Times New Roman"/>
        </w:rPr>
        <w:t xml:space="preserve">. </w:t>
      </w:r>
    </w:p>
    <w:p w14:paraId="18329801" w14:textId="35AE22AA" w:rsidR="009D3C1C" w:rsidRPr="0076538C" w:rsidRDefault="00916213" w:rsidP="009D3C1C">
      <w:pPr>
        <w:numPr>
          <w:ilvl w:val="0"/>
          <w:numId w:val="3"/>
        </w:numPr>
        <w:spacing w:after="120"/>
        <w:jc w:val="both"/>
        <w:rPr>
          <w:rFonts w:ascii="Times New Roman" w:eastAsia="Times New Roman" w:hAnsi="Times New Roman" w:cs="Times New Roman"/>
        </w:rPr>
      </w:pPr>
      <w:r w:rsidRPr="0076538C">
        <w:rPr>
          <w:rFonts w:ascii="Times New Roman" w:eastAsia="Times New Roman" w:hAnsi="Times New Roman" w:cs="Times New Roman"/>
        </w:rPr>
        <w:t xml:space="preserve">Projektētai zemes vienībai Nr.2 ar kadastra apzīmējumu </w:t>
      </w:r>
      <w:r w:rsidRPr="0076538C">
        <w:rPr>
          <w:rFonts w:ascii="Times New Roman" w:hAnsi="Times New Roman" w:cs="Times New Roman"/>
        </w:rPr>
        <w:t>8044 008 0018 piešķirt</w:t>
      </w:r>
      <w:r w:rsidRPr="0076538C">
        <w:rPr>
          <w:rFonts w:ascii="Times New Roman" w:eastAsia="Times New Roman" w:hAnsi="Times New Roman" w:cs="Times New Roman"/>
        </w:rPr>
        <w:t xml:space="preserve"> adresi Vītolu iela 12, Ādaži, Ādažu novads, LV-216</w:t>
      </w:r>
      <w:r w:rsidR="00592549">
        <w:rPr>
          <w:rFonts w:ascii="Times New Roman" w:eastAsia="Times New Roman" w:hAnsi="Times New Roman" w:cs="Times New Roman"/>
        </w:rPr>
        <w:t>4</w:t>
      </w:r>
      <w:r w:rsidRPr="0076538C">
        <w:rPr>
          <w:rFonts w:ascii="Times New Roman" w:eastAsia="Times New Roman" w:hAnsi="Times New Roman" w:cs="Times New Roman"/>
        </w:rPr>
        <w:t>.</w:t>
      </w:r>
    </w:p>
    <w:p w14:paraId="515F0F9C" w14:textId="79D034C5" w:rsidR="00D748FA" w:rsidRPr="0076538C" w:rsidRDefault="00916213" w:rsidP="00D748FA">
      <w:pPr>
        <w:numPr>
          <w:ilvl w:val="0"/>
          <w:numId w:val="3"/>
        </w:numPr>
        <w:spacing w:after="120"/>
        <w:jc w:val="both"/>
        <w:rPr>
          <w:rFonts w:ascii="Times New Roman" w:eastAsia="Times New Roman" w:hAnsi="Times New Roman" w:cs="Times New Roman"/>
        </w:rPr>
      </w:pPr>
      <w:r w:rsidRPr="0076538C">
        <w:rPr>
          <w:rFonts w:ascii="Times New Roman" w:hAnsi="Times New Roman" w:cs="Times New Roman"/>
        </w:rPr>
        <w:t xml:space="preserve">Būvei ar kadastra apzīmējumu 80440080042002, adrese </w:t>
      </w:r>
      <w:r w:rsidRPr="0076538C">
        <w:rPr>
          <w:rFonts w:ascii="Times New Roman" w:eastAsia="Times New Roman" w:hAnsi="Times New Roman" w:cs="Times New Roman"/>
        </w:rPr>
        <w:t>Vītolu iela 10, Ādaži,  Ādažu novads, LV-216</w:t>
      </w:r>
      <w:r w:rsidR="00C85995">
        <w:rPr>
          <w:rFonts w:ascii="Times New Roman" w:eastAsia="Times New Roman" w:hAnsi="Times New Roman" w:cs="Times New Roman"/>
        </w:rPr>
        <w:t>4</w:t>
      </w:r>
      <w:r w:rsidRPr="0076538C">
        <w:rPr>
          <w:rFonts w:ascii="Times New Roman" w:eastAsia="Times New Roman" w:hAnsi="Times New Roman" w:cs="Times New Roman"/>
        </w:rPr>
        <w:t xml:space="preserve"> mainīt adresi uz Vītolu iela 12, Ādaži, Ādažu novads, LV-216</w:t>
      </w:r>
      <w:r w:rsidR="00592549">
        <w:rPr>
          <w:rFonts w:ascii="Times New Roman" w:eastAsia="Times New Roman" w:hAnsi="Times New Roman" w:cs="Times New Roman"/>
        </w:rPr>
        <w:t>4</w:t>
      </w:r>
      <w:r w:rsidRPr="0076538C">
        <w:rPr>
          <w:rFonts w:ascii="Times New Roman" w:eastAsia="Times New Roman" w:hAnsi="Times New Roman" w:cs="Times New Roman"/>
        </w:rPr>
        <w:t>.</w:t>
      </w:r>
    </w:p>
    <w:p w14:paraId="67FE1A74" w14:textId="77777777" w:rsidR="009D3C1C" w:rsidRDefault="00916213" w:rsidP="009D3C1C">
      <w:pPr>
        <w:numPr>
          <w:ilvl w:val="0"/>
          <w:numId w:val="3"/>
        </w:numPr>
        <w:spacing w:after="120"/>
        <w:jc w:val="both"/>
        <w:rPr>
          <w:rFonts w:ascii="Times New Roman" w:eastAsia="Times New Roman" w:hAnsi="Times New Roman" w:cs="Times New Roman"/>
          <w:szCs w:val="20"/>
        </w:rPr>
      </w:pPr>
      <w:r>
        <w:rPr>
          <w:rFonts w:ascii="Times New Roman" w:eastAsia="Times New Roman" w:hAnsi="Times New Roman" w:cs="Times New Roman"/>
          <w:szCs w:val="20"/>
        </w:rPr>
        <w:t>Noteikt nekustamā īpašuma lietošanas mērķus atbilstoši tabulai:</w:t>
      </w:r>
    </w:p>
    <w:tbl>
      <w:tblPr>
        <w:tblStyle w:val="TableGrid1"/>
        <w:tblW w:w="8363" w:type="dxa"/>
        <w:tblInd w:w="704" w:type="dxa"/>
        <w:tblLook w:val="04A0" w:firstRow="1" w:lastRow="0" w:firstColumn="1" w:lastColumn="0" w:noHBand="0" w:noVBand="1"/>
      </w:tblPr>
      <w:tblGrid>
        <w:gridCol w:w="729"/>
        <w:gridCol w:w="1306"/>
        <w:gridCol w:w="2553"/>
        <w:gridCol w:w="1500"/>
        <w:gridCol w:w="2275"/>
      </w:tblGrid>
      <w:tr w:rsidR="00B71264" w14:paraId="5BD3AB33" w14:textId="77777777" w:rsidTr="001D6829">
        <w:trPr>
          <w:trHeight w:val="1540"/>
        </w:trPr>
        <w:tc>
          <w:tcPr>
            <w:tcW w:w="729" w:type="dxa"/>
            <w:vAlign w:val="center"/>
          </w:tcPr>
          <w:p w14:paraId="1A49C7E8" w14:textId="77777777" w:rsidR="009D3C1C" w:rsidRPr="00AD73EE" w:rsidRDefault="00916213" w:rsidP="001D6829">
            <w:pPr>
              <w:jc w:val="center"/>
              <w:rPr>
                <w:rFonts w:ascii="Times New Roman" w:hAnsi="Times New Roman" w:cs="Times New Roman"/>
                <w:b/>
                <w:bCs/>
                <w:sz w:val="22"/>
                <w:szCs w:val="22"/>
              </w:rPr>
            </w:pPr>
            <w:r w:rsidRPr="00AD73EE">
              <w:rPr>
                <w:rFonts w:ascii="Times New Roman" w:hAnsi="Times New Roman" w:cs="Times New Roman"/>
                <w:b/>
                <w:bCs/>
                <w:sz w:val="22"/>
                <w:szCs w:val="22"/>
              </w:rPr>
              <w:t>Z.v. Nr.</w:t>
            </w:r>
          </w:p>
        </w:tc>
        <w:tc>
          <w:tcPr>
            <w:tcW w:w="1306" w:type="dxa"/>
            <w:vAlign w:val="center"/>
          </w:tcPr>
          <w:p w14:paraId="1B86DB1C" w14:textId="77777777" w:rsidR="009D3C1C" w:rsidRPr="00AD73EE" w:rsidRDefault="00916213" w:rsidP="001D6829">
            <w:pPr>
              <w:jc w:val="center"/>
              <w:rPr>
                <w:rFonts w:ascii="Times New Roman" w:hAnsi="Times New Roman" w:cs="Times New Roman"/>
                <w:b/>
                <w:bCs/>
                <w:sz w:val="22"/>
                <w:szCs w:val="22"/>
              </w:rPr>
            </w:pPr>
            <w:r w:rsidRPr="00AD73EE">
              <w:rPr>
                <w:rFonts w:ascii="Times New Roman" w:hAnsi="Times New Roman" w:cs="Times New Roman"/>
                <w:b/>
                <w:bCs/>
                <w:sz w:val="22"/>
                <w:szCs w:val="22"/>
              </w:rPr>
              <w:t>Veiktā darbība</w:t>
            </w:r>
          </w:p>
        </w:tc>
        <w:tc>
          <w:tcPr>
            <w:tcW w:w="2553" w:type="dxa"/>
            <w:vAlign w:val="center"/>
          </w:tcPr>
          <w:p w14:paraId="1F90941F" w14:textId="77777777" w:rsidR="009D3C1C" w:rsidRPr="00AD73EE" w:rsidRDefault="00916213" w:rsidP="001D6829">
            <w:pPr>
              <w:jc w:val="center"/>
              <w:rPr>
                <w:rFonts w:ascii="Times New Roman" w:hAnsi="Times New Roman" w:cs="Times New Roman"/>
                <w:b/>
                <w:bCs/>
                <w:sz w:val="22"/>
                <w:szCs w:val="22"/>
              </w:rPr>
            </w:pPr>
            <w:r w:rsidRPr="00AD73EE">
              <w:rPr>
                <w:rFonts w:ascii="Times New Roman" w:hAnsi="Times New Roman" w:cs="Times New Roman"/>
                <w:b/>
                <w:bCs/>
                <w:sz w:val="22"/>
                <w:szCs w:val="22"/>
              </w:rPr>
              <w:t xml:space="preserve">Projektētais kadastra </w:t>
            </w:r>
            <w:proofErr w:type="spellStart"/>
            <w:r w:rsidRPr="00AD73EE">
              <w:rPr>
                <w:rFonts w:ascii="Times New Roman" w:hAnsi="Times New Roman" w:cs="Times New Roman"/>
                <w:b/>
                <w:bCs/>
                <w:sz w:val="22"/>
                <w:szCs w:val="22"/>
              </w:rPr>
              <w:t>apz</w:t>
            </w:r>
            <w:proofErr w:type="spellEnd"/>
            <w:r w:rsidRPr="00AD73EE">
              <w:rPr>
                <w:rFonts w:ascii="Times New Roman" w:hAnsi="Times New Roman" w:cs="Times New Roman"/>
                <w:b/>
                <w:bCs/>
                <w:sz w:val="22"/>
                <w:szCs w:val="22"/>
              </w:rPr>
              <w:t>.</w:t>
            </w:r>
          </w:p>
        </w:tc>
        <w:tc>
          <w:tcPr>
            <w:tcW w:w="1500" w:type="dxa"/>
            <w:vAlign w:val="center"/>
          </w:tcPr>
          <w:p w14:paraId="088F1FAA" w14:textId="77777777" w:rsidR="009D3C1C" w:rsidRPr="00F3534E" w:rsidRDefault="00916213" w:rsidP="001D6829">
            <w:pPr>
              <w:jc w:val="center"/>
              <w:rPr>
                <w:rFonts w:ascii="Times New Roman" w:hAnsi="Times New Roman" w:cs="Times New Roman"/>
                <w:b/>
                <w:bCs/>
                <w:sz w:val="22"/>
                <w:szCs w:val="22"/>
                <w:vertAlign w:val="superscript"/>
              </w:rPr>
            </w:pPr>
            <w:r w:rsidRPr="00AD73EE">
              <w:rPr>
                <w:rFonts w:ascii="Times New Roman" w:hAnsi="Times New Roman" w:cs="Times New Roman"/>
                <w:b/>
                <w:bCs/>
                <w:sz w:val="22"/>
                <w:szCs w:val="22"/>
              </w:rPr>
              <w:t xml:space="preserve">Platība, </w:t>
            </w:r>
            <w:r>
              <w:rPr>
                <w:rFonts w:ascii="Times New Roman" w:hAnsi="Times New Roman" w:cs="Times New Roman"/>
                <w:b/>
                <w:bCs/>
                <w:sz w:val="22"/>
                <w:szCs w:val="22"/>
              </w:rPr>
              <w:t>ha</w:t>
            </w:r>
          </w:p>
          <w:p w14:paraId="75BE6B49" w14:textId="77777777" w:rsidR="009D3C1C" w:rsidRPr="00AD73EE" w:rsidRDefault="00916213" w:rsidP="001D6829">
            <w:pPr>
              <w:jc w:val="center"/>
              <w:rPr>
                <w:rFonts w:ascii="Times New Roman" w:hAnsi="Times New Roman" w:cs="Times New Roman"/>
                <w:b/>
                <w:bCs/>
                <w:sz w:val="22"/>
                <w:szCs w:val="22"/>
              </w:rPr>
            </w:pPr>
            <w:r w:rsidRPr="00AF7D98">
              <w:rPr>
                <w:rFonts w:ascii="Times New Roman" w:hAnsi="Times New Roman" w:cs="Times New Roman"/>
                <w:sz w:val="22"/>
                <w:szCs w:val="22"/>
              </w:rPr>
              <w:t>(vairāk vai mazāk, cik izrādīsies pēc instrumentālās uzmērīšanas)</w:t>
            </w:r>
          </w:p>
        </w:tc>
        <w:tc>
          <w:tcPr>
            <w:tcW w:w="2275" w:type="dxa"/>
            <w:vAlign w:val="center"/>
          </w:tcPr>
          <w:p w14:paraId="2526C802" w14:textId="77777777" w:rsidR="009D3C1C" w:rsidRPr="00AD73EE" w:rsidRDefault="00916213" w:rsidP="001D6829">
            <w:pPr>
              <w:jc w:val="center"/>
              <w:rPr>
                <w:rFonts w:ascii="Times New Roman" w:hAnsi="Times New Roman" w:cs="Times New Roman"/>
                <w:b/>
                <w:bCs/>
                <w:sz w:val="22"/>
                <w:szCs w:val="22"/>
              </w:rPr>
            </w:pPr>
            <w:r w:rsidRPr="00AD73EE">
              <w:rPr>
                <w:rFonts w:ascii="Times New Roman" w:hAnsi="Times New Roman" w:cs="Times New Roman"/>
                <w:b/>
                <w:bCs/>
                <w:sz w:val="22"/>
                <w:szCs w:val="22"/>
              </w:rPr>
              <w:t>lietošanas mērķ</w:t>
            </w:r>
            <w:r>
              <w:rPr>
                <w:rFonts w:ascii="Times New Roman" w:hAnsi="Times New Roman" w:cs="Times New Roman"/>
                <w:b/>
                <w:bCs/>
                <w:sz w:val="22"/>
                <w:szCs w:val="22"/>
              </w:rPr>
              <w:t>a kods un tā platība</w:t>
            </w:r>
          </w:p>
        </w:tc>
      </w:tr>
      <w:tr w:rsidR="00B71264" w14:paraId="2A6ABB81" w14:textId="77777777" w:rsidTr="001D6829">
        <w:trPr>
          <w:trHeight w:val="516"/>
        </w:trPr>
        <w:tc>
          <w:tcPr>
            <w:tcW w:w="729" w:type="dxa"/>
            <w:vAlign w:val="center"/>
          </w:tcPr>
          <w:p w14:paraId="625B9F63" w14:textId="77777777" w:rsidR="009D3C1C" w:rsidRPr="00634AFE" w:rsidRDefault="00916213" w:rsidP="001D6829">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1.</w:t>
            </w:r>
          </w:p>
        </w:tc>
        <w:tc>
          <w:tcPr>
            <w:tcW w:w="1306" w:type="dxa"/>
            <w:vAlign w:val="center"/>
          </w:tcPr>
          <w:p w14:paraId="6FFE8D53" w14:textId="77777777" w:rsidR="009D3C1C" w:rsidRPr="00634AFE" w:rsidRDefault="00916213" w:rsidP="001D6829">
            <w:pPr>
              <w:jc w:val="center"/>
              <w:rPr>
                <w:rFonts w:ascii="Times New Roman" w:hAnsi="Times New Roman" w:cs="Times New Roman"/>
                <w:sz w:val="22"/>
                <w:szCs w:val="22"/>
              </w:rPr>
            </w:pPr>
            <w:r w:rsidRPr="00634AFE">
              <w:rPr>
                <w:rFonts w:ascii="Times New Roman" w:hAnsi="Times New Roman" w:cs="Times New Roman"/>
                <w:sz w:val="22"/>
                <w:szCs w:val="22"/>
                <w:shd w:val="clear" w:color="auto" w:fill="FFFFFF"/>
              </w:rPr>
              <w:t>noteikšana</w:t>
            </w:r>
          </w:p>
        </w:tc>
        <w:tc>
          <w:tcPr>
            <w:tcW w:w="2553" w:type="dxa"/>
            <w:vAlign w:val="center"/>
          </w:tcPr>
          <w:p w14:paraId="1380ACBB" w14:textId="77777777" w:rsidR="009D3C1C" w:rsidRPr="00634AFE" w:rsidRDefault="00916213" w:rsidP="001D6829">
            <w:pPr>
              <w:jc w:val="center"/>
              <w:rPr>
                <w:rFonts w:ascii="Times New Roman" w:hAnsi="Times New Roman" w:cs="Times New Roman"/>
                <w:sz w:val="22"/>
                <w:szCs w:val="22"/>
                <w:shd w:val="clear" w:color="auto" w:fill="FFFFFF"/>
              </w:rPr>
            </w:pPr>
            <w:r w:rsidRPr="00EE372D">
              <w:rPr>
                <w:rFonts w:ascii="Times New Roman" w:eastAsia="Times New Roman" w:hAnsi="Times New Roman" w:cs="Times New Roman"/>
              </w:rPr>
              <w:t>80</w:t>
            </w:r>
            <w:r>
              <w:rPr>
                <w:rFonts w:ascii="Times New Roman" w:eastAsia="Times New Roman" w:hAnsi="Times New Roman" w:cs="Times New Roman"/>
              </w:rPr>
              <w:t>44</w:t>
            </w:r>
            <w:r w:rsidRPr="00EE372D">
              <w:rPr>
                <w:rFonts w:ascii="Times New Roman" w:eastAsia="Times New Roman" w:hAnsi="Times New Roman" w:cs="Times New Roman"/>
              </w:rPr>
              <w:t> 00</w:t>
            </w:r>
            <w:r>
              <w:rPr>
                <w:rFonts w:ascii="Times New Roman" w:eastAsia="Times New Roman" w:hAnsi="Times New Roman" w:cs="Times New Roman"/>
              </w:rPr>
              <w:t>8</w:t>
            </w:r>
            <w:r w:rsidRPr="00EE372D">
              <w:rPr>
                <w:rFonts w:ascii="Times New Roman" w:eastAsia="Times New Roman" w:hAnsi="Times New Roman" w:cs="Times New Roman"/>
              </w:rPr>
              <w:t> </w:t>
            </w:r>
            <w:r>
              <w:rPr>
                <w:rFonts w:ascii="Times New Roman" w:eastAsia="Times New Roman" w:hAnsi="Times New Roman" w:cs="Times New Roman"/>
              </w:rPr>
              <w:t>0017</w:t>
            </w:r>
          </w:p>
        </w:tc>
        <w:tc>
          <w:tcPr>
            <w:tcW w:w="1500" w:type="dxa"/>
            <w:vAlign w:val="center"/>
          </w:tcPr>
          <w:p w14:paraId="4A6F33E9" w14:textId="77777777" w:rsidR="009D3C1C" w:rsidRPr="00634AFE" w:rsidRDefault="00916213" w:rsidP="001D6829">
            <w:pPr>
              <w:jc w:val="center"/>
              <w:rPr>
                <w:rFonts w:ascii="Times New Roman" w:hAnsi="Times New Roman" w:cs="Times New Roman"/>
                <w:color w:val="000000"/>
                <w:sz w:val="22"/>
                <w:szCs w:val="22"/>
                <w:shd w:val="clear" w:color="auto" w:fill="FFFFFF"/>
              </w:rPr>
            </w:pPr>
            <w:r>
              <w:rPr>
                <w:rFonts w:ascii="Times New Roman" w:hAnsi="Times New Roman" w:cs="Times New Roman"/>
                <w:sz w:val="22"/>
                <w:szCs w:val="22"/>
                <w:shd w:val="clear" w:color="auto" w:fill="FFFFFF"/>
              </w:rPr>
              <w:t>0.14</w:t>
            </w:r>
          </w:p>
        </w:tc>
        <w:tc>
          <w:tcPr>
            <w:tcW w:w="2275" w:type="dxa"/>
            <w:vAlign w:val="center"/>
          </w:tcPr>
          <w:p w14:paraId="27275168" w14:textId="77777777" w:rsidR="009D3C1C" w:rsidRPr="00634AFE" w:rsidRDefault="00916213" w:rsidP="001D6829">
            <w:pPr>
              <w:jc w:val="center"/>
              <w:rPr>
                <w:rFonts w:ascii="Times New Roman" w:hAnsi="Times New Roman" w:cs="Times New Roman"/>
                <w:sz w:val="22"/>
                <w:szCs w:val="22"/>
              </w:rPr>
            </w:pPr>
            <w:r w:rsidRPr="00634AFE">
              <w:rPr>
                <w:rFonts w:ascii="Times New Roman" w:hAnsi="Times New Roman" w:cs="Times New Roman"/>
                <w:sz w:val="22"/>
                <w:szCs w:val="22"/>
                <w:shd w:val="clear" w:color="auto" w:fill="FFFFFF"/>
              </w:rPr>
              <w:t xml:space="preserve">0601 </w:t>
            </w:r>
            <w:r>
              <w:rPr>
                <w:rFonts w:ascii="Times New Roman" w:hAnsi="Times New Roman" w:cs="Times New Roman"/>
                <w:sz w:val="22"/>
                <w:szCs w:val="22"/>
                <w:shd w:val="clear" w:color="auto" w:fill="FFFFFF"/>
              </w:rPr>
              <w:t>–</w:t>
            </w:r>
            <w:r w:rsidRPr="00634AFE">
              <w:rPr>
                <w:rFonts w:ascii="Times New Roman" w:hAnsi="Times New Roman" w:cs="Times New Roman"/>
                <w:sz w:val="22"/>
                <w:szCs w:val="22"/>
                <w:shd w:val="clear" w:color="auto" w:fill="FFFFFF"/>
              </w:rPr>
              <w:t xml:space="preserve"> </w:t>
            </w:r>
            <w:r>
              <w:rPr>
                <w:rFonts w:ascii="Times New Roman" w:hAnsi="Times New Roman" w:cs="Times New Roman"/>
                <w:sz w:val="22"/>
                <w:szCs w:val="22"/>
                <w:shd w:val="clear" w:color="auto" w:fill="FFFFFF"/>
              </w:rPr>
              <w:t>1400 m</w:t>
            </w:r>
            <w:r w:rsidRPr="00753B19">
              <w:rPr>
                <w:rFonts w:ascii="Times New Roman" w:hAnsi="Times New Roman" w:cs="Times New Roman"/>
                <w:sz w:val="22"/>
                <w:szCs w:val="22"/>
                <w:shd w:val="clear" w:color="auto" w:fill="FFFFFF"/>
                <w:vertAlign w:val="superscript"/>
              </w:rPr>
              <w:t>2</w:t>
            </w:r>
          </w:p>
        </w:tc>
      </w:tr>
      <w:tr w:rsidR="00B71264" w14:paraId="744AFF80" w14:textId="77777777" w:rsidTr="001D6829">
        <w:trPr>
          <w:trHeight w:val="516"/>
        </w:trPr>
        <w:tc>
          <w:tcPr>
            <w:tcW w:w="729" w:type="dxa"/>
            <w:vAlign w:val="center"/>
          </w:tcPr>
          <w:p w14:paraId="5BA80A98" w14:textId="77777777" w:rsidR="009D3C1C" w:rsidRPr="00634AFE" w:rsidRDefault="00916213" w:rsidP="001D6829">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2.</w:t>
            </w:r>
          </w:p>
        </w:tc>
        <w:tc>
          <w:tcPr>
            <w:tcW w:w="1306" w:type="dxa"/>
            <w:vAlign w:val="center"/>
          </w:tcPr>
          <w:p w14:paraId="58AB550A" w14:textId="77777777" w:rsidR="009D3C1C" w:rsidRPr="00634AFE" w:rsidRDefault="00916213" w:rsidP="001D6829">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noteikšana</w:t>
            </w:r>
          </w:p>
        </w:tc>
        <w:tc>
          <w:tcPr>
            <w:tcW w:w="2553" w:type="dxa"/>
          </w:tcPr>
          <w:p w14:paraId="3FEA4915" w14:textId="77777777" w:rsidR="009D3C1C" w:rsidRPr="00634AFE" w:rsidRDefault="00916213" w:rsidP="001D6829">
            <w:pPr>
              <w:jc w:val="center"/>
              <w:rPr>
                <w:rFonts w:ascii="Times New Roman" w:hAnsi="Times New Roman" w:cs="Times New Roman"/>
                <w:sz w:val="22"/>
                <w:szCs w:val="22"/>
                <w:shd w:val="clear" w:color="auto" w:fill="FFFFFF"/>
              </w:rPr>
            </w:pPr>
            <w:r w:rsidRPr="00EE372D">
              <w:rPr>
                <w:rFonts w:ascii="Times New Roman" w:eastAsia="Times New Roman" w:hAnsi="Times New Roman" w:cs="Times New Roman"/>
              </w:rPr>
              <w:t>80</w:t>
            </w:r>
            <w:r>
              <w:rPr>
                <w:rFonts w:ascii="Times New Roman" w:eastAsia="Times New Roman" w:hAnsi="Times New Roman" w:cs="Times New Roman"/>
              </w:rPr>
              <w:t>44</w:t>
            </w:r>
            <w:r w:rsidRPr="00EE372D">
              <w:rPr>
                <w:rFonts w:ascii="Times New Roman" w:eastAsia="Times New Roman" w:hAnsi="Times New Roman" w:cs="Times New Roman"/>
              </w:rPr>
              <w:t> 00</w:t>
            </w:r>
            <w:r>
              <w:rPr>
                <w:rFonts w:ascii="Times New Roman" w:eastAsia="Times New Roman" w:hAnsi="Times New Roman" w:cs="Times New Roman"/>
              </w:rPr>
              <w:t>8</w:t>
            </w:r>
            <w:r w:rsidRPr="00EE372D">
              <w:rPr>
                <w:rFonts w:ascii="Times New Roman" w:eastAsia="Times New Roman" w:hAnsi="Times New Roman" w:cs="Times New Roman"/>
              </w:rPr>
              <w:t> </w:t>
            </w:r>
            <w:r>
              <w:rPr>
                <w:rFonts w:ascii="Times New Roman" w:eastAsia="Times New Roman" w:hAnsi="Times New Roman" w:cs="Times New Roman"/>
              </w:rPr>
              <w:t>0018</w:t>
            </w:r>
          </w:p>
        </w:tc>
        <w:tc>
          <w:tcPr>
            <w:tcW w:w="1500" w:type="dxa"/>
            <w:vAlign w:val="center"/>
          </w:tcPr>
          <w:p w14:paraId="1A028C6A" w14:textId="77777777" w:rsidR="009D3C1C" w:rsidRPr="00634AFE" w:rsidRDefault="00916213" w:rsidP="001D6829">
            <w:pPr>
              <w:jc w:val="center"/>
              <w:rPr>
                <w:rFonts w:ascii="Times New Roman" w:hAnsi="Times New Roman" w:cs="Times New Roman"/>
                <w:color w:val="000000"/>
                <w:sz w:val="22"/>
                <w:szCs w:val="22"/>
                <w:shd w:val="clear" w:color="auto" w:fill="FFFFFF"/>
              </w:rPr>
            </w:pPr>
            <w:r>
              <w:rPr>
                <w:rFonts w:ascii="Times New Roman" w:hAnsi="Times New Roman" w:cs="Times New Roman"/>
                <w:color w:val="000000"/>
                <w:sz w:val="22"/>
                <w:szCs w:val="22"/>
                <w:shd w:val="clear" w:color="auto" w:fill="FFFFFF"/>
              </w:rPr>
              <w:t>0,12</w:t>
            </w:r>
          </w:p>
        </w:tc>
        <w:tc>
          <w:tcPr>
            <w:tcW w:w="2275" w:type="dxa"/>
            <w:vAlign w:val="center"/>
          </w:tcPr>
          <w:p w14:paraId="6ED1738E" w14:textId="77777777" w:rsidR="009D3C1C" w:rsidRPr="002C209A" w:rsidRDefault="00916213" w:rsidP="001D6829">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0601 - 1200 m</w:t>
            </w:r>
            <w:r w:rsidRPr="00322C51">
              <w:rPr>
                <w:rFonts w:ascii="Times New Roman" w:hAnsi="Times New Roman" w:cs="Times New Roman"/>
                <w:sz w:val="22"/>
                <w:szCs w:val="22"/>
                <w:shd w:val="clear" w:color="auto" w:fill="FFFFFF"/>
                <w:vertAlign w:val="superscript"/>
              </w:rPr>
              <w:t>2</w:t>
            </w:r>
          </w:p>
        </w:tc>
      </w:tr>
    </w:tbl>
    <w:p w14:paraId="7C38C782" w14:textId="77777777" w:rsidR="009D3C1C" w:rsidRDefault="00916213" w:rsidP="009D3C1C">
      <w:pPr>
        <w:shd w:val="clear" w:color="auto" w:fill="FFFFFF"/>
        <w:tabs>
          <w:tab w:val="left" w:pos="426"/>
        </w:tabs>
        <w:spacing w:before="120" w:after="120"/>
        <w:ind w:left="709"/>
        <w:contextualSpacing/>
        <w:jc w:val="both"/>
        <w:rPr>
          <w:rFonts w:ascii="Times New Roman" w:hAnsi="Times New Roman" w:cs="Times New Roman"/>
          <w:sz w:val="20"/>
          <w:szCs w:val="20"/>
        </w:rPr>
      </w:pPr>
      <w:r w:rsidRPr="00602683">
        <w:rPr>
          <w:rFonts w:ascii="Times New Roman" w:hAnsi="Times New Roman" w:cs="Times New Roman"/>
          <w:sz w:val="20"/>
          <w:szCs w:val="20"/>
        </w:rPr>
        <w:t>0601 - Individuālo dzīvojamo māju apbūve</w:t>
      </w:r>
    </w:p>
    <w:p w14:paraId="752E9E2D" w14:textId="77777777" w:rsidR="004F519B" w:rsidRPr="004F519B" w:rsidRDefault="004F519B" w:rsidP="004F519B">
      <w:pPr>
        <w:shd w:val="clear" w:color="auto" w:fill="FFFFFF"/>
        <w:tabs>
          <w:tab w:val="left" w:pos="426"/>
        </w:tabs>
        <w:spacing w:before="120" w:after="120"/>
        <w:contextualSpacing/>
        <w:jc w:val="both"/>
        <w:rPr>
          <w:rFonts w:ascii="Times New Roman" w:hAnsi="Times New Roman" w:cs="Times New Roman"/>
          <w:sz w:val="12"/>
          <w:szCs w:val="12"/>
        </w:rPr>
      </w:pPr>
    </w:p>
    <w:p w14:paraId="294AC9BA" w14:textId="6A91C48F" w:rsidR="009D3C1C" w:rsidRPr="004F519B" w:rsidRDefault="00916213" w:rsidP="004F519B">
      <w:pPr>
        <w:numPr>
          <w:ilvl w:val="0"/>
          <w:numId w:val="3"/>
        </w:numPr>
        <w:shd w:val="clear" w:color="auto" w:fill="FFFFFF"/>
        <w:tabs>
          <w:tab w:val="left" w:pos="426"/>
        </w:tabs>
        <w:spacing w:before="120"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Centrālās pārvaldes Nekustamā īpašuma nodaļai ar lēmumu noteiktos nekustamā īpašuma lietošanas mērķus un ar tiem saistīto informāciju nosūtīt reģistrēšanai Nekustamā īpašuma valsts kadastra informācijas sistēmā</w:t>
      </w:r>
      <w:r>
        <w:rPr>
          <w:rFonts w:ascii="Times New Roman" w:eastAsia="Calibri" w:hAnsi="Times New Roman" w:cs="Times New Roman"/>
        </w:rPr>
        <w:t>.</w:t>
      </w:r>
    </w:p>
    <w:p w14:paraId="2EADBC5E" w14:textId="77777777" w:rsidR="004F519B" w:rsidRPr="004F519B" w:rsidRDefault="004F519B" w:rsidP="004F519B">
      <w:pPr>
        <w:shd w:val="clear" w:color="auto" w:fill="FFFFFF"/>
        <w:tabs>
          <w:tab w:val="left" w:pos="426"/>
        </w:tabs>
        <w:spacing w:before="120" w:after="120"/>
        <w:ind w:left="720"/>
        <w:contextualSpacing/>
        <w:jc w:val="both"/>
        <w:rPr>
          <w:rFonts w:ascii="Times New Roman" w:hAnsi="Times New Roman" w:cs="Times New Roman"/>
          <w:sz w:val="12"/>
          <w:szCs w:val="12"/>
        </w:rPr>
      </w:pPr>
    </w:p>
    <w:p w14:paraId="1438978B" w14:textId="2873279D" w:rsidR="00D748FA" w:rsidRPr="00661066" w:rsidRDefault="00916213" w:rsidP="009D3C1C">
      <w:pPr>
        <w:numPr>
          <w:ilvl w:val="0"/>
          <w:numId w:val="3"/>
        </w:numPr>
        <w:shd w:val="clear" w:color="auto" w:fill="FFFFFF"/>
        <w:tabs>
          <w:tab w:val="left" w:pos="426"/>
        </w:tabs>
        <w:spacing w:after="120"/>
        <w:contextualSpacing/>
        <w:jc w:val="both"/>
        <w:rPr>
          <w:rFonts w:ascii="Times New Roman" w:hAnsi="Times New Roman" w:cs="Times New Roman"/>
        </w:rPr>
      </w:pPr>
      <w:r w:rsidRPr="003F72F9">
        <w:rPr>
          <w:rFonts w:ascii="Times New Roman" w:hAnsi="Times New Roman" w:cs="Times New Roman"/>
          <w:shd w:val="clear" w:color="auto" w:fill="FFFFFF"/>
        </w:rPr>
        <w:t>Likvidēt īpašum</w:t>
      </w:r>
      <w:r>
        <w:rPr>
          <w:rFonts w:ascii="Times New Roman" w:hAnsi="Times New Roman" w:cs="Times New Roman"/>
          <w:shd w:val="clear" w:color="auto" w:fill="FFFFFF"/>
        </w:rPr>
        <w:t>a</w:t>
      </w:r>
      <w:r w:rsidRPr="003F72F9">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ar kadastra numuru </w:t>
      </w:r>
      <w:r>
        <w:rPr>
          <w:rFonts w:ascii="Times New Roman" w:hAnsi="Times New Roman" w:cs="Times New Roman"/>
        </w:rPr>
        <w:t xml:space="preserve">8044 008 0042 </w:t>
      </w:r>
      <w:r w:rsidRPr="003F72F9">
        <w:rPr>
          <w:rFonts w:ascii="Times New Roman" w:hAnsi="Times New Roman" w:cs="Times New Roman"/>
          <w:shd w:val="clear" w:color="auto" w:fill="FFFFFF"/>
        </w:rPr>
        <w:t>nosaukumu</w:t>
      </w:r>
      <w:r>
        <w:rPr>
          <w:rFonts w:ascii="Times New Roman" w:hAnsi="Times New Roman" w:cs="Times New Roman"/>
          <w:shd w:val="clear" w:color="auto" w:fill="FFFFFF"/>
        </w:rPr>
        <w:t xml:space="preserve"> “</w:t>
      </w:r>
      <w:proofErr w:type="spellStart"/>
      <w:r w:rsidRPr="00D748FA">
        <w:rPr>
          <w:rFonts w:ascii="Times New Roman" w:hAnsi="Times New Roman" w:cs="Times New Roman"/>
        </w:rPr>
        <w:t>Vējupe</w:t>
      </w:r>
      <w:proofErr w:type="spellEnd"/>
      <w:r w:rsidRPr="00D748FA">
        <w:rPr>
          <w:rFonts w:ascii="Times New Roman" w:hAnsi="Times New Roman" w:cs="Times New Roman"/>
        </w:rPr>
        <w:t xml:space="preserve"> 27</w:t>
      </w:r>
      <w:r>
        <w:rPr>
          <w:rFonts w:ascii="Times New Roman" w:hAnsi="Times New Roman" w:cs="Times New Roman"/>
          <w:shd w:val="clear" w:color="auto" w:fill="FFFFFF"/>
        </w:rPr>
        <w:t>”.</w:t>
      </w:r>
    </w:p>
    <w:p w14:paraId="3529B605" w14:textId="77777777" w:rsidR="009D3C1C" w:rsidRPr="00661066" w:rsidRDefault="009D3C1C" w:rsidP="009D3C1C">
      <w:pPr>
        <w:shd w:val="clear" w:color="auto" w:fill="FFFFFF"/>
        <w:tabs>
          <w:tab w:val="left" w:pos="426"/>
        </w:tabs>
        <w:spacing w:after="120"/>
        <w:ind w:left="720"/>
        <w:contextualSpacing/>
        <w:jc w:val="both"/>
        <w:rPr>
          <w:rFonts w:ascii="Times New Roman" w:hAnsi="Times New Roman" w:cs="Times New Roman"/>
          <w:sz w:val="12"/>
          <w:szCs w:val="12"/>
        </w:rPr>
      </w:pPr>
    </w:p>
    <w:p w14:paraId="1C38A24E" w14:textId="77777777" w:rsidR="009D3C1C" w:rsidRPr="006C4CF9" w:rsidRDefault="00916213" w:rsidP="009D3C1C">
      <w:pPr>
        <w:numPr>
          <w:ilvl w:val="0"/>
          <w:numId w:val="3"/>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 xml:space="preserve">Centrālās pārvaldes </w:t>
      </w:r>
      <w:r w:rsidRPr="006C4CF9">
        <w:rPr>
          <w:rFonts w:ascii="Times New Roman" w:hAnsi="Times New Roman" w:cs="Times New Roman"/>
        </w:rPr>
        <w:t>Administratīvajai nodaļai lēmumu nosūtīt Valsts zemes dienestam uz e-adresi un adresācijas objektu īpašniek</w:t>
      </w:r>
      <w:r>
        <w:rPr>
          <w:rFonts w:ascii="Times New Roman" w:hAnsi="Times New Roman" w:cs="Times New Roman"/>
        </w:rPr>
        <w:t>ie</w:t>
      </w:r>
      <w:r w:rsidRPr="006C4CF9">
        <w:rPr>
          <w:rFonts w:ascii="Times New Roman" w:hAnsi="Times New Roman" w:cs="Times New Roman"/>
        </w:rPr>
        <w:t>m.</w:t>
      </w:r>
    </w:p>
    <w:p w14:paraId="43B73E90" w14:textId="77777777" w:rsidR="009D3C1C" w:rsidRPr="006C4CF9" w:rsidRDefault="009D3C1C" w:rsidP="009D3C1C">
      <w:pPr>
        <w:shd w:val="clear" w:color="auto" w:fill="FFFFFF"/>
        <w:tabs>
          <w:tab w:val="left" w:pos="426"/>
        </w:tabs>
        <w:spacing w:after="120"/>
        <w:ind w:left="720"/>
        <w:contextualSpacing/>
        <w:jc w:val="both"/>
        <w:rPr>
          <w:rFonts w:ascii="Times New Roman" w:hAnsi="Times New Roman" w:cs="Times New Roman"/>
          <w:sz w:val="12"/>
          <w:szCs w:val="12"/>
        </w:rPr>
      </w:pPr>
    </w:p>
    <w:p w14:paraId="67E7E4F0" w14:textId="77777777" w:rsidR="009D3C1C" w:rsidRPr="006C4CF9" w:rsidRDefault="00916213" w:rsidP="009D3C1C">
      <w:pPr>
        <w:numPr>
          <w:ilvl w:val="0"/>
          <w:numId w:val="3"/>
        </w:numPr>
        <w:shd w:val="clear" w:color="auto" w:fill="FFFFFF"/>
        <w:tabs>
          <w:tab w:val="left" w:pos="426"/>
        </w:tabs>
        <w:spacing w:after="120"/>
        <w:jc w:val="both"/>
        <w:rPr>
          <w:rFonts w:ascii="Times New Roman" w:hAnsi="Times New Roman" w:cs="Times New Roman"/>
        </w:rPr>
      </w:pPr>
      <w:r w:rsidRPr="006C4CF9">
        <w:rPr>
          <w:rFonts w:ascii="Times New Roman" w:hAnsi="Times New Roman" w:cs="Times New Roman"/>
        </w:rPr>
        <w:t>Lēmuma izpildes kontroli veikt pašvaldības izpilddirektora vietniecei.</w:t>
      </w:r>
    </w:p>
    <w:p w14:paraId="4646C818" w14:textId="77777777" w:rsidR="009D3C1C" w:rsidRPr="006C4CF9" w:rsidRDefault="00916213" w:rsidP="009D3C1C">
      <w:pPr>
        <w:numPr>
          <w:ilvl w:val="0"/>
          <w:numId w:val="3"/>
        </w:numPr>
        <w:spacing w:after="120"/>
        <w:ind w:left="714" w:hanging="357"/>
        <w:jc w:val="both"/>
        <w:rPr>
          <w:rFonts w:ascii="Times New Roman" w:eastAsia="Times New Roman" w:hAnsi="Times New Roman" w:cs="Times New Roman"/>
        </w:rPr>
      </w:pPr>
      <w:r w:rsidRPr="006C4CF9">
        <w:rPr>
          <w:rFonts w:ascii="Times New Roman" w:eastAsia="Times New Roman" w:hAnsi="Times New Roman" w:cs="Times New Roman"/>
          <w:szCs w:val="22"/>
        </w:rPr>
        <w:t>Lēmumu var pārsūdzēt Administratīvajā rajona tiesā, Baldones ielā 1A, Rīgā, viena mēneša laikā no tā spēkā stāšanās dienas</w:t>
      </w:r>
      <w:r w:rsidRPr="006C4CF9">
        <w:rPr>
          <w:rFonts w:ascii="Times New Roman" w:eastAsia="Times New Roman" w:hAnsi="Times New Roman" w:cs="Times New Roman"/>
        </w:rPr>
        <w:t>.</w:t>
      </w:r>
    </w:p>
    <w:p w14:paraId="247712B1" w14:textId="77777777" w:rsidR="009D3C1C" w:rsidRDefault="009D3C1C" w:rsidP="009D3C1C">
      <w:pPr>
        <w:spacing w:after="120"/>
        <w:jc w:val="both"/>
        <w:rPr>
          <w:rFonts w:ascii="Times New Roman" w:eastAsia="Times New Roman" w:hAnsi="Times New Roman" w:cs="Times New Roman"/>
        </w:rPr>
      </w:pPr>
    </w:p>
    <w:p w14:paraId="0714DF34" w14:textId="77777777" w:rsidR="009D3C1C" w:rsidRPr="00B60AE8" w:rsidRDefault="00916213" w:rsidP="009D3C1C">
      <w:pPr>
        <w:spacing w:after="120"/>
        <w:jc w:val="both"/>
        <w:rPr>
          <w:rFonts w:ascii="Times New Roman" w:eastAsia="Times New Roman" w:hAnsi="Times New Roman" w:cs="Times New Roman"/>
        </w:rPr>
      </w:pPr>
      <w:r w:rsidRPr="006C4CF9">
        <w:rPr>
          <w:rFonts w:ascii="Times New Roman" w:eastAsia="Times New Roman" w:hAnsi="Times New Roman" w:cs="Times New Roman"/>
        </w:rPr>
        <w:t xml:space="preserve">Pielikumā: </w:t>
      </w:r>
      <w:r w:rsidRPr="00B60AE8">
        <w:rPr>
          <w:rFonts w:ascii="Times New Roman" w:eastAsia="Times New Roman" w:hAnsi="Times New Roman" w:cs="Times New Roman"/>
        </w:rPr>
        <w:t xml:space="preserve">Zemes ierīcības projekta grafiskā daļa uz 1 </w:t>
      </w:r>
      <w:proofErr w:type="spellStart"/>
      <w:r w:rsidRPr="00B60AE8">
        <w:rPr>
          <w:rFonts w:ascii="Times New Roman" w:eastAsia="Times New Roman" w:hAnsi="Times New Roman" w:cs="Times New Roman"/>
        </w:rPr>
        <w:t>lp</w:t>
      </w:r>
      <w:proofErr w:type="spellEnd"/>
      <w:r w:rsidRPr="00B60AE8">
        <w:rPr>
          <w:rFonts w:ascii="Times New Roman" w:eastAsia="Times New Roman" w:hAnsi="Times New Roman" w:cs="Times New Roman"/>
        </w:rPr>
        <w:t xml:space="preserve">. </w:t>
      </w:r>
    </w:p>
    <w:p w14:paraId="56D0931A" w14:textId="77777777" w:rsidR="009D3C1C" w:rsidRDefault="009D3C1C" w:rsidP="009D3C1C">
      <w:pPr>
        <w:jc w:val="both"/>
        <w:rPr>
          <w:rFonts w:ascii="Times New Roman" w:hAnsi="Times New Roman" w:cs="Times New Roman"/>
        </w:rPr>
      </w:pPr>
    </w:p>
    <w:p w14:paraId="1AA830B4" w14:textId="77777777" w:rsidR="009D3C1C" w:rsidRPr="00564CA6" w:rsidRDefault="009D3C1C" w:rsidP="009D3C1C">
      <w:pPr>
        <w:jc w:val="both"/>
        <w:rPr>
          <w:rFonts w:ascii="Times New Roman" w:hAnsi="Times New Roman" w:cs="Times New Roman"/>
        </w:rPr>
      </w:pPr>
    </w:p>
    <w:p w14:paraId="41611E37" w14:textId="77777777" w:rsidR="009D3C1C" w:rsidRDefault="00916213" w:rsidP="009D3C1C">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45D0FFFE" w14:textId="77777777" w:rsidR="009D3C1C" w:rsidRDefault="009D3C1C" w:rsidP="009D3C1C">
      <w:pPr>
        <w:jc w:val="both"/>
        <w:rPr>
          <w:rFonts w:ascii="Times New Roman" w:hAnsi="Times New Roman" w:cs="Times New Roman"/>
          <w:noProof/>
        </w:rPr>
      </w:pPr>
    </w:p>
    <w:p w14:paraId="7DF98F35" w14:textId="77777777" w:rsidR="009D3C1C" w:rsidRPr="00147221" w:rsidRDefault="00916213" w:rsidP="009D3C1C">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bookmarkEnd w:id="1"/>
    <w:bookmarkEnd w:id="5"/>
    <w:p w14:paraId="6955A864" w14:textId="6C789171" w:rsidR="00564CA6" w:rsidRPr="00B47C10" w:rsidRDefault="00564CA6" w:rsidP="009D3C1C">
      <w:pPr>
        <w:jc w:val="right"/>
        <w:rPr>
          <w:rFonts w:ascii="Times New Roman" w:hAnsi="Times New Roman" w:cs="Times New Roman"/>
          <w:sz w:val="20"/>
          <w:szCs w:val="20"/>
        </w:rPr>
      </w:pP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A31A8" w14:textId="77777777" w:rsidR="00916213" w:rsidRDefault="00916213">
      <w:r>
        <w:separator/>
      </w:r>
    </w:p>
  </w:endnote>
  <w:endnote w:type="continuationSeparator" w:id="0">
    <w:p w14:paraId="5D8F75AF" w14:textId="77777777" w:rsidR="00916213" w:rsidRDefault="0091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3819382"/>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916213">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4</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FA011" w14:textId="77777777" w:rsidR="00916213" w:rsidRDefault="00916213">
      <w:r>
        <w:separator/>
      </w:r>
    </w:p>
  </w:footnote>
  <w:footnote w:type="continuationSeparator" w:id="0">
    <w:p w14:paraId="095374D1" w14:textId="77777777" w:rsidR="00916213" w:rsidRDefault="00916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725"/>
    <w:multiLevelType w:val="hybridMultilevel"/>
    <w:tmpl w:val="BB2C1E60"/>
    <w:lvl w:ilvl="0" w:tplc="F5B6F84A">
      <w:start w:val="1"/>
      <w:numFmt w:val="decimal"/>
      <w:lvlText w:val="%1."/>
      <w:lvlJc w:val="left"/>
      <w:pPr>
        <w:ind w:left="720" w:hanging="360"/>
      </w:pPr>
    </w:lvl>
    <w:lvl w:ilvl="1" w:tplc="CE60C648" w:tentative="1">
      <w:start w:val="1"/>
      <w:numFmt w:val="lowerLetter"/>
      <w:lvlText w:val="%2."/>
      <w:lvlJc w:val="left"/>
      <w:pPr>
        <w:ind w:left="1440" w:hanging="360"/>
      </w:pPr>
    </w:lvl>
    <w:lvl w:ilvl="2" w:tplc="38DA5AD4" w:tentative="1">
      <w:start w:val="1"/>
      <w:numFmt w:val="lowerRoman"/>
      <w:lvlText w:val="%3."/>
      <w:lvlJc w:val="right"/>
      <w:pPr>
        <w:ind w:left="2160" w:hanging="180"/>
      </w:pPr>
    </w:lvl>
    <w:lvl w:ilvl="3" w:tplc="07A82FAA" w:tentative="1">
      <w:start w:val="1"/>
      <w:numFmt w:val="decimal"/>
      <w:lvlText w:val="%4."/>
      <w:lvlJc w:val="left"/>
      <w:pPr>
        <w:ind w:left="2880" w:hanging="360"/>
      </w:pPr>
    </w:lvl>
    <w:lvl w:ilvl="4" w:tplc="E5AED4E4" w:tentative="1">
      <w:start w:val="1"/>
      <w:numFmt w:val="lowerLetter"/>
      <w:lvlText w:val="%5."/>
      <w:lvlJc w:val="left"/>
      <w:pPr>
        <w:ind w:left="3600" w:hanging="360"/>
      </w:pPr>
    </w:lvl>
    <w:lvl w:ilvl="5" w:tplc="D352A88A" w:tentative="1">
      <w:start w:val="1"/>
      <w:numFmt w:val="lowerRoman"/>
      <w:lvlText w:val="%6."/>
      <w:lvlJc w:val="right"/>
      <w:pPr>
        <w:ind w:left="4320" w:hanging="180"/>
      </w:pPr>
    </w:lvl>
    <w:lvl w:ilvl="6" w:tplc="69789266" w:tentative="1">
      <w:start w:val="1"/>
      <w:numFmt w:val="decimal"/>
      <w:lvlText w:val="%7."/>
      <w:lvlJc w:val="left"/>
      <w:pPr>
        <w:ind w:left="5040" w:hanging="360"/>
      </w:pPr>
    </w:lvl>
    <w:lvl w:ilvl="7" w:tplc="013482E6" w:tentative="1">
      <w:start w:val="1"/>
      <w:numFmt w:val="lowerLetter"/>
      <w:lvlText w:val="%8."/>
      <w:lvlJc w:val="left"/>
      <w:pPr>
        <w:ind w:left="5760" w:hanging="360"/>
      </w:pPr>
    </w:lvl>
    <w:lvl w:ilvl="8" w:tplc="2BD28ECA"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CA1C50AC">
      <w:start w:val="1"/>
      <w:numFmt w:val="decimal"/>
      <w:lvlText w:val="%1."/>
      <w:lvlJc w:val="left"/>
      <w:pPr>
        <w:ind w:left="720" w:hanging="360"/>
      </w:pPr>
      <w:rPr>
        <w:rFonts w:hint="default"/>
      </w:rPr>
    </w:lvl>
    <w:lvl w:ilvl="1" w:tplc="582AD880" w:tentative="1">
      <w:start w:val="1"/>
      <w:numFmt w:val="lowerLetter"/>
      <w:lvlText w:val="%2."/>
      <w:lvlJc w:val="left"/>
      <w:pPr>
        <w:ind w:left="1440" w:hanging="360"/>
      </w:pPr>
    </w:lvl>
    <w:lvl w:ilvl="2" w:tplc="25044EF8" w:tentative="1">
      <w:start w:val="1"/>
      <w:numFmt w:val="lowerRoman"/>
      <w:lvlText w:val="%3."/>
      <w:lvlJc w:val="right"/>
      <w:pPr>
        <w:ind w:left="2160" w:hanging="180"/>
      </w:pPr>
    </w:lvl>
    <w:lvl w:ilvl="3" w:tplc="DF7C2BF2" w:tentative="1">
      <w:start w:val="1"/>
      <w:numFmt w:val="decimal"/>
      <w:lvlText w:val="%4."/>
      <w:lvlJc w:val="left"/>
      <w:pPr>
        <w:ind w:left="2880" w:hanging="360"/>
      </w:pPr>
    </w:lvl>
    <w:lvl w:ilvl="4" w:tplc="2BA000B0" w:tentative="1">
      <w:start w:val="1"/>
      <w:numFmt w:val="lowerLetter"/>
      <w:lvlText w:val="%5."/>
      <w:lvlJc w:val="left"/>
      <w:pPr>
        <w:ind w:left="3600" w:hanging="360"/>
      </w:pPr>
    </w:lvl>
    <w:lvl w:ilvl="5" w:tplc="B6F8EF04" w:tentative="1">
      <w:start w:val="1"/>
      <w:numFmt w:val="lowerRoman"/>
      <w:lvlText w:val="%6."/>
      <w:lvlJc w:val="right"/>
      <w:pPr>
        <w:ind w:left="4320" w:hanging="180"/>
      </w:pPr>
    </w:lvl>
    <w:lvl w:ilvl="6" w:tplc="EF9E26AA" w:tentative="1">
      <w:start w:val="1"/>
      <w:numFmt w:val="decimal"/>
      <w:lvlText w:val="%7."/>
      <w:lvlJc w:val="left"/>
      <w:pPr>
        <w:ind w:left="5040" w:hanging="360"/>
      </w:pPr>
    </w:lvl>
    <w:lvl w:ilvl="7" w:tplc="AD94BD5A" w:tentative="1">
      <w:start w:val="1"/>
      <w:numFmt w:val="lowerLetter"/>
      <w:lvlText w:val="%8."/>
      <w:lvlJc w:val="left"/>
      <w:pPr>
        <w:ind w:left="5760" w:hanging="360"/>
      </w:pPr>
    </w:lvl>
    <w:lvl w:ilvl="8" w:tplc="AFA61378" w:tentative="1">
      <w:start w:val="1"/>
      <w:numFmt w:val="lowerRoman"/>
      <w:lvlText w:val="%9."/>
      <w:lvlJc w:val="right"/>
      <w:pPr>
        <w:ind w:left="6480" w:hanging="180"/>
      </w:pPr>
    </w:lvl>
  </w:abstractNum>
  <w:abstractNum w:abstractNumId="2" w15:restartNumberingAfterBreak="0">
    <w:nsid w:val="209E0693"/>
    <w:multiLevelType w:val="hybridMultilevel"/>
    <w:tmpl w:val="456C92A0"/>
    <w:lvl w:ilvl="0" w:tplc="2A0A4FAA">
      <w:start w:val="3"/>
      <w:numFmt w:val="decimal"/>
      <w:lvlText w:val="%1."/>
      <w:lvlJc w:val="left"/>
      <w:pPr>
        <w:ind w:left="720" w:hanging="360"/>
      </w:pPr>
      <w:rPr>
        <w:rFonts w:hint="default"/>
        <w:sz w:val="24"/>
      </w:rPr>
    </w:lvl>
    <w:lvl w:ilvl="1" w:tplc="800A8C5A" w:tentative="1">
      <w:start w:val="1"/>
      <w:numFmt w:val="lowerLetter"/>
      <w:lvlText w:val="%2."/>
      <w:lvlJc w:val="left"/>
      <w:pPr>
        <w:ind w:left="1440" w:hanging="360"/>
      </w:pPr>
    </w:lvl>
    <w:lvl w:ilvl="2" w:tplc="D76E0FB8" w:tentative="1">
      <w:start w:val="1"/>
      <w:numFmt w:val="lowerRoman"/>
      <w:lvlText w:val="%3."/>
      <w:lvlJc w:val="right"/>
      <w:pPr>
        <w:ind w:left="2160" w:hanging="180"/>
      </w:pPr>
    </w:lvl>
    <w:lvl w:ilvl="3" w:tplc="4836BA62" w:tentative="1">
      <w:start w:val="1"/>
      <w:numFmt w:val="decimal"/>
      <w:lvlText w:val="%4."/>
      <w:lvlJc w:val="left"/>
      <w:pPr>
        <w:ind w:left="2880" w:hanging="360"/>
      </w:pPr>
    </w:lvl>
    <w:lvl w:ilvl="4" w:tplc="EB3268F2" w:tentative="1">
      <w:start w:val="1"/>
      <w:numFmt w:val="lowerLetter"/>
      <w:lvlText w:val="%5."/>
      <w:lvlJc w:val="left"/>
      <w:pPr>
        <w:ind w:left="3600" w:hanging="360"/>
      </w:pPr>
    </w:lvl>
    <w:lvl w:ilvl="5" w:tplc="A57C09A4" w:tentative="1">
      <w:start w:val="1"/>
      <w:numFmt w:val="lowerRoman"/>
      <w:lvlText w:val="%6."/>
      <w:lvlJc w:val="right"/>
      <w:pPr>
        <w:ind w:left="4320" w:hanging="180"/>
      </w:pPr>
    </w:lvl>
    <w:lvl w:ilvl="6" w:tplc="5B2E6C80" w:tentative="1">
      <w:start w:val="1"/>
      <w:numFmt w:val="decimal"/>
      <w:lvlText w:val="%7."/>
      <w:lvlJc w:val="left"/>
      <w:pPr>
        <w:ind w:left="5040" w:hanging="360"/>
      </w:pPr>
    </w:lvl>
    <w:lvl w:ilvl="7" w:tplc="0D44687A" w:tentative="1">
      <w:start w:val="1"/>
      <w:numFmt w:val="lowerLetter"/>
      <w:lvlText w:val="%8."/>
      <w:lvlJc w:val="left"/>
      <w:pPr>
        <w:ind w:left="5760" w:hanging="360"/>
      </w:pPr>
    </w:lvl>
    <w:lvl w:ilvl="8" w:tplc="9B8255E4" w:tentative="1">
      <w:start w:val="1"/>
      <w:numFmt w:val="lowerRoman"/>
      <w:lvlText w:val="%9."/>
      <w:lvlJc w:val="right"/>
      <w:pPr>
        <w:ind w:left="6480" w:hanging="180"/>
      </w:pPr>
    </w:lvl>
  </w:abstractNum>
  <w:abstractNum w:abstractNumId="3" w15:restartNumberingAfterBreak="0">
    <w:nsid w:val="3626136E"/>
    <w:multiLevelType w:val="hybridMultilevel"/>
    <w:tmpl w:val="102491D0"/>
    <w:lvl w:ilvl="0" w:tplc="2C92503C">
      <w:start w:val="1"/>
      <w:numFmt w:val="decimal"/>
      <w:lvlText w:val="%1."/>
      <w:lvlJc w:val="left"/>
      <w:pPr>
        <w:ind w:left="720" w:hanging="360"/>
      </w:pPr>
      <w:rPr>
        <w:rFonts w:hint="default"/>
      </w:rPr>
    </w:lvl>
    <w:lvl w:ilvl="1" w:tplc="7F84501A" w:tentative="1">
      <w:start w:val="1"/>
      <w:numFmt w:val="lowerLetter"/>
      <w:lvlText w:val="%2."/>
      <w:lvlJc w:val="left"/>
      <w:pPr>
        <w:ind w:left="1440" w:hanging="360"/>
      </w:pPr>
    </w:lvl>
    <w:lvl w:ilvl="2" w:tplc="8A3A4F4C" w:tentative="1">
      <w:start w:val="1"/>
      <w:numFmt w:val="lowerRoman"/>
      <w:lvlText w:val="%3."/>
      <w:lvlJc w:val="right"/>
      <w:pPr>
        <w:ind w:left="2160" w:hanging="180"/>
      </w:pPr>
    </w:lvl>
    <w:lvl w:ilvl="3" w:tplc="A89E42AE" w:tentative="1">
      <w:start w:val="1"/>
      <w:numFmt w:val="decimal"/>
      <w:lvlText w:val="%4."/>
      <w:lvlJc w:val="left"/>
      <w:pPr>
        <w:ind w:left="2880" w:hanging="360"/>
      </w:pPr>
    </w:lvl>
    <w:lvl w:ilvl="4" w:tplc="59C6651E" w:tentative="1">
      <w:start w:val="1"/>
      <w:numFmt w:val="lowerLetter"/>
      <w:lvlText w:val="%5."/>
      <w:lvlJc w:val="left"/>
      <w:pPr>
        <w:ind w:left="3600" w:hanging="360"/>
      </w:pPr>
    </w:lvl>
    <w:lvl w:ilvl="5" w:tplc="CCC2C6C2" w:tentative="1">
      <w:start w:val="1"/>
      <w:numFmt w:val="lowerRoman"/>
      <w:lvlText w:val="%6."/>
      <w:lvlJc w:val="right"/>
      <w:pPr>
        <w:ind w:left="4320" w:hanging="180"/>
      </w:pPr>
    </w:lvl>
    <w:lvl w:ilvl="6" w:tplc="8DDCD594" w:tentative="1">
      <w:start w:val="1"/>
      <w:numFmt w:val="decimal"/>
      <w:lvlText w:val="%7."/>
      <w:lvlJc w:val="left"/>
      <w:pPr>
        <w:ind w:left="5040" w:hanging="360"/>
      </w:pPr>
    </w:lvl>
    <w:lvl w:ilvl="7" w:tplc="4F6C69C0" w:tentative="1">
      <w:start w:val="1"/>
      <w:numFmt w:val="lowerLetter"/>
      <w:lvlText w:val="%8."/>
      <w:lvlJc w:val="left"/>
      <w:pPr>
        <w:ind w:left="5760" w:hanging="360"/>
      </w:pPr>
    </w:lvl>
    <w:lvl w:ilvl="8" w:tplc="479226C6"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1"/>
  </w:num>
  <w:num w:numId="3" w16cid:durableId="787968967">
    <w:abstractNumId w:val="0"/>
  </w:num>
  <w:num w:numId="4" w16cid:durableId="117261310">
    <w:abstractNumId w:val="2"/>
  </w:num>
  <w:num w:numId="5" w16cid:durableId="96144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6C0A"/>
    <w:rsid w:val="00030457"/>
    <w:rsid w:val="00036121"/>
    <w:rsid w:val="00057B46"/>
    <w:rsid w:val="00070E3F"/>
    <w:rsid w:val="00147221"/>
    <w:rsid w:val="00195A73"/>
    <w:rsid w:val="001A297B"/>
    <w:rsid w:val="001D6829"/>
    <w:rsid w:val="0025391B"/>
    <w:rsid w:val="00297558"/>
    <w:rsid w:val="002C209A"/>
    <w:rsid w:val="002D53F6"/>
    <w:rsid w:val="00320D31"/>
    <w:rsid w:val="00322C51"/>
    <w:rsid w:val="00332AB9"/>
    <w:rsid w:val="00351D48"/>
    <w:rsid w:val="003C401E"/>
    <w:rsid w:val="003F2B7F"/>
    <w:rsid w:val="003F72F9"/>
    <w:rsid w:val="00451C97"/>
    <w:rsid w:val="004C379C"/>
    <w:rsid w:val="004D516C"/>
    <w:rsid w:val="004F0BA4"/>
    <w:rsid w:val="004F519B"/>
    <w:rsid w:val="00521C00"/>
    <w:rsid w:val="00522836"/>
    <w:rsid w:val="0053073B"/>
    <w:rsid w:val="00543508"/>
    <w:rsid w:val="00564CA6"/>
    <w:rsid w:val="00592549"/>
    <w:rsid w:val="005A3BEB"/>
    <w:rsid w:val="005B0A03"/>
    <w:rsid w:val="005C7FA1"/>
    <w:rsid w:val="005E4878"/>
    <w:rsid w:val="00600832"/>
    <w:rsid w:val="00602683"/>
    <w:rsid w:val="00617AAC"/>
    <w:rsid w:val="006269A9"/>
    <w:rsid w:val="00634AFE"/>
    <w:rsid w:val="00661066"/>
    <w:rsid w:val="006846B7"/>
    <w:rsid w:val="00693F05"/>
    <w:rsid w:val="006C4CF9"/>
    <w:rsid w:val="006D3451"/>
    <w:rsid w:val="006D513B"/>
    <w:rsid w:val="006F3214"/>
    <w:rsid w:val="0074092B"/>
    <w:rsid w:val="00753B19"/>
    <w:rsid w:val="007622C3"/>
    <w:rsid w:val="0076538C"/>
    <w:rsid w:val="0079484F"/>
    <w:rsid w:val="007A3406"/>
    <w:rsid w:val="007B4DDB"/>
    <w:rsid w:val="008257F8"/>
    <w:rsid w:val="00885BD4"/>
    <w:rsid w:val="008B4C01"/>
    <w:rsid w:val="008E3846"/>
    <w:rsid w:val="009139A1"/>
    <w:rsid w:val="00916213"/>
    <w:rsid w:val="00931891"/>
    <w:rsid w:val="00932FE2"/>
    <w:rsid w:val="00996740"/>
    <w:rsid w:val="009A3989"/>
    <w:rsid w:val="009B7F8F"/>
    <w:rsid w:val="009D3C1C"/>
    <w:rsid w:val="009F67A9"/>
    <w:rsid w:val="00A254B5"/>
    <w:rsid w:val="00A4141F"/>
    <w:rsid w:val="00A52B04"/>
    <w:rsid w:val="00A60347"/>
    <w:rsid w:val="00A63A4A"/>
    <w:rsid w:val="00AA75DE"/>
    <w:rsid w:val="00AD73EE"/>
    <w:rsid w:val="00AE424E"/>
    <w:rsid w:val="00AF7D98"/>
    <w:rsid w:val="00B36CD4"/>
    <w:rsid w:val="00B4014F"/>
    <w:rsid w:val="00B41C12"/>
    <w:rsid w:val="00B44869"/>
    <w:rsid w:val="00B47C10"/>
    <w:rsid w:val="00B60AE8"/>
    <w:rsid w:val="00B64B05"/>
    <w:rsid w:val="00B71264"/>
    <w:rsid w:val="00B763CC"/>
    <w:rsid w:val="00BB16A4"/>
    <w:rsid w:val="00BC061D"/>
    <w:rsid w:val="00BE75D1"/>
    <w:rsid w:val="00BF64D8"/>
    <w:rsid w:val="00C748E6"/>
    <w:rsid w:val="00C82360"/>
    <w:rsid w:val="00C85995"/>
    <w:rsid w:val="00C9477C"/>
    <w:rsid w:val="00CB27A9"/>
    <w:rsid w:val="00CC1B2F"/>
    <w:rsid w:val="00CF16C2"/>
    <w:rsid w:val="00D748FA"/>
    <w:rsid w:val="00D86969"/>
    <w:rsid w:val="00DF4C71"/>
    <w:rsid w:val="00E143AE"/>
    <w:rsid w:val="00E52DA2"/>
    <w:rsid w:val="00E75D8D"/>
    <w:rsid w:val="00E9045B"/>
    <w:rsid w:val="00EC2071"/>
    <w:rsid w:val="00EE372D"/>
    <w:rsid w:val="00EF06E1"/>
    <w:rsid w:val="00F24535"/>
    <w:rsid w:val="00F3534E"/>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9D3C1C"/>
    <w:rPr>
      <w:color w:val="0000FF"/>
      <w:u w:val="single"/>
    </w:rPr>
  </w:style>
  <w:style w:type="table" w:customStyle="1" w:styleId="TableGrid1">
    <w:name w:val="Table Grid1"/>
    <w:basedOn w:val="TableNormal"/>
    <w:next w:val="TableGrid"/>
    <w:uiPriority w:val="39"/>
    <w:rsid w:val="009D3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3C1C"/>
    <w:pPr>
      <w:ind w:left="720"/>
      <w:contextualSpacing/>
    </w:pPr>
  </w:style>
  <w:style w:type="table" w:styleId="TableGrid">
    <w:name w:val="Table Grid"/>
    <w:basedOn w:val="TableNormal"/>
    <w:uiPriority w:val="39"/>
    <w:rsid w:val="009D3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4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is.mistris@inbox.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5712</Words>
  <Characters>3257</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30</cp:revision>
  <dcterms:created xsi:type="dcterms:W3CDTF">2024-06-01T14:06:00Z</dcterms:created>
  <dcterms:modified xsi:type="dcterms:W3CDTF">2025-07-28T07:34:00Z</dcterms:modified>
</cp:coreProperties>
</file>