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1A6A2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5568A" w14:textId="77777777" w:rsidR="001A6A20" w:rsidRPr="00AC61AB" w:rsidRDefault="001A6A20" w:rsidP="001A6A20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07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 w:rsidRPr="00AC61AB">
        <w:rPr>
          <w:rFonts w:ascii="Times New Roman" w:hAnsi="Times New Roman" w:cs="Times New Roman"/>
          <w:noProof/>
        </w:rPr>
        <w:t>07.2025.</w:t>
      </w:r>
    </w:p>
    <w:p w14:paraId="0C85A2E9" w14:textId="77777777" w:rsidR="001A6A20" w:rsidRPr="00AC61AB" w:rsidRDefault="001A6A20" w:rsidP="001A6A20">
      <w:pPr>
        <w:jc w:val="right"/>
        <w:rPr>
          <w:rFonts w:ascii="Times New Roman" w:hAnsi="Times New Roman" w:cs="Times New Roman"/>
          <w:noProof/>
        </w:rPr>
      </w:pPr>
    </w:p>
    <w:p w14:paraId="7DC76FA6" w14:textId="77777777" w:rsidR="001A6A20" w:rsidRPr="00AC61AB" w:rsidRDefault="001A6A20" w:rsidP="001A6A20">
      <w:pPr>
        <w:jc w:val="right"/>
        <w:rPr>
          <w:rFonts w:ascii="Times New Roman" w:hAnsi="Times New Roman" w:cs="Times New Roman"/>
          <w:noProof/>
        </w:rPr>
      </w:pPr>
      <w:r w:rsidRPr="00AC61AB">
        <w:rPr>
          <w:rFonts w:ascii="Times New Roman" w:hAnsi="Times New Roman" w:cs="Times New Roman"/>
          <w:noProof/>
        </w:rPr>
        <w:t>vēlamais datums izskatīšanai: [Finanšu komisija] 16.07</w:t>
      </w:r>
      <w:r>
        <w:rPr>
          <w:rFonts w:ascii="Times New Roman" w:hAnsi="Times New Roman" w:cs="Times New Roman"/>
          <w:noProof/>
        </w:rPr>
        <w:t>.</w:t>
      </w:r>
      <w:r w:rsidRPr="00AC61AB">
        <w:rPr>
          <w:rFonts w:ascii="Times New Roman" w:hAnsi="Times New Roman" w:cs="Times New Roman"/>
          <w:noProof/>
        </w:rPr>
        <w:t>2025.</w:t>
      </w:r>
    </w:p>
    <w:p w14:paraId="67133D8C" w14:textId="77777777" w:rsidR="001A6A20" w:rsidRPr="00AC61AB" w:rsidRDefault="001A6A20" w:rsidP="001A6A20">
      <w:pPr>
        <w:jc w:val="right"/>
        <w:rPr>
          <w:rFonts w:ascii="Times New Roman" w:hAnsi="Times New Roman" w:cs="Times New Roman"/>
          <w:noProof/>
        </w:rPr>
      </w:pPr>
      <w:r w:rsidRPr="00AC61AB">
        <w:rPr>
          <w:rFonts w:ascii="Times New Roman" w:hAnsi="Times New Roman" w:cs="Times New Roman"/>
          <w:noProof/>
        </w:rPr>
        <w:t>domē: 24.07.2025.</w:t>
      </w:r>
    </w:p>
    <w:p w14:paraId="682D02A4" w14:textId="77777777" w:rsidR="001A6A20" w:rsidRPr="00564CA6" w:rsidRDefault="001A6A20" w:rsidP="001A6A20">
      <w:pPr>
        <w:jc w:val="right"/>
        <w:rPr>
          <w:rFonts w:ascii="Times New Roman" w:hAnsi="Times New Roman" w:cs="Times New Roman"/>
          <w:noProof/>
        </w:rPr>
      </w:pPr>
      <w:r w:rsidRPr="00AC61AB">
        <w:rPr>
          <w:rFonts w:ascii="Times New Roman" w:hAnsi="Times New Roman" w:cs="Times New Roman"/>
          <w:noProof/>
        </w:rPr>
        <w:t>sagatavotājs: Everita Kāpa</w:t>
      </w:r>
    </w:p>
    <w:p w14:paraId="21CB452A" w14:textId="77777777" w:rsidR="001A6A20" w:rsidRPr="00564CA6" w:rsidRDefault="001A6A20" w:rsidP="001A6A20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 xml:space="preserve">Everita Kāpa </w:t>
      </w:r>
    </w:p>
    <w:p w14:paraId="0E293234" w14:textId="77777777" w:rsidR="001A6A20" w:rsidRPr="00564CA6" w:rsidRDefault="001A6A20" w:rsidP="001A6A20">
      <w:pPr>
        <w:jc w:val="right"/>
        <w:rPr>
          <w:rFonts w:ascii="Times New Roman" w:hAnsi="Times New Roman" w:cs="Times New Roman"/>
          <w:noProof/>
        </w:rPr>
      </w:pPr>
    </w:p>
    <w:p w14:paraId="5D77B57A" w14:textId="77777777" w:rsidR="001A6A20" w:rsidRPr="00564CA6" w:rsidRDefault="001A6A20" w:rsidP="001A6A2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479F930" w14:textId="77777777" w:rsidR="001A6A20" w:rsidRPr="00564CA6" w:rsidRDefault="001A6A20" w:rsidP="001A6A20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659878B" w14:textId="77777777" w:rsidR="001A6A20" w:rsidRPr="00564CA6" w:rsidRDefault="001A6A20" w:rsidP="001A6A20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3B1C8EC" w14:textId="666A6ECF" w:rsidR="001A6A20" w:rsidRPr="00564CA6" w:rsidRDefault="001A6A20" w:rsidP="001A6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24.</w:t>
      </w:r>
      <w:r w:rsidR="00B40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jūlijā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675CF04" w14:textId="77777777" w:rsidR="001A6A20" w:rsidRPr="00564CA6" w:rsidRDefault="001A6A20" w:rsidP="001A6A20">
      <w:pPr>
        <w:rPr>
          <w:rFonts w:ascii="Times New Roman" w:hAnsi="Times New Roman" w:cs="Times New Roman"/>
          <w:b/>
        </w:rPr>
      </w:pPr>
    </w:p>
    <w:p w14:paraId="7E6D34A8" w14:textId="1C29E274" w:rsidR="001A6A20" w:rsidRPr="00AC61AB" w:rsidRDefault="001A6A20" w:rsidP="001A6A20">
      <w:pPr>
        <w:jc w:val="center"/>
        <w:rPr>
          <w:rFonts w:ascii="Times New Roman" w:hAnsi="Times New Roman" w:cs="Times New Roman"/>
          <w:b/>
        </w:rPr>
      </w:pPr>
      <w:r w:rsidRPr="00AC61AB">
        <w:rPr>
          <w:rFonts w:ascii="Times New Roman" w:hAnsi="Times New Roman" w:cs="Times New Roman"/>
          <w:b/>
        </w:rPr>
        <w:t>Par grozījumiem 2022. gada 10. maija lēmumā Nr. 233 “Par pašvaldības mantas iznomāšanas un atsavināšanas komisijas sastāva apstiprināšanu</w:t>
      </w:r>
      <w:r>
        <w:rPr>
          <w:rFonts w:ascii="Times New Roman" w:hAnsi="Times New Roman" w:cs="Times New Roman"/>
          <w:b/>
        </w:rPr>
        <w:t xml:space="preserve">” </w:t>
      </w:r>
      <w:r w:rsidRPr="00AC61AB">
        <w:rPr>
          <w:rFonts w:ascii="Times New Roman" w:hAnsi="Times New Roman" w:cs="Times New Roman"/>
          <w:b/>
        </w:rPr>
        <w:t xml:space="preserve"> </w:t>
      </w:r>
    </w:p>
    <w:p w14:paraId="3E8A0E29" w14:textId="77777777" w:rsidR="001A6A20" w:rsidRPr="00AC61AB" w:rsidRDefault="001A6A20" w:rsidP="001A6A20">
      <w:pPr>
        <w:jc w:val="center"/>
        <w:rPr>
          <w:rFonts w:ascii="Times New Roman" w:hAnsi="Times New Roman" w:cs="Times New Roman"/>
          <w:b/>
        </w:rPr>
      </w:pPr>
    </w:p>
    <w:p w14:paraId="46B9D29A" w14:textId="69036739" w:rsidR="00B40F5B" w:rsidRDefault="001A6A20" w:rsidP="00B40F5B">
      <w:pPr>
        <w:spacing w:after="120"/>
        <w:jc w:val="both"/>
        <w:rPr>
          <w:rFonts w:ascii="Times New Roman" w:hAnsi="Times New Roman" w:cs="Times New Roman"/>
          <w:szCs w:val="23"/>
        </w:rPr>
      </w:pPr>
      <w:bookmarkStart w:id="0" w:name="_Hlk489963392"/>
      <w:r w:rsidRPr="00AC61AB">
        <w:rPr>
          <w:rFonts w:ascii="Times New Roman" w:hAnsi="Times New Roman" w:cs="Times New Roman"/>
          <w:szCs w:val="23"/>
        </w:rPr>
        <w:t>Š.g.</w:t>
      </w:r>
      <w:r w:rsidRPr="00AC61AB">
        <w:rPr>
          <w:rFonts w:ascii="Times New Roman" w:hAnsi="Times New Roman" w:cs="Times New Roman"/>
        </w:rPr>
        <w:t xml:space="preserve"> 4</w:t>
      </w:r>
      <w:r w:rsidRPr="00AC61AB">
        <w:rPr>
          <w:rFonts w:ascii="Times New Roman" w:hAnsi="Times New Roman" w:cs="Times New Roman"/>
          <w:szCs w:val="23"/>
        </w:rPr>
        <w:t>.</w:t>
      </w:r>
      <w:r w:rsidR="00B40F5B">
        <w:rPr>
          <w:rFonts w:ascii="Times New Roman" w:hAnsi="Times New Roman" w:cs="Times New Roman"/>
          <w:szCs w:val="23"/>
        </w:rPr>
        <w:t xml:space="preserve"> </w:t>
      </w:r>
      <w:r w:rsidRPr="00AC61AB">
        <w:rPr>
          <w:rFonts w:ascii="Times New Roman" w:hAnsi="Times New Roman" w:cs="Times New Roman"/>
          <w:szCs w:val="23"/>
        </w:rPr>
        <w:t>jūlijā saņemts</w:t>
      </w:r>
      <w:r w:rsidRPr="00AC61AB">
        <w:rPr>
          <w:rFonts w:ascii="Times New Roman" w:hAnsi="Times New Roman" w:cs="Times New Roman"/>
        </w:rPr>
        <w:t xml:space="preserve"> Pašvaldības mantas iznomāšanas un atsavināšanas komisijas (turpmāk – Komisija) sekretāres Lindas Naļivaiko iesniegums ar lūgumu atbrīvot </w:t>
      </w:r>
      <w:r w:rsidRPr="00AC61AB">
        <w:rPr>
          <w:rFonts w:ascii="Times New Roman" w:hAnsi="Times New Roman" w:cs="Times New Roman"/>
          <w:szCs w:val="23"/>
        </w:rPr>
        <w:t xml:space="preserve">viņu no Komisijas sekretāres pienākumiem ar 01.08.2025., ņemot vērā plānoto ilgstošo prombūtni.    </w:t>
      </w:r>
    </w:p>
    <w:p w14:paraId="3D782B35" w14:textId="059F2E24" w:rsidR="001A6A20" w:rsidRPr="00B40F5B" w:rsidRDefault="001A6A20" w:rsidP="00B40F5B">
      <w:pPr>
        <w:spacing w:after="120"/>
        <w:jc w:val="both"/>
        <w:rPr>
          <w:rFonts w:ascii="Times New Roman" w:hAnsi="Times New Roman" w:cs="Times New Roman"/>
          <w:szCs w:val="23"/>
        </w:rPr>
      </w:pPr>
      <w:r w:rsidRPr="00AC61AB">
        <w:rPr>
          <w:rFonts w:ascii="Times New Roman" w:hAnsi="Times New Roman" w:cs="Times New Roman"/>
        </w:rPr>
        <w:t xml:space="preserve">Darbam </w:t>
      </w:r>
      <w:r w:rsidR="00B40F5B" w:rsidRPr="00AC61AB">
        <w:rPr>
          <w:rFonts w:ascii="Times New Roman" w:hAnsi="Times New Roman" w:cs="Times New Roman"/>
        </w:rPr>
        <w:t>Komisij</w:t>
      </w:r>
      <w:r w:rsidR="00B40F5B">
        <w:rPr>
          <w:rFonts w:ascii="Times New Roman" w:hAnsi="Times New Roman" w:cs="Times New Roman"/>
        </w:rPr>
        <w:t>as</w:t>
      </w:r>
      <w:r w:rsidR="00B40F5B" w:rsidRPr="00AC61AB">
        <w:rPr>
          <w:rFonts w:ascii="Times New Roman" w:hAnsi="Times New Roman" w:cs="Times New Roman"/>
        </w:rPr>
        <w:t xml:space="preserve"> </w:t>
      </w:r>
      <w:r w:rsidRPr="00AC61AB">
        <w:rPr>
          <w:rFonts w:ascii="Times New Roman" w:hAnsi="Times New Roman" w:cs="Times New Roman"/>
        </w:rPr>
        <w:t xml:space="preserve">sekretāres amatā ir piekritusi Centrālās pārvaldes Juridiskās un iepirkumu nodaļas iepirkuma speciāliste Mārīte Akmentiņa.   </w:t>
      </w:r>
    </w:p>
    <w:p w14:paraId="0321D569" w14:textId="36AC373B" w:rsidR="00B40F5B" w:rsidRPr="00AC61AB" w:rsidRDefault="00B40F5B" w:rsidP="001A6A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ieskatā ir lietderīgi apstiprināt </w:t>
      </w:r>
      <w:r>
        <w:rPr>
          <w:rFonts w:ascii="Times New Roman" w:hAnsi="Times New Roman" w:cs="Times New Roman"/>
        </w:rPr>
        <w:t>M.Akmentiņ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minētajā amatā, jo viņai ir darba pieredze pašvaldības Iepirkumu komisijas sēžu protokolēšanā un komisijas darba organizatorisko atbalsta pasākumu nodrošināšanai. </w:t>
      </w:r>
    </w:p>
    <w:p w14:paraId="461E6D3D" w14:textId="5034C3A7" w:rsidR="001A6A20" w:rsidRPr="00AC61AB" w:rsidRDefault="001A6A20" w:rsidP="001A6A20">
      <w:pPr>
        <w:spacing w:before="120"/>
        <w:jc w:val="both"/>
        <w:rPr>
          <w:rFonts w:ascii="Times New Roman" w:hAnsi="Times New Roman" w:cs="Times New Roman"/>
        </w:rPr>
      </w:pPr>
      <w:r w:rsidRPr="00AC61AB">
        <w:rPr>
          <w:rFonts w:ascii="Times New Roman" w:hAnsi="Times New Roman" w:cs="Times New Roman"/>
        </w:rPr>
        <w:t xml:space="preserve">Pamatojoties uz Pašvaldību likuma </w:t>
      </w:r>
      <w:bookmarkEnd w:id="0"/>
      <w:r w:rsidRPr="00AC61AB">
        <w:rPr>
          <w:rFonts w:ascii="Times New Roman" w:hAnsi="Times New Roman" w:cs="Times New Roman"/>
        </w:rPr>
        <w:t>10. panta pirmās daļas 10. punktu, 2022. gada 23. marta</w:t>
      </w:r>
      <w:r w:rsidR="00B40F5B">
        <w:rPr>
          <w:rFonts w:ascii="Times New Roman" w:hAnsi="Times New Roman" w:cs="Times New Roman"/>
        </w:rPr>
        <w:t xml:space="preserve"> </w:t>
      </w:r>
      <w:r w:rsidRPr="00AC61AB">
        <w:rPr>
          <w:rFonts w:ascii="Times New Roman" w:hAnsi="Times New Roman" w:cs="Times New Roman"/>
        </w:rPr>
        <w:t>nolikuma Nr. 14 “Pašvaldības mantas iznomāšanas un atsavināšanas komisijas nolikums” 11.</w:t>
      </w:r>
      <w:r w:rsidR="00B40F5B">
        <w:rPr>
          <w:rFonts w:ascii="Times New Roman" w:hAnsi="Times New Roman" w:cs="Times New Roman"/>
        </w:rPr>
        <w:t xml:space="preserve"> </w:t>
      </w:r>
      <w:r w:rsidRPr="00AC61AB">
        <w:rPr>
          <w:rFonts w:ascii="Times New Roman" w:hAnsi="Times New Roman" w:cs="Times New Roman"/>
        </w:rPr>
        <w:t xml:space="preserve">punktu, kā arī ņemot vērā </w:t>
      </w:r>
      <w:r w:rsidR="00B40F5B">
        <w:rPr>
          <w:rFonts w:ascii="Times New Roman" w:hAnsi="Times New Roman" w:cs="Times New Roman"/>
        </w:rPr>
        <w:t xml:space="preserve">domes </w:t>
      </w:r>
      <w:r w:rsidRPr="00AC61AB">
        <w:rPr>
          <w:rFonts w:ascii="Times New Roman" w:hAnsi="Times New Roman" w:cs="Times New Roman"/>
        </w:rPr>
        <w:t>Finanšu komitejas 16.07.2025. atzinumu, Ādažu novada dome</w:t>
      </w:r>
    </w:p>
    <w:p w14:paraId="0F7EF121" w14:textId="77777777" w:rsidR="001A6A20" w:rsidRPr="00AC61AB" w:rsidRDefault="001A6A20" w:rsidP="001A6A20"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 w:rsidRPr="00AC61AB">
        <w:rPr>
          <w:rFonts w:ascii="Times New Roman" w:hAnsi="Times New Roman" w:cs="Times New Roman"/>
          <w:b/>
          <w:color w:val="000000"/>
        </w:rPr>
        <w:t>NOLEMJ:</w:t>
      </w:r>
    </w:p>
    <w:p w14:paraId="13F53697" w14:textId="77777777" w:rsidR="001A6A20" w:rsidRPr="00AC61AB" w:rsidRDefault="001A6A20" w:rsidP="001A6A20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C61AB">
        <w:rPr>
          <w:rFonts w:ascii="Times New Roman" w:hAnsi="Times New Roman" w:cs="Times New Roman"/>
        </w:rPr>
        <w:t xml:space="preserve">Apstiprināt Centrālās pārvaldes Juridiskās un iepirkumu nodaļas iepirkuma speciālisti Mārīti AKMENTIŅU par Komisijas sekretāri.   </w:t>
      </w:r>
    </w:p>
    <w:p w14:paraId="413BE9CA" w14:textId="07CF950C" w:rsidR="001A6A20" w:rsidRPr="00AC61AB" w:rsidRDefault="001A6A20" w:rsidP="001A6A20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C61AB">
        <w:rPr>
          <w:rFonts w:ascii="Times New Roman" w:hAnsi="Times New Roman" w:cs="Times New Roman"/>
        </w:rPr>
        <w:t xml:space="preserve">Lēmums stājās spēkā ar 01.08.2025. </w:t>
      </w:r>
    </w:p>
    <w:p w14:paraId="3284C74C" w14:textId="77777777" w:rsidR="001A6A20" w:rsidRPr="00AC61AB" w:rsidRDefault="001A6A20" w:rsidP="001A6A20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AC61AB">
        <w:rPr>
          <w:rFonts w:ascii="Times New Roman" w:hAnsi="Times New Roman" w:cs="Times New Roman"/>
        </w:rPr>
        <w:t>Pašvaldības izpilddirektoram veikt lēmuma izpildes kontroli.</w:t>
      </w:r>
    </w:p>
    <w:p w14:paraId="2ADE6B14" w14:textId="77777777" w:rsidR="001A6A20" w:rsidRPr="00564CA6" w:rsidRDefault="001A6A20" w:rsidP="001A6A2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1BEA825" w14:textId="77777777" w:rsidR="001A6A20" w:rsidRDefault="001A6A20" w:rsidP="001A6A20">
      <w:pPr>
        <w:jc w:val="both"/>
        <w:rPr>
          <w:rFonts w:ascii="Times New Roman" w:hAnsi="Times New Roman" w:cs="Times New Roman"/>
        </w:rPr>
      </w:pPr>
    </w:p>
    <w:p w14:paraId="7A457106" w14:textId="77777777" w:rsidR="001A6A20" w:rsidRPr="00564CA6" w:rsidRDefault="001A6A20" w:rsidP="001A6A20">
      <w:pPr>
        <w:jc w:val="both"/>
        <w:rPr>
          <w:rFonts w:ascii="Times New Roman" w:hAnsi="Times New Roman" w:cs="Times New Roman"/>
        </w:rPr>
      </w:pPr>
    </w:p>
    <w:p w14:paraId="550DEE5C" w14:textId="77777777" w:rsidR="001A6A20" w:rsidRDefault="001A6A20" w:rsidP="001A6A2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27E30F1" w14:textId="77777777" w:rsidR="001A6A20" w:rsidRDefault="001A6A20" w:rsidP="001A6A20">
      <w:pPr>
        <w:jc w:val="both"/>
        <w:rPr>
          <w:rFonts w:ascii="Times New Roman" w:hAnsi="Times New Roman" w:cs="Times New Roman"/>
          <w:noProof/>
        </w:rPr>
      </w:pPr>
    </w:p>
    <w:p w14:paraId="0E284826" w14:textId="77777777" w:rsidR="001A6A20" w:rsidRPr="00147221" w:rsidRDefault="001A6A20" w:rsidP="001A6A2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A648EEE" w14:textId="77777777" w:rsidR="001A6A20" w:rsidRPr="00564CA6" w:rsidRDefault="001A6A20" w:rsidP="001A6A20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ECC11FC" w14:textId="77777777" w:rsidR="001A6A20" w:rsidRPr="00564CA6" w:rsidRDefault="001A6A20" w:rsidP="001A6A20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5DABC00" w14:textId="7F9BE3EC" w:rsidR="001A6A20" w:rsidRDefault="001A6A20" w:rsidP="001A6A20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@ Akmentiņa, Šēfers, Naļivaiko, G</w:t>
      </w:r>
      <w:r w:rsidR="00B40F5B">
        <w:rPr>
          <w:rFonts w:ascii="Times New Roman" w:hAnsi="Times New Roman" w:cs="Times New Roman"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N, PS</w:t>
      </w:r>
      <w:r w:rsidR="00B40F5B">
        <w:rPr>
          <w:rFonts w:ascii="Times New Roman" w:hAnsi="Times New Roman" w:cs="Times New Roman"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, JIN</w:t>
      </w:r>
      <w:r w:rsidR="00B40F5B">
        <w:rPr>
          <w:rFonts w:ascii="Times New Roman" w:hAnsi="Times New Roman" w:cs="Times New Roman"/>
          <w:color w:val="FF0000"/>
        </w:rPr>
        <w:t>, IDR</w:t>
      </w:r>
      <w:r>
        <w:rPr>
          <w:rFonts w:ascii="Times New Roman" w:hAnsi="Times New Roman" w:cs="Times New Roman"/>
          <w:color w:val="FF0000"/>
        </w:rPr>
        <w:t xml:space="preserve">  </w:t>
      </w:r>
    </w:p>
    <w:p w14:paraId="0A2A36F3" w14:textId="77777777" w:rsidR="005C7FA1" w:rsidRDefault="005C7FA1" w:rsidP="00564CA6"/>
    <w:sectPr w:rsidR="005C7FA1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F920" w14:textId="77777777" w:rsidR="001A6A20" w:rsidRDefault="001A6A20">
      <w:r>
        <w:separator/>
      </w:r>
    </w:p>
  </w:endnote>
  <w:endnote w:type="continuationSeparator" w:id="0">
    <w:p w14:paraId="6637E7D5" w14:textId="77777777" w:rsidR="001A6A20" w:rsidRDefault="001A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878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A6A2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B1B6" w14:textId="77777777" w:rsidR="001A6A20" w:rsidRDefault="001A6A20">
      <w:r>
        <w:separator/>
      </w:r>
    </w:p>
  </w:footnote>
  <w:footnote w:type="continuationSeparator" w:id="0">
    <w:p w14:paraId="7B2B5F34" w14:textId="77777777" w:rsidR="001A6A20" w:rsidRDefault="001A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C52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41DCE" w:tentative="1">
      <w:start w:val="1"/>
      <w:numFmt w:val="lowerLetter"/>
      <w:lvlText w:val="%2."/>
      <w:lvlJc w:val="left"/>
      <w:pPr>
        <w:ind w:left="1440" w:hanging="360"/>
      </w:pPr>
    </w:lvl>
    <w:lvl w:ilvl="2" w:tplc="BE6A6918" w:tentative="1">
      <w:start w:val="1"/>
      <w:numFmt w:val="lowerRoman"/>
      <w:lvlText w:val="%3."/>
      <w:lvlJc w:val="right"/>
      <w:pPr>
        <w:ind w:left="2160" w:hanging="180"/>
      </w:pPr>
    </w:lvl>
    <w:lvl w:ilvl="3" w:tplc="2B6A0BD4" w:tentative="1">
      <w:start w:val="1"/>
      <w:numFmt w:val="decimal"/>
      <w:lvlText w:val="%4."/>
      <w:lvlJc w:val="left"/>
      <w:pPr>
        <w:ind w:left="2880" w:hanging="360"/>
      </w:pPr>
    </w:lvl>
    <w:lvl w:ilvl="4" w:tplc="499086BC" w:tentative="1">
      <w:start w:val="1"/>
      <w:numFmt w:val="lowerLetter"/>
      <w:lvlText w:val="%5."/>
      <w:lvlJc w:val="left"/>
      <w:pPr>
        <w:ind w:left="3600" w:hanging="360"/>
      </w:pPr>
    </w:lvl>
    <w:lvl w:ilvl="5" w:tplc="5AF61512" w:tentative="1">
      <w:start w:val="1"/>
      <w:numFmt w:val="lowerRoman"/>
      <w:lvlText w:val="%6."/>
      <w:lvlJc w:val="right"/>
      <w:pPr>
        <w:ind w:left="4320" w:hanging="180"/>
      </w:pPr>
    </w:lvl>
    <w:lvl w:ilvl="6" w:tplc="D06EB386" w:tentative="1">
      <w:start w:val="1"/>
      <w:numFmt w:val="decimal"/>
      <w:lvlText w:val="%7."/>
      <w:lvlJc w:val="left"/>
      <w:pPr>
        <w:ind w:left="5040" w:hanging="360"/>
      </w:pPr>
    </w:lvl>
    <w:lvl w:ilvl="7" w:tplc="C9FA30CE" w:tentative="1">
      <w:start w:val="1"/>
      <w:numFmt w:val="lowerLetter"/>
      <w:lvlText w:val="%8."/>
      <w:lvlJc w:val="left"/>
      <w:pPr>
        <w:ind w:left="5760" w:hanging="360"/>
      </w:pPr>
    </w:lvl>
    <w:lvl w:ilvl="8" w:tplc="C3E25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7D4A3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02147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37002"/>
    <w:rsid w:val="00147221"/>
    <w:rsid w:val="00195A73"/>
    <w:rsid w:val="001A297B"/>
    <w:rsid w:val="001A6A20"/>
    <w:rsid w:val="0025391B"/>
    <w:rsid w:val="00297558"/>
    <w:rsid w:val="002D53F6"/>
    <w:rsid w:val="00351D48"/>
    <w:rsid w:val="00393325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0F5B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20</cp:revision>
  <dcterms:created xsi:type="dcterms:W3CDTF">2024-06-01T14:06:00Z</dcterms:created>
  <dcterms:modified xsi:type="dcterms:W3CDTF">2025-07-07T08:51:00Z</dcterms:modified>
</cp:coreProperties>
</file>