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5384F" w14:textId="5FDD69F2" w:rsidR="001176F9" w:rsidRPr="004356E3" w:rsidRDefault="004356E3" w:rsidP="004356E3">
      <w:pPr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4356E3">
        <w:rPr>
          <w:rFonts w:ascii="Times New Roman" w:hAnsi="Times New Roman" w:cs="Times New Roman"/>
          <w:noProof/>
          <w:sz w:val="24"/>
          <w:szCs w:val="24"/>
        </w:rPr>
        <w:t>Pielikums</w:t>
      </w:r>
    </w:p>
    <w:p w14:paraId="53A649CA" w14:textId="788A7F73" w:rsidR="004356E3" w:rsidRPr="004356E3" w:rsidRDefault="004356E3" w:rsidP="004356E3">
      <w:pPr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4356E3">
        <w:rPr>
          <w:rFonts w:ascii="Times New Roman" w:hAnsi="Times New Roman" w:cs="Times New Roman"/>
          <w:sz w:val="24"/>
          <w:szCs w:val="24"/>
        </w:rPr>
        <w:t>Ādažu novada pašvaldības domes 2025. gada 24. jūlijā lēmumam</w:t>
      </w:r>
    </w:p>
    <w:p w14:paraId="1D983E5D" w14:textId="71DF502F" w:rsidR="004356E3" w:rsidRPr="004356E3" w:rsidRDefault="004356E3" w:rsidP="004356E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356E3">
        <w:rPr>
          <w:rFonts w:ascii="Times New Roman" w:hAnsi="Times New Roman" w:cs="Times New Roman"/>
          <w:b/>
          <w:sz w:val="24"/>
          <w:szCs w:val="24"/>
        </w:rPr>
        <w:t xml:space="preserve">“Par pašvaldības zemes vienību  daļu  iznomāšanu reklāmas izvietošanai </w:t>
      </w:r>
      <w:proofErr w:type="spellStart"/>
      <w:r w:rsidRPr="004356E3">
        <w:rPr>
          <w:rFonts w:ascii="Times New Roman" w:hAnsi="Times New Roman" w:cs="Times New Roman"/>
          <w:b/>
          <w:sz w:val="24"/>
          <w:szCs w:val="24"/>
        </w:rPr>
        <w:t>Kadagā</w:t>
      </w:r>
      <w:proofErr w:type="spellEnd"/>
      <w:r w:rsidRPr="004356E3">
        <w:rPr>
          <w:rFonts w:ascii="Times New Roman" w:hAnsi="Times New Roman" w:cs="Times New Roman"/>
          <w:b/>
          <w:sz w:val="24"/>
          <w:szCs w:val="24"/>
        </w:rPr>
        <w:t>”</w:t>
      </w:r>
    </w:p>
    <w:p w14:paraId="1D8EDFE8" w14:textId="4561FAAA" w:rsidR="00A27C9D" w:rsidRDefault="00A27C9D" w:rsidP="004356E3">
      <w:pPr>
        <w:jc w:val="center"/>
        <w:rPr>
          <w:i/>
          <w:iCs/>
          <w:noProof/>
        </w:rPr>
      </w:pPr>
    </w:p>
    <w:p w14:paraId="2EC25DFC" w14:textId="77777777" w:rsidR="001317D1" w:rsidRDefault="001317D1" w:rsidP="001317D1">
      <w:pPr>
        <w:jc w:val="center"/>
        <w:rPr>
          <w:noProof/>
        </w:rPr>
      </w:pPr>
      <w:r w:rsidRPr="00785D19">
        <w:rPr>
          <w:noProof/>
        </w:rPr>
        <w:drawing>
          <wp:inline distT="0" distB="0" distL="0" distR="0" wp14:anchorId="2BAE5227" wp14:editId="599263E1">
            <wp:extent cx="4785756" cy="3393701"/>
            <wp:effectExtent l="0" t="0" r="0" b="0"/>
            <wp:docPr id="1713438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43803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89400" cy="33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C5154" w14:textId="1774F9B6" w:rsidR="001317D1" w:rsidRPr="00EE182B" w:rsidRDefault="0019699F" w:rsidP="001317D1">
      <w:pPr>
        <w:jc w:val="center"/>
        <w:rPr>
          <w:i/>
          <w:iCs/>
          <w:noProof/>
        </w:rPr>
      </w:pPr>
      <w:r>
        <w:rPr>
          <w:i/>
          <w:iCs/>
          <w:noProof/>
        </w:rPr>
        <w:t>1</w:t>
      </w:r>
      <w:r w:rsidR="001317D1" w:rsidRPr="00EE182B">
        <w:rPr>
          <w:i/>
          <w:iCs/>
          <w:noProof/>
        </w:rPr>
        <w:t>. Attēls. Nomātas platības Nr. 1. izvietojums zemes vienībā 8044 005 0772</w:t>
      </w:r>
      <w:r>
        <w:rPr>
          <w:i/>
          <w:iCs/>
          <w:noProof/>
        </w:rPr>
        <w:t>,</w:t>
      </w:r>
      <w:r w:rsidR="001317D1" w:rsidRPr="00EE182B">
        <w:rPr>
          <w:i/>
          <w:iCs/>
          <w:noProof/>
        </w:rPr>
        <w:t xml:space="preserve"> Kadagas centra detālplānojums, sarkano līniju plāns</w:t>
      </w:r>
    </w:p>
    <w:p w14:paraId="14E8F9FB" w14:textId="77777777" w:rsidR="001317D1" w:rsidRDefault="001317D1" w:rsidP="001317D1">
      <w:pPr>
        <w:jc w:val="left"/>
      </w:pPr>
    </w:p>
    <w:p w14:paraId="5544979A" w14:textId="77777777" w:rsidR="0019699F" w:rsidRDefault="0019699F" w:rsidP="001317D1">
      <w:pPr>
        <w:jc w:val="left"/>
        <w:rPr>
          <w:noProof/>
        </w:rPr>
      </w:pPr>
    </w:p>
    <w:p w14:paraId="48CACC67" w14:textId="3AFB49A2" w:rsidR="001317D1" w:rsidRDefault="001317D1" w:rsidP="001317D1">
      <w:pPr>
        <w:jc w:val="left"/>
      </w:pPr>
      <w:r w:rsidRPr="00EE182B">
        <w:rPr>
          <w:noProof/>
        </w:rPr>
        <w:drawing>
          <wp:inline distT="0" distB="0" distL="0" distR="0" wp14:anchorId="600E940A" wp14:editId="7B02F198">
            <wp:extent cx="5697091" cy="3029273"/>
            <wp:effectExtent l="0" t="0" r="0" b="0"/>
            <wp:docPr id="5195164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516468" name=""/>
                    <pic:cNvPicPr/>
                  </pic:nvPicPr>
                  <pic:blipFill rotWithShape="1">
                    <a:blip r:embed="rId7"/>
                    <a:srcRect t="19203" b="18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855" cy="3029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106A6E" w14:textId="4D678C6D" w:rsidR="001317D1" w:rsidRPr="00EE182B" w:rsidRDefault="0019699F" w:rsidP="001317D1">
      <w:pPr>
        <w:jc w:val="center"/>
        <w:rPr>
          <w:i/>
          <w:iCs/>
          <w:noProof/>
        </w:rPr>
      </w:pPr>
      <w:r>
        <w:rPr>
          <w:i/>
          <w:iCs/>
          <w:noProof/>
        </w:rPr>
        <w:t>2</w:t>
      </w:r>
      <w:r w:rsidR="001317D1" w:rsidRPr="00EE182B">
        <w:rPr>
          <w:i/>
          <w:iCs/>
          <w:noProof/>
        </w:rPr>
        <w:t xml:space="preserve">. Attēls. Nomātas platības Nr. </w:t>
      </w:r>
      <w:r w:rsidR="001317D1">
        <w:rPr>
          <w:i/>
          <w:iCs/>
          <w:noProof/>
        </w:rPr>
        <w:t>2</w:t>
      </w:r>
      <w:r w:rsidR="001317D1" w:rsidRPr="00EE182B">
        <w:rPr>
          <w:i/>
          <w:iCs/>
          <w:noProof/>
        </w:rPr>
        <w:t xml:space="preserve">. izvietojums zemes vienībā </w:t>
      </w:r>
      <w:r>
        <w:rPr>
          <w:i/>
          <w:iCs/>
          <w:noProof/>
        </w:rPr>
        <w:t xml:space="preserve">“Kadagas centrs”, Kadaga, </w:t>
      </w:r>
      <w:r w:rsidR="001317D1" w:rsidRPr="00EE182B">
        <w:rPr>
          <w:i/>
          <w:iCs/>
          <w:noProof/>
        </w:rPr>
        <w:t>8044 005 07</w:t>
      </w:r>
      <w:r w:rsidR="001317D1">
        <w:rPr>
          <w:i/>
          <w:iCs/>
          <w:noProof/>
        </w:rPr>
        <w:t>46</w:t>
      </w:r>
      <w:r>
        <w:rPr>
          <w:i/>
          <w:iCs/>
          <w:noProof/>
        </w:rPr>
        <w:t>,</w:t>
      </w:r>
      <w:r w:rsidR="001317D1" w:rsidRPr="00EE182B">
        <w:rPr>
          <w:i/>
          <w:iCs/>
          <w:noProof/>
        </w:rPr>
        <w:t xml:space="preserve"> Kadagas centra detālplānojums, sarkano līniju plāns</w:t>
      </w:r>
    </w:p>
    <w:p w14:paraId="3BD4F6A1" w14:textId="6970A117" w:rsidR="0019699F" w:rsidRDefault="0019699F" w:rsidP="0019699F">
      <w:pPr>
        <w:ind w:left="-709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2FC7C873" wp14:editId="0E86EE4C">
            <wp:extent cx="5690870" cy="4455795"/>
            <wp:effectExtent l="0" t="0" r="5080" b="1905"/>
            <wp:docPr id="18730747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870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D1FC9" w14:textId="4676A3BF" w:rsidR="0019699F" w:rsidRDefault="0019699F" w:rsidP="0019699F">
      <w:pPr>
        <w:rPr>
          <w:noProof/>
        </w:rPr>
      </w:pPr>
      <w:r>
        <w:rPr>
          <w:i/>
          <w:iCs/>
          <w:noProof/>
        </w:rPr>
        <w:t>4</w:t>
      </w:r>
      <w:r w:rsidRPr="004356E3">
        <w:rPr>
          <w:i/>
          <w:iCs/>
          <w:noProof/>
        </w:rPr>
        <w:t xml:space="preserve">.Attēls. </w:t>
      </w:r>
      <w:r>
        <w:rPr>
          <w:i/>
          <w:iCs/>
          <w:noProof/>
        </w:rPr>
        <w:t>Atbalstītas</w:t>
      </w:r>
      <w:r w:rsidRPr="004356E3">
        <w:rPr>
          <w:i/>
          <w:iCs/>
          <w:noProof/>
        </w:rPr>
        <w:t xml:space="preserve"> nomas platības uz pašvaldības zemes vienībām (</w:t>
      </w:r>
      <w:r>
        <w:rPr>
          <w:i/>
          <w:iCs/>
          <w:noProof/>
        </w:rPr>
        <w:t>apļi oranžā</w:t>
      </w:r>
      <w:r w:rsidRPr="004356E3">
        <w:rPr>
          <w:i/>
          <w:iCs/>
          <w:noProof/>
        </w:rPr>
        <w:t xml:space="preserve"> krāsā)</w:t>
      </w:r>
      <w:r>
        <w:rPr>
          <w:i/>
          <w:iCs/>
          <w:noProof/>
        </w:rPr>
        <w:t xml:space="preserve"> </w:t>
      </w:r>
    </w:p>
    <w:p w14:paraId="35E94274" w14:textId="77777777" w:rsidR="0019699F" w:rsidRDefault="0019699F" w:rsidP="0019699F">
      <w:pPr>
        <w:rPr>
          <w:noProof/>
        </w:rPr>
      </w:pPr>
    </w:p>
    <w:p w14:paraId="50A72D36" w14:textId="77777777" w:rsidR="0019699F" w:rsidRDefault="0019699F" w:rsidP="0019699F">
      <w:pPr>
        <w:rPr>
          <w:noProof/>
        </w:rPr>
      </w:pPr>
      <w:r w:rsidRPr="001176F9">
        <w:rPr>
          <w:noProof/>
        </w:rPr>
        <w:drawing>
          <wp:inline distT="0" distB="0" distL="0" distR="0" wp14:anchorId="28B194E4" wp14:editId="3FA9B94F">
            <wp:extent cx="6151418" cy="2955925"/>
            <wp:effectExtent l="0" t="0" r="1905" b="0"/>
            <wp:docPr id="12950763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076378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rcRect r="4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418" cy="2955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0ED8BD" w14:textId="0BCB8287" w:rsidR="0019699F" w:rsidRPr="004356E3" w:rsidRDefault="0019699F" w:rsidP="0019699F">
      <w:pPr>
        <w:jc w:val="center"/>
        <w:rPr>
          <w:i/>
          <w:iCs/>
          <w:noProof/>
        </w:rPr>
      </w:pPr>
      <w:r w:rsidRPr="004356E3">
        <w:rPr>
          <w:i/>
          <w:iCs/>
          <w:noProof/>
        </w:rPr>
        <w:t>3. Attēl</w:t>
      </w:r>
      <w:r>
        <w:rPr>
          <w:i/>
          <w:iCs/>
          <w:noProof/>
        </w:rPr>
        <w:t>s</w:t>
      </w:r>
      <w:r w:rsidRPr="004356E3">
        <w:rPr>
          <w:i/>
          <w:iCs/>
          <w:noProof/>
        </w:rPr>
        <w:t xml:space="preserve">. </w:t>
      </w:r>
      <w:r>
        <w:rPr>
          <w:i/>
          <w:iCs/>
          <w:noProof/>
        </w:rPr>
        <w:t>P</w:t>
      </w:r>
      <w:r w:rsidRPr="004356E3">
        <w:rPr>
          <w:i/>
          <w:iCs/>
          <w:noProof/>
        </w:rPr>
        <w:t>ašvaldības zemes vienības 8044 005 0772 fotofiksācija ar esošu reklāmas baneri, Google maps street view dati</w:t>
      </w:r>
    </w:p>
    <w:p w14:paraId="7CECEF71" w14:textId="77777777" w:rsidR="0019699F" w:rsidRDefault="0019699F" w:rsidP="0019699F">
      <w:pPr>
        <w:jc w:val="center"/>
        <w:rPr>
          <w:noProof/>
        </w:rPr>
      </w:pPr>
      <w:r w:rsidRPr="00BE288A">
        <w:rPr>
          <w:noProof/>
        </w:rPr>
        <w:lastRenderedPageBreak/>
        <w:drawing>
          <wp:inline distT="0" distB="0" distL="0" distR="0" wp14:anchorId="7E18855F" wp14:editId="5074BB2A">
            <wp:extent cx="2723539" cy="2458056"/>
            <wp:effectExtent l="0" t="0" r="635" b="0"/>
            <wp:docPr id="1344161741" name="Рисунок 6" descr="Изображение выглядит как на открытом воздухе, текст, трава, знак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686492" name="Рисунок 6" descr="Изображение выглядит как на открытом воздухе, текст, трава, знак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42" b="18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434" cy="2463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AAAE53" w14:textId="77777777" w:rsidR="0019699F" w:rsidRDefault="0019699F" w:rsidP="0019699F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2419B70" wp14:editId="39F4FB0B">
            <wp:extent cx="6141501" cy="2446316"/>
            <wp:effectExtent l="0" t="0" r="0" b="0"/>
            <wp:docPr id="13793206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4" r="4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336" cy="245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2235EC" w14:textId="1F8E31BF" w:rsidR="001176F9" w:rsidRDefault="0019699F" w:rsidP="0019699F">
      <w:pPr>
        <w:jc w:val="center"/>
      </w:pPr>
      <w:r>
        <w:rPr>
          <w:i/>
          <w:iCs/>
          <w:noProof/>
        </w:rPr>
        <w:t>4.,5.</w:t>
      </w:r>
      <w:r w:rsidRPr="004356E3">
        <w:rPr>
          <w:i/>
          <w:iCs/>
          <w:noProof/>
        </w:rPr>
        <w:t xml:space="preserve">, Attēli. </w:t>
      </w:r>
      <w:r>
        <w:rPr>
          <w:i/>
          <w:iCs/>
          <w:noProof/>
        </w:rPr>
        <w:t>P</w:t>
      </w:r>
      <w:r w:rsidRPr="004356E3">
        <w:rPr>
          <w:i/>
          <w:iCs/>
          <w:noProof/>
        </w:rPr>
        <w:t>ašvaldības zemes vienības</w:t>
      </w:r>
      <w:r>
        <w:rPr>
          <w:i/>
          <w:iCs/>
          <w:noProof/>
        </w:rPr>
        <w:t xml:space="preserve"> “Kadagas centrs” </w:t>
      </w:r>
      <w:r w:rsidRPr="004356E3">
        <w:rPr>
          <w:rFonts w:ascii="Times New Roman" w:hAnsi="Times New Roman" w:cs="Times New Roman"/>
          <w:i/>
          <w:iCs/>
        </w:rPr>
        <w:t>8044 005 0746</w:t>
      </w:r>
      <w:r>
        <w:rPr>
          <w:rFonts w:ascii="Times New Roman" w:hAnsi="Times New Roman" w:cs="Times New Roman"/>
        </w:rPr>
        <w:t xml:space="preserve">  </w:t>
      </w:r>
      <w:r w:rsidRPr="004356E3">
        <w:rPr>
          <w:rFonts w:ascii="Times New Roman" w:hAnsi="Times New Roman" w:cs="Times New Roman"/>
          <w:i/>
          <w:iCs/>
        </w:rPr>
        <w:t xml:space="preserve">daļas </w:t>
      </w:r>
      <w:r w:rsidRPr="004356E3">
        <w:rPr>
          <w:i/>
          <w:iCs/>
          <w:noProof/>
        </w:rPr>
        <w:t xml:space="preserve">fotofiksācija ar esošu baneri, </w:t>
      </w:r>
      <w:r>
        <w:rPr>
          <w:i/>
          <w:iCs/>
          <w:noProof/>
        </w:rPr>
        <w:t xml:space="preserve">Iesniedzēja fotofiksācija un </w:t>
      </w:r>
      <w:r w:rsidRPr="004356E3">
        <w:rPr>
          <w:i/>
          <w:iCs/>
          <w:noProof/>
        </w:rPr>
        <w:t>Google maps street view dati</w:t>
      </w:r>
    </w:p>
    <w:sectPr w:rsidR="001176F9" w:rsidSect="004356E3">
      <w:footerReference w:type="default" r:id="rId13"/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54F5F" w14:textId="77777777" w:rsidR="00EE3312" w:rsidRDefault="00EE3312" w:rsidP="006F6B00">
      <w:pPr>
        <w:spacing w:after="0"/>
      </w:pPr>
      <w:r>
        <w:separator/>
      </w:r>
    </w:p>
  </w:endnote>
  <w:endnote w:type="continuationSeparator" w:id="0">
    <w:p w14:paraId="4CEF5561" w14:textId="77777777" w:rsidR="00EE3312" w:rsidRDefault="00EE3312" w:rsidP="006F6B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85087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417EE6" w14:textId="4C5EDA6A" w:rsidR="006F6B00" w:rsidRDefault="006F6B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E9D066" w14:textId="77777777" w:rsidR="006F6B00" w:rsidRDefault="006F6B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A1A9E" w14:textId="77777777" w:rsidR="00EE3312" w:rsidRDefault="00EE3312" w:rsidP="006F6B00">
      <w:pPr>
        <w:spacing w:after="0"/>
      </w:pPr>
      <w:r>
        <w:separator/>
      </w:r>
    </w:p>
  </w:footnote>
  <w:footnote w:type="continuationSeparator" w:id="0">
    <w:p w14:paraId="636F5425" w14:textId="77777777" w:rsidR="00EE3312" w:rsidRDefault="00EE3312" w:rsidP="006F6B0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6F9"/>
    <w:rsid w:val="001176F9"/>
    <w:rsid w:val="001317D1"/>
    <w:rsid w:val="0019699F"/>
    <w:rsid w:val="004356E3"/>
    <w:rsid w:val="00632129"/>
    <w:rsid w:val="006F6B00"/>
    <w:rsid w:val="008C5CE0"/>
    <w:rsid w:val="00A13F00"/>
    <w:rsid w:val="00A27C9D"/>
    <w:rsid w:val="00B13E5F"/>
    <w:rsid w:val="00B92871"/>
    <w:rsid w:val="00B95EDB"/>
    <w:rsid w:val="00D862BA"/>
    <w:rsid w:val="00DB61D2"/>
    <w:rsid w:val="00DF35CB"/>
    <w:rsid w:val="00E60D07"/>
    <w:rsid w:val="00EE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AF29F4"/>
  <w15:chartTrackingRefBased/>
  <w15:docId w15:val="{8727F5DB-E925-473D-AA70-5291C8F53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6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76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76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6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6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6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6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6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6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6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76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76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6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6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6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6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6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6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6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76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6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76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6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76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6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76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6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6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6F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F6B00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F6B00"/>
  </w:style>
  <w:style w:type="paragraph" w:styleId="Footer">
    <w:name w:val="footer"/>
    <w:basedOn w:val="Normal"/>
    <w:link w:val="FooterChar"/>
    <w:uiPriority w:val="99"/>
    <w:unhideWhenUsed/>
    <w:rsid w:val="006F6B00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F6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526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Nadežda Rubina</cp:lastModifiedBy>
  <cp:revision>5</cp:revision>
  <dcterms:created xsi:type="dcterms:W3CDTF">2025-07-08T07:11:00Z</dcterms:created>
  <dcterms:modified xsi:type="dcterms:W3CDTF">2025-07-16T10:13:00Z</dcterms:modified>
</cp:coreProperties>
</file>