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D51D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D51D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D51D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D51D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3670210" w:rsidR="00564CA6" w:rsidRPr="00564CA6" w:rsidRDefault="002D51D1" w:rsidP="00564CA6">
      <w:pPr>
        <w:rPr>
          <w:rFonts w:ascii="Times New Roman" w:hAnsi="Times New Roman" w:cs="Times New Roman"/>
        </w:rPr>
      </w:pPr>
      <w:r>
        <w:rPr>
          <w:rFonts w:ascii="Times New Roman" w:hAnsi="Times New Roman" w:cs="Times New Roman"/>
        </w:rPr>
        <w:t>202</w:t>
      </w:r>
      <w:r w:rsidR="00A25186">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25186">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2D51D1">
        <w:rPr>
          <w:rFonts w:ascii="Times New Roman" w:hAnsi="Times New Roman" w:cs="Times New Roman"/>
          <w:b/>
          <w:bCs/>
          <w:noProof/>
        </w:rPr>
        <w:t xml:space="preserve"> </w:t>
      </w:r>
      <w:r w:rsidRPr="002D51D1">
        <w:rPr>
          <w:rFonts w:ascii="Times New Roman" w:hAnsi="Times New Roman" w:cs="Times New Roman"/>
          <w:b/>
          <w:bCs/>
          <w:noProof/>
        </w:rPr>
        <w:t>217</w:t>
      </w:r>
    </w:p>
    <w:p w14:paraId="56AA4385" w14:textId="77777777" w:rsidR="00564CA6" w:rsidRPr="00564CA6" w:rsidRDefault="00564CA6" w:rsidP="00564CA6">
      <w:pPr>
        <w:rPr>
          <w:rFonts w:ascii="Times New Roman" w:hAnsi="Times New Roman" w:cs="Times New Roman"/>
          <w:b/>
        </w:rPr>
      </w:pPr>
    </w:p>
    <w:p w14:paraId="7ED13144" w14:textId="24BB70C3" w:rsidR="00A25186" w:rsidRDefault="002D51D1" w:rsidP="00A25186">
      <w:pPr>
        <w:pStyle w:val="ListParagraph"/>
        <w:ind w:left="0" w:right="-1"/>
        <w:contextualSpacing w:val="0"/>
        <w:jc w:val="center"/>
        <w:rPr>
          <w:b/>
          <w:bCs/>
          <w:color w:val="000000"/>
          <w:sz w:val="24"/>
          <w:szCs w:val="24"/>
          <w:lang w:val="lv-LV"/>
        </w:rPr>
      </w:pPr>
      <w:r w:rsidRPr="00564CA6">
        <w:rPr>
          <w:b/>
        </w:rPr>
        <w:t xml:space="preserve">Par </w:t>
      </w:r>
      <w:r w:rsidRPr="00694099">
        <w:rPr>
          <w:b/>
          <w:bCs/>
          <w:color w:val="000000"/>
          <w:sz w:val="24"/>
          <w:szCs w:val="24"/>
          <w:lang w:val="lv-LV"/>
        </w:rPr>
        <w:t xml:space="preserve">atļauju </w:t>
      </w:r>
      <w:r>
        <w:rPr>
          <w:b/>
          <w:bCs/>
          <w:color w:val="000000"/>
          <w:sz w:val="24"/>
          <w:szCs w:val="24"/>
          <w:lang w:val="lv-LV"/>
        </w:rPr>
        <w:t>Dz</w:t>
      </w:r>
      <w:r w:rsidRPr="00694099">
        <w:rPr>
          <w:b/>
          <w:bCs/>
          <w:color w:val="000000"/>
          <w:sz w:val="24"/>
          <w:szCs w:val="24"/>
          <w:lang w:val="lv-LV"/>
        </w:rPr>
        <w:t>.</w:t>
      </w:r>
      <w:r>
        <w:rPr>
          <w:b/>
          <w:bCs/>
          <w:color w:val="000000"/>
          <w:sz w:val="24"/>
          <w:szCs w:val="24"/>
          <w:lang w:val="lv-LV"/>
        </w:rPr>
        <w:t xml:space="preserve"> Vīksnei</w:t>
      </w:r>
      <w:r w:rsidRPr="00694099">
        <w:rPr>
          <w:b/>
          <w:bCs/>
          <w:color w:val="000000"/>
          <w:sz w:val="24"/>
          <w:szCs w:val="24"/>
          <w:lang w:val="lv-LV"/>
        </w:rPr>
        <w:t xml:space="preserve"> savienot amatu</w:t>
      </w:r>
      <w:r>
        <w:rPr>
          <w:b/>
          <w:bCs/>
          <w:color w:val="000000"/>
          <w:sz w:val="24"/>
          <w:szCs w:val="24"/>
          <w:lang w:val="lv-LV"/>
        </w:rPr>
        <w:t>s</w:t>
      </w:r>
    </w:p>
    <w:p w14:paraId="001C96E2" w14:textId="77777777" w:rsidR="00564CA6" w:rsidRPr="00564CA6" w:rsidRDefault="00564CA6" w:rsidP="00564CA6">
      <w:pPr>
        <w:rPr>
          <w:rFonts w:ascii="Times New Roman" w:hAnsi="Times New Roman" w:cs="Times New Roman"/>
          <w:b/>
          <w:i/>
          <w:color w:val="FF0000"/>
        </w:rPr>
      </w:pPr>
    </w:p>
    <w:p w14:paraId="76B7507A" w14:textId="000FABB7" w:rsidR="00A25186" w:rsidRPr="00270914" w:rsidRDefault="002D51D1" w:rsidP="00A25186">
      <w:pPr>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Ādažu novada pašvaldības dome izskatīja pašvaldības Centrālās pārvaldes Ādažu novada dzimtsarakstu nodaļas (turpmāk – Nodaļa) vadītājas vietnieces Dzintras Vīksnes 202</w:t>
      </w:r>
      <w:r w:rsidR="00F37F43">
        <w:rPr>
          <w:rFonts w:ascii="Times New Roman" w:eastAsia="Times New Roman" w:hAnsi="Times New Roman" w:cs="Times New Roman"/>
          <w:color w:val="000000"/>
          <w:lang w:eastAsia="lv-LV"/>
        </w:rPr>
        <w:t>5</w:t>
      </w:r>
      <w:r w:rsidRPr="00270914">
        <w:rPr>
          <w:rFonts w:ascii="Times New Roman" w:eastAsia="Times New Roman" w:hAnsi="Times New Roman" w:cs="Times New Roman"/>
          <w:color w:val="000000"/>
          <w:lang w:eastAsia="lv-LV"/>
        </w:rPr>
        <w:t xml:space="preserve">. gada </w:t>
      </w:r>
      <w:r w:rsidR="001A70A0">
        <w:rPr>
          <w:rFonts w:ascii="Times New Roman" w:eastAsia="Times New Roman" w:hAnsi="Times New Roman" w:cs="Times New Roman"/>
          <w:color w:val="000000"/>
          <w:lang w:eastAsia="lv-LV"/>
        </w:rPr>
        <w:t>22</w:t>
      </w:r>
      <w:r w:rsidRPr="00270914">
        <w:rPr>
          <w:rFonts w:ascii="Times New Roman" w:eastAsia="Times New Roman" w:hAnsi="Times New Roman" w:cs="Times New Roman"/>
          <w:color w:val="000000"/>
          <w:lang w:eastAsia="lv-LV"/>
        </w:rPr>
        <w:t>. </w:t>
      </w:r>
      <w:r w:rsidR="00F37F43">
        <w:rPr>
          <w:rFonts w:ascii="Times New Roman" w:eastAsia="Times New Roman" w:hAnsi="Times New Roman" w:cs="Times New Roman"/>
          <w:color w:val="000000"/>
          <w:lang w:eastAsia="lv-LV"/>
        </w:rPr>
        <w:t>aprīļa</w:t>
      </w:r>
      <w:r w:rsidRPr="00270914">
        <w:rPr>
          <w:rFonts w:ascii="Times New Roman" w:eastAsia="Times New Roman" w:hAnsi="Times New Roman" w:cs="Times New Roman"/>
          <w:color w:val="000000"/>
          <w:lang w:eastAsia="lv-LV"/>
        </w:rPr>
        <w:t xml:space="preserve"> iesniegumu (</w:t>
      </w:r>
      <w:proofErr w:type="spellStart"/>
      <w:r w:rsidRPr="00270914">
        <w:rPr>
          <w:rFonts w:ascii="Times New Roman" w:eastAsia="Times New Roman" w:hAnsi="Times New Roman" w:cs="Times New Roman"/>
          <w:color w:val="000000"/>
          <w:lang w:eastAsia="lv-LV"/>
        </w:rPr>
        <w:t>reģ</w:t>
      </w:r>
      <w:proofErr w:type="spellEnd"/>
      <w:r w:rsidRPr="00270914">
        <w:rPr>
          <w:rFonts w:ascii="Times New Roman" w:eastAsia="Times New Roman" w:hAnsi="Times New Roman" w:cs="Times New Roman"/>
          <w:color w:val="000000"/>
          <w:lang w:eastAsia="lv-LV"/>
        </w:rPr>
        <w:t>. Nr. </w:t>
      </w:r>
      <w:r w:rsidR="001A70A0" w:rsidRPr="001A70A0">
        <w:rPr>
          <w:rFonts w:ascii="Times New Roman" w:eastAsia="Times New Roman" w:hAnsi="Times New Roman" w:cs="Times New Roman"/>
          <w:color w:val="000000"/>
          <w:kern w:val="36"/>
          <w:lang w:eastAsia="lv-LV"/>
        </w:rPr>
        <w:t>ĀNP/1-21-2/25/249</w:t>
      </w:r>
      <w:r w:rsidRPr="00270914">
        <w:rPr>
          <w:rFonts w:ascii="Times New Roman" w:eastAsia="Times New Roman" w:hAnsi="Times New Roman" w:cs="Times New Roman"/>
          <w:color w:val="000000"/>
          <w:lang w:eastAsia="lv-LV"/>
        </w:rPr>
        <w:t xml:space="preserve">), ar lūgumu atļaut savienot Dzimtsarakstu nodaļas vadītāja vietnieces amatu ar </w:t>
      </w:r>
      <w:r w:rsidR="001A70A0">
        <w:rPr>
          <w:rFonts w:ascii="Times New Roman" w:eastAsia="Times New Roman" w:hAnsi="Times New Roman" w:cs="Times New Roman"/>
          <w:color w:val="000000"/>
          <w:lang w:eastAsia="lv-LV"/>
        </w:rPr>
        <w:t>Pašvaldību</w:t>
      </w:r>
      <w:r w:rsidRPr="00270914">
        <w:rPr>
          <w:rFonts w:ascii="Times New Roman" w:eastAsia="Times New Roman" w:hAnsi="Times New Roman" w:cs="Times New Roman"/>
          <w:color w:val="000000"/>
          <w:lang w:eastAsia="lv-LV"/>
        </w:rPr>
        <w:t xml:space="preserve"> vēlēšanu iecirkņa Nr. 970 </w:t>
      </w:r>
      <w:r w:rsidR="001A70A0">
        <w:rPr>
          <w:rFonts w:ascii="Times New Roman" w:eastAsia="Times New Roman" w:hAnsi="Times New Roman" w:cs="Times New Roman"/>
          <w:color w:val="000000"/>
          <w:lang w:eastAsia="lv-LV"/>
        </w:rPr>
        <w:t>komisijas locekļa</w:t>
      </w:r>
      <w:r w:rsidRPr="00270914">
        <w:rPr>
          <w:rFonts w:ascii="Times New Roman" w:eastAsia="Times New Roman" w:hAnsi="Times New Roman" w:cs="Times New Roman"/>
          <w:color w:val="000000"/>
          <w:lang w:eastAsia="lv-LV"/>
        </w:rPr>
        <w:t xml:space="preserve"> amatu</w:t>
      </w:r>
      <w:r w:rsidRPr="00270914">
        <w:rPr>
          <w:rFonts w:ascii="Times New Roman" w:eastAsia="Arial Unicode MS" w:hAnsi="Times New Roman" w:cs="Times New Roman"/>
          <w:color w:val="000000"/>
          <w:lang w:eastAsia="lv-LV"/>
        </w:rPr>
        <w:t>,</w:t>
      </w:r>
      <w:r w:rsidRPr="00270914">
        <w:rPr>
          <w:rFonts w:ascii="Times New Roman" w:eastAsia="Times New Roman" w:hAnsi="Times New Roman" w:cs="Times New Roman"/>
          <w:color w:val="000000"/>
          <w:lang w:eastAsia="lv-LV"/>
        </w:rPr>
        <w:t xml:space="preserve"> un konstatēja:</w:t>
      </w:r>
    </w:p>
    <w:p w14:paraId="719755D3" w14:textId="77777777" w:rsidR="00A25186" w:rsidRPr="00270914" w:rsidRDefault="002D51D1" w:rsidP="00A25186">
      <w:pPr>
        <w:numPr>
          <w:ilvl w:val="0"/>
          <w:numId w:val="3"/>
        </w:numPr>
        <w:spacing w:before="120"/>
        <w:ind w:right="-1"/>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ar domes 2021. gada 22. decembra lēmumu Nr.</w:t>
      </w:r>
      <w:bookmarkStart w:id="0" w:name="_Hlk64012881"/>
      <w:r w:rsidRPr="00270914">
        <w:rPr>
          <w:rFonts w:ascii="Times New Roman" w:eastAsia="Times New Roman" w:hAnsi="Times New Roman" w:cs="Times New Roman"/>
          <w:color w:val="000000"/>
          <w:lang w:eastAsia="lv-LV"/>
        </w:rPr>
        <w:t> 278 “</w:t>
      </w:r>
      <w:hyperlink r:id="rId8" w:history="1">
        <w:r w:rsidR="00A25186" w:rsidRPr="00270914">
          <w:rPr>
            <w:rFonts w:ascii="Times New Roman" w:eastAsia="Times New Roman" w:hAnsi="Times New Roman" w:cs="Times New Roman"/>
            <w:color w:val="000000"/>
            <w:lang w:eastAsia="lv-LV"/>
          </w:rPr>
          <w:t xml:space="preserve">Par </w:t>
        </w:r>
        <w:proofErr w:type="spellStart"/>
        <w:r w:rsidR="00A25186" w:rsidRPr="00270914">
          <w:rPr>
            <w:rFonts w:ascii="Times New Roman" w:eastAsia="Times New Roman" w:hAnsi="Times New Roman" w:cs="Times New Roman"/>
            <w:color w:val="000000"/>
            <w:lang w:eastAsia="lv-LV"/>
          </w:rPr>
          <w:t>Dz.Vīksnes</w:t>
        </w:r>
        <w:proofErr w:type="spellEnd"/>
        <w:r w:rsidR="00A25186" w:rsidRPr="00270914">
          <w:rPr>
            <w:rFonts w:ascii="Times New Roman" w:eastAsia="Times New Roman" w:hAnsi="Times New Roman" w:cs="Times New Roman"/>
            <w:color w:val="000000"/>
            <w:lang w:eastAsia="lv-LV"/>
          </w:rPr>
          <w:t xml:space="preserve"> iecelšanu Ādažu novada dzimtsarakstu nodaļas vadītāja vietnieka amatā</w:t>
        </w:r>
      </w:hyperlink>
      <w:r w:rsidRPr="00270914">
        <w:rPr>
          <w:rFonts w:ascii="Times New Roman" w:eastAsia="Times New Roman" w:hAnsi="Times New Roman" w:cs="Times New Roman"/>
          <w:color w:val="000000"/>
          <w:lang w:eastAsia="lv-LV"/>
        </w:rPr>
        <w:t xml:space="preserve">”, </w:t>
      </w:r>
      <w:proofErr w:type="spellStart"/>
      <w:r w:rsidRPr="00270914">
        <w:rPr>
          <w:rFonts w:ascii="Times New Roman" w:eastAsia="Times New Roman" w:hAnsi="Times New Roman" w:cs="Times New Roman"/>
          <w:color w:val="000000"/>
          <w:lang w:eastAsia="lv-LV"/>
        </w:rPr>
        <w:t>Dz.Vīksne</w:t>
      </w:r>
      <w:proofErr w:type="spellEnd"/>
      <w:r w:rsidRPr="00270914">
        <w:rPr>
          <w:rFonts w:ascii="Times New Roman" w:eastAsia="Times New Roman" w:hAnsi="Times New Roman" w:cs="Times New Roman"/>
          <w:color w:val="000000"/>
          <w:lang w:eastAsia="lv-LV"/>
        </w:rPr>
        <w:t xml:space="preserve"> ar 2022. gada 1. janvāri tika iecelta </w:t>
      </w:r>
      <w:bookmarkStart w:id="1" w:name="_Hlk164083606"/>
      <w:r w:rsidRPr="00270914">
        <w:rPr>
          <w:rFonts w:ascii="Times New Roman" w:eastAsia="Times New Roman" w:hAnsi="Times New Roman" w:cs="Times New Roman"/>
          <w:color w:val="000000"/>
          <w:lang w:eastAsia="lv-LV"/>
        </w:rPr>
        <w:t>Dzimtsarakstu nodaļa</w:t>
      </w:r>
      <w:bookmarkEnd w:id="1"/>
      <w:r w:rsidRPr="00270914">
        <w:rPr>
          <w:rFonts w:ascii="Times New Roman" w:eastAsia="Times New Roman" w:hAnsi="Times New Roman" w:cs="Times New Roman"/>
          <w:color w:val="000000"/>
          <w:lang w:eastAsia="lv-LV"/>
        </w:rPr>
        <w:t>s vadītāja vietnieka amatā;</w:t>
      </w:r>
    </w:p>
    <w:p w14:paraId="55C46315" w14:textId="77777777" w:rsidR="00A25186" w:rsidRPr="00270914" w:rsidRDefault="002D51D1" w:rsidP="00A25186">
      <w:pPr>
        <w:numPr>
          <w:ilvl w:val="0"/>
          <w:numId w:val="3"/>
        </w:numPr>
        <w:spacing w:before="120"/>
        <w:ind w:right="-1"/>
        <w:jc w:val="both"/>
        <w:rPr>
          <w:rFonts w:ascii="Times New Roman" w:eastAsia="Times New Roman" w:hAnsi="Times New Roman" w:cs="Times New Roman"/>
          <w:b/>
          <w:color w:val="000000"/>
          <w:lang w:eastAsia="lv-LV"/>
        </w:rPr>
      </w:pPr>
      <w:r w:rsidRPr="00270914">
        <w:rPr>
          <w:rFonts w:ascii="Times New Roman" w:eastAsia="Times New Roman" w:hAnsi="Times New Roman" w:cs="Times New Roman"/>
          <w:color w:val="000000"/>
          <w:lang w:eastAsia="lv-LV"/>
        </w:rPr>
        <w:t>Ādažu novada pašvaldības 2021. gada 16. decembra reglamenta Nr. 1 “</w:t>
      </w:r>
      <w:r w:rsidRPr="00270914">
        <w:rPr>
          <w:rFonts w:ascii="Times New Roman" w:eastAsia="Times New Roman" w:hAnsi="Times New Roman" w:cs="Times New Roman"/>
          <w:bCs/>
          <w:color w:val="000000"/>
          <w:lang w:eastAsia="lv-LV"/>
        </w:rPr>
        <w:t>Ādažu novada dzimtsarakstu nodaļas reglaments</w:t>
      </w:r>
      <w:r w:rsidRPr="00270914">
        <w:rPr>
          <w:rFonts w:ascii="Times New Roman" w:eastAsia="Times New Roman" w:hAnsi="Times New Roman" w:cs="Times New Roman"/>
          <w:color w:val="000000"/>
          <w:lang w:eastAsia="lv-LV"/>
        </w:rPr>
        <w:t xml:space="preserve">” 33. punkts noteic, ka Dzimtsarakstu nodaļas amata vietas, skaitu, slodzes, atlīdzību un sociālas garantijas nosaka </w:t>
      </w:r>
      <w:r w:rsidRPr="00270914">
        <w:rPr>
          <w:rFonts w:ascii="Times New Roman" w:eastAsia="Times New Roman" w:hAnsi="Times New Roman" w:cs="Times New Roman"/>
          <w:color w:val="000000"/>
          <w:lang w:eastAsia="lv-LV"/>
        </w:rPr>
        <w:t>dome. Savukārt, 34. punktā noteikts, ka</w:t>
      </w:r>
      <w:r w:rsidRPr="00270914">
        <w:rPr>
          <w:rFonts w:ascii="Times New Roman" w:eastAsia="Times New Roman" w:hAnsi="Times New Roman" w:cs="Times New Roman"/>
          <w:b/>
          <w:color w:val="000000"/>
          <w:lang w:eastAsia="lv-LV"/>
        </w:rPr>
        <w:t xml:space="preserve"> </w:t>
      </w:r>
      <w:r w:rsidRPr="00270914">
        <w:rPr>
          <w:rFonts w:ascii="Times New Roman" w:eastAsia="Times New Roman" w:hAnsi="Times New Roman" w:cs="Times New Roman"/>
          <w:bCs/>
          <w:color w:val="000000"/>
          <w:lang w:eastAsia="lv-LV"/>
        </w:rPr>
        <w:t>N</w:t>
      </w:r>
      <w:r w:rsidRPr="00270914">
        <w:rPr>
          <w:rFonts w:ascii="Times New Roman" w:eastAsia="Times New Roman" w:hAnsi="Times New Roman" w:cs="Times New Roman"/>
          <w:color w:val="000000"/>
          <w:lang w:eastAsia="lv-LV"/>
        </w:rPr>
        <w:t>odaļas darbu vada Nodaļas vadītājs, kuram ir vietnieks. Vietnieks aizvieto nodaļas vadītāju tā prombūtnes laikā. Abas minētās amatpersonas ieceļ amatā un atbrīvo dome;</w:t>
      </w:r>
    </w:p>
    <w:p w14:paraId="6A19F7F7" w14:textId="77777777" w:rsidR="00A25186" w:rsidRPr="00270914" w:rsidRDefault="002D51D1" w:rsidP="00A25186">
      <w:pPr>
        <w:numPr>
          <w:ilvl w:val="0"/>
          <w:numId w:val="3"/>
        </w:numPr>
        <w:spacing w:before="120"/>
        <w:ind w:right="-1"/>
        <w:jc w:val="both"/>
        <w:rPr>
          <w:rFonts w:ascii="Times New Roman" w:eastAsia="Calibri" w:hAnsi="Times New Roman" w:cs="Times New Roman"/>
          <w:noProof/>
          <w:color w:val="000000"/>
        </w:rPr>
      </w:pPr>
      <w:r w:rsidRPr="00270914">
        <w:rPr>
          <w:rFonts w:ascii="Times New Roman" w:eastAsia="Calibri" w:hAnsi="Times New Roman" w:cs="Times New Roman"/>
          <w:noProof/>
          <w:color w:val="000000"/>
        </w:rPr>
        <w:t>Nodaļas vadītāja vietnieka amats ir valsts amatpersonas amats likuma “Par interešu konflikta novēršanu valsts amatpersonu darbībā” (turpmāk – Likums) 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w:t>
      </w:r>
      <w:r w:rsidRPr="00270914">
        <w:rPr>
          <w:rFonts w:ascii="Times New Roman" w:eastAsia="Calibri" w:hAnsi="Times New Roman" w:cs="Times New Roman"/>
          <w:noProof/>
          <w:color w:val="000000"/>
        </w:rPr>
        <w:t xml:space="preserve">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014AA8AF" w14:textId="77777777" w:rsidR="00A25186" w:rsidRPr="00270914" w:rsidRDefault="002D51D1" w:rsidP="00A25186">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Saskaņā ar </w:t>
      </w:r>
      <w:bookmarkStart w:id="2" w:name="_Hlk166147373"/>
      <w:r w:rsidRPr="00270914">
        <w:rPr>
          <w:rFonts w:ascii="Times New Roman" w:eastAsia="Calibri" w:hAnsi="Times New Roman" w:cs="Times New Roman"/>
          <w:color w:val="000000"/>
        </w:rPr>
        <w:t>L</w:t>
      </w:r>
      <w:bookmarkEnd w:id="2"/>
      <w:r w:rsidRPr="00270914">
        <w:rPr>
          <w:rFonts w:ascii="Times New Roman" w:eastAsia="Calibri" w:hAnsi="Times New Roman" w:cs="Times New Roman"/>
          <w:color w:val="000000"/>
        </w:rPr>
        <w:t xml:space="preserve">ikuma 1. panta pirmo punktu termins </w:t>
      </w:r>
      <w:r w:rsidRPr="00270914">
        <w:rPr>
          <w:rFonts w:ascii="Times New Roman" w:eastAsia="Calibri" w:hAnsi="Times New Roman" w:cs="Times New Roman"/>
          <w:color w:val="000000"/>
        </w:rPr>
        <w:t>„amats” nozīmē arī darbu vai dienestu noteiktu pilnvaru ietvaros valsts vai pašvaldības iestādē, sabiedriskajā, politiskajā vai reliģiskajā organizācijā, kā arī komercsabiedrībā.</w:t>
      </w:r>
    </w:p>
    <w:p w14:paraId="2835EEE8" w14:textId="77777777" w:rsidR="00A25186" w:rsidRPr="00270914" w:rsidRDefault="002D51D1" w:rsidP="00A25186">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color w:val="000000"/>
        </w:rPr>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9" w:anchor="p7" w:history="1">
        <w:r w:rsidR="00A25186" w:rsidRPr="00270914">
          <w:rPr>
            <w:rFonts w:ascii="Times New Roman" w:eastAsia="Calibri" w:hAnsi="Times New Roman" w:cs="Times New Roman"/>
            <w:color w:val="000000"/>
          </w:rPr>
          <w:t>7.</w:t>
        </w:r>
      </w:hyperlink>
      <w:r w:rsidRPr="00270914">
        <w:rPr>
          <w:rFonts w:ascii="Times New Roman" w:eastAsia="Calibri"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381B1000" w14:textId="77777777" w:rsidR="00A25186" w:rsidRPr="00270914" w:rsidRDefault="002D51D1" w:rsidP="00A25186">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noProof/>
          <w:color w:val="000000"/>
        </w:rPr>
        <w:lastRenderedPageBreak/>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w:t>
      </w:r>
      <w:r w:rsidRPr="00270914">
        <w:rPr>
          <w:rFonts w:ascii="Times New Roman" w:eastAsia="Calibri" w:hAnsi="Times New Roman" w:cs="Times New Roman"/>
          <w:noProof/>
          <w:color w:val="000000"/>
        </w:rPr>
        <w:t>āju ienākuma nodokli", ja šī savienošana nerada interešu konfliktu un ir saņemta attiecīgās publiskas personas iestādes vadītāja vai viņa pilnvarotas personas rakstveida atļauja.</w:t>
      </w:r>
    </w:p>
    <w:p w14:paraId="0141AD8D" w14:textId="77777777" w:rsidR="00A25186" w:rsidRPr="00270914" w:rsidRDefault="002D51D1" w:rsidP="00A25186">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Dome ir iecēlusi Dz.Vīksnu Nodaļas vadītāja vietnieka amatā, līdz</w:t>
      </w:r>
      <w:r w:rsidRPr="00270914">
        <w:rPr>
          <w:rFonts w:ascii="Times New Roman" w:eastAsia="Calibri" w:hAnsi="Times New Roman" w:cs="Times New Roman"/>
          <w:color w:val="000000"/>
        </w:rPr>
        <w:t xml:space="preserve"> ar to atzīstams, ka dome ir institūcija, kas ir kompetenta sniegt atļauju </w:t>
      </w:r>
      <w:proofErr w:type="spellStart"/>
      <w:r w:rsidRPr="00270914">
        <w:rPr>
          <w:rFonts w:ascii="Times New Roman" w:eastAsia="Calibri" w:hAnsi="Times New Roman" w:cs="Times New Roman"/>
          <w:color w:val="000000"/>
        </w:rPr>
        <w:t>Dz.Vīksnei</w:t>
      </w:r>
      <w:proofErr w:type="spellEnd"/>
      <w:r w:rsidRPr="00270914">
        <w:rPr>
          <w:rFonts w:ascii="Times New Roman" w:eastAsia="Calibri" w:hAnsi="Times New Roman" w:cs="Times New Roman"/>
          <w:color w:val="000000"/>
        </w:rPr>
        <w:t xml:space="preserve"> savienot amatus. </w:t>
      </w:r>
    </w:p>
    <w:p w14:paraId="4FABB86A" w14:textId="77777777" w:rsidR="00A25186" w:rsidRPr="00270914" w:rsidRDefault="002D51D1" w:rsidP="00A25186">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Saskaņā ar Likuma 8.</w:t>
      </w:r>
      <w:r w:rsidRPr="00270914">
        <w:rPr>
          <w:rFonts w:ascii="Times New Roman" w:eastAsia="Calibri" w:hAnsi="Times New Roman" w:cs="Times New Roman"/>
          <w:color w:val="000000"/>
          <w:vertAlign w:val="superscript"/>
        </w:rPr>
        <w:t>1 </w:t>
      </w:r>
      <w:r w:rsidRPr="00270914">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270914">
        <w:rPr>
          <w:rFonts w:ascii="Times New Roman" w:eastAsia="Calibri" w:hAnsi="Times New Roman" w:cs="Times New Roman"/>
          <w:noProof/>
          <w:color w:val="000000"/>
        </w:rPr>
        <w:t xml:space="preserve">Likuma 1. panta 5. punktā noteikts, ka interešu konflikts ir situācija, kurā valsts amatpersonai, pildot valsts amatpersonas pienākumus, jāpieņem lēmums vai jāpiedalās lēmuma pieņemšanā, vai </w:t>
      </w:r>
      <w:r w:rsidRPr="00270914">
        <w:rPr>
          <w:rFonts w:ascii="Times New Roman" w:eastAsia="Calibri" w:hAnsi="Times New Roman" w:cs="Times New Roman"/>
          <w:noProof/>
          <w:color w:val="000000"/>
        </w:rPr>
        <w:t>jāveic citas ar valsts amatpersonas statusu saistītas darbības, kas ietekmē vai var ietekmēt šīs valsts amatpersonas, tās radinieku vai darījumu partneru personiskās vai mantiskās intereses.</w:t>
      </w:r>
    </w:p>
    <w:p w14:paraId="09CE8B36" w14:textId="193BB6B8" w:rsidR="00A25186" w:rsidRPr="00561D59" w:rsidRDefault="002D51D1" w:rsidP="00166F1B">
      <w:pPr>
        <w:numPr>
          <w:ilvl w:val="0"/>
          <w:numId w:val="3"/>
        </w:numPr>
        <w:spacing w:before="120"/>
        <w:ind w:right="-1"/>
        <w:jc w:val="both"/>
        <w:rPr>
          <w:rFonts w:ascii="Times New Roman" w:eastAsia="Calibri" w:hAnsi="Times New Roman" w:cs="Times New Roman"/>
          <w:color w:val="000000"/>
        </w:rPr>
      </w:pPr>
      <w:r w:rsidRPr="00561D59">
        <w:rPr>
          <w:rFonts w:ascii="Times New Roman" w:eastAsia="Calibri" w:hAnsi="Times New Roman" w:cs="Times New Roman"/>
          <w:noProof/>
          <w:color w:val="000000"/>
        </w:rPr>
        <w:t xml:space="preserve">Izvērtējot Dz.Vīksnes kā Nodaļas vadītāja vietnieces amata pienākumus un kompetenci kopsakarā </w:t>
      </w:r>
      <w:r w:rsidRPr="00561D59">
        <w:rPr>
          <w:rFonts w:ascii="Times New Roman" w:eastAsia="Calibri" w:hAnsi="Times New Roman" w:cs="Times New Roman"/>
          <w:noProof/>
        </w:rPr>
        <w:t xml:space="preserve">ar </w:t>
      </w:r>
      <w:r w:rsidR="00561D59" w:rsidRPr="00561D59">
        <w:rPr>
          <w:rFonts w:ascii="Times New Roman" w:eastAsia="Calibri" w:hAnsi="Times New Roman" w:cs="Times New Roman"/>
        </w:rPr>
        <w:t xml:space="preserve">Centrālās vēlēšanu komisijas 2025. gada 9. janvāra instrukciju Nr. 1 “Pašvaldības domes vēlēšanu iecirkņa komisijas darbības instrukcija” </w:t>
      </w:r>
      <w:r w:rsidRPr="00561D59">
        <w:rPr>
          <w:rFonts w:ascii="Times New Roman" w:eastAsia="Calibri" w:hAnsi="Times New Roman" w:cs="Times New Roman"/>
          <w:noProof/>
        </w:rPr>
        <w:t>noteiktās vēlēšanu iecirkņa komisijas funkcijas un kompetenci, secināms</w:t>
      </w:r>
      <w:r w:rsidRPr="00561D59">
        <w:rPr>
          <w:rFonts w:ascii="Times New Roman" w:eastAsia="Calibri" w:hAnsi="Times New Roman" w:cs="Times New Roman"/>
          <w:noProof/>
          <w:color w:val="000000"/>
        </w:rPr>
        <w:t xml:space="preserve">, ka šo amatu savienošana ar </w:t>
      </w:r>
      <w:r w:rsidRPr="00561D59">
        <w:rPr>
          <w:rFonts w:ascii="Times New Roman" w:eastAsia="Calibri" w:hAnsi="Times New Roman" w:cs="Times New Roman"/>
          <w:color w:val="000000"/>
        </w:rPr>
        <w:t xml:space="preserve">vēlēšanu iecirkņa Nr. 970 </w:t>
      </w:r>
      <w:r w:rsidR="00B435C5" w:rsidRPr="00561D59">
        <w:rPr>
          <w:rFonts w:ascii="Times New Roman" w:eastAsia="Calibri" w:hAnsi="Times New Roman" w:cs="Times New Roman"/>
          <w:color w:val="000000"/>
        </w:rPr>
        <w:t>komi</w:t>
      </w:r>
      <w:r w:rsidR="001F2CED" w:rsidRPr="00561D59">
        <w:rPr>
          <w:rFonts w:ascii="Times New Roman" w:eastAsia="Calibri" w:hAnsi="Times New Roman" w:cs="Times New Roman"/>
          <w:color w:val="000000"/>
        </w:rPr>
        <w:t>sijas locekļa</w:t>
      </w:r>
      <w:r w:rsidRPr="00561D59">
        <w:rPr>
          <w:rFonts w:ascii="Times New Roman" w:eastAsia="Calibri" w:hAnsi="Times New Roman" w:cs="Times New Roman"/>
          <w:color w:val="000000"/>
        </w:rPr>
        <w:t xml:space="preserve"> amatu</w:t>
      </w:r>
      <w:r w:rsidRPr="00561D59">
        <w:rPr>
          <w:rFonts w:ascii="Times New Roman" w:eastAsia="Calibri" w:hAnsi="Times New Roman" w:cs="Times New Roman"/>
          <w:noProof/>
          <w:color w:val="000000"/>
        </w:rPr>
        <w:t xml:space="preserve"> </w:t>
      </w:r>
      <w:r w:rsidR="001F2CED" w:rsidRPr="00561D59">
        <w:rPr>
          <w:rFonts w:ascii="Times New Roman" w:eastAsia="Calibri" w:hAnsi="Times New Roman" w:cs="Times New Roman"/>
          <w:color w:val="000000"/>
        </w:rPr>
        <w:t>Pašvaldīb</w:t>
      </w:r>
      <w:r w:rsidR="00347DEB">
        <w:rPr>
          <w:rFonts w:ascii="Times New Roman" w:eastAsia="Calibri" w:hAnsi="Times New Roman" w:cs="Times New Roman"/>
          <w:color w:val="000000"/>
        </w:rPr>
        <w:t>as domes</w:t>
      </w:r>
      <w:r w:rsidRPr="00561D59">
        <w:rPr>
          <w:rFonts w:ascii="Times New Roman" w:eastAsia="Calibri" w:hAnsi="Times New Roman" w:cs="Times New Roman"/>
          <w:color w:val="000000"/>
        </w:rPr>
        <w:t xml:space="preserve"> </w:t>
      </w:r>
      <w:r w:rsidR="00347DEB" w:rsidRPr="00561D59">
        <w:rPr>
          <w:rFonts w:ascii="Times New Roman" w:eastAsia="Calibri" w:hAnsi="Times New Roman" w:cs="Times New Roman"/>
          <w:color w:val="000000"/>
        </w:rPr>
        <w:t xml:space="preserve">2025. gada </w:t>
      </w:r>
      <w:r w:rsidRPr="00561D59">
        <w:rPr>
          <w:rFonts w:ascii="Times New Roman" w:eastAsia="Calibri" w:hAnsi="Times New Roman" w:cs="Times New Roman"/>
          <w:color w:val="000000"/>
        </w:rPr>
        <w:t>vēlēšanu</w:t>
      </w:r>
      <w:r w:rsidRPr="00561D59">
        <w:rPr>
          <w:rFonts w:ascii="Times New Roman" w:eastAsia="Calibri" w:hAnsi="Times New Roman" w:cs="Times New Roman"/>
          <w:noProof/>
          <w:color w:val="000000"/>
        </w:rPr>
        <w:t xml:space="preserve"> laikā pati par sevi interešu konfliktu nerada, kā arī nav pretrunā ar valsts amatpersonai saistošām ētikas normām un nekaitēs valsts amatpersonas tiešo pienākumu pildīšanai. Arīdzan </w:t>
      </w:r>
      <w:r w:rsidRPr="00561D59">
        <w:rPr>
          <w:rFonts w:ascii="Times New Roman" w:eastAsia="Calibri" w:hAnsi="Times New Roman" w:cs="Times New Roman"/>
          <w:color w:val="000000"/>
        </w:rPr>
        <w:t xml:space="preserve">iesniegumā </w:t>
      </w:r>
      <w:proofErr w:type="spellStart"/>
      <w:r w:rsidRPr="00561D59">
        <w:rPr>
          <w:rFonts w:ascii="Times New Roman" w:eastAsia="Calibri" w:hAnsi="Times New Roman" w:cs="Times New Roman"/>
          <w:color w:val="000000"/>
        </w:rPr>
        <w:t>Dz.Vīksne</w:t>
      </w:r>
      <w:proofErr w:type="spellEnd"/>
      <w:r w:rsidRPr="00561D59">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53BF473F" w14:textId="13EF0623" w:rsidR="00A25186" w:rsidRPr="00270914" w:rsidRDefault="002D51D1" w:rsidP="00A25186">
      <w:pPr>
        <w:spacing w:before="120" w:after="120"/>
        <w:jc w:val="both"/>
        <w:rPr>
          <w:rFonts w:ascii="Times New Roman" w:eastAsia="Calibri" w:hAnsi="Times New Roman" w:cs="Times New Roman"/>
          <w:color w:val="000000"/>
        </w:rPr>
      </w:pPr>
      <w:r w:rsidRPr="00270914">
        <w:rPr>
          <w:rFonts w:ascii="Times New Roman" w:eastAsia="Calibri" w:hAnsi="Times New Roman" w:cs="Times New Roman"/>
          <w:color w:val="000000"/>
        </w:rPr>
        <w:t>Tādējādi secināms, ka nepastāv tiesiski šķēršļi amatu savienošanai. Turklāt a</w:t>
      </w:r>
      <w:r w:rsidRPr="00270914">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Dz.Vīksnei ir pienākums jebkurā brīdī izvērtēt interešu konflikta iespējamību, ja, pildot pašvaldības komisiju locekļa amatus </w:t>
      </w:r>
      <w:r w:rsidR="005C1F40">
        <w:rPr>
          <w:rFonts w:ascii="Times New Roman" w:eastAsia="Calibri" w:hAnsi="Times New Roman" w:cs="Times New Roman"/>
          <w:color w:val="000000"/>
        </w:rPr>
        <w:t>Pašvaldīb</w:t>
      </w:r>
      <w:r w:rsidR="00347DEB">
        <w:rPr>
          <w:rFonts w:ascii="Times New Roman" w:eastAsia="Calibri" w:hAnsi="Times New Roman" w:cs="Times New Roman"/>
          <w:color w:val="000000"/>
        </w:rPr>
        <w:t>as domes</w:t>
      </w:r>
      <w:r w:rsidRPr="00270914">
        <w:rPr>
          <w:rFonts w:ascii="Times New Roman" w:eastAsia="Calibri" w:hAnsi="Times New Roman" w:cs="Times New Roman"/>
          <w:color w:val="000000"/>
        </w:rPr>
        <w:t xml:space="preserve"> </w:t>
      </w:r>
      <w:r w:rsidR="00347DEB" w:rsidRPr="00270914">
        <w:rPr>
          <w:rFonts w:ascii="Times New Roman" w:eastAsia="Calibri" w:hAnsi="Times New Roman" w:cs="Times New Roman"/>
          <w:color w:val="000000"/>
        </w:rPr>
        <w:t>202</w:t>
      </w:r>
      <w:r w:rsidR="00347DEB">
        <w:rPr>
          <w:rFonts w:ascii="Times New Roman" w:eastAsia="Calibri" w:hAnsi="Times New Roman" w:cs="Times New Roman"/>
          <w:color w:val="000000"/>
        </w:rPr>
        <w:t>5</w:t>
      </w:r>
      <w:r w:rsidR="00347DEB" w:rsidRPr="00270914">
        <w:rPr>
          <w:rFonts w:ascii="Times New Roman" w:eastAsia="Calibri" w:hAnsi="Times New Roman" w:cs="Times New Roman"/>
          <w:color w:val="000000"/>
        </w:rPr>
        <w:t xml:space="preserve">. gada </w:t>
      </w:r>
      <w:r w:rsidRPr="00270914">
        <w:rPr>
          <w:rFonts w:ascii="Times New Roman" w:eastAsia="Calibri" w:hAnsi="Times New Roman" w:cs="Times New Roman"/>
          <w:color w:val="000000"/>
        </w:rPr>
        <w:t>vēlēšanu</w:t>
      </w:r>
      <w:r w:rsidRPr="00270914">
        <w:rPr>
          <w:rFonts w:ascii="Times New Roman" w:eastAsia="Calibri" w:hAnsi="Times New Roman" w:cs="Times New Roman"/>
          <w:noProof/>
          <w:color w:val="000000"/>
        </w:rPr>
        <w:t xml:space="preserve"> laikā pastāv iespēja, ka viņ</w:t>
      </w:r>
      <w:r w:rsidR="005C1F40">
        <w:rPr>
          <w:rFonts w:ascii="Times New Roman" w:eastAsia="Calibri" w:hAnsi="Times New Roman" w:cs="Times New Roman"/>
          <w:noProof/>
          <w:color w:val="000000"/>
        </w:rPr>
        <w:t>a</w:t>
      </w:r>
      <w:r w:rsidRPr="00270914">
        <w:rPr>
          <w:rFonts w:ascii="Times New Roman" w:eastAsia="Calibri" w:hAnsi="Times New Roman" w:cs="Times New Roman"/>
          <w:noProof/>
          <w:color w:val="000000"/>
        </w:rPr>
        <w:t xml:space="preserve"> var nonākt interešu konflikta situācijā.</w:t>
      </w:r>
    </w:p>
    <w:p w14:paraId="6C1D114D" w14:textId="0DA47CAF" w:rsidR="00A25186" w:rsidRPr="00270914" w:rsidRDefault="002D51D1" w:rsidP="00A25186">
      <w:pPr>
        <w:spacing w:after="120"/>
        <w:ind w:right="-1"/>
        <w:jc w:val="both"/>
        <w:outlineLvl w:val="0"/>
        <w:rPr>
          <w:rFonts w:ascii="Times New Roman" w:eastAsia="Calibri" w:hAnsi="Times New Roman" w:cs="Times New Roman"/>
          <w:color w:val="000000"/>
        </w:rPr>
      </w:pPr>
      <w:r w:rsidRPr="00270914">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270914">
        <w:rPr>
          <w:rFonts w:ascii="Times New Roman" w:eastAsia="Calibri" w:hAnsi="Times New Roman" w:cs="Times New Roman"/>
          <w:noProof/>
          <w:color w:val="000000"/>
        </w:rPr>
        <w:t xml:space="preserve">7. panta sesto daļu, </w:t>
      </w:r>
      <w:r w:rsidRPr="00270914">
        <w:rPr>
          <w:rFonts w:ascii="Times New Roman" w:eastAsia="Calibri" w:hAnsi="Times New Roman" w:cs="Times New Roman"/>
          <w:color w:val="000000"/>
        </w:rPr>
        <w:t>8.</w:t>
      </w:r>
      <w:r w:rsidRPr="00270914">
        <w:rPr>
          <w:rFonts w:ascii="Times New Roman" w:eastAsia="Calibri" w:hAnsi="Times New Roman" w:cs="Times New Roman"/>
          <w:color w:val="000000"/>
          <w:vertAlign w:val="superscript"/>
        </w:rPr>
        <w:t>1</w:t>
      </w:r>
      <w:r w:rsidRPr="00270914">
        <w:rPr>
          <w:rFonts w:ascii="Times New Roman" w:eastAsia="Calibri" w:hAnsi="Times New Roman" w:cs="Times New Roman"/>
          <w:color w:val="000000"/>
        </w:rPr>
        <w:t> panta piekto un septīto daļu, Pašvaldību likuma 10. panta pirmās daļas 21. punktu, kā arī Finanšu komitejas 202</w:t>
      </w:r>
      <w:r w:rsidR="005C1F40">
        <w:rPr>
          <w:rFonts w:ascii="Times New Roman" w:eastAsia="Calibri" w:hAnsi="Times New Roman" w:cs="Times New Roman"/>
          <w:color w:val="000000"/>
        </w:rPr>
        <w:t>5</w:t>
      </w:r>
      <w:r w:rsidRPr="00270914">
        <w:rPr>
          <w:rFonts w:ascii="Times New Roman" w:eastAsia="Calibri" w:hAnsi="Times New Roman" w:cs="Times New Roman"/>
          <w:color w:val="000000"/>
        </w:rPr>
        <w:t>. gada 2</w:t>
      </w:r>
      <w:r w:rsidR="005C1F40">
        <w:rPr>
          <w:rFonts w:ascii="Times New Roman" w:eastAsia="Calibri" w:hAnsi="Times New Roman" w:cs="Times New Roman"/>
          <w:color w:val="000000"/>
        </w:rPr>
        <w:t>1</w:t>
      </w:r>
      <w:r w:rsidRPr="00270914">
        <w:rPr>
          <w:rFonts w:ascii="Times New Roman" w:eastAsia="Calibri" w:hAnsi="Times New Roman" w:cs="Times New Roman"/>
          <w:color w:val="000000"/>
        </w:rPr>
        <w:t xml:space="preserve">. maija atzinumu, Ādažu novada pašvaldības dome </w:t>
      </w:r>
    </w:p>
    <w:bookmarkEnd w:id="0"/>
    <w:p w14:paraId="639C4E39" w14:textId="5BA8D319" w:rsidR="00564CA6" w:rsidRPr="00564CA6" w:rsidRDefault="00564CA6" w:rsidP="00BB16A4">
      <w:pPr>
        <w:spacing w:after="120"/>
        <w:jc w:val="both"/>
        <w:rPr>
          <w:rFonts w:ascii="Times New Roman" w:hAnsi="Times New Roman" w:cs="Times New Roman"/>
        </w:rPr>
      </w:pPr>
    </w:p>
    <w:p w14:paraId="7E71C6D5" w14:textId="77777777" w:rsidR="00564CA6" w:rsidRPr="00564CA6" w:rsidRDefault="002D51D1" w:rsidP="00BB16A4">
      <w:pPr>
        <w:spacing w:after="120"/>
        <w:jc w:val="center"/>
        <w:rPr>
          <w:rFonts w:ascii="Times New Roman" w:hAnsi="Times New Roman" w:cs="Times New Roman"/>
          <w:b/>
        </w:rPr>
      </w:pPr>
      <w:r w:rsidRPr="00564CA6">
        <w:rPr>
          <w:rFonts w:ascii="Times New Roman" w:hAnsi="Times New Roman" w:cs="Times New Roman"/>
          <w:b/>
        </w:rPr>
        <w:t>NOLEMJ:</w:t>
      </w:r>
    </w:p>
    <w:p w14:paraId="02F3FFC4" w14:textId="40A0392B" w:rsidR="001F2CED" w:rsidRPr="005C1F40" w:rsidRDefault="002D51D1" w:rsidP="005C1F40">
      <w:pPr>
        <w:tabs>
          <w:tab w:val="left" w:pos="426"/>
        </w:tabs>
        <w:jc w:val="both"/>
        <w:rPr>
          <w:rFonts w:ascii="Times New Roman" w:hAnsi="Times New Roman" w:cs="Times New Roman"/>
          <w:iCs/>
        </w:rPr>
      </w:pPr>
      <w:r w:rsidRPr="005C1F40">
        <w:rPr>
          <w:rFonts w:ascii="Times New Roman" w:hAnsi="Times New Roman" w:cs="Times New Roman"/>
          <w:iCs/>
        </w:rPr>
        <w:t xml:space="preserve">Atļaut Dzintrai VĪKSNEI savienot Dzimtsarakstu nodaļas vadītāja vietnieces amatu ar vēlēšanu iecirkņa Nr. 970 komisijas locekļa amatu </w:t>
      </w:r>
      <w:r w:rsidR="00E573FB">
        <w:rPr>
          <w:rFonts w:ascii="Times New Roman" w:hAnsi="Times New Roman" w:cs="Times New Roman"/>
          <w:iCs/>
        </w:rPr>
        <w:t xml:space="preserve">Pašvaldības domes </w:t>
      </w:r>
      <w:r w:rsidRPr="005C1F40">
        <w:rPr>
          <w:rFonts w:ascii="Times New Roman" w:hAnsi="Times New Roman" w:cs="Times New Roman"/>
          <w:iCs/>
        </w:rPr>
        <w:t>202</w:t>
      </w:r>
      <w:r w:rsidR="005C1F40">
        <w:rPr>
          <w:rFonts w:ascii="Times New Roman" w:hAnsi="Times New Roman" w:cs="Times New Roman"/>
          <w:iCs/>
        </w:rPr>
        <w:t>5</w:t>
      </w:r>
      <w:r w:rsidRPr="005C1F40">
        <w:rPr>
          <w:rFonts w:ascii="Times New Roman" w:hAnsi="Times New Roman" w:cs="Times New Roman"/>
          <w:iCs/>
        </w:rPr>
        <w:t>. gada vēlēšanu laikā.</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D51D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3D38813D" w:rsidR="00564CA6" w:rsidRPr="002D51D1" w:rsidRDefault="002D51D1" w:rsidP="002D51D1">
      <w:pPr>
        <w:jc w:val="center"/>
        <w:rPr>
          <w:rFonts w:ascii="Times New Roman" w:hAnsi="Times New Roman" w:cs="Times New Roman"/>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sectPr w:rsidR="00564CA6" w:rsidRPr="002D51D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A4ED" w14:textId="77777777" w:rsidR="002D51D1" w:rsidRDefault="002D51D1">
      <w:r>
        <w:separator/>
      </w:r>
    </w:p>
  </w:endnote>
  <w:endnote w:type="continuationSeparator" w:id="0">
    <w:p w14:paraId="1CF745B2" w14:textId="77777777" w:rsidR="002D51D1" w:rsidRDefault="002D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095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D51D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5109" w14:textId="77777777" w:rsidR="002D51D1" w:rsidRDefault="002D51D1">
      <w:r>
        <w:separator/>
      </w:r>
    </w:p>
  </w:footnote>
  <w:footnote w:type="continuationSeparator" w:id="0">
    <w:p w14:paraId="056006CF" w14:textId="77777777" w:rsidR="002D51D1" w:rsidRDefault="002D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046C580">
      <w:start w:val="1"/>
      <w:numFmt w:val="decimal"/>
      <w:lvlText w:val="%1."/>
      <w:lvlJc w:val="left"/>
      <w:pPr>
        <w:ind w:left="720" w:hanging="360"/>
      </w:pPr>
      <w:rPr>
        <w:rFonts w:hint="default"/>
      </w:rPr>
    </w:lvl>
    <w:lvl w:ilvl="1" w:tplc="7C962D5E" w:tentative="1">
      <w:start w:val="1"/>
      <w:numFmt w:val="lowerLetter"/>
      <w:lvlText w:val="%2."/>
      <w:lvlJc w:val="left"/>
      <w:pPr>
        <w:ind w:left="1440" w:hanging="360"/>
      </w:pPr>
    </w:lvl>
    <w:lvl w:ilvl="2" w:tplc="BE7ACB9A" w:tentative="1">
      <w:start w:val="1"/>
      <w:numFmt w:val="lowerRoman"/>
      <w:lvlText w:val="%3."/>
      <w:lvlJc w:val="right"/>
      <w:pPr>
        <w:ind w:left="2160" w:hanging="180"/>
      </w:pPr>
    </w:lvl>
    <w:lvl w:ilvl="3" w:tplc="7DDCD5AC" w:tentative="1">
      <w:start w:val="1"/>
      <w:numFmt w:val="decimal"/>
      <w:lvlText w:val="%4."/>
      <w:lvlJc w:val="left"/>
      <w:pPr>
        <w:ind w:left="2880" w:hanging="360"/>
      </w:pPr>
    </w:lvl>
    <w:lvl w:ilvl="4" w:tplc="D9FADCAE" w:tentative="1">
      <w:start w:val="1"/>
      <w:numFmt w:val="lowerLetter"/>
      <w:lvlText w:val="%5."/>
      <w:lvlJc w:val="left"/>
      <w:pPr>
        <w:ind w:left="3600" w:hanging="360"/>
      </w:pPr>
    </w:lvl>
    <w:lvl w:ilvl="5" w:tplc="AA3AEA06" w:tentative="1">
      <w:start w:val="1"/>
      <w:numFmt w:val="lowerRoman"/>
      <w:lvlText w:val="%6."/>
      <w:lvlJc w:val="right"/>
      <w:pPr>
        <w:ind w:left="4320" w:hanging="180"/>
      </w:pPr>
    </w:lvl>
    <w:lvl w:ilvl="6" w:tplc="AED4ADB4" w:tentative="1">
      <w:start w:val="1"/>
      <w:numFmt w:val="decimal"/>
      <w:lvlText w:val="%7."/>
      <w:lvlJc w:val="left"/>
      <w:pPr>
        <w:ind w:left="5040" w:hanging="360"/>
      </w:pPr>
    </w:lvl>
    <w:lvl w:ilvl="7" w:tplc="476210A8" w:tentative="1">
      <w:start w:val="1"/>
      <w:numFmt w:val="lowerLetter"/>
      <w:lvlText w:val="%8."/>
      <w:lvlJc w:val="left"/>
      <w:pPr>
        <w:ind w:left="5760" w:hanging="360"/>
      </w:pPr>
    </w:lvl>
    <w:lvl w:ilvl="8" w:tplc="4B740870"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46573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4674"/>
    <w:rsid w:val="00147221"/>
    <w:rsid w:val="00166F1B"/>
    <w:rsid w:val="00195A73"/>
    <w:rsid w:val="001A297B"/>
    <w:rsid w:val="001A70A0"/>
    <w:rsid w:val="001F2CED"/>
    <w:rsid w:val="0025391B"/>
    <w:rsid w:val="00270914"/>
    <w:rsid w:val="00297558"/>
    <w:rsid w:val="002D51D1"/>
    <w:rsid w:val="002D53F6"/>
    <w:rsid w:val="00347DEB"/>
    <w:rsid w:val="00351D48"/>
    <w:rsid w:val="003C401E"/>
    <w:rsid w:val="004D516C"/>
    <w:rsid w:val="00521C00"/>
    <w:rsid w:val="0053073B"/>
    <w:rsid w:val="00543508"/>
    <w:rsid w:val="00561D59"/>
    <w:rsid w:val="00564CA6"/>
    <w:rsid w:val="005A1894"/>
    <w:rsid w:val="005C1F40"/>
    <w:rsid w:val="005C7FA1"/>
    <w:rsid w:val="00617AAC"/>
    <w:rsid w:val="00693F05"/>
    <w:rsid w:val="00694099"/>
    <w:rsid w:val="006D3451"/>
    <w:rsid w:val="006D513B"/>
    <w:rsid w:val="0074092B"/>
    <w:rsid w:val="0079484F"/>
    <w:rsid w:val="007B4DDB"/>
    <w:rsid w:val="0081369F"/>
    <w:rsid w:val="008257F8"/>
    <w:rsid w:val="008E3846"/>
    <w:rsid w:val="009139A1"/>
    <w:rsid w:val="00931891"/>
    <w:rsid w:val="00996740"/>
    <w:rsid w:val="009A3989"/>
    <w:rsid w:val="009B7F8F"/>
    <w:rsid w:val="00A25186"/>
    <w:rsid w:val="00A254B5"/>
    <w:rsid w:val="00A52B04"/>
    <w:rsid w:val="00AA33AC"/>
    <w:rsid w:val="00B36CD4"/>
    <w:rsid w:val="00B4014F"/>
    <w:rsid w:val="00B435C5"/>
    <w:rsid w:val="00B47C10"/>
    <w:rsid w:val="00BB16A4"/>
    <w:rsid w:val="00BE75D1"/>
    <w:rsid w:val="00C82360"/>
    <w:rsid w:val="00C9477C"/>
    <w:rsid w:val="00CC1B2F"/>
    <w:rsid w:val="00CF16C2"/>
    <w:rsid w:val="00D86969"/>
    <w:rsid w:val="00E52DA2"/>
    <w:rsid w:val="00E573FB"/>
    <w:rsid w:val="00E75D8D"/>
    <w:rsid w:val="00EF06E1"/>
    <w:rsid w:val="00F3618F"/>
    <w:rsid w:val="00F37F4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25186"/>
    <w:pPr>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5758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4246</Words>
  <Characters>2421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21</cp:revision>
  <cp:lastPrinted>2025-04-29T09:44:00Z</cp:lastPrinted>
  <dcterms:created xsi:type="dcterms:W3CDTF">2024-06-01T14:06:00Z</dcterms:created>
  <dcterms:modified xsi:type="dcterms:W3CDTF">2025-05-30T17:00:00Z</dcterms:modified>
</cp:coreProperties>
</file>