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0F178" w14:textId="77777777" w:rsidR="004D516C" w:rsidRDefault="003641CF" w:rsidP="00564CA6">
      <w:r>
        <w:rPr>
          <w:noProof/>
        </w:rPr>
        <w:drawing>
          <wp:inline distT="0" distB="0" distL="0" distR="0" wp14:anchorId="20E5E820" wp14:editId="2F06DE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BC57B7" w14:textId="77777777" w:rsidR="00564CA6" w:rsidRPr="00564CA6" w:rsidRDefault="003641C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A7E007D" w14:textId="77777777" w:rsidR="00564CA6" w:rsidRPr="00564CA6" w:rsidRDefault="003641C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EE5A2A9" w14:textId="77777777" w:rsidR="00564CA6" w:rsidRPr="00564CA6" w:rsidRDefault="003641C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9E12EC" w14:textId="77777777" w:rsidR="00564CA6" w:rsidRPr="00564CA6" w:rsidRDefault="003641CF" w:rsidP="00564CA6">
      <w:pPr>
        <w:rPr>
          <w:rFonts w:ascii="Times New Roman" w:hAnsi="Times New Roman" w:cs="Times New Roman"/>
        </w:rPr>
      </w:pPr>
      <w:r w:rsidRPr="008B75A1">
        <w:rPr>
          <w:rFonts w:ascii="Times New Roman" w:hAnsi="Times New Roman" w:cs="Times New Roman"/>
        </w:rPr>
        <w:t>2025.</w:t>
      </w:r>
      <w:r>
        <w:rPr>
          <w:rFonts w:ascii="Times New Roman" w:hAnsi="Times New Roman" w:cs="Times New Roman"/>
        </w:rPr>
        <w:t xml:space="preserve"> </w:t>
      </w:r>
      <w:r w:rsidRPr="008B75A1">
        <w:rPr>
          <w:rFonts w:ascii="Times New Roman" w:hAnsi="Times New Roman" w:cs="Times New Roman"/>
        </w:rPr>
        <w:t>gada 29.</w:t>
      </w:r>
      <w:r>
        <w:rPr>
          <w:rFonts w:ascii="Times New Roman" w:hAnsi="Times New Roman" w:cs="Times New Roman"/>
        </w:rPr>
        <w:t xml:space="preserve"> </w:t>
      </w:r>
      <w:r w:rsidRPr="008B75A1">
        <w:rPr>
          <w:rFonts w:ascii="Times New Roman" w:hAnsi="Times New Roman" w:cs="Times New Roman"/>
        </w:rPr>
        <w:t>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3641CF">
        <w:rPr>
          <w:rFonts w:ascii="Times New Roman" w:hAnsi="Times New Roman" w:cs="Times New Roman"/>
          <w:b/>
        </w:rPr>
        <w:t>.</w:t>
      </w:r>
      <w:r w:rsidRPr="003641CF">
        <w:rPr>
          <w:rFonts w:ascii="Times New Roman" w:hAnsi="Times New Roman" w:cs="Times New Roman"/>
          <w:b/>
          <w:noProof/>
        </w:rPr>
        <w:t xml:space="preserve"> 212</w:t>
      </w:r>
    </w:p>
    <w:p w14:paraId="7D48C64A" w14:textId="77777777" w:rsidR="00564CA6" w:rsidRPr="00564CA6" w:rsidRDefault="00564CA6" w:rsidP="00564CA6">
      <w:pPr>
        <w:rPr>
          <w:rFonts w:ascii="Times New Roman" w:hAnsi="Times New Roman" w:cs="Times New Roman"/>
          <w:b/>
        </w:rPr>
      </w:pPr>
    </w:p>
    <w:p w14:paraId="6BEC0DED" w14:textId="77777777" w:rsidR="00564CA6" w:rsidRPr="00564CA6" w:rsidRDefault="003641CF" w:rsidP="00564CA6">
      <w:pPr>
        <w:jc w:val="center"/>
        <w:rPr>
          <w:rFonts w:ascii="Times New Roman" w:hAnsi="Times New Roman" w:cs="Times New Roman"/>
          <w:b/>
          <w:color w:val="FF0000"/>
        </w:rPr>
      </w:pPr>
      <w:r w:rsidRPr="00C94C99">
        <w:rPr>
          <w:rFonts w:ascii="Times New Roman" w:hAnsi="Times New Roman" w:cs="Times New Roman"/>
          <w:b/>
        </w:rPr>
        <w:t>Par pašvaldības zeme</w:t>
      </w:r>
      <w:r>
        <w:rPr>
          <w:rFonts w:ascii="Times New Roman" w:hAnsi="Times New Roman" w:cs="Times New Roman"/>
          <w:b/>
        </w:rPr>
        <w:t>s vienības</w:t>
      </w:r>
      <w:r w:rsidRPr="00C94C99">
        <w:rPr>
          <w:rFonts w:ascii="Times New Roman" w:hAnsi="Times New Roman" w:cs="Times New Roman"/>
          <w:b/>
        </w:rPr>
        <w:t xml:space="preserve"> </w:t>
      </w:r>
      <w:r>
        <w:rPr>
          <w:rFonts w:ascii="Times New Roman" w:hAnsi="Times New Roman" w:cs="Times New Roman"/>
          <w:b/>
        </w:rPr>
        <w:t>Ziedu</w:t>
      </w:r>
      <w:r w:rsidRPr="00C94C99">
        <w:rPr>
          <w:rFonts w:ascii="Times New Roman" w:hAnsi="Times New Roman" w:cs="Times New Roman"/>
          <w:b/>
        </w:rPr>
        <w:t xml:space="preserve"> iel</w:t>
      </w:r>
      <w:r>
        <w:rPr>
          <w:rFonts w:ascii="Times New Roman" w:hAnsi="Times New Roman" w:cs="Times New Roman"/>
          <w:b/>
        </w:rPr>
        <w:t>ā</w:t>
      </w:r>
      <w:r w:rsidRPr="00C94C99">
        <w:rPr>
          <w:rFonts w:ascii="Times New Roman" w:hAnsi="Times New Roman" w:cs="Times New Roman"/>
          <w:b/>
        </w:rPr>
        <w:t xml:space="preserve"> 2</w:t>
      </w:r>
      <w:r>
        <w:rPr>
          <w:rFonts w:ascii="Times New Roman" w:hAnsi="Times New Roman" w:cs="Times New Roman"/>
          <w:b/>
        </w:rPr>
        <w:t>3</w:t>
      </w:r>
      <w:r w:rsidRPr="00C94C99">
        <w:rPr>
          <w:rFonts w:ascii="Times New Roman" w:hAnsi="Times New Roman" w:cs="Times New Roman"/>
          <w:b/>
        </w:rPr>
        <w:t xml:space="preserve">, </w:t>
      </w:r>
      <w:r>
        <w:rPr>
          <w:rFonts w:ascii="Times New Roman" w:hAnsi="Times New Roman" w:cs="Times New Roman"/>
          <w:b/>
        </w:rPr>
        <w:t>Carnikavā</w:t>
      </w:r>
      <w:r w:rsidRPr="00C94C99">
        <w:rPr>
          <w:rFonts w:ascii="Times New Roman" w:hAnsi="Times New Roman" w:cs="Times New Roman"/>
          <w:b/>
        </w:rPr>
        <w:t xml:space="preserve"> atsavināšanu ēku īpašniekam</w:t>
      </w:r>
    </w:p>
    <w:p w14:paraId="59DF1F7A" w14:textId="77777777" w:rsidR="00564CA6" w:rsidRPr="00564CA6" w:rsidRDefault="00564CA6" w:rsidP="00564CA6">
      <w:pPr>
        <w:rPr>
          <w:rFonts w:ascii="Times New Roman" w:hAnsi="Times New Roman" w:cs="Times New Roman"/>
          <w:b/>
          <w:i/>
          <w:color w:val="FF0000"/>
        </w:rPr>
      </w:pPr>
    </w:p>
    <w:p w14:paraId="5FC77831" w14:textId="1AF3C97E" w:rsidR="005F16F6" w:rsidRPr="000B67D2" w:rsidRDefault="003641CF" w:rsidP="005F16F6">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F2738B">
        <w:rPr>
          <w:rFonts w:ascii="Times New Roman" w:hAnsi="Times New Roman" w:cs="Times New Roman"/>
        </w:rPr>
        <w:t>Vārds Uzvārds</w:t>
      </w:r>
      <w:r>
        <w:rPr>
          <w:rFonts w:ascii="Times New Roman" w:hAnsi="Times New Roman" w:cs="Times New Roman"/>
        </w:rPr>
        <w:t xml:space="preserve">  (turpmāk - Iesniedzējs) 28.04.2025. </w:t>
      </w:r>
      <w:r w:rsidRPr="00E46123">
        <w:rPr>
          <w:rFonts w:ascii="Times New Roman" w:hAnsi="Times New Roman" w:cs="Times New Roman"/>
          <w:iCs/>
          <w:color w:val="000000" w:themeColor="text1"/>
        </w:rPr>
        <w:t>atsavināšanas ierosinājumu (reģ. Nr.</w:t>
      </w:r>
      <w:r>
        <w:rPr>
          <w:rFonts w:ascii="Times New Roman" w:hAnsi="Times New Roman" w:cs="Times New Roman"/>
          <w:iCs/>
          <w:color w:val="000000" w:themeColor="text1"/>
        </w:rPr>
        <w:t> </w:t>
      </w:r>
      <w:r w:rsidRPr="00E46123">
        <w:rPr>
          <w:rFonts w:ascii="Times New Roman" w:hAnsi="Times New Roman" w:cs="Times New Roman"/>
          <w:iCs/>
          <w:color w:val="000000" w:themeColor="text1"/>
        </w:rPr>
        <w:t>ĀNP/1-11-1/25/2</w:t>
      </w:r>
      <w:r>
        <w:rPr>
          <w:rFonts w:ascii="Times New Roman" w:hAnsi="Times New Roman" w:cs="Times New Roman"/>
          <w:iCs/>
          <w:color w:val="000000" w:themeColor="text1"/>
        </w:rPr>
        <w:t>642</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pašvaldības zemes vienība</w:t>
      </w:r>
      <w:r>
        <w:rPr>
          <w:rFonts w:ascii="Times New Roman" w:hAnsi="Times New Roman" w:cs="Times New Roman"/>
          <w:iCs/>
          <w:color w:val="000000" w:themeColor="text1"/>
        </w:rPr>
        <w:t>s</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ar adresi: 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w:t>
      </w:r>
      <w:r>
        <w:rPr>
          <w:rFonts w:ascii="Times New Roman" w:hAnsi="Times New Roman" w:cs="Times New Roman"/>
        </w:rPr>
        <w:t>a</w:t>
      </w:r>
      <w:r w:rsidRPr="00C94C99">
        <w:rPr>
          <w:rFonts w:ascii="Times New Roman" w:hAnsi="Times New Roman" w:cs="Times New Roman"/>
        </w:rPr>
        <w:t xml:space="preserve">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 un</w:t>
      </w:r>
      <w:r w:rsidRPr="000B67D2">
        <w:rPr>
          <w:rFonts w:ascii="Times New Roman" w:hAnsi="Times New Roman" w:cs="Times New Roman"/>
        </w:rPr>
        <w:t xml:space="preserve"> kadastra apzīmējumu </w:t>
      </w:r>
      <w:bookmarkStart w:id="0" w:name="_Hlk197114145"/>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277</w:t>
      </w:r>
      <w:bookmarkEnd w:id="0"/>
      <w:r w:rsidRPr="00E46123">
        <w:rPr>
          <w:rFonts w:ascii="Times New Roman" w:hAnsi="Times New Roman" w:cs="Times New Roman"/>
        </w:rPr>
        <w:t>,</w:t>
      </w:r>
      <w:r>
        <w:rPr>
          <w:rFonts w:ascii="Times New Roman" w:hAnsi="Times New Roman" w:cs="Times New Roman"/>
          <w:b/>
          <w:bCs/>
        </w:rPr>
        <w:t xml:space="preserve"> </w:t>
      </w:r>
      <w:r w:rsidRPr="000B67D2">
        <w:rPr>
          <w:rFonts w:ascii="Times New Roman" w:hAnsi="Times New Roman" w:cs="Times New Roman"/>
        </w:rPr>
        <w:t>0,</w:t>
      </w:r>
      <w:r>
        <w:rPr>
          <w:rFonts w:ascii="Times New Roman" w:hAnsi="Times New Roman" w:cs="Times New Roman"/>
        </w:rPr>
        <w:t>1253</w:t>
      </w:r>
      <w:r w:rsidRPr="000B67D2">
        <w:rPr>
          <w:rFonts w:ascii="Times New Roman" w:hAnsi="Times New Roman" w:cs="Times New Roman"/>
        </w:rPr>
        <w:t xml:space="preserve"> ha platībā</w:t>
      </w:r>
      <w:r w:rsidRPr="008703CD">
        <w:rPr>
          <w:rFonts w:ascii="Times New Roman" w:hAnsi="Times New Roman" w:cs="Times New Roman"/>
        </w:rPr>
        <w:t xml:space="preserve"> </w:t>
      </w:r>
      <w:r w:rsidRPr="000B67D2">
        <w:rPr>
          <w:rFonts w:ascii="Times New Roman" w:hAnsi="Times New Roman" w:cs="Times New Roman"/>
        </w:rPr>
        <w:t xml:space="preserve">(turpmāk – Zemes vienība) atsavināšanu Iesniedzējam kā uz Zemes vienības </w:t>
      </w:r>
      <w:r>
        <w:rPr>
          <w:rFonts w:ascii="Times New Roman" w:hAnsi="Times New Roman" w:cs="Times New Roman"/>
        </w:rPr>
        <w:t>eso</w:t>
      </w:r>
      <w:r w:rsidRPr="000B67D2">
        <w:rPr>
          <w:rFonts w:ascii="Times New Roman" w:hAnsi="Times New Roman" w:cs="Times New Roman"/>
        </w:rPr>
        <w:t>š</w:t>
      </w:r>
      <w:r>
        <w:rPr>
          <w:rFonts w:ascii="Times New Roman" w:hAnsi="Times New Roman" w:cs="Times New Roman"/>
        </w:rPr>
        <w:t>o</w:t>
      </w:r>
      <w:r w:rsidRPr="000B67D2">
        <w:rPr>
          <w:rFonts w:ascii="Times New Roman" w:hAnsi="Times New Roman" w:cs="Times New Roman"/>
        </w:rPr>
        <w:t xml:space="preserve"> ēk</w:t>
      </w:r>
      <w:r>
        <w:rPr>
          <w:rFonts w:ascii="Times New Roman" w:hAnsi="Times New Roman" w:cs="Times New Roman"/>
        </w:rPr>
        <w:t>u</w:t>
      </w:r>
      <w:r w:rsidRPr="000B67D2">
        <w:rPr>
          <w:rFonts w:ascii="Times New Roman" w:hAnsi="Times New Roman" w:cs="Times New Roman"/>
        </w:rPr>
        <w:t xml:space="preserve"> īpašniekam. Iesniedzēja lūgums </w:t>
      </w:r>
      <w:r>
        <w:rPr>
          <w:rFonts w:ascii="Times New Roman" w:hAnsi="Times New Roman" w:cs="Times New Roman"/>
        </w:rPr>
        <w:t>atbilst</w:t>
      </w:r>
      <w:r w:rsidRPr="000B67D2">
        <w:rPr>
          <w:rFonts w:ascii="Times New Roman" w:hAnsi="Times New Roman" w:cs="Times New Roman"/>
        </w:rPr>
        <w:t xml:space="preserve"> Publiskas personas mantas atsavināšanas likuma 4. panta ceturtās daļas 3. punkta normām.</w:t>
      </w:r>
    </w:p>
    <w:p w14:paraId="025AC6B9" w14:textId="77777777" w:rsidR="005F16F6" w:rsidRPr="000B67D2" w:rsidRDefault="003641CF" w:rsidP="005F16F6">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6F864F4B" w14:textId="77777777" w:rsidR="005F16F6" w:rsidRPr="000B67D2" w:rsidRDefault="003641CF"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68390F">
        <w:rPr>
          <w:rFonts w:ascii="Times New Roman" w:eastAsia="Times New Roman" w:hAnsi="Times New Roman" w:cs="Times New Roman"/>
          <w:lang w:eastAsia="lv-LV"/>
        </w:rPr>
        <w:t>100000576172,</w:t>
      </w:r>
      <w:r w:rsidRPr="000B67D2">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 xml:space="preserve">i ir nostiprināta īpašuma tiesība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68390F">
        <w:rPr>
          <w:rFonts w:ascii="Times New Roman" w:eastAsia="Times New Roman" w:hAnsi="Times New Roman" w:cs="Times New Roman"/>
          <w:lang w:eastAsia="lv-LV"/>
        </w:rPr>
        <w:t>8052 004 0277</w:t>
      </w:r>
      <w:r w:rsidRPr="008703CD">
        <w:rPr>
          <w:rFonts w:ascii="Times New Roman" w:eastAsia="Times New Roman" w:hAnsi="Times New Roman" w:cs="Times New Roman"/>
          <w:lang w:eastAsia="lv-LV"/>
        </w:rPr>
        <w:t>, kura sastāvā ietilpst Zemes vienība.</w:t>
      </w:r>
    </w:p>
    <w:p w14:paraId="0E9CD0E9" w14:textId="77777777" w:rsidR="005F16F6" w:rsidRPr="000B67D2" w:rsidRDefault="003641CF"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100000</w:t>
      </w:r>
      <w:r>
        <w:rPr>
          <w:rFonts w:ascii="Times New Roman" w:eastAsia="Times New Roman" w:hAnsi="Times New Roman" w:cs="Times New Roman"/>
          <w:lang w:eastAsia="lv-LV"/>
        </w:rPr>
        <w:t>940893</w:t>
      </w:r>
      <w:r w:rsidRPr="00E4612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13</w:t>
      </w:r>
      <w:r w:rsidRPr="00E46123">
        <w:rPr>
          <w:rFonts w:ascii="Times New Roman" w:eastAsia="Times New Roman" w:hAnsi="Times New Roman" w:cs="Times New Roman"/>
          <w:lang w:eastAsia="lv-LV"/>
        </w:rPr>
        <w:t>.0</w:t>
      </w:r>
      <w:r>
        <w:rPr>
          <w:rFonts w:ascii="Times New Roman" w:eastAsia="Times New Roman" w:hAnsi="Times New Roman" w:cs="Times New Roman"/>
          <w:lang w:eastAsia="lv-LV"/>
        </w:rPr>
        <w:t>1</w:t>
      </w:r>
      <w:r w:rsidRPr="00E46123">
        <w:rPr>
          <w:rFonts w:ascii="Times New Roman" w:eastAsia="Times New Roman" w:hAnsi="Times New Roman" w:cs="Times New Roman"/>
          <w:lang w:eastAsia="lv-LV"/>
        </w:rPr>
        <w:t>.20</w:t>
      </w:r>
      <w:r>
        <w:rPr>
          <w:rFonts w:ascii="Times New Roman" w:eastAsia="Times New Roman" w:hAnsi="Times New Roman" w:cs="Times New Roman"/>
          <w:lang w:eastAsia="lv-LV"/>
        </w:rPr>
        <w:t>25</w:t>
      </w:r>
      <w:r w:rsidRPr="00E46123">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Pr>
          <w:rFonts w:ascii="Times New Roman" w:eastAsia="Times New Roman" w:hAnsi="Times New Roman" w:cs="Times New Roman"/>
          <w:lang w:eastAsia="lv-LV"/>
        </w:rPr>
        <w:t xml:space="preserve">ar kadastra numuru </w:t>
      </w:r>
      <w:r w:rsidRPr="00E46123">
        <w:rPr>
          <w:rFonts w:ascii="Times New Roman" w:eastAsia="Times New Roman" w:hAnsi="Times New Roman" w:cs="Times New Roman"/>
          <w:lang w:eastAsia="lv-LV"/>
        </w:rPr>
        <w:t>8052 50</w:t>
      </w:r>
      <w:r>
        <w:rPr>
          <w:rFonts w:ascii="Times New Roman" w:eastAsia="Times New Roman" w:hAnsi="Times New Roman" w:cs="Times New Roman"/>
          <w:lang w:eastAsia="lv-LV"/>
        </w:rPr>
        <w:t>4</w:t>
      </w:r>
      <w:r w:rsidRPr="00E46123">
        <w:rPr>
          <w:rFonts w:ascii="Times New Roman" w:eastAsia="Times New Roman" w:hAnsi="Times New Roman" w:cs="Times New Roman"/>
          <w:lang w:eastAsia="lv-LV"/>
        </w:rPr>
        <w:t xml:space="preserve"> 00</w:t>
      </w:r>
      <w:r>
        <w:rPr>
          <w:rFonts w:ascii="Times New Roman" w:eastAsia="Times New Roman" w:hAnsi="Times New Roman" w:cs="Times New Roman"/>
          <w:lang w:eastAsia="lv-LV"/>
        </w:rPr>
        <w:t>28</w:t>
      </w:r>
      <w:r w:rsidRPr="000B67D2">
        <w:rPr>
          <w:rFonts w:ascii="Times New Roman" w:eastAsia="Times New Roman" w:hAnsi="Times New Roman" w:cs="Times New Roman"/>
          <w:lang w:eastAsia="lv-LV"/>
        </w:rPr>
        <w:t>, kura sastāvā ietilpst</w:t>
      </w:r>
      <w:r>
        <w:rPr>
          <w:rFonts w:ascii="Times New Roman" w:eastAsia="Times New Roman" w:hAnsi="Times New Roman" w:cs="Times New Roman"/>
          <w:lang w:eastAsia="lv-LV"/>
        </w:rPr>
        <w:t xml:space="preserve"> mantošanas ceļā iegūtas būves: dzīvojamā māja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277 001, pagrabs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277 002 un saimniecības ēka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277 003 </w:t>
      </w:r>
      <w:r w:rsidRPr="000B67D2">
        <w:rPr>
          <w:rFonts w:ascii="Times New Roman" w:eastAsia="Times New Roman" w:hAnsi="Times New Roman" w:cs="Times New Roman"/>
          <w:lang w:eastAsia="lv-LV"/>
        </w:rPr>
        <w:t xml:space="preserve">(turpmāk </w:t>
      </w:r>
      <w:r>
        <w:rPr>
          <w:rFonts w:ascii="Times New Roman" w:eastAsia="Times New Roman" w:hAnsi="Times New Roman" w:cs="Times New Roman"/>
          <w:lang w:eastAsia="lv-LV"/>
        </w:rPr>
        <w:t xml:space="preserve">kopā </w:t>
      </w:r>
      <w:r w:rsidRPr="000B67D2">
        <w:rPr>
          <w:rFonts w:ascii="Times New Roman" w:eastAsia="Times New Roman" w:hAnsi="Times New Roman" w:cs="Times New Roman"/>
          <w:lang w:eastAsia="lv-LV"/>
        </w:rPr>
        <w:t>– Būve</w:t>
      </w:r>
      <w:r>
        <w:rPr>
          <w:rFonts w:ascii="Times New Roman" w:eastAsia="Times New Roman" w:hAnsi="Times New Roman" w:cs="Times New Roman"/>
          <w:lang w:eastAsia="lv-LV"/>
        </w:rPr>
        <w:t>s</w:t>
      </w:r>
      <w:r w:rsidRPr="000B67D2">
        <w:rPr>
          <w:rFonts w:ascii="Times New Roman" w:eastAsia="Times New Roman" w:hAnsi="Times New Roman" w:cs="Times New Roman"/>
          <w:lang w:eastAsia="lv-LV"/>
        </w:rPr>
        <w:t>).</w:t>
      </w:r>
    </w:p>
    <w:p w14:paraId="31072AF9" w14:textId="77777777" w:rsidR="005F16F6" w:rsidRDefault="003641CF"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w:t>
      </w:r>
      <w:r>
        <w:rPr>
          <w:rFonts w:ascii="Times New Roman" w:eastAsia="Times New Roman" w:hAnsi="Times New Roman" w:cs="Times New Roman"/>
          <w:lang w:eastAsia="lv-LV"/>
        </w:rPr>
        <w:t>ju</w:t>
      </w:r>
      <w:r w:rsidRPr="000B67D2">
        <w:rPr>
          <w:rFonts w:ascii="Times New Roman" w:eastAsia="Times New Roman" w:hAnsi="Times New Roman" w:cs="Times New Roman"/>
          <w:lang w:eastAsia="lv-LV"/>
        </w:rPr>
        <w:t xml:space="preserve"> īpašnieku,</w:t>
      </w:r>
      <w:r w:rsidRPr="000B67D2">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13.11.2024</w:t>
      </w:r>
      <w:r w:rsidRPr="000B67D2">
        <w:rPr>
          <w:rFonts w:ascii="Times New Roman" w:eastAsia="Times New Roman" w:hAnsi="Times New Roman" w:cs="Times New Roman"/>
          <w:bCs/>
          <w:lang w:eastAsia="lv-LV"/>
        </w:rPr>
        <w:t>. noslēgts līgums Nr. </w:t>
      </w:r>
      <w:r>
        <w:rPr>
          <w:rFonts w:ascii="Times New Roman" w:eastAsia="Times New Roman" w:hAnsi="Times New Roman" w:cs="Times New Roman"/>
          <w:bCs/>
          <w:lang w:eastAsia="lv-LV"/>
        </w:rPr>
        <w:t>JUR 2024-11/1182</w:t>
      </w:r>
      <w:r w:rsidRPr="000B67D2">
        <w:rPr>
          <w:rFonts w:ascii="Times New Roman" w:eastAsia="Times New Roman" w:hAnsi="Times New Roman" w:cs="Times New Roman"/>
          <w:bCs/>
          <w:lang w:eastAsia="lv-LV"/>
        </w:rPr>
        <w:t xml:space="preserve"> </w:t>
      </w:r>
      <w:r w:rsidRPr="000B67D2">
        <w:rPr>
          <w:rFonts w:ascii="Times New Roman" w:eastAsia="Times New Roman" w:hAnsi="Times New Roman" w:cs="Times New Roman"/>
          <w:lang w:eastAsia="lv-LV"/>
        </w:rPr>
        <w:t>(turpmāk – Līgums) par Zemes vienības nomu. Līguma darbības termiņš</w:t>
      </w:r>
      <w:r>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Pr>
          <w:rFonts w:ascii="Times New Roman" w:eastAsia="Times New Roman" w:hAnsi="Times New Roman" w:cs="Times New Roman"/>
          <w:bCs/>
          <w:lang w:eastAsia="lv-LV"/>
        </w:rPr>
        <w:t>12.11.2034</w:t>
      </w:r>
      <w:r w:rsidRPr="000B67D2">
        <w:rPr>
          <w:rFonts w:ascii="Times New Roman" w:eastAsia="Times New Roman" w:hAnsi="Times New Roman" w:cs="Times New Roman"/>
          <w:lang w:eastAsia="lv-LV"/>
        </w:rPr>
        <w:t xml:space="preserve">. </w:t>
      </w:r>
    </w:p>
    <w:p w14:paraId="7B08725D" w14:textId="77777777" w:rsidR="005F16F6" w:rsidRPr="000B67D2" w:rsidRDefault="003641CF"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pašvaldības Centrālās pārvaldes Grāmatvedības nodaļas sniegtajām ziņām Iesniedzējam nav Zemes vienības nomas maksas un nekustamā īpašuma nodokļa parādu. </w:t>
      </w:r>
    </w:p>
    <w:p w14:paraId="0E1846CF" w14:textId="77777777" w:rsidR="005F16F6" w:rsidRPr="000B67D2" w:rsidRDefault="003641CF" w:rsidP="005F16F6">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Pr>
          <w:rFonts w:ascii="Times New Roman" w:eastAsia="SimSun" w:hAnsi="Times New Roman" w:cs="Times New Roman"/>
          <w:lang w:eastAsia="lv-LV"/>
        </w:rPr>
        <w:t xml:space="preserve">tās </w:t>
      </w:r>
      <w:r w:rsidRPr="00E46123">
        <w:rPr>
          <w:rFonts w:ascii="Times New Roman" w:eastAsia="SimSun" w:hAnsi="Times New Roman" w:cs="Times New Roman"/>
          <w:lang w:eastAsia="lv-LV"/>
        </w:rPr>
        <w:t>universālā</w:t>
      </w:r>
      <w:r w:rsidRPr="004C543C">
        <w:rPr>
          <w:rFonts w:ascii="Times New Roman" w:eastAsia="SimSun" w:hAnsi="Times New Roman" w:cs="Times New Roman"/>
          <w:lang w:eastAsia="lv-LV"/>
        </w:rPr>
        <w:t> kadastrālā vērtība</w:t>
      </w:r>
      <w:r>
        <w:rPr>
          <w:rFonts w:ascii="Times New Roman" w:eastAsia="SimSun" w:hAnsi="Times New Roman" w:cs="Times New Roman"/>
          <w:lang w:eastAsia="lv-LV"/>
        </w:rPr>
        <w:t xml:space="preserve"> uz 01.01.2025. </w:t>
      </w:r>
      <w:r>
        <w:rPr>
          <w:rFonts w:ascii="Times New Roman" w:eastAsia="Times New Roman" w:hAnsi="Times New Roman" w:cs="Times New Roman"/>
          <w:lang w:eastAsia="lv-LV"/>
        </w:rPr>
        <w:t xml:space="preserve">ir 20048,00 </w:t>
      </w:r>
      <w:r>
        <w:rPr>
          <w:rFonts w:ascii="Times New Roman" w:eastAsia="Times New Roman" w:hAnsi="Times New Roman" w:cs="Times New Roman"/>
          <w:i/>
          <w:iCs/>
          <w:lang w:eastAsia="lv-LV"/>
        </w:rPr>
        <w:t xml:space="preserve"> euro.</w:t>
      </w:r>
    </w:p>
    <w:p w14:paraId="546131C3" w14:textId="77777777" w:rsidR="005F16F6" w:rsidRPr="000B67D2" w:rsidRDefault="003641CF" w:rsidP="005F16F6">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t>Zemes vienības atsavināšanas jautājuma virzību noteic Publiskas personas mantas atsavināšanas likums (turpmāk – Likums):</w:t>
      </w:r>
    </w:p>
    <w:p w14:paraId="2FBEF961"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4C71DB86"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46FF82FD"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lastRenderedPageBreak/>
        <w:t xml:space="preserve">kura 5. pantā noteikts, ka atļauju atsavināt atvasinātu publisku personu nekustamo īpašumu dod tās lēmējinstitūcija, kas divu mēnešu laikā pēc tam, kad Likuma </w:t>
      </w:r>
      <w:hyperlink r:id="rId8" w:anchor="p4" w:tgtFrame="_blank" w:history="1">
        <w:r w:rsidR="005F16F6"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5350FF8C"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65687D51"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005F16F6"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005F16F6" w:rsidRPr="000B67D2">
          <w:rPr>
            <w:rFonts w:ascii="Times New Roman" w:hAnsi="Times New Roman" w:cs="Times New Roman"/>
          </w:rPr>
          <w:t>8. pants</w:t>
        </w:r>
      </w:hyperlink>
      <w:r w:rsidRPr="000B67D2">
        <w:rPr>
          <w:rFonts w:ascii="Times New Roman" w:hAnsi="Times New Roman" w:cs="Times New Roman"/>
        </w:rPr>
        <w:t>);</w:t>
      </w:r>
    </w:p>
    <w:p w14:paraId="749C75FF"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3167B538" w14:textId="77777777" w:rsidR="005F16F6" w:rsidRPr="000B67D2" w:rsidRDefault="003641CF" w:rsidP="005F16F6">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005F16F6"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729FE94D" w14:textId="77777777" w:rsidR="005F16F6" w:rsidRPr="000B67D2" w:rsidRDefault="003641CF" w:rsidP="005F16F6">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 xml:space="preserve">Zemes vienības novērtēšanai ir lietderīgi pieaicināt vienu sertificētu vērtētāju, kura pakalpojuma izmaksas </w:t>
      </w:r>
      <w:r>
        <w:rPr>
          <w:rFonts w:ascii="Times New Roman" w:eastAsia="Calibri" w:hAnsi="Times New Roman" w:cs="Times New Roman"/>
        </w:rPr>
        <w:t>paredz</w:t>
      </w:r>
      <w:r w:rsidRPr="000B67D2">
        <w:rPr>
          <w:rFonts w:ascii="Times New Roman" w:eastAsia="Calibri" w:hAnsi="Times New Roman" w:cs="Times New Roman"/>
        </w:rPr>
        <w:t>amas līdz 300</w:t>
      </w:r>
      <w:r>
        <w:rPr>
          <w:rFonts w:ascii="Times New Roman" w:eastAsia="Calibri" w:hAnsi="Times New Roman" w:cs="Times New Roman"/>
        </w:rPr>
        <w:t xml:space="preserve"> </w:t>
      </w:r>
      <w:r>
        <w:rPr>
          <w:rFonts w:ascii="Times New Roman" w:eastAsia="Calibri" w:hAnsi="Times New Roman" w:cs="Times New Roman"/>
          <w:i/>
          <w:iCs/>
        </w:rPr>
        <w:t>euro</w:t>
      </w:r>
      <w:r w:rsidRPr="000B67D2">
        <w:rPr>
          <w:rFonts w:ascii="Times New Roman" w:eastAsia="Calibri" w:hAnsi="Times New Roman" w:cs="Times New Roman"/>
        </w:rPr>
        <w:t xml:space="preserve">, </w:t>
      </w:r>
      <w:r>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7BC62582" w14:textId="77777777" w:rsidR="005F16F6" w:rsidRPr="000B67D2" w:rsidRDefault="003641CF" w:rsidP="005F16F6">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Pr>
          <w:rFonts w:ascii="Times New Roman" w:hAnsi="Times New Roman" w:cs="Times New Roman"/>
        </w:rPr>
        <w:t>u</w:t>
      </w:r>
      <w:r w:rsidRPr="000B67D2">
        <w:rPr>
          <w:rFonts w:ascii="Times New Roman" w:hAnsi="Times New Roman" w:cs="Times New Roman"/>
        </w:rPr>
        <w:t xml:space="preserve"> apbūvēt</w:t>
      </w:r>
      <w:r>
        <w:rPr>
          <w:rFonts w:ascii="Times New Roman" w:hAnsi="Times New Roman" w:cs="Times New Roman"/>
        </w:rPr>
        <w:t>u</w:t>
      </w:r>
      <w:r w:rsidRPr="000B67D2">
        <w:rPr>
          <w:rFonts w:ascii="Times New Roman" w:hAnsi="Times New Roman" w:cs="Times New Roman"/>
        </w:rPr>
        <w:t xml:space="preserve"> </w:t>
      </w:r>
      <w:r>
        <w:rPr>
          <w:rFonts w:ascii="Times New Roman" w:hAnsi="Times New Roman" w:cs="Times New Roman"/>
        </w:rPr>
        <w:t>zemes vienību</w:t>
      </w:r>
      <w:r w:rsidRPr="000B67D2">
        <w:rPr>
          <w:rFonts w:ascii="Times New Roman" w:hAnsi="Times New Roman" w:cs="Times New Roman"/>
        </w:rPr>
        <w:t xml:space="preserve"> </w:t>
      </w:r>
      <w:r>
        <w:rPr>
          <w:rFonts w:ascii="Times New Roman" w:hAnsi="Times New Roman" w:cs="Times New Roman"/>
          <w:iCs/>
          <w:color w:val="000000" w:themeColor="text1"/>
        </w:rPr>
        <w:t>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ela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0B67D2">
        <w:rPr>
          <w:rFonts w:ascii="Times New Roman" w:hAnsi="Times New Roman" w:cs="Times New Roman"/>
        </w:rPr>
        <w:t xml:space="preserve"> (zemes vienības kadastra apzīmējums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277</w:t>
      </w:r>
      <w:r w:rsidRPr="000B67D2">
        <w:rPr>
          <w:rFonts w:ascii="Times New Roman" w:hAnsi="Times New Roman" w:cs="Times New Roman"/>
        </w:rPr>
        <w:t xml:space="preserve">). </w:t>
      </w:r>
    </w:p>
    <w:p w14:paraId="7B99D3D9" w14:textId="77777777" w:rsidR="005F16F6" w:rsidRPr="000B67D2" w:rsidRDefault="003641CF" w:rsidP="005F16F6">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w:t>
      </w:r>
      <w:r>
        <w:rPr>
          <w:rFonts w:ascii="Times New Roman" w:hAnsi="Times New Roman" w:cs="Times New Roman"/>
          <w:shd w:val="clear" w:color="auto" w:fill="FFFFFF"/>
        </w:rPr>
        <w:t>u</w:t>
      </w:r>
      <w:r w:rsidRPr="000B67D2">
        <w:rPr>
          <w:rFonts w:ascii="Times New Roman" w:hAnsi="Times New Roman" w:cs="Times New Roman"/>
          <w:shd w:val="clear" w:color="auto" w:fill="FFFFFF"/>
        </w:rPr>
        <w:t xml:space="preserve"> Būv</w:t>
      </w:r>
      <w:r>
        <w:rPr>
          <w:rFonts w:ascii="Times New Roman" w:hAnsi="Times New Roman" w:cs="Times New Roman"/>
          <w:shd w:val="clear" w:color="auto" w:fill="FFFFFF"/>
        </w:rPr>
        <w:t>ju</w:t>
      </w:r>
      <w:r w:rsidRPr="000B67D2">
        <w:rPr>
          <w:rFonts w:ascii="Times New Roman" w:hAnsi="Times New Roman" w:cs="Times New Roman"/>
          <w:shd w:val="clear" w:color="auto" w:fill="FFFFFF"/>
        </w:rPr>
        <w:t>, kas atrodas uz Zemes vienības, īpašniekam.</w:t>
      </w:r>
      <w:r w:rsidRPr="000B67D2">
        <w:rPr>
          <w:rFonts w:ascii="Times New Roman" w:hAnsi="Times New Roman" w:cs="Times New Roman"/>
        </w:rPr>
        <w:t xml:space="preserve"> </w:t>
      </w:r>
    </w:p>
    <w:p w14:paraId="57613420" w14:textId="77777777" w:rsidR="005F16F6" w:rsidRPr="00564CA6" w:rsidRDefault="003641CF" w:rsidP="005F16F6">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sidRPr="008B75A1">
        <w:rPr>
          <w:rFonts w:ascii="Times New Roman" w:hAnsi="Times New Roman" w:cs="Times New Roman"/>
        </w:rPr>
        <w:t>21.05</w:t>
      </w:r>
      <w:r w:rsidRPr="000B67D2">
        <w:rPr>
          <w:rFonts w:ascii="Times New Roman" w:hAnsi="Times New Roman" w:cs="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4719990D" w14:textId="77777777" w:rsidR="005F16F6" w:rsidRPr="00564CA6" w:rsidRDefault="003641CF" w:rsidP="005F16F6">
      <w:pPr>
        <w:spacing w:after="120"/>
        <w:jc w:val="center"/>
        <w:rPr>
          <w:rFonts w:ascii="Times New Roman" w:hAnsi="Times New Roman" w:cs="Times New Roman"/>
          <w:b/>
        </w:rPr>
      </w:pPr>
      <w:r w:rsidRPr="00564CA6">
        <w:rPr>
          <w:rFonts w:ascii="Times New Roman" w:hAnsi="Times New Roman" w:cs="Times New Roman"/>
          <w:b/>
        </w:rPr>
        <w:t>NOLEMJ:</w:t>
      </w:r>
    </w:p>
    <w:p w14:paraId="3C115101" w14:textId="7DD78D35" w:rsidR="005F16F6" w:rsidRPr="00AB1AFC" w:rsidRDefault="003641CF" w:rsidP="005F16F6">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w:t>
      </w:r>
      <w:r>
        <w:rPr>
          <w:rFonts w:ascii="Times New Roman" w:eastAsia="Times New Roman" w:hAnsi="Times New Roman" w:cs="Times New Roman"/>
          <w:lang w:eastAsia="lv-LV"/>
        </w:rPr>
        <w:t xml:space="preserve">ar kadastra numuru </w:t>
      </w:r>
      <w:r w:rsidRPr="00841037">
        <w:rPr>
          <w:rFonts w:ascii="Times New Roman" w:hAnsi="Times New Roman" w:cs="Times New Roman"/>
        </w:rPr>
        <w:t>8052 004 0277,</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apbūvēta z</w:t>
      </w:r>
      <w:r w:rsidRPr="008703CD">
        <w:rPr>
          <w:rFonts w:ascii="Times New Roman" w:eastAsia="Times New Roman" w:hAnsi="Times New Roman" w:cs="Times New Roman"/>
          <w:lang w:eastAsia="lv-LV"/>
        </w:rPr>
        <w:t>emes vienība</w:t>
      </w:r>
      <w:r>
        <w:rPr>
          <w:rFonts w:ascii="Times New Roman" w:eastAsia="Times New Roman" w:hAnsi="Times New Roman" w:cs="Times New Roman"/>
          <w:lang w:eastAsia="lv-LV"/>
        </w:rPr>
        <w:t xml:space="preserve"> </w:t>
      </w:r>
      <w:r w:rsidRPr="000B67D2">
        <w:rPr>
          <w:rFonts w:ascii="Times New Roman" w:hAnsi="Times New Roman" w:cs="Times New Roman"/>
        </w:rPr>
        <w:t>0,</w:t>
      </w:r>
      <w:r>
        <w:rPr>
          <w:rFonts w:ascii="Times New Roman" w:hAnsi="Times New Roman" w:cs="Times New Roman"/>
        </w:rPr>
        <w:t>1253</w:t>
      </w:r>
      <w:r w:rsidRPr="000B67D2">
        <w:rPr>
          <w:rFonts w:ascii="Times New Roman" w:hAnsi="Times New Roman" w:cs="Times New Roman"/>
        </w:rPr>
        <w:t xml:space="preserve"> ha platībā</w:t>
      </w:r>
      <w:r>
        <w:rPr>
          <w:rFonts w:ascii="Times New Roman" w:hAnsi="Times New Roman" w:cs="Times New Roman"/>
          <w:iCs/>
          <w:color w:val="000000" w:themeColor="text1"/>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 xml:space="preserve">8052 </w:t>
      </w:r>
      <w:r w:rsidRPr="00841037">
        <w:rPr>
          <w:rFonts w:ascii="Times New Roman" w:hAnsi="Times New Roman" w:cs="Times New Roman"/>
        </w:rPr>
        <w:t>004 0277</w:t>
      </w:r>
      <w:r>
        <w:rPr>
          <w:rFonts w:ascii="Times New Roman" w:hAnsi="Times New Roman" w:cs="Times New Roman"/>
        </w:rPr>
        <w:t xml:space="preserve"> un adresi </w:t>
      </w:r>
      <w:r>
        <w:rPr>
          <w:rFonts w:ascii="Times New Roman" w:hAnsi="Times New Roman" w:cs="Times New Roman"/>
          <w:iCs/>
          <w:color w:val="000000" w:themeColor="text1"/>
        </w:rPr>
        <w:t>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ela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AB1AFC">
        <w:rPr>
          <w:rFonts w:ascii="Times New Roman" w:hAnsi="Times New Roman" w:cs="Times New Roman"/>
        </w:rPr>
        <w:t xml:space="preserve"> pārdodot </w:t>
      </w:r>
      <w:r>
        <w:rPr>
          <w:rFonts w:ascii="Times New Roman" w:hAnsi="Times New Roman" w:cs="Times New Roman"/>
        </w:rPr>
        <w:t xml:space="preserve">to </w:t>
      </w:r>
      <w:r w:rsidRPr="00AB1AFC">
        <w:rPr>
          <w:rFonts w:ascii="Times New Roman" w:hAnsi="Times New Roman" w:cs="Times New Roman"/>
        </w:rPr>
        <w:t>par brīvu cenu uz zemes</w:t>
      </w:r>
      <w:r>
        <w:rPr>
          <w:rFonts w:ascii="Times New Roman" w:hAnsi="Times New Roman" w:cs="Times New Roman"/>
        </w:rPr>
        <w:t xml:space="preserve"> vienības</w:t>
      </w:r>
      <w:r w:rsidRPr="00AB1AFC">
        <w:rPr>
          <w:rFonts w:ascii="Times New Roman" w:hAnsi="Times New Roman" w:cs="Times New Roman"/>
        </w:rPr>
        <w:t xml:space="preserve"> esoš</w:t>
      </w:r>
      <w:r>
        <w:rPr>
          <w:rFonts w:ascii="Times New Roman" w:hAnsi="Times New Roman" w:cs="Times New Roman"/>
        </w:rPr>
        <w:t>u</w:t>
      </w:r>
      <w:r w:rsidRPr="00AB1AFC">
        <w:rPr>
          <w:rFonts w:ascii="Times New Roman" w:hAnsi="Times New Roman" w:cs="Times New Roman"/>
        </w:rPr>
        <w:t>, zemesgrāmatā ierakstīt</w:t>
      </w:r>
      <w:r>
        <w:rPr>
          <w:rFonts w:ascii="Times New Roman" w:hAnsi="Times New Roman" w:cs="Times New Roman"/>
        </w:rPr>
        <w:t>u</w:t>
      </w:r>
      <w:r w:rsidRPr="00AB1AFC">
        <w:rPr>
          <w:rFonts w:ascii="Times New Roman" w:hAnsi="Times New Roman" w:cs="Times New Roman"/>
        </w:rPr>
        <w:t xml:space="preserve"> </w:t>
      </w:r>
      <w:r>
        <w:rPr>
          <w:rFonts w:ascii="Times New Roman" w:hAnsi="Times New Roman" w:cs="Times New Roman"/>
        </w:rPr>
        <w:t>būvju</w:t>
      </w:r>
      <w:r w:rsidRPr="00AB1AFC">
        <w:rPr>
          <w:rFonts w:ascii="Times New Roman" w:hAnsi="Times New Roman" w:cs="Times New Roman"/>
        </w:rPr>
        <w:t xml:space="preserve"> īpašniekam </w:t>
      </w:r>
      <w:r w:rsidR="006E10C7">
        <w:rPr>
          <w:rFonts w:ascii="Times New Roman" w:hAnsi="Times New Roman" w:cs="Times New Roman"/>
        </w:rPr>
        <w:t>Vārds Uzvārds</w:t>
      </w:r>
      <w:r>
        <w:rPr>
          <w:rFonts w:ascii="Times New Roman" w:hAnsi="Times New Roman" w:cs="Times New Roman"/>
        </w:rPr>
        <w:t xml:space="preserve"> (personas kods</w:t>
      </w:r>
      <w:r w:rsidRPr="00AB1AFC">
        <w:rPr>
          <w:rFonts w:ascii="Times New Roman" w:hAnsi="Times New Roman" w:cs="Times New Roman"/>
        </w:rPr>
        <w:t xml:space="preserve">, </w:t>
      </w:r>
      <w:r>
        <w:rPr>
          <w:rFonts w:ascii="Times New Roman" w:hAnsi="Times New Roman" w:cs="Times New Roman"/>
        </w:rPr>
        <w:t xml:space="preserve">deklarētās dzīvesvietas </w:t>
      </w:r>
      <w:r w:rsidRPr="00AB1AFC">
        <w:rPr>
          <w:rFonts w:ascii="Times New Roman" w:hAnsi="Times New Roman" w:cs="Times New Roman"/>
        </w:rPr>
        <w:t>adrese).</w:t>
      </w:r>
    </w:p>
    <w:p w14:paraId="7F5D5F90" w14:textId="77777777" w:rsidR="005F16F6" w:rsidRPr="00AB1AFC" w:rsidRDefault="003641CF" w:rsidP="005F16F6">
      <w:pPr>
        <w:pStyle w:val="naisf"/>
        <w:numPr>
          <w:ilvl w:val="0"/>
          <w:numId w:val="1"/>
        </w:numPr>
        <w:suppressAutoHyphens/>
        <w:spacing w:before="120" w:after="0"/>
        <w:ind w:left="360"/>
        <w:rPr>
          <w:lang w:val="lv-LV"/>
        </w:rPr>
      </w:pPr>
      <w:bookmarkStart w:id="1" w:name="_Hlk97823264"/>
      <w:r w:rsidRPr="00AB1AFC">
        <w:rPr>
          <w:lang w:val="lv-LV"/>
        </w:rPr>
        <w:t>Pašvaldības Centrālās pārvaldes Nekustamā īpašuma nodaļai organizēt 1. punktā norādīt</w:t>
      </w:r>
      <w:r>
        <w:rPr>
          <w:lang w:val="lv-LV"/>
        </w:rPr>
        <w:t>ā</w:t>
      </w:r>
      <w:r w:rsidRPr="00AB1AFC">
        <w:rPr>
          <w:lang w:val="lv-LV"/>
        </w:rPr>
        <w:t xml:space="preserve"> nekustamā īpašuma (zemes</w:t>
      </w:r>
      <w:r>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1"/>
    <w:p w14:paraId="3C280D1A" w14:textId="77777777" w:rsidR="005F16F6" w:rsidRPr="000B67D2" w:rsidRDefault="003641CF" w:rsidP="005F16F6">
      <w:pPr>
        <w:pStyle w:val="naisf"/>
        <w:numPr>
          <w:ilvl w:val="0"/>
          <w:numId w:val="1"/>
        </w:numPr>
        <w:suppressAutoHyphens/>
        <w:spacing w:before="120" w:after="0"/>
        <w:ind w:left="360"/>
        <w:rPr>
          <w:lang w:val="lv-LV"/>
        </w:rPr>
      </w:pPr>
      <w:r w:rsidRPr="000B67D2">
        <w:rPr>
          <w:lang w:val="lv-LV"/>
        </w:rPr>
        <w:lastRenderedPageBreak/>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678B6699" w14:textId="77777777" w:rsidR="005F16F6" w:rsidRPr="000B67D2" w:rsidRDefault="003641CF" w:rsidP="005F16F6">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69EBF8B6" w14:textId="77777777" w:rsidR="00564CA6" w:rsidRPr="005F16F6" w:rsidRDefault="003641CF" w:rsidP="005F16F6">
      <w:pPr>
        <w:pStyle w:val="ListParagraph"/>
        <w:numPr>
          <w:ilvl w:val="0"/>
          <w:numId w:val="1"/>
        </w:numPr>
        <w:spacing w:after="120"/>
        <w:ind w:left="357" w:hanging="357"/>
        <w:jc w:val="both"/>
        <w:rPr>
          <w:rFonts w:ascii="Times New Roman" w:hAnsi="Times New Roman" w:cs="Times New Roman"/>
          <w:color w:val="FF0000"/>
        </w:rPr>
      </w:pPr>
      <w:r w:rsidRPr="005F16F6">
        <w:rPr>
          <w:rFonts w:ascii="Times New Roman" w:hAnsi="Times New Roman" w:cs="Times New Roman"/>
        </w:rPr>
        <w:t>Pašvaldības izpilddirektora vietniecei veikt lēmuma izpildes kontroli.</w:t>
      </w:r>
    </w:p>
    <w:p w14:paraId="1CB144F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7B0AD2C" w14:textId="77777777" w:rsidR="00564CA6" w:rsidRDefault="00564CA6" w:rsidP="00BB16A4">
      <w:pPr>
        <w:jc w:val="both"/>
        <w:rPr>
          <w:rFonts w:ascii="Times New Roman" w:hAnsi="Times New Roman" w:cs="Times New Roman"/>
        </w:rPr>
      </w:pPr>
    </w:p>
    <w:p w14:paraId="2FF05637" w14:textId="77777777" w:rsidR="00BB16A4" w:rsidRPr="00564CA6" w:rsidRDefault="00BB16A4" w:rsidP="00BB16A4">
      <w:pPr>
        <w:jc w:val="both"/>
        <w:rPr>
          <w:rFonts w:ascii="Times New Roman" w:hAnsi="Times New Roman" w:cs="Times New Roman"/>
        </w:rPr>
      </w:pPr>
    </w:p>
    <w:p w14:paraId="32283EAB" w14:textId="77777777" w:rsidR="00564CA6" w:rsidRDefault="003641C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F8F2EC" w14:textId="77777777" w:rsidR="00147221" w:rsidRDefault="00147221" w:rsidP="00BB16A4">
      <w:pPr>
        <w:jc w:val="both"/>
        <w:rPr>
          <w:rFonts w:ascii="Times New Roman" w:hAnsi="Times New Roman" w:cs="Times New Roman"/>
          <w:noProof/>
        </w:rPr>
      </w:pPr>
    </w:p>
    <w:p w14:paraId="058C288C" w14:textId="77777777" w:rsidR="00147221" w:rsidRPr="00147221" w:rsidRDefault="003641C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CFC2A0B" w14:textId="77777777" w:rsidR="00564CA6" w:rsidRPr="00B47C10" w:rsidRDefault="00564CA6" w:rsidP="005F16F6">
      <w:pPr>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C9F9" w14:textId="77777777" w:rsidR="003641CF" w:rsidRDefault="003641CF">
      <w:r>
        <w:separator/>
      </w:r>
    </w:p>
  </w:endnote>
  <w:endnote w:type="continuationSeparator" w:id="0">
    <w:p w14:paraId="488DFCB3" w14:textId="77777777" w:rsidR="003641CF" w:rsidRDefault="0036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019970"/>
      <w:docPartObj>
        <w:docPartGallery w:val="Page Numbers (Bottom of Page)"/>
        <w:docPartUnique/>
      </w:docPartObj>
    </w:sdtPr>
    <w:sdtEndPr>
      <w:rPr>
        <w:rFonts w:ascii="Times New Roman" w:hAnsi="Times New Roman" w:cs="Times New Roman"/>
        <w:noProof/>
      </w:rPr>
    </w:sdtEndPr>
    <w:sdtContent>
      <w:p w14:paraId="3817F20A" w14:textId="77777777" w:rsidR="005C7FA1" w:rsidRPr="005C7FA1" w:rsidRDefault="003641C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9AD32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E5E0" w14:textId="77777777" w:rsidR="005C7FA1" w:rsidRPr="005C7FA1" w:rsidRDefault="005C7FA1">
    <w:pPr>
      <w:pStyle w:val="Footer"/>
      <w:jc w:val="right"/>
      <w:rPr>
        <w:rFonts w:ascii="Times New Roman" w:hAnsi="Times New Roman" w:cs="Times New Roman"/>
      </w:rPr>
    </w:pPr>
  </w:p>
  <w:p w14:paraId="08E1A5B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202D" w14:textId="77777777" w:rsidR="003641CF" w:rsidRDefault="003641CF">
      <w:r>
        <w:separator/>
      </w:r>
    </w:p>
  </w:footnote>
  <w:footnote w:type="continuationSeparator" w:id="0">
    <w:p w14:paraId="333ECC0D" w14:textId="77777777" w:rsidR="003641CF" w:rsidRDefault="00364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FC4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E53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C844354">
      <w:start w:val="1"/>
      <w:numFmt w:val="decimal"/>
      <w:lvlText w:val="%1."/>
      <w:lvlJc w:val="left"/>
      <w:pPr>
        <w:ind w:left="720" w:hanging="360"/>
      </w:pPr>
      <w:rPr>
        <w:rFonts w:hint="default"/>
      </w:rPr>
    </w:lvl>
    <w:lvl w:ilvl="1" w:tplc="4CB63168" w:tentative="1">
      <w:start w:val="1"/>
      <w:numFmt w:val="lowerLetter"/>
      <w:lvlText w:val="%2."/>
      <w:lvlJc w:val="left"/>
      <w:pPr>
        <w:ind w:left="1440" w:hanging="360"/>
      </w:pPr>
    </w:lvl>
    <w:lvl w:ilvl="2" w:tplc="CD7EF62A" w:tentative="1">
      <w:start w:val="1"/>
      <w:numFmt w:val="lowerRoman"/>
      <w:lvlText w:val="%3."/>
      <w:lvlJc w:val="right"/>
      <w:pPr>
        <w:ind w:left="2160" w:hanging="180"/>
      </w:pPr>
    </w:lvl>
    <w:lvl w:ilvl="3" w:tplc="5AA00D3C" w:tentative="1">
      <w:start w:val="1"/>
      <w:numFmt w:val="decimal"/>
      <w:lvlText w:val="%4."/>
      <w:lvlJc w:val="left"/>
      <w:pPr>
        <w:ind w:left="2880" w:hanging="360"/>
      </w:pPr>
    </w:lvl>
    <w:lvl w:ilvl="4" w:tplc="27AEA8F6" w:tentative="1">
      <w:start w:val="1"/>
      <w:numFmt w:val="lowerLetter"/>
      <w:lvlText w:val="%5."/>
      <w:lvlJc w:val="left"/>
      <w:pPr>
        <w:ind w:left="3600" w:hanging="360"/>
      </w:pPr>
    </w:lvl>
    <w:lvl w:ilvl="5" w:tplc="4E767338" w:tentative="1">
      <w:start w:val="1"/>
      <w:numFmt w:val="lowerRoman"/>
      <w:lvlText w:val="%6."/>
      <w:lvlJc w:val="right"/>
      <w:pPr>
        <w:ind w:left="4320" w:hanging="180"/>
      </w:pPr>
    </w:lvl>
    <w:lvl w:ilvl="6" w:tplc="B9BE2DCA" w:tentative="1">
      <w:start w:val="1"/>
      <w:numFmt w:val="decimal"/>
      <w:lvlText w:val="%7."/>
      <w:lvlJc w:val="left"/>
      <w:pPr>
        <w:ind w:left="5040" w:hanging="360"/>
      </w:pPr>
    </w:lvl>
    <w:lvl w:ilvl="7" w:tplc="181EB476" w:tentative="1">
      <w:start w:val="1"/>
      <w:numFmt w:val="lowerLetter"/>
      <w:lvlText w:val="%8."/>
      <w:lvlJc w:val="left"/>
      <w:pPr>
        <w:ind w:left="5760" w:hanging="360"/>
      </w:pPr>
    </w:lvl>
    <w:lvl w:ilvl="8" w:tplc="90FCAE6C" w:tentative="1">
      <w:start w:val="1"/>
      <w:numFmt w:val="lowerRoman"/>
      <w:lvlText w:val="%9."/>
      <w:lvlJc w:val="right"/>
      <w:pPr>
        <w:ind w:left="6480" w:hanging="180"/>
      </w:pPr>
    </w:lvl>
  </w:abstractNum>
  <w:abstractNum w:abstractNumId="1" w15:restartNumberingAfterBreak="0">
    <w:nsid w:val="663378AE"/>
    <w:multiLevelType w:val="multilevel"/>
    <w:tmpl w:val="9CFE4FF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9D1"/>
    <w:rsid w:val="00070E3F"/>
    <w:rsid w:val="000B67D2"/>
    <w:rsid w:val="00147221"/>
    <w:rsid w:val="00195A73"/>
    <w:rsid w:val="001A297B"/>
    <w:rsid w:val="0025391B"/>
    <w:rsid w:val="00297558"/>
    <w:rsid w:val="002D53F6"/>
    <w:rsid w:val="00351D48"/>
    <w:rsid w:val="003641CF"/>
    <w:rsid w:val="003C401E"/>
    <w:rsid w:val="00472D47"/>
    <w:rsid w:val="004C543C"/>
    <w:rsid w:val="004D1CC5"/>
    <w:rsid w:val="004D516C"/>
    <w:rsid w:val="00521C00"/>
    <w:rsid w:val="0053073B"/>
    <w:rsid w:val="00543508"/>
    <w:rsid w:val="00564CA6"/>
    <w:rsid w:val="005C7FA1"/>
    <w:rsid w:val="005F16F6"/>
    <w:rsid w:val="00617AAC"/>
    <w:rsid w:val="0068390F"/>
    <w:rsid w:val="00693F05"/>
    <w:rsid w:val="006C667C"/>
    <w:rsid w:val="006D3451"/>
    <w:rsid w:val="006D513B"/>
    <w:rsid w:val="006E10C7"/>
    <w:rsid w:val="0074092B"/>
    <w:rsid w:val="0079484F"/>
    <w:rsid w:val="007B4DDB"/>
    <w:rsid w:val="008257F8"/>
    <w:rsid w:val="00841037"/>
    <w:rsid w:val="008703CD"/>
    <w:rsid w:val="008B75A1"/>
    <w:rsid w:val="008D3058"/>
    <w:rsid w:val="008E3846"/>
    <w:rsid w:val="009139A1"/>
    <w:rsid w:val="00931891"/>
    <w:rsid w:val="00996740"/>
    <w:rsid w:val="009A3989"/>
    <w:rsid w:val="009B7F8F"/>
    <w:rsid w:val="00A254B5"/>
    <w:rsid w:val="00A52B04"/>
    <w:rsid w:val="00AB1AFC"/>
    <w:rsid w:val="00B36CD4"/>
    <w:rsid w:val="00B4014F"/>
    <w:rsid w:val="00B47C10"/>
    <w:rsid w:val="00BB16A4"/>
    <w:rsid w:val="00BE75D1"/>
    <w:rsid w:val="00C82360"/>
    <w:rsid w:val="00C9477C"/>
    <w:rsid w:val="00C94C99"/>
    <w:rsid w:val="00CC1B2F"/>
    <w:rsid w:val="00CD37E1"/>
    <w:rsid w:val="00CF16C2"/>
    <w:rsid w:val="00D86969"/>
    <w:rsid w:val="00DD5238"/>
    <w:rsid w:val="00E46123"/>
    <w:rsid w:val="00E52DA2"/>
    <w:rsid w:val="00E75D8D"/>
    <w:rsid w:val="00EF06E1"/>
    <w:rsid w:val="00F2738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D07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5F16F6"/>
    <w:pPr>
      <w:spacing w:before="75" w:after="75"/>
      <w:ind w:firstLine="375"/>
      <w:jc w:val="both"/>
    </w:pPr>
    <w:rPr>
      <w:rFonts w:ascii="Times New Roman" w:eastAsia="Times New Roman" w:hAnsi="Times New Roman" w:cs="Times New Roman"/>
      <w:lang w:val="en-US"/>
    </w:rPr>
  </w:style>
  <w:style w:type="paragraph" w:styleId="ListParagraph">
    <w:name w:val="List Paragraph"/>
    <w:basedOn w:val="Normal"/>
    <w:uiPriority w:val="34"/>
    <w:qFormat/>
    <w:rsid w:val="005F16F6"/>
    <w:pPr>
      <w:ind w:left="720"/>
      <w:contextualSpacing/>
    </w:pPr>
  </w:style>
  <w:style w:type="character" w:styleId="Hyperlink">
    <w:name w:val="Hyperlink"/>
    <w:basedOn w:val="DefaultParagraphFont"/>
    <w:uiPriority w:val="99"/>
    <w:unhideWhenUsed/>
    <w:rsid w:val="005F16F6"/>
    <w:rPr>
      <w:color w:val="0563C1" w:themeColor="hyperlink"/>
      <w:u w:val="single"/>
    </w:rPr>
  </w:style>
  <w:style w:type="character" w:styleId="UnresolvedMention">
    <w:name w:val="Unresolved Mention"/>
    <w:basedOn w:val="DefaultParagraphFont"/>
    <w:uiPriority w:val="99"/>
    <w:semiHidden/>
    <w:unhideWhenUsed/>
    <w:rsid w:val="005F1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4758</Words>
  <Characters>2713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2025-06-05T15:31:00Z</dcterms:created>
  <dcterms:modified xsi:type="dcterms:W3CDTF">2025-06-05T15:32:00Z</dcterms:modified>
</cp:coreProperties>
</file>