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F356" w14:textId="77777777" w:rsidR="004D516C" w:rsidRDefault="00C10FA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41E34" w14:textId="77777777" w:rsidR="00813B98" w:rsidRPr="00095EF5" w:rsidRDefault="00C10FAB" w:rsidP="00813B98">
      <w:pPr>
        <w:tabs>
          <w:tab w:val="center" w:pos="4535"/>
          <w:tab w:val="left" w:pos="7116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r w:rsidRPr="00095EF5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095EF5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02B7B12C" w14:textId="77777777" w:rsidR="00813B98" w:rsidRPr="00095EF5" w:rsidRDefault="00C10FAB" w:rsidP="00813B98">
      <w:pPr>
        <w:jc w:val="center"/>
        <w:rPr>
          <w:rFonts w:ascii="Times New Roman" w:eastAsia="Calibri" w:hAnsi="Times New Roman" w:cs="Times New Roman"/>
          <w:noProof/>
        </w:rPr>
      </w:pPr>
      <w:r w:rsidRPr="00095EF5">
        <w:rPr>
          <w:rFonts w:ascii="Times New Roman" w:eastAsia="Calibri" w:hAnsi="Times New Roman" w:cs="Times New Roman"/>
          <w:noProof/>
        </w:rPr>
        <w:t>Ādažos, Ādažu novadā</w:t>
      </w:r>
    </w:p>
    <w:p w14:paraId="5C149743" w14:textId="77777777" w:rsidR="00813B98" w:rsidRPr="00095EF5" w:rsidRDefault="00C10FAB" w:rsidP="00813B98">
      <w:pPr>
        <w:tabs>
          <w:tab w:val="left" w:pos="2172"/>
        </w:tabs>
        <w:rPr>
          <w:rFonts w:ascii="Times New Roman" w:eastAsia="Calibri" w:hAnsi="Times New Roman" w:cs="Times New Roman"/>
        </w:rPr>
      </w:pPr>
      <w:r w:rsidRPr="00095EF5">
        <w:rPr>
          <w:rFonts w:ascii="Times New Roman" w:eastAsia="Calibri" w:hAnsi="Times New Roman" w:cs="Times New Roman"/>
        </w:rPr>
        <w:tab/>
      </w:r>
    </w:p>
    <w:p w14:paraId="1CFBBA9D" w14:textId="006F2E76" w:rsidR="00813B98" w:rsidRDefault="00C10FAB" w:rsidP="00813B98">
      <w:pPr>
        <w:rPr>
          <w:rFonts w:ascii="Times New Roman" w:eastAsia="Calibri" w:hAnsi="Times New Roman" w:cs="Times New Roman"/>
          <w:noProof/>
        </w:rPr>
      </w:pPr>
      <w:r w:rsidRPr="00095EF5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5</w:t>
      </w:r>
      <w:r w:rsidRPr="00095EF5">
        <w:rPr>
          <w:rFonts w:ascii="Times New Roman" w:eastAsia="Calibri" w:hAnsi="Times New Roman" w:cs="Times New Roman"/>
        </w:rPr>
        <w:t>. gada 2</w:t>
      </w:r>
      <w:r w:rsidR="00AE5A68">
        <w:rPr>
          <w:rFonts w:ascii="Times New Roman" w:eastAsia="Calibri" w:hAnsi="Times New Roman" w:cs="Times New Roman"/>
        </w:rPr>
        <w:t>4</w:t>
      </w:r>
      <w:r w:rsidRPr="00095EF5">
        <w:rPr>
          <w:rFonts w:ascii="Times New Roman" w:eastAsia="Calibri" w:hAnsi="Times New Roman" w:cs="Times New Roman"/>
        </w:rPr>
        <w:t xml:space="preserve">. </w:t>
      </w:r>
      <w:r w:rsidR="00AE5A68">
        <w:rPr>
          <w:rFonts w:ascii="Times New Roman" w:eastAsia="Calibri" w:hAnsi="Times New Roman" w:cs="Times New Roman"/>
        </w:rPr>
        <w:t>aprīlī</w:t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  <w:b/>
        </w:rPr>
        <w:t>Nr.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C10FAB">
        <w:rPr>
          <w:rFonts w:ascii="Times New Roman" w:eastAsia="Calibri" w:hAnsi="Times New Roman" w:cs="Times New Roman"/>
          <w:b/>
          <w:bCs/>
          <w:noProof/>
        </w:rPr>
        <w:t>163</w:t>
      </w:r>
    </w:p>
    <w:p w14:paraId="0032D847" w14:textId="77777777" w:rsidR="00813B98" w:rsidRPr="00095EF5" w:rsidRDefault="00813B98" w:rsidP="00813B98">
      <w:pPr>
        <w:rPr>
          <w:rFonts w:ascii="Times New Roman" w:eastAsia="Calibri" w:hAnsi="Times New Roman" w:cs="Times New Roman"/>
          <w:noProof/>
        </w:rPr>
      </w:pPr>
    </w:p>
    <w:p w14:paraId="694FAAB3" w14:textId="61031406" w:rsidR="00D96AB8" w:rsidRPr="006A4BA1" w:rsidRDefault="00C10FAB" w:rsidP="00D96AB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</w:rPr>
      </w:pPr>
      <w:r w:rsidRPr="006A4BA1">
        <w:rPr>
          <w:rFonts w:ascii="Times New Roman" w:eastAsia="Calibri" w:hAnsi="Times New Roman" w:cs="Times New Roman"/>
          <w:b/>
          <w:bCs/>
        </w:rPr>
        <w:t xml:space="preserve">Par daudzdzīvokļu dzīvojamai mājai </w:t>
      </w:r>
      <w:proofErr w:type="spellStart"/>
      <w:r w:rsidR="00121A9C">
        <w:rPr>
          <w:rFonts w:ascii="Times New Roman" w:eastAsia="Calibri" w:hAnsi="Times New Roman" w:cs="Times New Roman"/>
          <w:b/>
          <w:bCs/>
        </w:rPr>
        <w:t>Mežgarciema</w:t>
      </w:r>
      <w:proofErr w:type="spellEnd"/>
      <w:r w:rsidR="00121A9C">
        <w:rPr>
          <w:rFonts w:ascii="Times New Roman" w:eastAsia="Calibri" w:hAnsi="Times New Roman" w:cs="Times New Roman"/>
          <w:b/>
          <w:bCs/>
        </w:rPr>
        <w:t xml:space="preserve"> ielā 36</w:t>
      </w:r>
      <w:r w:rsidR="00E05CA6">
        <w:rPr>
          <w:rFonts w:ascii="Times New Roman" w:eastAsia="Calibri" w:hAnsi="Times New Roman" w:cs="Times New Roman"/>
          <w:b/>
          <w:bCs/>
        </w:rPr>
        <w:t xml:space="preserve"> un palīgēkai </w:t>
      </w:r>
      <w:proofErr w:type="spellStart"/>
      <w:r w:rsidR="00E05CA6">
        <w:rPr>
          <w:rFonts w:ascii="Times New Roman" w:eastAsia="Calibri" w:hAnsi="Times New Roman" w:cs="Times New Roman"/>
          <w:b/>
          <w:bCs/>
        </w:rPr>
        <w:t>Mežgarciema</w:t>
      </w:r>
      <w:proofErr w:type="spellEnd"/>
      <w:r w:rsidR="00E05CA6">
        <w:rPr>
          <w:rFonts w:ascii="Times New Roman" w:eastAsia="Calibri" w:hAnsi="Times New Roman" w:cs="Times New Roman"/>
          <w:b/>
          <w:bCs/>
        </w:rPr>
        <w:t xml:space="preserve"> ielā 36 A</w:t>
      </w:r>
      <w:r w:rsidR="00D16FE8" w:rsidRPr="006A4BA1">
        <w:rPr>
          <w:rFonts w:ascii="Times New Roman" w:eastAsia="Calibri" w:hAnsi="Times New Roman" w:cs="Times New Roman"/>
          <w:b/>
          <w:bCs/>
        </w:rPr>
        <w:t xml:space="preserve">, </w:t>
      </w:r>
      <w:proofErr w:type="spellStart"/>
      <w:r w:rsidRPr="006A4BA1">
        <w:rPr>
          <w:rFonts w:ascii="Times New Roman" w:eastAsia="Calibri" w:hAnsi="Times New Roman" w:cs="Times New Roman"/>
          <w:b/>
          <w:bCs/>
        </w:rPr>
        <w:t>Gar</w:t>
      </w:r>
      <w:r w:rsidR="00121A9C">
        <w:rPr>
          <w:rFonts w:ascii="Times New Roman" w:eastAsia="Calibri" w:hAnsi="Times New Roman" w:cs="Times New Roman"/>
          <w:b/>
          <w:bCs/>
        </w:rPr>
        <w:t>ciemā</w:t>
      </w:r>
      <w:proofErr w:type="spellEnd"/>
      <w:r w:rsidRPr="006A4BA1">
        <w:rPr>
          <w:rFonts w:ascii="Times New Roman" w:eastAsia="Calibri" w:hAnsi="Times New Roman" w:cs="Times New Roman"/>
          <w:b/>
          <w:bCs/>
        </w:rPr>
        <w:t>, funkcionāli nepieciešam</w:t>
      </w:r>
      <w:r w:rsidR="00EC3AC7">
        <w:rPr>
          <w:rFonts w:ascii="Times New Roman" w:eastAsia="Calibri" w:hAnsi="Times New Roman" w:cs="Times New Roman"/>
          <w:b/>
          <w:bCs/>
        </w:rPr>
        <w:t>o</w:t>
      </w:r>
      <w:r w:rsidRPr="006A4BA1">
        <w:rPr>
          <w:rFonts w:ascii="Times New Roman" w:eastAsia="Calibri" w:hAnsi="Times New Roman" w:cs="Times New Roman"/>
          <w:b/>
          <w:bCs/>
        </w:rPr>
        <w:t xml:space="preserve"> zemesgabal</w:t>
      </w:r>
      <w:r w:rsidR="00EC3AC7">
        <w:rPr>
          <w:rFonts w:ascii="Times New Roman" w:eastAsia="Calibri" w:hAnsi="Times New Roman" w:cs="Times New Roman"/>
          <w:b/>
          <w:bCs/>
        </w:rPr>
        <w:t>u</w:t>
      </w:r>
      <w:r w:rsidRPr="006A4BA1">
        <w:rPr>
          <w:rFonts w:ascii="Times New Roman" w:eastAsia="Calibri" w:hAnsi="Times New Roman" w:cs="Times New Roman"/>
          <w:b/>
          <w:bCs/>
        </w:rPr>
        <w:t xml:space="preserve"> </w:t>
      </w:r>
      <w:r w:rsidR="00F10F6E">
        <w:rPr>
          <w:rFonts w:ascii="Times New Roman" w:eastAsia="Calibri" w:hAnsi="Times New Roman" w:cs="Times New Roman"/>
          <w:b/>
          <w:bCs/>
        </w:rPr>
        <w:t>apstiprināšanu</w:t>
      </w:r>
    </w:p>
    <w:p w14:paraId="305472EA" w14:textId="77777777" w:rsidR="00D96AB8" w:rsidRPr="004A34A1" w:rsidRDefault="00D96AB8" w:rsidP="00D96AB8">
      <w:pPr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14:paraId="388EF2F0" w14:textId="4F3EA214" w:rsidR="00AD66B3" w:rsidRPr="00976317" w:rsidRDefault="00C10FAB" w:rsidP="00BC1490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color w:val="C00000"/>
        </w:rPr>
      </w:pPr>
      <w:r w:rsidRPr="00C661B4">
        <w:rPr>
          <w:rFonts w:ascii="Times New Roman" w:eastAsia="Calibri" w:hAnsi="Times New Roman" w:cs="Times New Roman"/>
        </w:rPr>
        <w:t xml:space="preserve">Ādažu novada pašvaldības dome izskatīja daudzdzīvokļu dzīvojamās mājas </w:t>
      </w:r>
      <w:proofErr w:type="spellStart"/>
      <w:r w:rsidRPr="00C661B4">
        <w:rPr>
          <w:rFonts w:ascii="Times New Roman" w:eastAsia="Calibri" w:hAnsi="Times New Roman" w:cs="Times New Roman"/>
        </w:rPr>
        <w:t>Mežgarciema</w:t>
      </w:r>
      <w:proofErr w:type="spellEnd"/>
      <w:r w:rsidRPr="00C661B4">
        <w:rPr>
          <w:rFonts w:ascii="Times New Roman" w:eastAsia="Calibri" w:hAnsi="Times New Roman" w:cs="Times New Roman"/>
        </w:rPr>
        <w:t xml:space="preserve"> ielā 36, </w:t>
      </w:r>
      <w:proofErr w:type="spellStart"/>
      <w:r w:rsidRPr="00C661B4">
        <w:rPr>
          <w:rFonts w:ascii="Times New Roman" w:eastAsia="Calibri" w:hAnsi="Times New Roman" w:cs="Times New Roman"/>
        </w:rPr>
        <w:t>Garciemā</w:t>
      </w:r>
      <w:proofErr w:type="spellEnd"/>
      <w:r w:rsidRPr="00C661B4">
        <w:rPr>
          <w:rFonts w:ascii="Times New Roman" w:eastAsia="Calibri" w:hAnsi="Times New Roman" w:cs="Times New Roman"/>
        </w:rPr>
        <w:t>, Carnikavas pagastā, Ādažu novadā</w:t>
      </w:r>
      <w:r w:rsidR="004356AA">
        <w:rPr>
          <w:rFonts w:ascii="Times New Roman" w:eastAsia="Calibri" w:hAnsi="Times New Roman" w:cs="Times New Roman"/>
        </w:rPr>
        <w:t xml:space="preserve"> (turpmāk </w:t>
      </w:r>
      <w:r w:rsidR="004356AA" w:rsidRPr="00976317">
        <w:rPr>
          <w:rFonts w:ascii="Times New Roman" w:eastAsia="Calibri" w:hAnsi="Times New Roman" w:cs="Times New Roman"/>
        </w:rPr>
        <w:t>– Dzīvojamā māja)</w:t>
      </w:r>
      <w:r w:rsidRPr="00976317">
        <w:rPr>
          <w:rFonts w:ascii="Times New Roman" w:eastAsia="Calibri" w:hAnsi="Times New Roman" w:cs="Times New Roman"/>
        </w:rPr>
        <w:t xml:space="preserve">, dzīvokļu īpašnieku </w:t>
      </w:r>
      <w:r w:rsidR="00A050E1">
        <w:rPr>
          <w:rFonts w:ascii="Times New Roman" w:eastAsia="Calibri" w:hAnsi="Times New Roman" w:cs="Times New Roman"/>
        </w:rPr>
        <w:t xml:space="preserve">kopības </w:t>
      </w:r>
      <w:r w:rsidRPr="00976317">
        <w:rPr>
          <w:rFonts w:ascii="Times New Roman" w:eastAsia="Calibri" w:hAnsi="Times New Roman" w:cs="Times New Roman"/>
        </w:rPr>
        <w:t xml:space="preserve">pilnvarotās personas </w:t>
      </w:r>
      <w:r w:rsidR="00E146E5" w:rsidRPr="00976317">
        <w:rPr>
          <w:rFonts w:ascii="Times New Roman" w:eastAsia="Calibri" w:hAnsi="Times New Roman" w:cs="Times New Roman"/>
        </w:rPr>
        <w:t xml:space="preserve">iesniegto </w:t>
      </w:r>
      <w:r w:rsidR="00A90567" w:rsidRPr="00976317">
        <w:rPr>
          <w:rFonts w:ascii="Times New Roman" w:eastAsia="Calibri" w:hAnsi="Times New Roman" w:cs="Times New Roman"/>
          <w:color w:val="000000" w:themeColor="text1"/>
        </w:rPr>
        <w:t>precizēto</w:t>
      </w:r>
      <w:r w:rsidR="00045C6E" w:rsidRPr="00976317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AE629B" w:rsidRPr="00976317">
        <w:rPr>
          <w:rFonts w:ascii="Times New Roman" w:eastAsia="Calibri" w:hAnsi="Times New Roman" w:cs="Times New Roman"/>
          <w:color w:val="000000" w:themeColor="text1"/>
        </w:rPr>
        <w:t>Dzīvojamai mājai</w:t>
      </w:r>
      <w:r w:rsidR="00603902" w:rsidRPr="00976317">
        <w:rPr>
          <w:rFonts w:ascii="Times New Roman" w:eastAsia="Calibri" w:hAnsi="Times New Roman" w:cs="Times New Roman"/>
          <w:color w:val="000000" w:themeColor="text1"/>
        </w:rPr>
        <w:t xml:space="preserve"> un ar to saistīt</w:t>
      </w:r>
      <w:r w:rsidR="00E87DEB" w:rsidRPr="00976317">
        <w:rPr>
          <w:rFonts w:ascii="Times New Roman" w:eastAsia="Calibri" w:hAnsi="Times New Roman" w:cs="Times New Roman"/>
          <w:color w:val="000000" w:themeColor="text1"/>
        </w:rPr>
        <w:t>ās</w:t>
      </w:r>
      <w:r w:rsidR="00603902" w:rsidRPr="00976317">
        <w:rPr>
          <w:rFonts w:ascii="Times New Roman" w:eastAsia="Calibri" w:hAnsi="Times New Roman" w:cs="Times New Roman"/>
          <w:color w:val="000000" w:themeColor="text1"/>
        </w:rPr>
        <w:t xml:space="preserve"> palīgēka</w:t>
      </w:r>
      <w:r w:rsidR="00E87DEB" w:rsidRPr="00976317">
        <w:rPr>
          <w:rFonts w:ascii="Times New Roman" w:eastAsia="Calibri" w:hAnsi="Times New Roman" w:cs="Times New Roman"/>
          <w:color w:val="000000" w:themeColor="text1"/>
        </w:rPr>
        <w:t>s</w:t>
      </w:r>
      <w:r w:rsidR="00603902" w:rsidRPr="00976317">
        <w:rPr>
          <w:rFonts w:ascii="Times New Roman" w:eastAsia="Calibri" w:hAnsi="Times New Roman" w:cs="Times New Roman"/>
          <w:color w:val="000000" w:themeColor="text1"/>
        </w:rPr>
        <w:t xml:space="preserve"> funkcionāli </w:t>
      </w:r>
      <w:r w:rsidR="00603902" w:rsidRPr="00976317">
        <w:rPr>
          <w:rFonts w:ascii="Times New Roman" w:eastAsia="Calibri" w:hAnsi="Times New Roman" w:cs="Times New Roman"/>
        </w:rPr>
        <w:t xml:space="preserve">nepieciešamo zemesgabalu (turpmāk – FNZG) </w:t>
      </w:r>
      <w:r w:rsidR="00A90567" w:rsidRPr="00976317">
        <w:rPr>
          <w:rFonts w:ascii="Times New Roman" w:eastAsia="Calibri" w:hAnsi="Times New Roman" w:cs="Times New Roman"/>
        </w:rPr>
        <w:t xml:space="preserve">projektu </w:t>
      </w:r>
      <w:r w:rsidRPr="00976317">
        <w:rPr>
          <w:rFonts w:ascii="Times New Roman" w:eastAsia="Calibri" w:hAnsi="Times New Roman" w:cs="Times New Roman"/>
        </w:rPr>
        <w:t>(</w:t>
      </w:r>
      <w:proofErr w:type="spellStart"/>
      <w:r w:rsidRPr="00976317">
        <w:rPr>
          <w:rFonts w:ascii="Times New Roman" w:eastAsia="Calibri" w:hAnsi="Times New Roman" w:cs="Times New Roman"/>
        </w:rPr>
        <w:t>reģ</w:t>
      </w:r>
      <w:proofErr w:type="spellEnd"/>
      <w:r w:rsidRPr="00976317">
        <w:rPr>
          <w:rFonts w:ascii="Times New Roman" w:eastAsia="Calibri" w:hAnsi="Times New Roman" w:cs="Times New Roman"/>
        </w:rPr>
        <w:t>. 1</w:t>
      </w:r>
      <w:r w:rsidR="003C1024" w:rsidRPr="00976317">
        <w:rPr>
          <w:rFonts w:ascii="Times New Roman" w:eastAsia="Calibri" w:hAnsi="Times New Roman" w:cs="Times New Roman"/>
        </w:rPr>
        <w:t>0</w:t>
      </w:r>
      <w:r w:rsidRPr="00976317">
        <w:rPr>
          <w:rFonts w:ascii="Times New Roman" w:eastAsia="Calibri" w:hAnsi="Times New Roman" w:cs="Times New Roman"/>
        </w:rPr>
        <w:t>.0</w:t>
      </w:r>
      <w:r w:rsidR="003C1024" w:rsidRPr="00976317">
        <w:rPr>
          <w:rFonts w:ascii="Times New Roman" w:eastAsia="Calibri" w:hAnsi="Times New Roman" w:cs="Times New Roman"/>
        </w:rPr>
        <w:t>3</w:t>
      </w:r>
      <w:r w:rsidRPr="00976317">
        <w:rPr>
          <w:rFonts w:ascii="Times New Roman" w:eastAsia="Calibri" w:hAnsi="Times New Roman" w:cs="Times New Roman"/>
        </w:rPr>
        <w:t>.202</w:t>
      </w:r>
      <w:r w:rsidR="00045C6E" w:rsidRPr="00976317">
        <w:rPr>
          <w:rFonts w:ascii="Times New Roman" w:eastAsia="Calibri" w:hAnsi="Times New Roman" w:cs="Times New Roman"/>
        </w:rPr>
        <w:t>5</w:t>
      </w:r>
      <w:r w:rsidRPr="00976317">
        <w:rPr>
          <w:rFonts w:ascii="Times New Roman" w:eastAsia="Calibri" w:hAnsi="Times New Roman" w:cs="Times New Roman"/>
        </w:rPr>
        <w:t>. ar Nr. ĀNP/1-11-1/2</w:t>
      </w:r>
      <w:r w:rsidR="003C1024" w:rsidRPr="00976317">
        <w:rPr>
          <w:rFonts w:ascii="Times New Roman" w:eastAsia="Calibri" w:hAnsi="Times New Roman" w:cs="Times New Roman"/>
        </w:rPr>
        <w:t>5</w:t>
      </w:r>
      <w:r w:rsidRPr="00976317">
        <w:rPr>
          <w:rFonts w:ascii="Times New Roman" w:eastAsia="Calibri" w:hAnsi="Times New Roman" w:cs="Times New Roman"/>
        </w:rPr>
        <w:t>/</w:t>
      </w:r>
      <w:r w:rsidR="003C1024" w:rsidRPr="00976317">
        <w:rPr>
          <w:rFonts w:ascii="Times New Roman" w:eastAsia="Calibri" w:hAnsi="Times New Roman" w:cs="Times New Roman"/>
        </w:rPr>
        <w:t>1569</w:t>
      </w:r>
      <w:r w:rsidRPr="00976317">
        <w:rPr>
          <w:rFonts w:ascii="Times New Roman" w:eastAsia="Calibri" w:hAnsi="Times New Roman" w:cs="Times New Roman"/>
        </w:rPr>
        <w:t>)</w:t>
      </w:r>
      <w:r w:rsidR="00B51489" w:rsidRPr="00976317">
        <w:rPr>
          <w:rFonts w:ascii="Times New Roman" w:eastAsia="Calibri" w:hAnsi="Times New Roman" w:cs="Times New Roman"/>
        </w:rPr>
        <w:t xml:space="preserve"> ar</w:t>
      </w:r>
      <w:r w:rsidR="00352DA3" w:rsidRPr="00976317">
        <w:rPr>
          <w:rFonts w:ascii="Times New Roman" w:eastAsia="Calibri" w:hAnsi="Times New Roman" w:cs="Times New Roman"/>
        </w:rPr>
        <w:t xml:space="preserve"> </w:t>
      </w:r>
      <w:r w:rsidRPr="00976317">
        <w:rPr>
          <w:rFonts w:ascii="Times New Roman" w:eastAsia="Calibri" w:hAnsi="Times New Roman" w:cs="Times New Roman"/>
        </w:rPr>
        <w:t>lūgumu pa</w:t>
      </w:r>
      <w:r w:rsidR="00310349" w:rsidRPr="00976317">
        <w:rPr>
          <w:rFonts w:ascii="Times New Roman" w:eastAsia="Calibri" w:hAnsi="Times New Roman" w:cs="Times New Roman"/>
        </w:rPr>
        <w:t>švaldība</w:t>
      </w:r>
      <w:r w:rsidRPr="00976317">
        <w:rPr>
          <w:rFonts w:ascii="Times New Roman" w:eastAsia="Calibri" w:hAnsi="Times New Roman" w:cs="Times New Roman"/>
        </w:rPr>
        <w:t>i pieņemt</w:t>
      </w:r>
      <w:r w:rsidR="00310349" w:rsidRPr="00976317">
        <w:rPr>
          <w:rFonts w:ascii="Times New Roman" w:eastAsia="Calibri" w:hAnsi="Times New Roman" w:cs="Times New Roman"/>
        </w:rPr>
        <w:t xml:space="preserve"> lēmumu </w:t>
      </w:r>
      <w:r w:rsidR="00CC4938" w:rsidRPr="00976317">
        <w:rPr>
          <w:rFonts w:ascii="Times New Roman" w:eastAsia="Calibri" w:hAnsi="Times New Roman" w:cs="Times New Roman"/>
        </w:rPr>
        <w:t>par</w:t>
      </w:r>
      <w:r w:rsidR="00310349" w:rsidRPr="00976317">
        <w:rPr>
          <w:rFonts w:ascii="Times New Roman" w:eastAsia="Calibri" w:hAnsi="Times New Roman" w:cs="Times New Roman"/>
        </w:rPr>
        <w:t xml:space="preserve"> </w:t>
      </w:r>
      <w:r w:rsidRPr="00976317">
        <w:rPr>
          <w:rFonts w:ascii="Times New Roman" w:eastAsia="Calibri" w:hAnsi="Times New Roman" w:cs="Times New Roman"/>
        </w:rPr>
        <w:t>D</w:t>
      </w:r>
      <w:r w:rsidR="00310349" w:rsidRPr="00976317">
        <w:rPr>
          <w:rFonts w:ascii="Times New Roman" w:eastAsia="Calibri" w:hAnsi="Times New Roman" w:cs="Times New Roman"/>
        </w:rPr>
        <w:t>zīvojamai mājai funkcionāli nepieciešamo zemesgabalu</w:t>
      </w:r>
      <w:r w:rsidR="00CC4938" w:rsidRPr="00976317">
        <w:rPr>
          <w:rFonts w:ascii="Times New Roman" w:eastAsia="Calibri" w:hAnsi="Times New Roman" w:cs="Times New Roman"/>
        </w:rPr>
        <w:t>.</w:t>
      </w:r>
      <w:r w:rsidR="00310349" w:rsidRPr="00976317">
        <w:rPr>
          <w:rFonts w:ascii="Times New Roman" w:eastAsia="Calibri" w:hAnsi="Times New Roman" w:cs="Times New Roman"/>
        </w:rPr>
        <w:t xml:space="preserve"> </w:t>
      </w:r>
    </w:p>
    <w:p w14:paraId="216C0B80" w14:textId="77777777" w:rsidR="00A50096" w:rsidRPr="00976317" w:rsidRDefault="00C10FAB" w:rsidP="00A50096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</w:rPr>
      </w:pPr>
      <w:r w:rsidRPr="00976317">
        <w:rPr>
          <w:rFonts w:ascii="Times New Roman" w:eastAsia="Calibri" w:hAnsi="Times New Roman" w:cs="Times New Roman"/>
        </w:rPr>
        <w:t xml:space="preserve">Izvērtējot pašvaldības rīcībā esošo informāciju un ar </w:t>
      </w:r>
      <w:r w:rsidRPr="00976317">
        <w:rPr>
          <w:rFonts w:ascii="Times New Roman" w:eastAsia="Calibri" w:hAnsi="Times New Roman" w:cs="Times New Roman"/>
        </w:rPr>
        <w:t>lietu saistītos apstākļus, konstatēts:</w:t>
      </w:r>
    </w:p>
    <w:p w14:paraId="52DA9CB2" w14:textId="0CD0E50C" w:rsidR="00F0359D" w:rsidRPr="00F0359D" w:rsidRDefault="00C10FAB" w:rsidP="00F035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976317">
        <w:rPr>
          <w:rFonts w:ascii="Times New Roman" w:eastAsia="Calibri" w:hAnsi="Times New Roman" w:cs="Times New Roman"/>
        </w:rPr>
        <w:t>Ēku (būvju) īpašums “</w:t>
      </w:r>
      <w:proofErr w:type="spellStart"/>
      <w:r w:rsidRPr="00976317">
        <w:rPr>
          <w:rFonts w:ascii="Times New Roman" w:eastAsia="Calibri" w:hAnsi="Times New Roman" w:cs="Times New Roman"/>
        </w:rPr>
        <w:t>Jāņkalni</w:t>
      </w:r>
      <w:proofErr w:type="spellEnd"/>
      <w:r w:rsidRPr="00976317">
        <w:rPr>
          <w:rFonts w:ascii="Times New Roman" w:eastAsia="Calibri" w:hAnsi="Times New Roman" w:cs="Times New Roman"/>
        </w:rPr>
        <w:t>” (kadastra numurs 8052 508 1219), kura sastāvā ietilpst Dzīvojamā māja ar kadastra apzīmējumu 8052 008 0897 001</w:t>
      </w:r>
      <w:r w:rsidRPr="00F0359D">
        <w:rPr>
          <w:rFonts w:ascii="Times New Roman" w:eastAsia="Calibri" w:hAnsi="Times New Roman" w:cs="Times New Roman"/>
        </w:rPr>
        <w:t xml:space="preserve"> un </w:t>
      </w:r>
      <w:bookmarkStart w:id="0" w:name="_Hlk194332178"/>
      <w:r w:rsidRPr="00F0359D">
        <w:rPr>
          <w:rFonts w:ascii="Times New Roman" w:eastAsia="Calibri" w:hAnsi="Times New Roman" w:cs="Times New Roman"/>
        </w:rPr>
        <w:t>palīgēka ar kadastra apzīmējumu 8052 008 0897 00</w:t>
      </w:r>
      <w:r w:rsidR="00113E78">
        <w:rPr>
          <w:rFonts w:ascii="Times New Roman" w:eastAsia="Calibri" w:hAnsi="Times New Roman" w:cs="Times New Roman"/>
        </w:rPr>
        <w:t>3</w:t>
      </w:r>
      <w:r w:rsidRPr="00F0359D">
        <w:rPr>
          <w:rFonts w:ascii="Times New Roman" w:eastAsia="Calibri" w:hAnsi="Times New Roman" w:cs="Times New Roman"/>
        </w:rPr>
        <w:t xml:space="preserve"> </w:t>
      </w:r>
      <w:bookmarkEnd w:id="0"/>
      <w:r w:rsidRPr="00F0359D">
        <w:rPr>
          <w:rFonts w:ascii="Times New Roman" w:eastAsia="Calibri" w:hAnsi="Times New Roman" w:cs="Times New Roman"/>
        </w:rPr>
        <w:t xml:space="preserve">atrodas SIA </w:t>
      </w:r>
      <w:r w:rsidRPr="00F0359D">
        <w:rPr>
          <w:rFonts w:ascii="Times New Roman" w:eastAsia="Calibri" w:hAnsi="Times New Roman" w:cs="Times New Roman"/>
        </w:rPr>
        <w:t xml:space="preserve">“Ciemats Valis” piederošas vienības ar kadastra apzīmējumu 8052 008 2095 un adresi - </w:t>
      </w:r>
      <w:proofErr w:type="spellStart"/>
      <w:r w:rsidRPr="00F0359D">
        <w:rPr>
          <w:rFonts w:ascii="Times New Roman" w:eastAsia="Calibri" w:hAnsi="Times New Roman" w:cs="Times New Roman"/>
        </w:rPr>
        <w:t>Mežgarciema</w:t>
      </w:r>
      <w:proofErr w:type="spellEnd"/>
      <w:r w:rsidRPr="00F0359D">
        <w:rPr>
          <w:rFonts w:ascii="Times New Roman" w:eastAsia="Calibri" w:hAnsi="Times New Roman" w:cs="Times New Roman"/>
        </w:rPr>
        <w:t xml:space="preserve"> iela 34, </w:t>
      </w:r>
      <w:proofErr w:type="spellStart"/>
      <w:r w:rsidRPr="00F0359D">
        <w:rPr>
          <w:rFonts w:ascii="Times New Roman" w:eastAsia="Calibri" w:hAnsi="Times New Roman" w:cs="Times New Roman"/>
        </w:rPr>
        <w:t>Garciems</w:t>
      </w:r>
      <w:proofErr w:type="spellEnd"/>
      <w:r w:rsidRPr="00F0359D">
        <w:rPr>
          <w:rFonts w:ascii="Times New Roman" w:eastAsia="Calibri" w:hAnsi="Times New Roman" w:cs="Times New Roman"/>
        </w:rPr>
        <w:t>, Carnikavas pag., Ādažu nov.</w:t>
      </w:r>
    </w:p>
    <w:p w14:paraId="64E1494A" w14:textId="38642A10" w:rsidR="003E228E" w:rsidRPr="00F0359D" w:rsidRDefault="00C10FAB" w:rsidP="00F035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F0359D">
        <w:rPr>
          <w:rFonts w:ascii="Times New Roman" w:eastAsia="Calibri" w:hAnsi="Times New Roman" w:cs="Times New Roman"/>
        </w:rPr>
        <w:t xml:space="preserve">Saskaņā </w:t>
      </w:r>
      <w:r w:rsidR="00544BAD" w:rsidRPr="00F0359D">
        <w:rPr>
          <w:rFonts w:ascii="Times New Roman" w:eastAsia="Calibri" w:hAnsi="Times New Roman" w:cs="Times New Roman"/>
        </w:rPr>
        <w:t>ar domes 2</w:t>
      </w:r>
      <w:r w:rsidR="00A72FF4" w:rsidRPr="00F0359D">
        <w:rPr>
          <w:rFonts w:ascii="Times New Roman" w:eastAsia="Calibri" w:hAnsi="Times New Roman" w:cs="Times New Roman"/>
        </w:rPr>
        <w:t>7</w:t>
      </w:r>
      <w:r w:rsidR="00544BAD" w:rsidRPr="00F0359D">
        <w:rPr>
          <w:rFonts w:ascii="Times New Roman" w:eastAsia="Calibri" w:hAnsi="Times New Roman" w:cs="Times New Roman"/>
        </w:rPr>
        <w:t>.</w:t>
      </w:r>
      <w:r w:rsidR="00A72FF4" w:rsidRPr="00F0359D">
        <w:rPr>
          <w:rFonts w:ascii="Times New Roman" w:eastAsia="Calibri" w:hAnsi="Times New Roman" w:cs="Times New Roman"/>
        </w:rPr>
        <w:t>02</w:t>
      </w:r>
      <w:r w:rsidR="00544BAD" w:rsidRPr="00F0359D">
        <w:rPr>
          <w:rFonts w:ascii="Times New Roman" w:eastAsia="Calibri" w:hAnsi="Times New Roman" w:cs="Times New Roman"/>
        </w:rPr>
        <w:t>.202</w:t>
      </w:r>
      <w:r w:rsidR="00A72FF4" w:rsidRPr="00F0359D">
        <w:rPr>
          <w:rFonts w:ascii="Times New Roman" w:eastAsia="Calibri" w:hAnsi="Times New Roman" w:cs="Times New Roman"/>
        </w:rPr>
        <w:t>5</w:t>
      </w:r>
      <w:r w:rsidR="00544BAD" w:rsidRPr="00F0359D">
        <w:rPr>
          <w:rFonts w:ascii="Times New Roman" w:eastAsia="Calibri" w:hAnsi="Times New Roman" w:cs="Times New Roman"/>
        </w:rPr>
        <w:t>. lēmum</w:t>
      </w:r>
      <w:r w:rsidR="00EA56C6" w:rsidRPr="00F0359D">
        <w:rPr>
          <w:rFonts w:ascii="Times New Roman" w:eastAsia="Calibri" w:hAnsi="Times New Roman" w:cs="Times New Roman"/>
        </w:rPr>
        <w:t>ā</w:t>
      </w:r>
      <w:r w:rsidR="00544BAD" w:rsidRPr="00F0359D">
        <w:rPr>
          <w:rFonts w:ascii="Times New Roman" w:eastAsia="Calibri" w:hAnsi="Times New Roman" w:cs="Times New Roman"/>
        </w:rPr>
        <w:t xml:space="preserve"> Nr. </w:t>
      </w:r>
      <w:r w:rsidR="00A72FF4" w:rsidRPr="00F0359D">
        <w:rPr>
          <w:rFonts w:ascii="Times New Roman" w:eastAsia="Calibri" w:hAnsi="Times New Roman" w:cs="Times New Roman"/>
        </w:rPr>
        <w:t>70</w:t>
      </w:r>
      <w:r w:rsidR="00544BAD" w:rsidRPr="00F0359D">
        <w:rPr>
          <w:rFonts w:ascii="Times New Roman" w:eastAsia="Calibri" w:hAnsi="Times New Roman" w:cs="Times New Roman"/>
        </w:rPr>
        <w:t xml:space="preserve"> “</w:t>
      </w:r>
      <w:r w:rsidR="00A711BC" w:rsidRPr="00F0359D">
        <w:rPr>
          <w:rFonts w:ascii="Times New Roman" w:eastAsia="Calibri" w:hAnsi="Times New Roman" w:cs="Times New Roman"/>
        </w:rPr>
        <w:t xml:space="preserve">Par daudzdzīvokļu dzīvojamai mājai </w:t>
      </w:r>
      <w:proofErr w:type="spellStart"/>
      <w:r w:rsidR="00A711BC" w:rsidRPr="00F0359D">
        <w:rPr>
          <w:rFonts w:ascii="Times New Roman" w:eastAsia="Calibri" w:hAnsi="Times New Roman" w:cs="Times New Roman"/>
        </w:rPr>
        <w:t>Mežgarciema</w:t>
      </w:r>
      <w:proofErr w:type="spellEnd"/>
      <w:r w:rsidR="00A711BC" w:rsidRPr="00F0359D">
        <w:rPr>
          <w:rFonts w:ascii="Times New Roman" w:eastAsia="Calibri" w:hAnsi="Times New Roman" w:cs="Times New Roman"/>
        </w:rPr>
        <w:t xml:space="preserve"> ielā 36 un palīgēkai </w:t>
      </w:r>
      <w:proofErr w:type="spellStart"/>
      <w:r w:rsidR="00A711BC" w:rsidRPr="00F0359D">
        <w:rPr>
          <w:rFonts w:ascii="Times New Roman" w:eastAsia="Calibri" w:hAnsi="Times New Roman" w:cs="Times New Roman"/>
        </w:rPr>
        <w:t>Mežgarciema</w:t>
      </w:r>
      <w:proofErr w:type="spellEnd"/>
      <w:r w:rsidR="00A711BC" w:rsidRPr="00F0359D">
        <w:rPr>
          <w:rFonts w:ascii="Times New Roman" w:eastAsia="Calibri" w:hAnsi="Times New Roman" w:cs="Times New Roman"/>
        </w:rPr>
        <w:t xml:space="preserve"> ielā 36A, </w:t>
      </w:r>
      <w:proofErr w:type="spellStart"/>
      <w:r w:rsidR="00A711BC" w:rsidRPr="00F0359D">
        <w:rPr>
          <w:rFonts w:ascii="Times New Roman" w:eastAsia="Calibri" w:hAnsi="Times New Roman" w:cs="Times New Roman"/>
        </w:rPr>
        <w:t>Garciemā</w:t>
      </w:r>
      <w:proofErr w:type="spellEnd"/>
      <w:r w:rsidR="00A711BC" w:rsidRPr="00F0359D">
        <w:rPr>
          <w:rFonts w:ascii="Times New Roman" w:eastAsia="Calibri" w:hAnsi="Times New Roman" w:cs="Times New Roman"/>
        </w:rPr>
        <w:t>, funkcionāli nepieciešamā zemesgabala pārskatīšanas uzsākšanu</w:t>
      </w:r>
      <w:r w:rsidR="00544BAD" w:rsidRPr="00F0359D">
        <w:rPr>
          <w:rFonts w:ascii="Times New Roman" w:eastAsia="Calibri" w:hAnsi="Times New Roman" w:cs="Times New Roman"/>
        </w:rPr>
        <w:t>”</w:t>
      </w:r>
      <w:r w:rsidR="00EA56C6" w:rsidRPr="00F0359D">
        <w:rPr>
          <w:rFonts w:ascii="Times New Roman" w:eastAsia="Calibri" w:hAnsi="Times New Roman" w:cs="Times New Roman"/>
        </w:rPr>
        <w:t xml:space="preserve"> noteikto</w:t>
      </w:r>
      <w:r w:rsidR="00544BAD" w:rsidRPr="00F0359D">
        <w:rPr>
          <w:rFonts w:ascii="Times New Roman" w:eastAsia="Calibri" w:hAnsi="Times New Roman" w:cs="Times New Roman"/>
        </w:rPr>
        <w:t xml:space="preserve"> </w:t>
      </w:r>
      <w:r w:rsidR="008F5AF2" w:rsidRPr="00F0359D">
        <w:rPr>
          <w:rFonts w:ascii="Times New Roman" w:eastAsia="Calibri" w:hAnsi="Times New Roman" w:cs="Times New Roman"/>
        </w:rPr>
        <w:t xml:space="preserve">pašvaldības </w:t>
      </w:r>
      <w:r w:rsidR="00EB113B" w:rsidRPr="00F0359D">
        <w:rPr>
          <w:rFonts w:ascii="Times New Roman" w:eastAsia="Calibri" w:hAnsi="Times New Roman" w:cs="Times New Roman"/>
        </w:rPr>
        <w:t xml:space="preserve">speciālisti izvērtēja iesniegto </w:t>
      </w:r>
      <w:r w:rsidR="00783AE9" w:rsidRPr="00F0359D">
        <w:rPr>
          <w:rFonts w:ascii="Times New Roman" w:eastAsia="Calibri" w:hAnsi="Times New Roman" w:cs="Times New Roman"/>
        </w:rPr>
        <w:t xml:space="preserve">precizēto </w:t>
      </w:r>
      <w:r w:rsidR="00EB113B" w:rsidRPr="00F0359D">
        <w:rPr>
          <w:rFonts w:ascii="Times New Roman" w:eastAsia="Calibri" w:hAnsi="Times New Roman" w:cs="Times New Roman"/>
        </w:rPr>
        <w:t xml:space="preserve">FNZG </w:t>
      </w:r>
      <w:r w:rsidR="00783AE9" w:rsidRPr="00F0359D">
        <w:rPr>
          <w:rFonts w:ascii="Times New Roman" w:eastAsia="Calibri" w:hAnsi="Times New Roman" w:cs="Times New Roman"/>
        </w:rPr>
        <w:t xml:space="preserve">projektu un </w:t>
      </w:r>
      <w:r w:rsidR="005144E7" w:rsidRPr="00F0359D">
        <w:rPr>
          <w:rFonts w:ascii="Times New Roman" w:eastAsia="Calibri" w:hAnsi="Times New Roman" w:cs="Times New Roman"/>
        </w:rPr>
        <w:t>atzina, ka projekt</w:t>
      </w:r>
      <w:r w:rsidR="00033EAE" w:rsidRPr="00F0359D">
        <w:rPr>
          <w:rFonts w:ascii="Times New Roman" w:eastAsia="Calibri" w:hAnsi="Times New Roman" w:cs="Times New Roman"/>
        </w:rPr>
        <w:t xml:space="preserve">a izstrādē ir ievērotas prasības, kas </w:t>
      </w:r>
      <w:r w:rsidR="00CB7E88" w:rsidRPr="00F0359D">
        <w:rPr>
          <w:rFonts w:ascii="Times New Roman" w:eastAsia="Calibri" w:hAnsi="Times New Roman" w:cs="Times New Roman"/>
        </w:rPr>
        <w:t>noteiktas teritorijas plānošanas, izmantošanas, apbūves un zemes ierīcības jomā</w:t>
      </w:r>
      <w:r w:rsidR="00114C40" w:rsidRPr="00F0359D">
        <w:rPr>
          <w:rFonts w:ascii="Times New Roman" w:eastAsia="Calibri" w:hAnsi="Times New Roman" w:cs="Times New Roman"/>
        </w:rPr>
        <w:t>.</w:t>
      </w:r>
    </w:p>
    <w:p w14:paraId="60818E86" w14:textId="44EFB45B" w:rsidR="004531B6" w:rsidRPr="00B45424" w:rsidRDefault="00C10FAB" w:rsidP="004531B6">
      <w:pPr>
        <w:numPr>
          <w:ilvl w:val="0"/>
          <w:numId w:val="2"/>
        </w:numPr>
        <w:spacing w:after="120"/>
        <w:ind w:hanging="357"/>
        <w:jc w:val="both"/>
        <w:rPr>
          <w:rFonts w:ascii="Times New Roman" w:hAnsi="Times New Roman" w:cs="Times New Roman"/>
        </w:rPr>
      </w:pPr>
      <w:r w:rsidRPr="00B45424">
        <w:rPr>
          <w:rFonts w:ascii="Times New Roman" w:hAnsi="Times New Roman" w:cs="Times New Roman"/>
        </w:rPr>
        <w:t>Piespiedu dalītā īpašuma privatizētajās daudzdzīvokļu mājās izbeigšanas likums noteic:</w:t>
      </w:r>
    </w:p>
    <w:p w14:paraId="654596B9" w14:textId="77777777" w:rsidR="004531B6" w:rsidRPr="00B45424" w:rsidRDefault="00C10FAB" w:rsidP="004531B6">
      <w:pPr>
        <w:numPr>
          <w:ilvl w:val="1"/>
          <w:numId w:val="2"/>
        </w:numPr>
        <w:spacing w:after="120"/>
        <w:ind w:left="1276" w:hanging="556"/>
        <w:jc w:val="both"/>
        <w:rPr>
          <w:rFonts w:ascii="Times New Roman" w:hAnsi="Times New Roman" w:cs="Times New Roman"/>
        </w:rPr>
      </w:pPr>
      <w:r w:rsidRPr="00B45424">
        <w:rPr>
          <w:rFonts w:ascii="Times New Roman" w:hAnsi="Times New Roman" w:cs="Times New Roman"/>
        </w:rPr>
        <w:t>3. panta pirmā daļa - kārtību, kādā izbeidzams piespiedu dalītais īpašums, kurā atrodas daudzdzīvokļu dzīvojamā māja un zemesgabals;</w:t>
      </w:r>
    </w:p>
    <w:p w14:paraId="39B43490" w14:textId="77777777" w:rsidR="004531B6" w:rsidRPr="00B45424" w:rsidRDefault="00C10FAB" w:rsidP="004531B6">
      <w:pPr>
        <w:numPr>
          <w:ilvl w:val="1"/>
          <w:numId w:val="2"/>
        </w:numPr>
        <w:spacing w:after="120"/>
        <w:ind w:left="1276" w:hanging="556"/>
        <w:jc w:val="both"/>
        <w:rPr>
          <w:rFonts w:ascii="Times New Roman" w:hAnsi="Times New Roman" w:cs="Times New Roman"/>
        </w:rPr>
      </w:pPr>
      <w:r w:rsidRPr="00B45424">
        <w:rPr>
          <w:rFonts w:ascii="Times New Roman" w:hAnsi="Times New Roman" w:cs="Times New Roman"/>
        </w:rPr>
        <w:t>4. panta pirmā daļa - daudzdzīvokļu dzīvojamās mājas dzīvokļu īpašniekiem ir atsavināšanas tiesība uz atsavināmo zemi. Atsavināšanas tiesības izmantošana šajā likumā noteiktajā kārtībā ļauj daudzdzīvokļu dzīvojamās mājas dzīvokļu īpašniekiem iegūt īpašumā izpērkamo zemi;</w:t>
      </w:r>
    </w:p>
    <w:p w14:paraId="51514DBB" w14:textId="77777777" w:rsidR="004531B6" w:rsidRDefault="00C10FAB" w:rsidP="004531B6">
      <w:pPr>
        <w:numPr>
          <w:ilvl w:val="1"/>
          <w:numId w:val="2"/>
        </w:numPr>
        <w:spacing w:after="120"/>
        <w:ind w:left="1276" w:hanging="556"/>
        <w:jc w:val="both"/>
        <w:rPr>
          <w:rFonts w:ascii="Times New Roman" w:hAnsi="Times New Roman" w:cs="Times New Roman"/>
        </w:rPr>
      </w:pPr>
      <w:r w:rsidRPr="00B45424">
        <w:rPr>
          <w:rFonts w:ascii="Times New Roman" w:hAnsi="Times New Roman" w:cs="Times New Roman"/>
        </w:rPr>
        <w:t>5. panta ceturtā daļa - lēmums par atsavināšanas tiesības izmantošanas procesa uzsākšanu ir tiesiskais pamats, lai pašvaldība, kuras administratīvajā teritorijā atrodas daudzdzīvokļu dzīvojamā māja, pieņemtu lēmumu par daudzdzīvokļu dzīvojamai mājai FNZG;</w:t>
      </w:r>
    </w:p>
    <w:p w14:paraId="53591E54" w14:textId="48CD9A84" w:rsidR="00793E66" w:rsidRDefault="00C10FAB" w:rsidP="004531B6">
      <w:pPr>
        <w:numPr>
          <w:ilvl w:val="1"/>
          <w:numId w:val="2"/>
        </w:numPr>
        <w:spacing w:after="120"/>
        <w:ind w:left="1276" w:hanging="5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panta sestā daļa - j</w:t>
      </w:r>
      <w:r w:rsidRPr="00793E66">
        <w:rPr>
          <w:rFonts w:ascii="Times New Roman" w:hAnsi="Times New Roman" w:cs="Times New Roman"/>
        </w:rPr>
        <w:t xml:space="preserve">a pašvaldība konstatē, ka daudzdzīvokļu dzīvojamai mājai funkcionāli nepieciešamo zemesgabalu nepieciešams pārskatīt, </w:t>
      </w:r>
      <w:r w:rsidRPr="00793E66">
        <w:rPr>
          <w:rFonts w:ascii="Times New Roman" w:hAnsi="Times New Roman" w:cs="Times New Roman"/>
        </w:rPr>
        <w:t>pārskatīšanu veic likumā "Par valsts un pašvaldību dzīvojamo māju privatizāciju" noteiktajā kārtībā. Atsavināšanas tiesības izmantošanas procesu turpina pēc tam, kad pieņemts lēmums par funkcionāli nepieciešamā zemesgabala pārskatīšanu</w:t>
      </w:r>
      <w:r w:rsidR="00381BE0">
        <w:rPr>
          <w:rFonts w:ascii="Times New Roman" w:hAnsi="Times New Roman" w:cs="Times New Roman"/>
        </w:rPr>
        <w:t>;</w:t>
      </w:r>
    </w:p>
    <w:p w14:paraId="259BBBEF" w14:textId="77777777" w:rsidR="00934846" w:rsidRDefault="00C10FAB" w:rsidP="004531B6">
      <w:pPr>
        <w:numPr>
          <w:ilvl w:val="1"/>
          <w:numId w:val="2"/>
        </w:numPr>
        <w:spacing w:after="120"/>
        <w:ind w:left="1276" w:hanging="5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 panta otrā daļa - k</w:t>
      </w:r>
      <w:r w:rsidRPr="00934846">
        <w:rPr>
          <w:rFonts w:ascii="Times New Roman" w:hAnsi="Times New Roman" w:cs="Times New Roman"/>
        </w:rPr>
        <w:t>ad pašvaldības lēmums par daudzdzīvokļu dzīvojamai mājai funkcionāli nepieciešamo zemesgabalu vai lēmums par funkcionāli nepieciešamā zemesgabala pārskatīšanu kļuvis neapstrīdams, vietējā pašvaldība atsavināmās zemes noteikšanai un reģistrēšanai nekavējoties iesniedz Valsts zemes dienestam</w:t>
      </w:r>
      <w:r>
        <w:rPr>
          <w:rFonts w:ascii="Times New Roman" w:hAnsi="Times New Roman" w:cs="Times New Roman"/>
        </w:rPr>
        <w:t>:</w:t>
      </w:r>
    </w:p>
    <w:p w14:paraId="2CA0086F" w14:textId="7BD1417C" w:rsidR="00934846" w:rsidRDefault="00C10FAB" w:rsidP="00934846">
      <w:pPr>
        <w:pStyle w:val="ListParagraph"/>
        <w:numPr>
          <w:ilvl w:val="2"/>
          <w:numId w:val="2"/>
        </w:numPr>
        <w:spacing w:after="120"/>
        <w:ind w:left="1985" w:hanging="709"/>
        <w:contextualSpacing w:val="0"/>
        <w:jc w:val="both"/>
        <w:rPr>
          <w:rFonts w:ascii="Times New Roman" w:hAnsi="Times New Roman" w:cs="Times New Roman"/>
        </w:rPr>
      </w:pPr>
      <w:r w:rsidRPr="00934846">
        <w:rPr>
          <w:rFonts w:ascii="Times New Roman" w:hAnsi="Times New Roman" w:cs="Times New Roman"/>
        </w:rPr>
        <w:t xml:space="preserve">daudzdzīvokļu dzīvojamai mājai funkcionāli nepieciešamā zemesgabala projektu digitālā veidā </w:t>
      </w:r>
      <w:proofErr w:type="spellStart"/>
      <w:r w:rsidRPr="00934846">
        <w:rPr>
          <w:rFonts w:ascii="Times New Roman" w:hAnsi="Times New Roman" w:cs="Times New Roman"/>
        </w:rPr>
        <w:t>vektordatu</w:t>
      </w:r>
      <w:proofErr w:type="spellEnd"/>
      <w:r w:rsidRPr="00934846">
        <w:rPr>
          <w:rFonts w:ascii="Times New Roman" w:hAnsi="Times New Roman" w:cs="Times New Roman"/>
        </w:rPr>
        <w:t xml:space="preserve"> formātā Latvijas ģeodēzisko koordinātu sistēmā vai, ja nav pieejami </w:t>
      </w:r>
      <w:proofErr w:type="spellStart"/>
      <w:r w:rsidRPr="00934846">
        <w:rPr>
          <w:rFonts w:ascii="Times New Roman" w:hAnsi="Times New Roman" w:cs="Times New Roman"/>
        </w:rPr>
        <w:t>vektordati</w:t>
      </w:r>
      <w:proofErr w:type="spellEnd"/>
      <w:r w:rsidRPr="00934846">
        <w:rPr>
          <w:rFonts w:ascii="Times New Roman" w:hAnsi="Times New Roman" w:cs="Times New Roman"/>
        </w:rPr>
        <w:t>, konkrētā mērogā uz kartogrāfiskās pamatnes, kas attēlo virszemes topogrāfisko situāciju, izstrādātu grafisko materiālu, kurš sagatavots atbilstoši normatīvā akta par privatizējamai dzīvojamai mājai funkcionāli nepieciešamā zemesgabala noteikšanas kārtību prasībām;</w:t>
      </w:r>
    </w:p>
    <w:p w14:paraId="0B66EDED" w14:textId="48948421" w:rsidR="00934846" w:rsidRDefault="00C10FAB" w:rsidP="00381BE0">
      <w:pPr>
        <w:pStyle w:val="ListParagraph"/>
        <w:numPr>
          <w:ilvl w:val="2"/>
          <w:numId w:val="2"/>
        </w:numPr>
        <w:spacing w:before="120" w:after="120"/>
        <w:ind w:left="1985" w:hanging="709"/>
        <w:contextualSpacing w:val="0"/>
        <w:jc w:val="both"/>
        <w:rPr>
          <w:rFonts w:ascii="Times New Roman" w:hAnsi="Times New Roman" w:cs="Times New Roman"/>
        </w:rPr>
      </w:pPr>
      <w:r w:rsidRPr="00723409">
        <w:rPr>
          <w:rFonts w:ascii="Times New Roman" w:hAnsi="Times New Roman" w:cs="Times New Roman"/>
        </w:rPr>
        <w:t>vietējās pašvaldības lēmumu, kas kļuvis neapstrīdams, par daudzdzīvokļu dzīvojamai mājai funkcionāli nepieciešamajā zemesgabalā ietilpstošo zemes vienību vai zemes vienību daļu nekustamā īpašuma lietošanas mērķiem;</w:t>
      </w:r>
    </w:p>
    <w:p w14:paraId="3156AAE4" w14:textId="4B9196B1" w:rsidR="00723409" w:rsidRPr="00934846" w:rsidRDefault="00C10FAB" w:rsidP="00381BE0">
      <w:pPr>
        <w:pStyle w:val="ListParagraph"/>
        <w:numPr>
          <w:ilvl w:val="2"/>
          <w:numId w:val="2"/>
        </w:numPr>
        <w:spacing w:before="120" w:after="120"/>
        <w:ind w:left="1985" w:hanging="709"/>
        <w:contextualSpacing w:val="0"/>
        <w:jc w:val="both"/>
        <w:rPr>
          <w:rFonts w:ascii="Times New Roman" w:hAnsi="Times New Roman" w:cs="Times New Roman"/>
        </w:rPr>
      </w:pPr>
      <w:r w:rsidRPr="00723409">
        <w:rPr>
          <w:rFonts w:ascii="Times New Roman" w:hAnsi="Times New Roman" w:cs="Times New Roman"/>
        </w:rPr>
        <w:t>pašvaldības lēmumu par daudzdzīvokļu dzīvojamai mājai funkcionāli nepieciešamo zemesgabalu vai pašvaldības lēmumu par funkcionāli nepieciešamā zemesgabala pārskatīšanu.</w:t>
      </w:r>
    </w:p>
    <w:p w14:paraId="0DE41EE1" w14:textId="4B65AF46" w:rsidR="004531B6" w:rsidRPr="002E4F46" w:rsidRDefault="00C10FAB" w:rsidP="004531B6">
      <w:pPr>
        <w:numPr>
          <w:ilvl w:val="0"/>
          <w:numId w:val="2"/>
        </w:numPr>
        <w:spacing w:after="120"/>
        <w:ind w:left="714" w:hanging="357"/>
        <w:jc w:val="both"/>
        <w:rPr>
          <w:rFonts w:ascii="Times New Roman" w:hAnsi="Times New Roman" w:cs="Times New Roman"/>
        </w:rPr>
      </w:pPr>
      <w:r w:rsidRPr="004531B6">
        <w:rPr>
          <w:rFonts w:ascii="Times New Roman" w:hAnsi="Times New Roman" w:cs="Times New Roman"/>
        </w:rPr>
        <w:t xml:space="preserve">Ņemot vērā to, ka šis lēmums skar individuāli nenoteiktu adresātu loku – Daudzdzīvokļu dzīvojamās ēkas dzīvokļu īpašniekus un iedzīvotājus, lietderīgi to paziņot ar publikāciju pašvaldības portālā </w:t>
      </w:r>
      <w:hyperlink r:id="rId8" w:history="1">
        <w:r w:rsidR="004531B6" w:rsidRPr="004531B6">
          <w:rPr>
            <w:rFonts w:ascii="Times New Roman" w:hAnsi="Times New Roman" w:cs="Times New Roman"/>
            <w:color w:val="0563C1" w:themeColor="hyperlink"/>
          </w:rPr>
          <w:t>www.adazunovads.lv</w:t>
        </w:r>
      </w:hyperlink>
      <w:r w:rsidRPr="004531B6">
        <w:rPr>
          <w:rFonts w:ascii="Times New Roman" w:hAnsi="Times New Roman" w:cs="Times New Roman"/>
          <w:color w:val="0563C1" w:themeColor="hyperlink"/>
        </w:rPr>
        <w:t xml:space="preserve">. </w:t>
      </w:r>
      <w:r w:rsidRPr="004531B6">
        <w:rPr>
          <w:rFonts w:ascii="Times New Roman" w:hAnsi="Times New Roman" w:cs="Times New Roman"/>
        </w:rPr>
        <w:t xml:space="preserve">Ar šādu paziņošanu netiek </w:t>
      </w:r>
      <w:r w:rsidRPr="004C474D">
        <w:rPr>
          <w:rFonts w:ascii="Times New Roman" w:hAnsi="Times New Roman" w:cs="Times New Roman"/>
        </w:rPr>
        <w:t xml:space="preserve">pārkāptas ieinteresēto personu tiesības uzzināt lēmumu, un šāda paziņošana lielā ieinteresēto personu skaita dēļ ir uzskatāma par saprātīgu. Papildus lēmums paziņojams </w:t>
      </w:r>
      <w:r w:rsidR="00A856B2" w:rsidRPr="004C474D">
        <w:rPr>
          <w:rFonts w:ascii="Times New Roman" w:hAnsi="Times New Roman" w:cs="Times New Roman"/>
        </w:rPr>
        <w:t xml:space="preserve">dzīvokļu īpašnieku kopības </w:t>
      </w:r>
      <w:r w:rsidR="004C474D" w:rsidRPr="004C474D">
        <w:rPr>
          <w:rFonts w:ascii="Times New Roman" w:hAnsi="Times New Roman" w:cs="Times New Roman"/>
        </w:rPr>
        <w:t>pilnvarotajai personai</w:t>
      </w:r>
      <w:r w:rsidR="001A4320" w:rsidRPr="002E4F46">
        <w:rPr>
          <w:rFonts w:ascii="Times New Roman" w:hAnsi="Times New Roman" w:cs="Times New Roman"/>
        </w:rPr>
        <w:t>, uzdodot ar to iepazīstināt visus dzīvokļu īpašniekus</w:t>
      </w:r>
      <w:r w:rsidRPr="002E4F46">
        <w:rPr>
          <w:rFonts w:ascii="Times New Roman" w:hAnsi="Times New Roman" w:cs="Times New Roman"/>
        </w:rPr>
        <w:t xml:space="preserve"> un </w:t>
      </w:r>
      <w:r w:rsidR="00BD7B43" w:rsidRPr="002E4F46">
        <w:rPr>
          <w:rFonts w:ascii="Times New Roman" w:hAnsi="Times New Roman" w:cs="Times New Roman"/>
        </w:rPr>
        <w:t>z</w:t>
      </w:r>
      <w:r w:rsidRPr="002E4F46">
        <w:rPr>
          <w:rFonts w:ascii="Times New Roman" w:hAnsi="Times New Roman" w:cs="Times New Roman"/>
        </w:rPr>
        <w:t xml:space="preserve">emes vienības </w:t>
      </w:r>
      <w:r w:rsidR="00BD7B43" w:rsidRPr="002E4F46">
        <w:rPr>
          <w:rFonts w:ascii="Times New Roman" w:hAnsi="Times New Roman" w:cs="Times New Roman"/>
        </w:rPr>
        <w:t xml:space="preserve">ar kadastra apzīmējumu </w:t>
      </w:r>
      <w:r w:rsidR="001C5201" w:rsidRPr="002E4F46">
        <w:rPr>
          <w:rFonts w:ascii="Times New Roman" w:hAnsi="Times New Roman" w:cs="Times New Roman"/>
        </w:rPr>
        <w:t>8052 008 2095 īpašnieci SIA “Ciemats Valis”</w:t>
      </w:r>
      <w:r w:rsidRPr="002E4F46">
        <w:rPr>
          <w:rFonts w:ascii="Times New Roman" w:hAnsi="Times New Roman" w:cs="Times New Roman"/>
        </w:rPr>
        <w:t>.</w:t>
      </w:r>
    </w:p>
    <w:p w14:paraId="764BB291" w14:textId="23ECEF85" w:rsidR="00D64D90" w:rsidRPr="004C474D" w:rsidRDefault="00C10FAB" w:rsidP="00D64D90">
      <w:pPr>
        <w:spacing w:after="120"/>
        <w:ind w:left="357"/>
        <w:jc w:val="both"/>
        <w:rPr>
          <w:rFonts w:ascii="Times New Roman" w:hAnsi="Times New Roman" w:cs="Times New Roman"/>
        </w:rPr>
      </w:pPr>
      <w:r w:rsidRPr="004C474D">
        <w:rPr>
          <w:rFonts w:ascii="Times New Roman" w:hAnsi="Times New Roman" w:cs="Times New Roman"/>
        </w:rPr>
        <w:t xml:space="preserve">Pamatojoties uz iepriekš minēto un likuma “Par valsts un pašvaldību dzīvojamo māju privatizāciju” 28. panta trešo daļu, Piespiedu dalītā īpašuma privatizētajās daudzdzīvokļu mājās izbeigšanas likuma 5. panta </w:t>
      </w:r>
      <w:r w:rsidR="00693BA3">
        <w:rPr>
          <w:rFonts w:ascii="Times New Roman" w:hAnsi="Times New Roman" w:cs="Times New Roman"/>
        </w:rPr>
        <w:t>sesto</w:t>
      </w:r>
      <w:r w:rsidRPr="004C474D">
        <w:rPr>
          <w:rFonts w:ascii="Times New Roman" w:hAnsi="Times New Roman" w:cs="Times New Roman"/>
        </w:rPr>
        <w:t xml:space="preserve"> daļu, Administratīvā procesa likuma 63. panta pirmās daļas 1. punktu, 70. panta pirmo daļu, 76. panta otro daļu, 79. panta pirmo daļu, kā arī</w:t>
      </w:r>
      <w:r w:rsidRPr="004C474D">
        <w:rPr>
          <w:rFonts w:ascii="Times New Roman" w:hAnsi="Times New Roman" w:cs="Times New Roman"/>
          <w:noProof/>
        </w:rPr>
        <w:t xml:space="preserve"> domes </w:t>
      </w:r>
      <w:r w:rsidR="00081B09" w:rsidRPr="004C474D">
        <w:rPr>
          <w:rFonts w:ascii="Times New Roman" w:hAnsi="Times New Roman" w:cs="Times New Roman"/>
          <w:noProof/>
        </w:rPr>
        <w:t>Finanšu</w:t>
      </w:r>
      <w:r w:rsidRPr="004C474D">
        <w:rPr>
          <w:rFonts w:ascii="Times New Roman" w:hAnsi="Times New Roman" w:cs="Times New Roman"/>
          <w:noProof/>
        </w:rPr>
        <w:t xml:space="preserve"> komitejas 1</w:t>
      </w:r>
      <w:r w:rsidR="00081B09" w:rsidRPr="004C474D">
        <w:rPr>
          <w:rFonts w:ascii="Times New Roman" w:hAnsi="Times New Roman" w:cs="Times New Roman"/>
          <w:noProof/>
        </w:rPr>
        <w:t>6</w:t>
      </w:r>
      <w:r w:rsidRPr="004C474D">
        <w:rPr>
          <w:rFonts w:ascii="Times New Roman" w:hAnsi="Times New Roman" w:cs="Times New Roman"/>
          <w:noProof/>
        </w:rPr>
        <w:t>.0</w:t>
      </w:r>
      <w:r w:rsidR="00081B09" w:rsidRPr="004C474D">
        <w:rPr>
          <w:rFonts w:ascii="Times New Roman" w:hAnsi="Times New Roman" w:cs="Times New Roman"/>
          <w:noProof/>
        </w:rPr>
        <w:t>4</w:t>
      </w:r>
      <w:r w:rsidRPr="004C474D">
        <w:rPr>
          <w:rFonts w:ascii="Times New Roman" w:hAnsi="Times New Roman" w:cs="Times New Roman"/>
          <w:noProof/>
        </w:rPr>
        <w:t>.202</w:t>
      </w:r>
      <w:r w:rsidR="00081B09" w:rsidRPr="004C474D">
        <w:rPr>
          <w:rFonts w:ascii="Times New Roman" w:hAnsi="Times New Roman" w:cs="Times New Roman"/>
          <w:noProof/>
        </w:rPr>
        <w:t>5</w:t>
      </w:r>
      <w:r w:rsidRPr="004C474D">
        <w:rPr>
          <w:rFonts w:ascii="Times New Roman" w:hAnsi="Times New Roman" w:cs="Times New Roman"/>
          <w:noProof/>
        </w:rPr>
        <w:t>. atzinumu,</w:t>
      </w:r>
      <w:r w:rsidRPr="004C474D">
        <w:rPr>
          <w:rFonts w:ascii="Times New Roman" w:hAnsi="Times New Roman" w:cs="Times New Roman"/>
        </w:rPr>
        <w:t xml:space="preserve"> Ādažu novada pašvaldības dome</w:t>
      </w:r>
    </w:p>
    <w:p w14:paraId="7E963DD1" w14:textId="77777777" w:rsidR="00E62CEA" w:rsidRPr="00976317" w:rsidRDefault="00C10FAB" w:rsidP="00E62CEA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976317">
        <w:rPr>
          <w:rFonts w:ascii="Times New Roman" w:hAnsi="Times New Roman" w:cs="Times New Roman"/>
          <w:b/>
          <w:color w:val="000000" w:themeColor="text1"/>
        </w:rPr>
        <w:t>NOLEMJ:</w:t>
      </w:r>
    </w:p>
    <w:p w14:paraId="70E6BE88" w14:textId="77777777" w:rsidR="00833D95" w:rsidRPr="00976317" w:rsidRDefault="00C10FAB" w:rsidP="00952BBE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76317">
        <w:rPr>
          <w:rFonts w:ascii="Times New Roman" w:hAnsi="Times New Roman" w:cs="Times New Roman"/>
          <w:color w:val="000000" w:themeColor="text1"/>
        </w:rPr>
        <w:t xml:space="preserve">Apstiprināt </w:t>
      </w:r>
      <w:bookmarkStart w:id="1" w:name="_Hlk194332669"/>
      <w:r w:rsidRPr="00976317">
        <w:rPr>
          <w:rFonts w:ascii="Times New Roman" w:hAnsi="Times New Roman" w:cs="Times New Roman"/>
          <w:color w:val="000000" w:themeColor="text1"/>
        </w:rPr>
        <w:t>funkcionāli nepieciešamo zemesgabalu</w:t>
      </w:r>
      <w:bookmarkEnd w:id="1"/>
      <w:r w:rsidRPr="00976317">
        <w:rPr>
          <w:rFonts w:ascii="Times New Roman" w:hAnsi="Times New Roman" w:cs="Times New Roman"/>
          <w:color w:val="000000" w:themeColor="text1"/>
        </w:rPr>
        <w:t>:</w:t>
      </w:r>
    </w:p>
    <w:p w14:paraId="0D170382" w14:textId="19A43A2C" w:rsidR="00581C99" w:rsidRPr="00976317" w:rsidRDefault="00C10FAB" w:rsidP="00976317">
      <w:pPr>
        <w:pStyle w:val="ListParagraph"/>
        <w:numPr>
          <w:ilvl w:val="1"/>
          <w:numId w:val="1"/>
        </w:numPr>
        <w:spacing w:after="120"/>
        <w:ind w:left="856" w:hanging="43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976317">
        <w:rPr>
          <w:rFonts w:ascii="Times New Roman" w:hAnsi="Times New Roman" w:cs="Times New Roman"/>
          <w:color w:val="000000" w:themeColor="text1"/>
        </w:rPr>
        <w:t xml:space="preserve">daudzdzīvokļu </w:t>
      </w:r>
      <w:r w:rsidR="00952BBE" w:rsidRPr="00976317">
        <w:rPr>
          <w:rFonts w:ascii="Times New Roman" w:hAnsi="Times New Roman" w:cs="Times New Roman"/>
          <w:color w:val="000000" w:themeColor="text1"/>
        </w:rPr>
        <w:t xml:space="preserve">dzīvojamai mājai </w:t>
      </w:r>
      <w:r w:rsidR="00EC25EB" w:rsidRPr="00976317">
        <w:rPr>
          <w:rFonts w:ascii="Times New Roman" w:hAnsi="Times New Roman" w:cs="Times New Roman"/>
          <w:color w:val="000000" w:themeColor="text1"/>
        </w:rPr>
        <w:t xml:space="preserve">ar kadastra apzīmējumu </w:t>
      </w:r>
      <w:r w:rsidR="00924822" w:rsidRPr="00976317">
        <w:rPr>
          <w:rFonts w:ascii="Times New Roman" w:hAnsi="Times New Roman" w:cs="Times New Roman"/>
          <w:color w:val="000000" w:themeColor="text1"/>
        </w:rPr>
        <w:t>8</w:t>
      </w:r>
      <w:r w:rsidRPr="00976317">
        <w:rPr>
          <w:rFonts w:ascii="Times New Roman" w:hAnsi="Times New Roman" w:cs="Times New Roman"/>
          <w:color w:val="000000" w:themeColor="text1"/>
        </w:rPr>
        <w:t>052</w:t>
      </w:r>
      <w:r w:rsidR="00924822" w:rsidRPr="00976317">
        <w:rPr>
          <w:rFonts w:ascii="Times New Roman" w:hAnsi="Times New Roman" w:cs="Times New Roman"/>
          <w:color w:val="000000" w:themeColor="text1"/>
        </w:rPr>
        <w:t> </w:t>
      </w:r>
      <w:r w:rsidRPr="00976317">
        <w:rPr>
          <w:rFonts w:ascii="Times New Roman" w:hAnsi="Times New Roman" w:cs="Times New Roman"/>
          <w:color w:val="000000" w:themeColor="text1"/>
        </w:rPr>
        <w:t xml:space="preserve">008 0897 001, adrese </w:t>
      </w:r>
      <w:proofErr w:type="spellStart"/>
      <w:r w:rsidRPr="00976317">
        <w:rPr>
          <w:rFonts w:ascii="Times New Roman" w:hAnsi="Times New Roman" w:cs="Times New Roman"/>
          <w:color w:val="000000" w:themeColor="text1"/>
        </w:rPr>
        <w:t>Mežgarciema</w:t>
      </w:r>
      <w:proofErr w:type="spellEnd"/>
      <w:r w:rsidRPr="00976317">
        <w:rPr>
          <w:rFonts w:ascii="Times New Roman" w:hAnsi="Times New Roman" w:cs="Times New Roman"/>
          <w:color w:val="000000" w:themeColor="text1"/>
        </w:rPr>
        <w:t xml:space="preserve"> iela 36, </w:t>
      </w:r>
      <w:proofErr w:type="spellStart"/>
      <w:r w:rsidRPr="00976317">
        <w:rPr>
          <w:rFonts w:ascii="Times New Roman" w:hAnsi="Times New Roman" w:cs="Times New Roman"/>
          <w:color w:val="000000" w:themeColor="text1"/>
        </w:rPr>
        <w:t>Garciems</w:t>
      </w:r>
      <w:proofErr w:type="spellEnd"/>
      <w:r w:rsidRPr="00976317">
        <w:rPr>
          <w:rFonts w:ascii="Times New Roman" w:hAnsi="Times New Roman" w:cs="Times New Roman"/>
          <w:color w:val="000000" w:themeColor="text1"/>
        </w:rPr>
        <w:t>, Carnikavas pag., Ādažu nov.</w:t>
      </w:r>
      <w:r w:rsidR="00924822" w:rsidRPr="00976317">
        <w:rPr>
          <w:rFonts w:ascii="Times New Roman" w:hAnsi="Times New Roman" w:cs="Times New Roman"/>
          <w:color w:val="000000" w:themeColor="text1"/>
        </w:rPr>
        <w:t xml:space="preserve">, </w:t>
      </w:r>
      <w:r w:rsidR="00F068B3" w:rsidRPr="00976317">
        <w:rPr>
          <w:rFonts w:ascii="Times New Roman" w:hAnsi="Times New Roman" w:cs="Times New Roman"/>
          <w:color w:val="000000" w:themeColor="text1"/>
        </w:rPr>
        <w:t xml:space="preserve">platība </w:t>
      </w:r>
      <w:r w:rsidR="00976317" w:rsidRPr="00976317">
        <w:rPr>
          <w:rFonts w:ascii="Times New Roman" w:hAnsi="Times New Roman" w:cs="Times New Roman"/>
          <w:color w:val="000000" w:themeColor="text1"/>
        </w:rPr>
        <w:t>-</w:t>
      </w:r>
      <w:r w:rsidR="00F068B3" w:rsidRPr="00976317">
        <w:rPr>
          <w:rFonts w:ascii="Times New Roman" w:hAnsi="Times New Roman" w:cs="Times New Roman"/>
          <w:color w:val="000000" w:themeColor="text1"/>
        </w:rPr>
        <w:t xml:space="preserve"> 2205 m</w:t>
      </w:r>
      <w:r w:rsidR="00F068B3" w:rsidRPr="00976317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F068B3" w:rsidRPr="00976317">
        <w:rPr>
          <w:rFonts w:ascii="Times New Roman" w:hAnsi="Times New Roman" w:cs="Times New Roman"/>
          <w:color w:val="000000" w:themeColor="text1"/>
        </w:rPr>
        <w:t xml:space="preserve"> (pielikum</w:t>
      </w:r>
      <w:r w:rsidR="00485A2B" w:rsidRPr="00976317">
        <w:rPr>
          <w:rFonts w:ascii="Times New Roman" w:hAnsi="Times New Roman" w:cs="Times New Roman"/>
          <w:color w:val="000000" w:themeColor="text1"/>
        </w:rPr>
        <w:t>ā</w:t>
      </w:r>
      <w:r w:rsidR="00485A2B" w:rsidRPr="00976317">
        <w:rPr>
          <w:color w:val="000000" w:themeColor="text1"/>
        </w:rPr>
        <w:t xml:space="preserve"> </w:t>
      </w:r>
      <w:r w:rsidR="0047223A">
        <w:rPr>
          <w:color w:val="000000" w:themeColor="text1"/>
        </w:rPr>
        <w:t xml:space="preserve">- </w:t>
      </w:r>
      <w:r w:rsidR="00485A2B" w:rsidRPr="00976317">
        <w:rPr>
          <w:rFonts w:ascii="Times New Roman" w:hAnsi="Times New Roman" w:cs="Times New Roman"/>
          <w:color w:val="000000" w:themeColor="text1"/>
        </w:rPr>
        <w:t>daudzdzīvokļu dzīvojamai mājai funkcionāli nepieciešam</w:t>
      </w:r>
      <w:r w:rsidR="0047223A">
        <w:rPr>
          <w:rFonts w:ascii="Times New Roman" w:hAnsi="Times New Roman" w:cs="Times New Roman"/>
          <w:color w:val="000000" w:themeColor="text1"/>
        </w:rPr>
        <w:t>ā</w:t>
      </w:r>
      <w:r w:rsidR="00485A2B" w:rsidRPr="00976317">
        <w:rPr>
          <w:rFonts w:ascii="Times New Roman" w:hAnsi="Times New Roman" w:cs="Times New Roman"/>
          <w:color w:val="000000" w:themeColor="text1"/>
        </w:rPr>
        <w:t xml:space="preserve"> zemesgabal</w:t>
      </w:r>
      <w:r w:rsidR="0047223A">
        <w:rPr>
          <w:rFonts w:ascii="Times New Roman" w:hAnsi="Times New Roman" w:cs="Times New Roman"/>
          <w:color w:val="000000" w:themeColor="text1"/>
        </w:rPr>
        <w:t>a projekt</w:t>
      </w:r>
      <w:r w:rsidR="00976317">
        <w:rPr>
          <w:rFonts w:ascii="Times New Roman" w:hAnsi="Times New Roman" w:cs="Times New Roman"/>
          <w:color w:val="000000" w:themeColor="text1"/>
        </w:rPr>
        <w:t>s</w:t>
      </w:r>
      <w:r w:rsidR="00F068B3" w:rsidRPr="00976317">
        <w:rPr>
          <w:rFonts w:ascii="Times New Roman" w:hAnsi="Times New Roman" w:cs="Times New Roman"/>
          <w:color w:val="000000" w:themeColor="text1"/>
        </w:rPr>
        <w:t>)</w:t>
      </w:r>
      <w:r w:rsidR="00485A2B" w:rsidRPr="00976317">
        <w:rPr>
          <w:rFonts w:ascii="Times New Roman" w:hAnsi="Times New Roman" w:cs="Times New Roman"/>
          <w:color w:val="000000" w:themeColor="text1"/>
        </w:rPr>
        <w:t>;</w:t>
      </w:r>
    </w:p>
    <w:p w14:paraId="571C1584" w14:textId="1161FD21" w:rsidR="00952BBE" w:rsidRPr="00976317" w:rsidRDefault="00C10FAB" w:rsidP="00976317">
      <w:pPr>
        <w:pStyle w:val="ListParagraph"/>
        <w:numPr>
          <w:ilvl w:val="1"/>
          <w:numId w:val="1"/>
        </w:numPr>
        <w:spacing w:after="120"/>
        <w:ind w:left="856" w:hanging="431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</w:t>
      </w:r>
      <w:r w:rsidR="00F068B3" w:rsidRPr="00976317">
        <w:rPr>
          <w:rFonts w:ascii="Times New Roman" w:hAnsi="Times New Roman" w:cs="Times New Roman"/>
          <w:color w:val="000000" w:themeColor="text1"/>
        </w:rPr>
        <w:t xml:space="preserve">alīgēkai ar kadastra </w:t>
      </w:r>
      <w:r w:rsidR="00F068B3" w:rsidRPr="0047223A">
        <w:rPr>
          <w:rFonts w:ascii="Times New Roman" w:hAnsi="Times New Roman" w:cs="Times New Roman"/>
          <w:color w:val="000000" w:themeColor="text1"/>
        </w:rPr>
        <w:t>apzīmējumu 8052 008 0897 00</w:t>
      </w:r>
      <w:r w:rsidRPr="0047223A">
        <w:rPr>
          <w:rFonts w:ascii="Times New Roman" w:hAnsi="Times New Roman" w:cs="Times New Roman"/>
          <w:color w:val="000000" w:themeColor="text1"/>
        </w:rPr>
        <w:t>3</w:t>
      </w:r>
      <w:r w:rsidR="00F068B3" w:rsidRPr="0047223A">
        <w:rPr>
          <w:rFonts w:ascii="Times New Roman" w:hAnsi="Times New Roman" w:cs="Times New Roman"/>
          <w:color w:val="000000" w:themeColor="text1"/>
        </w:rPr>
        <w:t xml:space="preserve">, adrese </w:t>
      </w:r>
      <w:proofErr w:type="spellStart"/>
      <w:r w:rsidR="00F068B3" w:rsidRPr="0047223A">
        <w:rPr>
          <w:rFonts w:ascii="Times New Roman" w:hAnsi="Times New Roman" w:cs="Times New Roman"/>
          <w:color w:val="000000" w:themeColor="text1"/>
        </w:rPr>
        <w:t>Mežgarciema</w:t>
      </w:r>
      <w:proofErr w:type="spellEnd"/>
      <w:r w:rsidR="00F068B3" w:rsidRPr="0047223A">
        <w:rPr>
          <w:rFonts w:ascii="Times New Roman" w:hAnsi="Times New Roman" w:cs="Times New Roman"/>
          <w:color w:val="000000" w:themeColor="text1"/>
        </w:rPr>
        <w:t xml:space="preserve"> iela 36A, </w:t>
      </w:r>
      <w:proofErr w:type="spellStart"/>
      <w:r w:rsidR="00F068B3" w:rsidRPr="0047223A">
        <w:rPr>
          <w:rFonts w:ascii="Times New Roman" w:hAnsi="Times New Roman" w:cs="Times New Roman"/>
          <w:color w:val="000000" w:themeColor="text1"/>
        </w:rPr>
        <w:t>Garciems</w:t>
      </w:r>
      <w:proofErr w:type="spellEnd"/>
      <w:r w:rsidR="00F068B3" w:rsidRPr="0047223A">
        <w:rPr>
          <w:rFonts w:ascii="Times New Roman" w:hAnsi="Times New Roman" w:cs="Times New Roman"/>
          <w:color w:val="000000" w:themeColor="text1"/>
        </w:rPr>
        <w:t xml:space="preserve">, Carnikavas pag., Ādažu nov., platība </w:t>
      </w:r>
      <w:r w:rsidR="00976317" w:rsidRPr="0047223A">
        <w:rPr>
          <w:rFonts w:ascii="Times New Roman" w:hAnsi="Times New Roman" w:cs="Times New Roman"/>
          <w:color w:val="000000" w:themeColor="text1"/>
        </w:rPr>
        <w:t>-</w:t>
      </w:r>
      <w:r w:rsidR="00F068B3" w:rsidRPr="0047223A">
        <w:rPr>
          <w:rFonts w:ascii="Times New Roman" w:hAnsi="Times New Roman" w:cs="Times New Roman"/>
          <w:color w:val="000000" w:themeColor="text1"/>
        </w:rPr>
        <w:t xml:space="preserve"> 902 m</w:t>
      </w:r>
      <w:r w:rsidR="00F068B3" w:rsidRPr="0047223A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F068B3" w:rsidRPr="0047223A">
        <w:rPr>
          <w:rFonts w:ascii="Times New Roman" w:hAnsi="Times New Roman" w:cs="Times New Roman"/>
          <w:color w:val="000000" w:themeColor="text1"/>
        </w:rPr>
        <w:t xml:space="preserve"> (pielikum</w:t>
      </w:r>
      <w:r w:rsidR="00976317" w:rsidRPr="0047223A">
        <w:rPr>
          <w:rFonts w:ascii="Times New Roman" w:hAnsi="Times New Roman" w:cs="Times New Roman"/>
          <w:color w:val="000000" w:themeColor="text1"/>
        </w:rPr>
        <w:t>ā</w:t>
      </w:r>
      <w:r w:rsidR="00485A2B" w:rsidRPr="0047223A">
        <w:rPr>
          <w:rFonts w:ascii="Times New Roman" w:hAnsi="Times New Roman" w:cs="Times New Roman"/>
          <w:color w:val="000000" w:themeColor="text1"/>
        </w:rPr>
        <w:t xml:space="preserve"> </w:t>
      </w:r>
      <w:r w:rsidRPr="0047223A">
        <w:rPr>
          <w:rFonts w:ascii="Times New Roman" w:hAnsi="Times New Roman" w:cs="Times New Roman"/>
          <w:color w:val="000000" w:themeColor="text1"/>
        </w:rPr>
        <w:t xml:space="preserve">– palīgēkai </w:t>
      </w:r>
      <w:r w:rsidR="00485A2B" w:rsidRPr="0047223A">
        <w:rPr>
          <w:rFonts w:ascii="Times New Roman" w:hAnsi="Times New Roman" w:cs="Times New Roman"/>
          <w:color w:val="000000" w:themeColor="text1"/>
        </w:rPr>
        <w:t>funkcionāli nepieciešam</w:t>
      </w:r>
      <w:r w:rsidRPr="0047223A">
        <w:rPr>
          <w:rFonts w:ascii="Times New Roman" w:hAnsi="Times New Roman" w:cs="Times New Roman"/>
          <w:color w:val="000000" w:themeColor="text1"/>
        </w:rPr>
        <w:t>ā</w:t>
      </w:r>
      <w:r w:rsidR="00485A2B" w:rsidRPr="0047223A">
        <w:rPr>
          <w:rFonts w:ascii="Times New Roman" w:hAnsi="Times New Roman" w:cs="Times New Roman"/>
          <w:color w:val="000000" w:themeColor="text1"/>
        </w:rPr>
        <w:t xml:space="preserve"> zemesgabal</w:t>
      </w:r>
      <w:r w:rsidRPr="0047223A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projekt</w:t>
      </w:r>
      <w:r w:rsidR="00976317">
        <w:rPr>
          <w:rFonts w:ascii="Times New Roman" w:hAnsi="Times New Roman" w:cs="Times New Roman"/>
          <w:color w:val="000000" w:themeColor="text1"/>
        </w:rPr>
        <w:t>s</w:t>
      </w:r>
      <w:r w:rsidR="00F068B3" w:rsidRPr="00976317">
        <w:rPr>
          <w:rFonts w:ascii="Times New Roman" w:hAnsi="Times New Roman" w:cs="Times New Roman"/>
          <w:color w:val="000000" w:themeColor="text1"/>
        </w:rPr>
        <w:t>).</w:t>
      </w:r>
    </w:p>
    <w:p w14:paraId="271BCAD0" w14:textId="77777777" w:rsidR="00F068B3" w:rsidRDefault="00C10FAB" w:rsidP="00952BBE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52BBE">
        <w:rPr>
          <w:rFonts w:ascii="Times New Roman" w:hAnsi="Times New Roman" w:cs="Times New Roman"/>
        </w:rPr>
        <w:t>Pašvaldības Centrālās pārvaldes</w:t>
      </w:r>
      <w:r>
        <w:rPr>
          <w:rFonts w:ascii="Times New Roman" w:hAnsi="Times New Roman" w:cs="Times New Roman"/>
        </w:rPr>
        <w:t>:</w:t>
      </w:r>
    </w:p>
    <w:p w14:paraId="1CF16F75" w14:textId="5BA3DB54" w:rsidR="00952BBE" w:rsidRDefault="00C10FAB" w:rsidP="0039167B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856" w:hanging="431"/>
        <w:contextualSpacing w:val="0"/>
        <w:jc w:val="both"/>
        <w:rPr>
          <w:rFonts w:ascii="Times New Roman" w:hAnsi="Times New Roman" w:cs="Times New Roman"/>
        </w:rPr>
      </w:pPr>
      <w:r w:rsidRPr="00F068B3">
        <w:rPr>
          <w:rFonts w:ascii="Times New Roman" w:hAnsi="Times New Roman" w:cs="Times New Roman"/>
        </w:rPr>
        <w:t>Sabiedrisko attiecību nodaļai nodrošināt lēmuma publicēšanu</w:t>
      </w:r>
      <w:r w:rsidRPr="00952BBE">
        <w:t xml:space="preserve"> </w:t>
      </w:r>
      <w:r w:rsidRPr="00F068B3">
        <w:rPr>
          <w:rFonts w:ascii="Times New Roman" w:hAnsi="Times New Roman" w:cs="Times New Roman"/>
        </w:rPr>
        <w:t xml:space="preserve">pašvaldības tīmekļvietnē </w:t>
      </w:r>
      <w:hyperlink r:id="rId9" w:history="1">
        <w:r w:rsidR="00952BBE" w:rsidRPr="00F068B3">
          <w:rPr>
            <w:rFonts w:ascii="Times New Roman" w:hAnsi="Times New Roman" w:cs="Times New Roman"/>
            <w:color w:val="0563C1" w:themeColor="hyperlink"/>
          </w:rPr>
          <w:t>www.adazunovads.lv</w:t>
        </w:r>
      </w:hyperlink>
      <w:r w:rsidR="0047223A">
        <w:rPr>
          <w:rFonts w:ascii="Times New Roman" w:hAnsi="Times New Roman" w:cs="Times New Roman"/>
        </w:rPr>
        <w:t>;</w:t>
      </w:r>
      <w:r w:rsidRPr="00F068B3">
        <w:rPr>
          <w:rFonts w:ascii="Times New Roman" w:hAnsi="Times New Roman" w:cs="Times New Roman"/>
        </w:rPr>
        <w:t xml:space="preserve"> </w:t>
      </w:r>
    </w:p>
    <w:p w14:paraId="18B16636" w14:textId="4A045517" w:rsidR="0039167B" w:rsidRPr="002E4F46" w:rsidRDefault="00C10FAB" w:rsidP="0039167B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856" w:hanging="431"/>
        <w:contextualSpacing w:val="0"/>
        <w:jc w:val="both"/>
        <w:rPr>
          <w:rFonts w:ascii="Times New Roman" w:hAnsi="Times New Roman" w:cs="Times New Roman"/>
        </w:rPr>
      </w:pPr>
      <w:r w:rsidRPr="002E4F46">
        <w:rPr>
          <w:rFonts w:ascii="Times New Roman" w:hAnsi="Times New Roman" w:cs="Times New Roman"/>
        </w:rPr>
        <w:t>Nekustamā īpašuma nodaļai sadarbībā ar Juridisko un iepirkumu nodaļu sagatavot pavadvēstuli lēmuma nosūtīšanai dzīvokļu īpašnieku kopība</w:t>
      </w:r>
      <w:r w:rsidR="0047223A">
        <w:rPr>
          <w:rFonts w:ascii="Times New Roman" w:hAnsi="Times New Roman" w:cs="Times New Roman"/>
        </w:rPr>
        <w:t>s</w:t>
      </w:r>
      <w:r w:rsidRPr="002E4F46">
        <w:rPr>
          <w:rFonts w:ascii="Times New Roman" w:hAnsi="Times New Roman" w:cs="Times New Roman"/>
        </w:rPr>
        <w:t xml:space="preserve"> pilnvarotajai personai, uzdodot tai iepazīstināt ar lēmumu visus dzīvokļu īpašniekus</w:t>
      </w:r>
      <w:r w:rsidR="008D511C" w:rsidRPr="002E4F46">
        <w:rPr>
          <w:rFonts w:ascii="Times New Roman" w:hAnsi="Times New Roman" w:cs="Times New Roman"/>
        </w:rPr>
        <w:t xml:space="preserve"> un apliecinājumu </w:t>
      </w:r>
      <w:r w:rsidR="008D511C" w:rsidRPr="002E4F46">
        <w:rPr>
          <w:rFonts w:ascii="Times New Roman" w:hAnsi="Times New Roman" w:cs="Times New Roman"/>
        </w:rPr>
        <w:lastRenderedPageBreak/>
        <w:t>iesniegt</w:t>
      </w:r>
      <w:r w:rsidRPr="002E4F46">
        <w:rPr>
          <w:rFonts w:ascii="Times New Roman" w:hAnsi="Times New Roman" w:cs="Times New Roman"/>
        </w:rPr>
        <w:t xml:space="preserve"> pašvaldīb</w:t>
      </w:r>
      <w:r w:rsidR="008D511C" w:rsidRPr="002E4F46">
        <w:rPr>
          <w:rFonts w:ascii="Times New Roman" w:hAnsi="Times New Roman" w:cs="Times New Roman"/>
        </w:rPr>
        <w:t>ai, kā arī informēt,</w:t>
      </w:r>
      <w:r w:rsidRPr="002E4F46">
        <w:rPr>
          <w:rFonts w:ascii="Times New Roman" w:hAnsi="Times New Roman" w:cs="Times New Roman"/>
        </w:rPr>
        <w:t xml:space="preserve"> ja kāds no dzīvokļu īpašniekiem n</w:t>
      </w:r>
      <w:r w:rsidR="00464E28" w:rsidRPr="002E4F46">
        <w:rPr>
          <w:rFonts w:ascii="Times New Roman" w:hAnsi="Times New Roman" w:cs="Times New Roman"/>
        </w:rPr>
        <w:t>etiek iepazīstināts ar lēmumu</w:t>
      </w:r>
      <w:r w:rsidR="0047223A">
        <w:rPr>
          <w:rFonts w:ascii="Times New Roman" w:hAnsi="Times New Roman" w:cs="Times New Roman"/>
        </w:rPr>
        <w:t>;</w:t>
      </w:r>
    </w:p>
    <w:p w14:paraId="1D1A660A" w14:textId="77777777" w:rsidR="00F22ABA" w:rsidRDefault="00C10FAB" w:rsidP="0039167B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856" w:hanging="431"/>
        <w:contextualSpacing w:val="0"/>
        <w:jc w:val="both"/>
        <w:rPr>
          <w:rFonts w:ascii="Times New Roman" w:hAnsi="Times New Roman" w:cs="Times New Roman"/>
        </w:rPr>
      </w:pPr>
      <w:r w:rsidRPr="002E4F46">
        <w:rPr>
          <w:rFonts w:ascii="Times New Roman" w:hAnsi="Times New Roman" w:cs="Times New Roman"/>
        </w:rPr>
        <w:t>Administratīvajai nodaļai</w:t>
      </w:r>
      <w:r w:rsidR="00464E28" w:rsidRPr="002E4F46">
        <w:rPr>
          <w:rFonts w:ascii="Times New Roman" w:hAnsi="Times New Roman" w:cs="Times New Roman"/>
        </w:rPr>
        <w:t>, pēc lēmuma 2.2. punktā minētā izpildes,</w:t>
      </w:r>
      <w:r w:rsidRPr="002E4F46">
        <w:rPr>
          <w:rFonts w:ascii="Times New Roman" w:hAnsi="Times New Roman" w:cs="Times New Roman"/>
        </w:rPr>
        <w:t xml:space="preserve"> lēmumu </w:t>
      </w:r>
      <w:r w:rsidR="001C1F83">
        <w:rPr>
          <w:rFonts w:ascii="Times New Roman" w:hAnsi="Times New Roman" w:cs="Times New Roman"/>
        </w:rPr>
        <w:t xml:space="preserve">nosūtīt </w:t>
      </w:r>
      <w:r w:rsidR="001C1F83" w:rsidRPr="001C1F83">
        <w:rPr>
          <w:rFonts w:ascii="Times New Roman" w:hAnsi="Times New Roman" w:cs="Times New Roman"/>
        </w:rPr>
        <w:t>dzīvokļu īpašnieku kopības pilnvarotajai personai un zemes vienības ar kadastra apzīmējumu 8052 008 2095 īpašniecei SIA “Ciemats Valis”</w:t>
      </w:r>
      <w:r>
        <w:rPr>
          <w:rFonts w:ascii="Times New Roman" w:hAnsi="Times New Roman" w:cs="Times New Roman"/>
        </w:rPr>
        <w:t>;</w:t>
      </w:r>
    </w:p>
    <w:p w14:paraId="754DAD8C" w14:textId="62146C72" w:rsidR="00952BBE" w:rsidRDefault="00C10FAB" w:rsidP="0039167B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856" w:hanging="431"/>
        <w:contextualSpacing w:val="0"/>
        <w:jc w:val="both"/>
        <w:rPr>
          <w:rFonts w:ascii="Times New Roman" w:hAnsi="Times New Roman" w:cs="Times New Roman"/>
        </w:rPr>
      </w:pPr>
      <w:r w:rsidRPr="002E4F46">
        <w:rPr>
          <w:rFonts w:ascii="Times New Roman" w:hAnsi="Times New Roman" w:cs="Times New Roman"/>
        </w:rPr>
        <w:t>Administratīvajai nodaļai</w:t>
      </w:r>
      <w:r w:rsidR="001C1F83">
        <w:rPr>
          <w:rFonts w:ascii="Times New Roman" w:hAnsi="Times New Roman" w:cs="Times New Roman"/>
        </w:rPr>
        <w:t xml:space="preserve"> </w:t>
      </w:r>
      <w:r w:rsidRPr="00F068B3">
        <w:rPr>
          <w:rFonts w:ascii="Times New Roman" w:hAnsi="Times New Roman" w:cs="Times New Roman"/>
        </w:rPr>
        <w:t xml:space="preserve">pēc </w:t>
      </w:r>
      <w:r>
        <w:rPr>
          <w:rFonts w:ascii="Times New Roman" w:hAnsi="Times New Roman" w:cs="Times New Roman"/>
        </w:rPr>
        <w:t xml:space="preserve">informācijas saņemšanas no </w:t>
      </w:r>
      <w:r w:rsidRPr="002E4F46">
        <w:rPr>
          <w:rFonts w:ascii="Times New Roman" w:hAnsi="Times New Roman" w:cs="Times New Roman"/>
        </w:rPr>
        <w:t>Nekustamā īpašuma nodaļa</w:t>
      </w:r>
      <w:r>
        <w:rPr>
          <w:rFonts w:ascii="Times New Roman" w:hAnsi="Times New Roman" w:cs="Times New Roman"/>
        </w:rPr>
        <w:t>s par to, ka</w:t>
      </w:r>
      <w:r w:rsidRPr="00F068B3">
        <w:rPr>
          <w:rFonts w:ascii="Times New Roman" w:hAnsi="Times New Roman" w:cs="Times New Roman"/>
        </w:rPr>
        <w:t xml:space="preserve"> </w:t>
      </w:r>
      <w:r w:rsidR="001C1F83">
        <w:rPr>
          <w:rFonts w:ascii="Times New Roman" w:hAnsi="Times New Roman" w:cs="Times New Roman"/>
        </w:rPr>
        <w:t>lēmums</w:t>
      </w:r>
      <w:r w:rsidRPr="00F068B3">
        <w:rPr>
          <w:rFonts w:ascii="Times New Roman" w:hAnsi="Times New Roman" w:cs="Times New Roman"/>
        </w:rPr>
        <w:t xml:space="preserve"> kļuvis neapstrīdams, </w:t>
      </w:r>
      <w:r>
        <w:rPr>
          <w:rFonts w:ascii="Times New Roman" w:hAnsi="Times New Roman" w:cs="Times New Roman"/>
        </w:rPr>
        <w:t>nosūtīt to</w:t>
      </w:r>
      <w:r w:rsidRPr="00F068B3">
        <w:rPr>
          <w:rFonts w:ascii="Times New Roman" w:hAnsi="Times New Roman" w:cs="Times New Roman"/>
        </w:rPr>
        <w:t xml:space="preserve"> Valsts zemes dienestam.</w:t>
      </w:r>
    </w:p>
    <w:p w14:paraId="4007D017" w14:textId="77777777" w:rsidR="00952BBE" w:rsidRPr="00952BBE" w:rsidRDefault="00C10FAB" w:rsidP="00952BBE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52BBE">
        <w:rPr>
          <w:rFonts w:ascii="Times New Roman" w:hAnsi="Times New Roman" w:cs="Times New Roman"/>
        </w:rPr>
        <w:t>Atbildīgais par lēmuma izpildes kontroli – pašvaldības izpilddirektora vietniece.</w:t>
      </w:r>
    </w:p>
    <w:p w14:paraId="06C6E27E" w14:textId="77777777" w:rsidR="00952BBE" w:rsidRPr="00952BBE" w:rsidRDefault="00C10FAB" w:rsidP="00952BBE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952BBE">
        <w:rPr>
          <w:rFonts w:ascii="Times New Roman" w:hAnsi="Times New Roman" w:cs="Times New Roman"/>
        </w:rPr>
        <w:t xml:space="preserve">Lēmums stājas spēkā ar tā paziņošanas brīdi. </w:t>
      </w:r>
    </w:p>
    <w:p w14:paraId="16EBB0FA" w14:textId="77777777" w:rsidR="00952BBE" w:rsidRPr="00952BBE" w:rsidRDefault="00C10FAB" w:rsidP="00952BB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952BBE">
        <w:rPr>
          <w:rFonts w:ascii="Times New Roman" w:hAnsi="Times New Roman" w:cs="Times New Roman"/>
          <w:iCs/>
        </w:rPr>
        <w:t>Lēmumu var apstrīdēt mēneša laikā no lēmuma spēkā stāšanās dienas, iesniedzot pieteikumu Administratīvās rajona tiesas tiesu namā.</w:t>
      </w:r>
    </w:p>
    <w:p w14:paraId="49007EB6" w14:textId="77777777" w:rsidR="00F5615E" w:rsidRDefault="00F5615E" w:rsidP="00F5615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C00000"/>
        </w:rPr>
      </w:pPr>
    </w:p>
    <w:p w14:paraId="144D8169" w14:textId="77777777" w:rsidR="0047223A" w:rsidRDefault="0047223A" w:rsidP="00F5615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C00000"/>
        </w:rPr>
      </w:pPr>
    </w:p>
    <w:p w14:paraId="1754A70E" w14:textId="77777777" w:rsidR="0047223A" w:rsidRPr="00F5615E" w:rsidRDefault="0047223A" w:rsidP="00F5615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C00000"/>
        </w:rPr>
      </w:pPr>
    </w:p>
    <w:p w14:paraId="3309E1B0" w14:textId="77777777" w:rsidR="00564CA6" w:rsidRDefault="00C10FAB" w:rsidP="00CB46CD">
      <w:pPr>
        <w:spacing w:after="60"/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81BADEF" w14:textId="77777777" w:rsidR="00DA063B" w:rsidRDefault="00DA063B" w:rsidP="00CB46CD">
      <w:pPr>
        <w:spacing w:after="60"/>
        <w:jc w:val="both"/>
        <w:rPr>
          <w:rFonts w:ascii="Times New Roman" w:hAnsi="Times New Roman" w:cs="Times New Roman"/>
          <w:noProof/>
        </w:rPr>
      </w:pPr>
    </w:p>
    <w:p w14:paraId="1D23E10D" w14:textId="77777777" w:rsidR="00C90F42" w:rsidRDefault="00C10FAB" w:rsidP="00CB46CD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0582484" w14:textId="77777777" w:rsidR="00B10EDA" w:rsidRPr="00FA0E3E" w:rsidRDefault="00B10EDA" w:rsidP="00CB46CD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10EDA" w:rsidRPr="00FA0E3E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57BB" w14:textId="77777777" w:rsidR="00C10FAB" w:rsidRDefault="00C10FAB">
      <w:r>
        <w:separator/>
      </w:r>
    </w:p>
  </w:endnote>
  <w:endnote w:type="continuationSeparator" w:id="0">
    <w:p w14:paraId="3D65DE7C" w14:textId="77777777" w:rsidR="00C10FAB" w:rsidRDefault="00C1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135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55C8DBE" w14:textId="77777777" w:rsidR="005C7FA1" w:rsidRPr="005C7FA1" w:rsidRDefault="00C10FA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AB69F0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C79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A8AA4A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71D8" w14:textId="77777777" w:rsidR="00C10FAB" w:rsidRDefault="00C10FAB">
      <w:r>
        <w:separator/>
      </w:r>
    </w:p>
  </w:footnote>
  <w:footnote w:type="continuationSeparator" w:id="0">
    <w:p w14:paraId="23945977" w14:textId="77777777" w:rsidR="00C10FAB" w:rsidRDefault="00C1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12D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6A67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725"/>
    <w:multiLevelType w:val="hybridMultilevel"/>
    <w:tmpl w:val="BB2C1E60"/>
    <w:lvl w:ilvl="0" w:tplc="ACC462E2">
      <w:start w:val="1"/>
      <w:numFmt w:val="decimal"/>
      <w:lvlText w:val="%1."/>
      <w:lvlJc w:val="left"/>
      <w:pPr>
        <w:ind w:left="720" w:hanging="360"/>
      </w:pPr>
    </w:lvl>
    <w:lvl w:ilvl="1" w:tplc="CC9892FE" w:tentative="1">
      <w:start w:val="1"/>
      <w:numFmt w:val="lowerLetter"/>
      <w:lvlText w:val="%2."/>
      <w:lvlJc w:val="left"/>
      <w:pPr>
        <w:ind w:left="1440" w:hanging="360"/>
      </w:pPr>
    </w:lvl>
    <w:lvl w:ilvl="2" w:tplc="93CEB13E" w:tentative="1">
      <w:start w:val="1"/>
      <w:numFmt w:val="lowerRoman"/>
      <w:lvlText w:val="%3."/>
      <w:lvlJc w:val="right"/>
      <w:pPr>
        <w:ind w:left="2160" w:hanging="180"/>
      </w:pPr>
    </w:lvl>
    <w:lvl w:ilvl="3" w:tplc="2B7486B8" w:tentative="1">
      <w:start w:val="1"/>
      <w:numFmt w:val="decimal"/>
      <w:lvlText w:val="%4."/>
      <w:lvlJc w:val="left"/>
      <w:pPr>
        <w:ind w:left="2880" w:hanging="360"/>
      </w:pPr>
    </w:lvl>
    <w:lvl w:ilvl="4" w:tplc="D68A21BC" w:tentative="1">
      <w:start w:val="1"/>
      <w:numFmt w:val="lowerLetter"/>
      <w:lvlText w:val="%5."/>
      <w:lvlJc w:val="left"/>
      <w:pPr>
        <w:ind w:left="3600" w:hanging="360"/>
      </w:pPr>
    </w:lvl>
    <w:lvl w:ilvl="5" w:tplc="9FE82A32" w:tentative="1">
      <w:start w:val="1"/>
      <w:numFmt w:val="lowerRoman"/>
      <w:lvlText w:val="%6."/>
      <w:lvlJc w:val="right"/>
      <w:pPr>
        <w:ind w:left="4320" w:hanging="180"/>
      </w:pPr>
    </w:lvl>
    <w:lvl w:ilvl="6" w:tplc="25F6AAFC" w:tentative="1">
      <w:start w:val="1"/>
      <w:numFmt w:val="decimal"/>
      <w:lvlText w:val="%7."/>
      <w:lvlJc w:val="left"/>
      <w:pPr>
        <w:ind w:left="5040" w:hanging="360"/>
      </w:pPr>
    </w:lvl>
    <w:lvl w:ilvl="7" w:tplc="1EFE5A1A" w:tentative="1">
      <w:start w:val="1"/>
      <w:numFmt w:val="lowerLetter"/>
      <w:lvlText w:val="%8."/>
      <w:lvlJc w:val="left"/>
      <w:pPr>
        <w:ind w:left="5760" w:hanging="360"/>
      </w:pPr>
    </w:lvl>
    <w:lvl w:ilvl="8" w:tplc="33666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4556FD"/>
    <w:multiLevelType w:val="multilevel"/>
    <w:tmpl w:val="067E589E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2."/>
      <w:lvlJc w:val="left"/>
      <w:pPr>
        <w:ind w:left="723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3" w:hanging="1800"/>
      </w:pPr>
      <w:rPr>
        <w:rFonts w:hint="default"/>
      </w:rPr>
    </w:lvl>
  </w:abstractNum>
  <w:abstractNum w:abstractNumId="3" w15:restartNumberingAfterBreak="0">
    <w:nsid w:val="1E4F7502"/>
    <w:multiLevelType w:val="multilevel"/>
    <w:tmpl w:val="803C2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4" w15:restartNumberingAfterBreak="0">
    <w:nsid w:val="22C22499"/>
    <w:multiLevelType w:val="multilevel"/>
    <w:tmpl w:val="14346EB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216" w:hanging="1800"/>
      </w:pPr>
      <w:rPr>
        <w:rFonts w:hint="default"/>
        <w:color w:val="auto"/>
      </w:rPr>
    </w:lvl>
  </w:abstractNum>
  <w:abstractNum w:abstractNumId="5" w15:restartNumberingAfterBreak="0">
    <w:nsid w:val="30EC0926"/>
    <w:multiLevelType w:val="multilevel"/>
    <w:tmpl w:val="556C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3F1B9F"/>
    <w:multiLevelType w:val="multilevel"/>
    <w:tmpl w:val="5D1081CE"/>
    <w:lvl w:ilvl="0">
      <w:start w:val="1"/>
      <w:numFmt w:val="decimal"/>
      <w:lvlText w:val="%1."/>
      <w:lvlJc w:val="left"/>
      <w:pPr>
        <w:ind w:left="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6" w:hanging="1800"/>
      </w:pPr>
      <w:rPr>
        <w:rFonts w:hint="default"/>
      </w:rPr>
    </w:lvl>
  </w:abstractNum>
  <w:abstractNum w:abstractNumId="7" w15:restartNumberingAfterBreak="0">
    <w:nsid w:val="4A4C0B3E"/>
    <w:multiLevelType w:val="multilevel"/>
    <w:tmpl w:val="F3521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B5EC7"/>
    <w:multiLevelType w:val="multilevel"/>
    <w:tmpl w:val="9EBE48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0" w15:restartNumberingAfterBreak="0">
    <w:nsid w:val="7B314C85"/>
    <w:multiLevelType w:val="multilevel"/>
    <w:tmpl w:val="BEF433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3616B2"/>
    <w:multiLevelType w:val="multilevel"/>
    <w:tmpl w:val="14346EB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216" w:hanging="1800"/>
      </w:pPr>
      <w:rPr>
        <w:rFonts w:hint="default"/>
        <w:color w:val="auto"/>
      </w:rPr>
    </w:lvl>
  </w:abstractNum>
  <w:num w:numId="1" w16cid:durableId="1080567416">
    <w:abstractNumId w:val="9"/>
  </w:num>
  <w:num w:numId="2" w16cid:durableId="1964530278">
    <w:abstractNumId w:val="1"/>
  </w:num>
  <w:num w:numId="3" w16cid:durableId="660278632">
    <w:abstractNumId w:val="11"/>
  </w:num>
  <w:num w:numId="4" w16cid:durableId="302657174">
    <w:abstractNumId w:val="3"/>
  </w:num>
  <w:num w:numId="5" w16cid:durableId="854805968">
    <w:abstractNumId w:val="5"/>
  </w:num>
  <w:num w:numId="6" w16cid:durableId="44303510">
    <w:abstractNumId w:val="7"/>
  </w:num>
  <w:num w:numId="7" w16cid:durableId="957905662">
    <w:abstractNumId w:val="4"/>
  </w:num>
  <w:num w:numId="8" w16cid:durableId="7389886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1469340">
    <w:abstractNumId w:val="8"/>
  </w:num>
  <w:num w:numId="10" w16cid:durableId="484854170">
    <w:abstractNumId w:val="2"/>
  </w:num>
  <w:num w:numId="11" w16cid:durableId="787968967">
    <w:abstractNumId w:val="0"/>
  </w:num>
  <w:num w:numId="12" w16cid:durableId="2145538516">
    <w:abstractNumId w:val="6"/>
  </w:num>
  <w:num w:numId="13" w16cid:durableId="334190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212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BD2"/>
    <w:rsid w:val="000036ED"/>
    <w:rsid w:val="00004981"/>
    <w:rsid w:val="000054A6"/>
    <w:rsid w:val="000140C8"/>
    <w:rsid w:val="00014EA9"/>
    <w:rsid w:val="00016672"/>
    <w:rsid w:val="0002690B"/>
    <w:rsid w:val="00030457"/>
    <w:rsid w:val="00033EAE"/>
    <w:rsid w:val="0003614B"/>
    <w:rsid w:val="00037A31"/>
    <w:rsid w:val="00042949"/>
    <w:rsid w:val="00043A83"/>
    <w:rsid w:val="00043E55"/>
    <w:rsid w:val="00044457"/>
    <w:rsid w:val="00044575"/>
    <w:rsid w:val="00045C6E"/>
    <w:rsid w:val="00046522"/>
    <w:rsid w:val="000466B5"/>
    <w:rsid w:val="000549F1"/>
    <w:rsid w:val="0005720A"/>
    <w:rsid w:val="00066D06"/>
    <w:rsid w:val="00070E3F"/>
    <w:rsid w:val="00074B6E"/>
    <w:rsid w:val="00081B09"/>
    <w:rsid w:val="00081B17"/>
    <w:rsid w:val="00091FC6"/>
    <w:rsid w:val="00094867"/>
    <w:rsid w:val="00095EF5"/>
    <w:rsid w:val="00096179"/>
    <w:rsid w:val="000A4DCD"/>
    <w:rsid w:val="000A5470"/>
    <w:rsid w:val="000B5803"/>
    <w:rsid w:val="000C2089"/>
    <w:rsid w:val="000C29BC"/>
    <w:rsid w:val="000D0816"/>
    <w:rsid w:val="000D4BA6"/>
    <w:rsid w:val="000E0A88"/>
    <w:rsid w:val="000E7D4C"/>
    <w:rsid w:val="000F30CC"/>
    <w:rsid w:val="00102061"/>
    <w:rsid w:val="0010663F"/>
    <w:rsid w:val="00110E58"/>
    <w:rsid w:val="00113E78"/>
    <w:rsid w:val="00114C40"/>
    <w:rsid w:val="00121A9C"/>
    <w:rsid w:val="00126FD0"/>
    <w:rsid w:val="00136E0E"/>
    <w:rsid w:val="00140217"/>
    <w:rsid w:val="00140E49"/>
    <w:rsid w:val="00147221"/>
    <w:rsid w:val="00151D0C"/>
    <w:rsid w:val="001538C1"/>
    <w:rsid w:val="001554FC"/>
    <w:rsid w:val="001574FE"/>
    <w:rsid w:val="00160F3B"/>
    <w:rsid w:val="001616FD"/>
    <w:rsid w:val="00163820"/>
    <w:rsid w:val="00166036"/>
    <w:rsid w:val="001705DA"/>
    <w:rsid w:val="00173FFC"/>
    <w:rsid w:val="00174592"/>
    <w:rsid w:val="0017592D"/>
    <w:rsid w:val="00181EE9"/>
    <w:rsid w:val="001844A7"/>
    <w:rsid w:val="00195433"/>
    <w:rsid w:val="00195A73"/>
    <w:rsid w:val="00195E00"/>
    <w:rsid w:val="00197C1B"/>
    <w:rsid w:val="001A0F5D"/>
    <w:rsid w:val="001A297B"/>
    <w:rsid w:val="001A29D8"/>
    <w:rsid w:val="001A4320"/>
    <w:rsid w:val="001B0674"/>
    <w:rsid w:val="001B2242"/>
    <w:rsid w:val="001B2E83"/>
    <w:rsid w:val="001B7BDC"/>
    <w:rsid w:val="001C1F83"/>
    <w:rsid w:val="001C3680"/>
    <w:rsid w:val="001C5201"/>
    <w:rsid w:val="001D295F"/>
    <w:rsid w:val="001D51A1"/>
    <w:rsid w:val="001F037D"/>
    <w:rsid w:val="001F26B2"/>
    <w:rsid w:val="001F5B42"/>
    <w:rsid w:val="00200E8E"/>
    <w:rsid w:val="002014D8"/>
    <w:rsid w:val="00201789"/>
    <w:rsid w:val="00202997"/>
    <w:rsid w:val="0020393C"/>
    <w:rsid w:val="00204D03"/>
    <w:rsid w:val="00210CFA"/>
    <w:rsid w:val="002230EE"/>
    <w:rsid w:val="00225F40"/>
    <w:rsid w:val="002315CE"/>
    <w:rsid w:val="00232C1A"/>
    <w:rsid w:val="00243A10"/>
    <w:rsid w:val="00252201"/>
    <w:rsid w:val="0025391B"/>
    <w:rsid w:val="00256A12"/>
    <w:rsid w:val="002640E9"/>
    <w:rsid w:val="0027043F"/>
    <w:rsid w:val="002755BE"/>
    <w:rsid w:val="002900A5"/>
    <w:rsid w:val="002926E4"/>
    <w:rsid w:val="002941F1"/>
    <w:rsid w:val="00297558"/>
    <w:rsid w:val="002B1276"/>
    <w:rsid w:val="002B25B9"/>
    <w:rsid w:val="002B5943"/>
    <w:rsid w:val="002C3EEA"/>
    <w:rsid w:val="002D476C"/>
    <w:rsid w:val="002D53F6"/>
    <w:rsid w:val="002E3552"/>
    <w:rsid w:val="002E4F46"/>
    <w:rsid w:val="002E5DC9"/>
    <w:rsid w:val="002F083A"/>
    <w:rsid w:val="002F0CD2"/>
    <w:rsid w:val="003016F2"/>
    <w:rsid w:val="003016F4"/>
    <w:rsid w:val="00302EDE"/>
    <w:rsid w:val="003031FA"/>
    <w:rsid w:val="003038E6"/>
    <w:rsid w:val="00310349"/>
    <w:rsid w:val="00310EDE"/>
    <w:rsid w:val="00311D8A"/>
    <w:rsid w:val="00312ADA"/>
    <w:rsid w:val="00312D51"/>
    <w:rsid w:val="0032542B"/>
    <w:rsid w:val="003308AC"/>
    <w:rsid w:val="00330BE7"/>
    <w:rsid w:val="003311E3"/>
    <w:rsid w:val="0033673C"/>
    <w:rsid w:val="00340152"/>
    <w:rsid w:val="003439F0"/>
    <w:rsid w:val="00344185"/>
    <w:rsid w:val="003516C4"/>
    <w:rsid w:val="00351D48"/>
    <w:rsid w:val="00352DA3"/>
    <w:rsid w:val="00356DE9"/>
    <w:rsid w:val="00357AFF"/>
    <w:rsid w:val="003609A2"/>
    <w:rsid w:val="00366C72"/>
    <w:rsid w:val="00366F8B"/>
    <w:rsid w:val="00376FCA"/>
    <w:rsid w:val="00377A99"/>
    <w:rsid w:val="00381BE0"/>
    <w:rsid w:val="003858C0"/>
    <w:rsid w:val="0039167B"/>
    <w:rsid w:val="00394A60"/>
    <w:rsid w:val="00395CEF"/>
    <w:rsid w:val="003A1068"/>
    <w:rsid w:val="003A1733"/>
    <w:rsid w:val="003A2FA0"/>
    <w:rsid w:val="003B089B"/>
    <w:rsid w:val="003B22C5"/>
    <w:rsid w:val="003C0AE1"/>
    <w:rsid w:val="003C1024"/>
    <w:rsid w:val="003C3DA2"/>
    <w:rsid w:val="003C401E"/>
    <w:rsid w:val="003E228E"/>
    <w:rsid w:val="003F42C4"/>
    <w:rsid w:val="003F4E86"/>
    <w:rsid w:val="004030E8"/>
    <w:rsid w:val="00410255"/>
    <w:rsid w:val="00412187"/>
    <w:rsid w:val="00412985"/>
    <w:rsid w:val="00413757"/>
    <w:rsid w:val="0041423A"/>
    <w:rsid w:val="00417E9F"/>
    <w:rsid w:val="00423420"/>
    <w:rsid w:val="004240BC"/>
    <w:rsid w:val="00427B66"/>
    <w:rsid w:val="004356AA"/>
    <w:rsid w:val="00446B4D"/>
    <w:rsid w:val="004531B6"/>
    <w:rsid w:val="00455188"/>
    <w:rsid w:val="0046092D"/>
    <w:rsid w:val="004640F3"/>
    <w:rsid w:val="00464E28"/>
    <w:rsid w:val="00467A02"/>
    <w:rsid w:val="0047223A"/>
    <w:rsid w:val="00474001"/>
    <w:rsid w:val="00476E02"/>
    <w:rsid w:val="004821DC"/>
    <w:rsid w:val="00482DF6"/>
    <w:rsid w:val="00485A2B"/>
    <w:rsid w:val="004865C3"/>
    <w:rsid w:val="00486BD4"/>
    <w:rsid w:val="00486D75"/>
    <w:rsid w:val="00487F02"/>
    <w:rsid w:val="004A34A1"/>
    <w:rsid w:val="004B0AB3"/>
    <w:rsid w:val="004B2831"/>
    <w:rsid w:val="004B2F06"/>
    <w:rsid w:val="004B79FB"/>
    <w:rsid w:val="004C20A8"/>
    <w:rsid w:val="004C26CE"/>
    <w:rsid w:val="004C474D"/>
    <w:rsid w:val="004C7CAF"/>
    <w:rsid w:val="004D3955"/>
    <w:rsid w:val="004D516C"/>
    <w:rsid w:val="0050185A"/>
    <w:rsid w:val="00501BEA"/>
    <w:rsid w:val="0050539E"/>
    <w:rsid w:val="005074C7"/>
    <w:rsid w:val="00507ADF"/>
    <w:rsid w:val="005122B7"/>
    <w:rsid w:val="0051339E"/>
    <w:rsid w:val="005144E7"/>
    <w:rsid w:val="00515166"/>
    <w:rsid w:val="00516415"/>
    <w:rsid w:val="00521C00"/>
    <w:rsid w:val="00522ED2"/>
    <w:rsid w:val="00525C29"/>
    <w:rsid w:val="00525E7D"/>
    <w:rsid w:val="0053073B"/>
    <w:rsid w:val="00531E8B"/>
    <w:rsid w:val="0053575C"/>
    <w:rsid w:val="0053609B"/>
    <w:rsid w:val="0053740C"/>
    <w:rsid w:val="00540D8F"/>
    <w:rsid w:val="00541853"/>
    <w:rsid w:val="00541C2F"/>
    <w:rsid w:val="005431A3"/>
    <w:rsid w:val="00543508"/>
    <w:rsid w:val="00544BAD"/>
    <w:rsid w:val="00550133"/>
    <w:rsid w:val="005507D5"/>
    <w:rsid w:val="005530BF"/>
    <w:rsid w:val="00553C25"/>
    <w:rsid w:val="0055501A"/>
    <w:rsid w:val="00561D20"/>
    <w:rsid w:val="005641CA"/>
    <w:rsid w:val="00564CA6"/>
    <w:rsid w:val="00564DBA"/>
    <w:rsid w:val="00565E8B"/>
    <w:rsid w:val="005670A4"/>
    <w:rsid w:val="00575A97"/>
    <w:rsid w:val="00581C99"/>
    <w:rsid w:val="00582795"/>
    <w:rsid w:val="00591AE4"/>
    <w:rsid w:val="00597976"/>
    <w:rsid w:val="005A26E6"/>
    <w:rsid w:val="005A298E"/>
    <w:rsid w:val="005A5910"/>
    <w:rsid w:val="005B3C05"/>
    <w:rsid w:val="005B4197"/>
    <w:rsid w:val="005B5969"/>
    <w:rsid w:val="005C1E6C"/>
    <w:rsid w:val="005C1FDF"/>
    <w:rsid w:val="005C429A"/>
    <w:rsid w:val="005C5AF2"/>
    <w:rsid w:val="005C5E28"/>
    <w:rsid w:val="005C7FA1"/>
    <w:rsid w:val="005D082C"/>
    <w:rsid w:val="005D4B8F"/>
    <w:rsid w:val="005D4E08"/>
    <w:rsid w:val="005D761C"/>
    <w:rsid w:val="005E1549"/>
    <w:rsid w:val="005E456C"/>
    <w:rsid w:val="005E4D03"/>
    <w:rsid w:val="005E506D"/>
    <w:rsid w:val="00602356"/>
    <w:rsid w:val="00603902"/>
    <w:rsid w:val="00605618"/>
    <w:rsid w:val="00611221"/>
    <w:rsid w:val="00612808"/>
    <w:rsid w:val="00613686"/>
    <w:rsid w:val="0061430E"/>
    <w:rsid w:val="006156EB"/>
    <w:rsid w:val="00616F6F"/>
    <w:rsid w:val="00617AAC"/>
    <w:rsid w:val="00620B86"/>
    <w:rsid w:val="00621288"/>
    <w:rsid w:val="00624494"/>
    <w:rsid w:val="006264E8"/>
    <w:rsid w:val="00627130"/>
    <w:rsid w:val="006326B5"/>
    <w:rsid w:val="006376B6"/>
    <w:rsid w:val="006420E1"/>
    <w:rsid w:val="00653D7A"/>
    <w:rsid w:val="00654F52"/>
    <w:rsid w:val="00655AB3"/>
    <w:rsid w:val="00657335"/>
    <w:rsid w:val="00657AAB"/>
    <w:rsid w:val="00662047"/>
    <w:rsid w:val="006625BF"/>
    <w:rsid w:val="006653B5"/>
    <w:rsid w:val="006673F8"/>
    <w:rsid w:val="0067092D"/>
    <w:rsid w:val="0067686F"/>
    <w:rsid w:val="00681AC7"/>
    <w:rsid w:val="006842EA"/>
    <w:rsid w:val="00691458"/>
    <w:rsid w:val="00693BA3"/>
    <w:rsid w:val="00693F05"/>
    <w:rsid w:val="006A04BB"/>
    <w:rsid w:val="006A0502"/>
    <w:rsid w:val="006A30D8"/>
    <w:rsid w:val="006A4BA1"/>
    <w:rsid w:val="006C7523"/>
    <w:rsid w:val="006D32BF"/>
    <w:rsid w:val="006D3451"/>
    <w:rsid w:val="006D513B"/>
    <w:rsid w:val="006F0489"/>
    <w:rsid w:val="006F0F40"/>
    <w:rsid w:val="006F7BEC"/>
    <w:rsid w:val="0070785E"/>
    <w:rsid w:val="00717E40"/>
    <w:rsid w:val="007218B4"/>
    <w:rsid w:val="00723409"/>
    <w:rsid w:val="00724235"/>
    <w:rsid w:val="00724DF0"/>
    <w:rsid w:val="00732BC3"/>
    <w:rsid w:val="00733751"/>
    <w:rsid w:val="00734F29"/>
    <w:rsid w:val="0074092B"/>
    <w:rsid w:val="00740C83"/>
    <w:rsid w:val="00740E72"/>
    <w:rsid w:val="00741FFA"/>
    <w:rsid w:val="007474F6"/>
    <w:rsid w:val="00750FCE"/>
    <w:rsid w:val="007637D7"/>
    <w:rsid w:val="00770C8C"/>
    <w:rsid w:val="00771119"/>
    <w:rsid w:val="00775FD4"/>
    <w:rsid w:val="0078027D"/>
    <w:rsid w:val="00780335"/>
    <w:rsid w:val="00782080"/>
    <w:rsid w:val="007826A3"/>
    <w:rsid w:val="00783AE9"/>
    <w:rsid w:val="007847B6"/>
    <w:rsid w:val="00785C67"/>
    <w:rsid w:val="00793E66"/>
    <w:rsid w:val="0079484F"/>
    <w:rsid w:val="007958B0"/>
    <w:rsid w:val="00796E8E"/>
    <w:rsid w:val="007A72D5"/>
    <w:rsid w:val="007A7998"/>
    <w:rsid w:val="007A7DF5"/>
    <w:rsid w:val="007B4DDB"/>
    <w:rsid w:val="007C7580"/>
    <w:rsid w:val="007D0D1C"/>
    <w:rsid w:val="007D4B04"/>
    <w:rsid w:val="007D5D9F"/>
    <w:rsid w:val="007D7C01"/>
    <w:rsid w:val="007E1934"/>
    <w:rsid w:val="007E1C62"/>
    <w:rsid w:val="007E24D5"/>
    <w:rsid w:val="007E2B51"/>
    <w:rsid w:val="007E3E21"/>
    <w:rsid w:val="007E533D"/>
    <w:rsid w:val="007F1EB5"/>
    <w:rsid w:val="007F2D38"/>
    <w:rsid w:val="007F5B97"/>
    <w:rsid w:val="00813B98"/>
    <w:rsid w:val="00823039"/>
    <w:rsid w:val="00823D93"/>
    <w:rsid w:val="008257F8"/>
    <w:rsid w:val="008313C1"/>
    <w:rsid w:val="00833229"/>
    <w:rsid w:val="0083329B"/>
    <w:rsid w:val="00833D95"/>
    <w:rsid w:val="00836B91"/>
    <w:rsid w:val="00837BC6"/>
    <w:rsid w:val="00840B17"/>
    <w:rsid w:val="00850995"/>
    <w:rsid w:val="00861885"/>
    <w:rsid w:val="00862A89"/>
    <w:rsid w:val="00863878"/>
    <w:rsid w:val="008647F9"/>
    <w:rsid w:val="0087111E"/>
    <w:rsid w:val="00872D73"/>
    <w:rsid w:val="00873BCA"/>
    <w:rsid w:val="00877B61"/>
    <w:rsid w:val="00880C5B"/>
    <w:rsid w:val="00893072"/>
    <w:rsid w:val="00897FDA"/>
    <w:rsid w:val="008A0199"/>
    <w:rsid w:val="008A3645"/>
    <w:rsid w:val="008B3BD3"/>
    <w:rsid w:val="008B3CE3"/>
    <w:rsid w:val="008B5BD6"/>
    <w:rsid w:val="008C14E2"/>
    <w:rsid w:val="008C18A3"/>
    <w:rsid w:val="008C345A"/>
    <w:rsid w:val="008C4A19"/>
    <w:rsid w:val="008C5E54"/>
    <w:rsid w:val="008D18E0"/>
    <w:rsid w:val="008D511C"/>
    <w:rsid w:val="008D5D12"/>
    <w:rsid w:val="008D627A"/>
    <w:rsid w:val="008D704B"/>
    <w:rsid w:val="008E014E"/>
    <w:rsid w:val="008E227C"/>
    <w:rsid w:val="008E2F5D"/>
    <w:rsid w:val="008E3846"/>
    <w:rsid w:val="008E486E"/>
    <w:rsid w:val="008E50EB"/>
    <w:rsid w:val="008E5F65"/>
    <w:rsid w:val="008E6392"/>
    <w:rsid w:val="008F0851"/>
    <w:rsid w:val="008F4E46"/>
    <w:rsid w:val="008F5AF2"/>
    <w:rsid w:val="00902C1D"/>
    <w:rsid w:val="00903559"/>
    <w:rsid w:val="009067DC"/>
    <w:rsid w:val="009068DD"/>
    <w:rsid w:val="00906C7C"/>
    <w:rsid w:val="009070D1"/>
    <w:rsid w:val="00913565"/>
    <w:rsid w:val="009139A1"/>
    <w:rsid w:val="0092255F"/>
    <w:rsid w:val="00924822"/>
    <w:rsid w:val="009261B9"/>
    <w:rsid w:val="0092661B"/>
    <w:rsid w:val="00926E0C"/>
    <w:rsid w:val="00926FDE"/>
    <w:rsid w:val="00927483"/>
    <w:rsid w:val="00931891"/>
    <w:rsid w:val="00934846"/>
    <w:rsid w:val="0093525C"/>
    <w:rsid w:val="00935601"/>
    <w:rsid w:val="00935E99"/>
    <w:rsid w:val="009444C0"/>
    <w:rsid w:val="00945D00"/>
    <w:rsid w:val="009511D7"/>
    <w:rsid w:val="009522CD"/>
    <w:rsid w:val="00952401"/>
    <w:rsid w:val="00952BBE"/>
    <w:rsid w:val="00953527"/>
    <w:rsid w:val="0095596B"/>
    <w:rsid w:val="00962430"/>
    <w:rsid w:val="0096286E"/>
    <w:rsid w:val="0096611F"/>
    <w:rsid w:val="00976317"/>
    <w:rsid w:val="00977375"/>
    <w:rsid w:val="00980C75"/>
    <w:rsid w:val="00986890"/>
    <w:rsid w:val="009965B0"/>
    <w:rsid w:val="00996740"/>
    <w:rsid w:val="009A14EC"/>
    <w:rsid w:val="009A3989"/>
    <w:rsid w:val="009A555D"/>
    <w:rsid w:val="009B169B"/>
    <w:rsid w:val="009B7F8F"/>
    <w:rsid w:val="009C0A13"/>
    <w:rsid w:val="009C0E68"/>
    <w:rsid w:val="009C629F"/>
    <w:rsid w:val="009C691D"/>
    <w:rsid w:val="009D1339"/>
    <w:rsid w:val="009D51A1"/>
    <w:rsid w:val="009E42A1"/>
    <w:rsid w:val="009E5B56"/>
    <w:rsid w:val="009F080D"/>
    <w:rsid w:val="009F560A"/>
    <w:rsid w:val="009F7186"/>
    <w:rsid w:val="00A0191F"/>
    <w:rsid w:val="00A036AE"/>
    <w:rsid w:val="00A04257"/>
    <w:rsid w:val="00A050E1"/>
    <w:rsid w:val="00A07107"/>
    <w:rsid w:val="00A10549"/>
    <w:rsid w:val="00A1161C"/>
    <w:rsid w:val="00A1363A"/>
    <w:rsid w:val="00A15A6B"/>
    <w:rsid w:val="00A205BE"/>
    <w:rsid w:val="00A22397"/>
    <w:rsid w:val="00A24400"/>
    <w:rsid w:val="00A24495"/>
    <w:rsid w:val="00A24C19"/>
    <w:rsid w:val="00A254B5"/>
    <w:rsid w:val="00A25667"/>
    <w:rsid w:val="00A31D36"/>
    <w:rsid w:val="00A31FDF"/>
    <w:rsid w:val="00A36B11"/>
    <w:rsid w:val="00A4078F"/>
    <w:rsid w:val="00A41FD4"/>
    <w:rsid w:val="00A43237"/>
    <w:rsid w:val="00A437C4"/>
    <w:rsid w:val="00A45253"/>
    <w:rsid w:val="00A45AC1"/>
    <w:rsid w:val="00A45B45"/>
    <w:rsid w:val="00A50096"/>
    <w:rsid w:val="00A50F99"/>
    <w:rsid w:val="00A52B04"/>
    <w:rsid w:val="00A53066"/>
    <w:rsid w:val="00A70241"/>
    <w:rsid w:val="00A711BC"/>
    <w:rsid w:val="00A72FF4"/>
    <w:rsid w:val="00A735AA"/>
    <w:rsid w:val="00A75FB8"/>
    <w:rsid w:val="00A767A1"/>
    <w:rsid w:val="00A76BCA"/>
    <w:rsid w:val="00A778F6"/>
    <w:rsid w:val="00A82FCE"/>
    <w:rsid w:val="00A856B2"/>
    <w:rsid w:val="00A86676"/>
    <w:rsid w:val="00A86A99"/>
    <w:rsid w:val="00A86E8C"/>
    <w:rsid w:val="00A90567"/>
    <w:rsid w:val="00A94B37"/>
    <w:rsid w:val="00AA0675"/>
    <w:rsid w:val="00AA0F55"/>
    <w:rsid w:val="00AA4DE8"/>
    <w:rsid w:val="00AA6444"/>
    <w:rsid w:val="00AB1D44"/>
    <w:rsid w:val="00AC432B"/>
    <w:rsid w:val="00AC65E2"/>
    <w:rsid w:val="00AD14B0"/>
    <w:rsid w:val="00AD66B3"/>
    <w:rsid w:val="00AD77D8"/>
    <w:rsid w:val="00AE1B89"/>
    <w:rsid w:val="00AE294F"/>
    <w:rsid w:val="00AE5A68"/>
    <w:rsid w:val="00AE629B"/>
    <w:rsid w:val="00AF0D57"/>
    <w:rsid w:val="00AF1049"/>
    <w:rsid w:val="00AF19FA"/>
    <w:rsid w:val="00AF3822"/>
    <w:rsid w:val="00AF4C66"/>
    <w:rsid w:val="00AF7A78"/>
    <w:rsid w:val="00B054D3"/>
    <w:rsid w:val="00B10EDA"/>
    <w:rsid w:val="00B2003B"/>
    <w:rsid w:val="00B21782"/>
    <w:rsid w:val="00B24DF3"/>
    <w:rsid w:val="00B25987"/>
    <w:rsid w:val="00B36CD4"/>
    <w:rsid w:val="00B4014F"/>
    <w:rsid w:val="00B40F0E"/>
    <w:rsid w:val="00B434FC"/>
    <w:rsid w:val="00B45424"/>
    <w:rsid w:val="00B46400"/>
    <w:rsid w:val="00B47C10"/>
    <w:rsid w:val="00B47EF4"/>
    <w:rsid w:val="00B51489"/>
    <w:rsid w:val="00B54FC8"/>
    <w:rsid w:val="00B62123"/>
    <w:rsid w:val="00B635AE"/>
    <w:rsid w:val="00B63F23"/>
    <w:rsid w:val="00B6651F"/>
    <w:rsid w:val="00B72766"/>
    <w:rsid w:val="00B73DBF"/>
    <w:rsid w:val="00B75B22"/>
    <w:rsid w:val="00B76EEB"/>
    <w:rsid w:val="00B773DE"/>
    <w:rsid w:val="00B9082F"/>
    <w:rsid w:val="00B91009"/>
    <w:rsid w:val="00B94154"/>
    <w:rsid w:val="00B96A90"/>
    <w:rsid w:val="00BA51B2"/>
    <w:rsid w:val="00BB16A4"/>
    <w:rsid w:val="00BC1490"/>
    <w:rsid w:val="00BC39C8"/>
    <w:rsid w:val="00BC518F"/>
    <w:rsid w:val="00BC6430"/>
    <w:rsid w:val="00BD125A"/>
    <w:rsid w:val="00BD3DDE"/>
    <w:rsid w:val="00BD4E94"/>
    <w:rsid w:val="00BD6DE0"/>
    <w:rsid w:val="00BD6FC2"/>
    <w:rsid w:val="00BD7B43"/>
    <w:rsid w:val="00BD7DFF"/>
    <w:rsid w:val="00BE01A0"/>
    <w:rsid w:val="00BE65E9"/>
    <w:rsid w:val="00BE69A7"/>
    <w:rsid w:val="00BE6FBC"/>
    <w:rsid w:val="00BE75D1"/>
    <w:rsid w:val="00BE7BDA"/>
    <w:rsid w:val="00BF0196"/>
    <w:rsid w:val="00BF2BAD"/>
    <w:rsid w:val="00BF6A9C"/>
    <w:rsid w:val="00BF7209"/>
    <w:rsid w:val="00C049A7"/>
    <w:rsid w:val="00C0559E"/>
    <w:rsid w:val="00C107DB"/>
    <w:rsid w:val="00C10FAB"/>
    <w:rsid w:val="00C133D8"/>
    <w:rsid w:val="00C1489E"/>
    <w:rsid w:val="00C1499F"/>
    <w:rsid w:val="00C23C07"/>
    <w:rsid w:val="00C30EAB"/>
    <w:rsid w:val="00C337F1"/>
    <w:rsid w:val="00C33CA0"/>
    <w:rsid w:val="00C35CFF"/>
    <w:rsid w:val="00C37331"/>
    <w:rsid w:val="00C41697"/>
    <w:rsid w:val="00C53886"/>
    <w:rsid w:val="00C53C7D"/>
    <w:rsid w:val="00C54572"/>
    <w:rsid w:val="00C552C1"/>
    <w:rsid w:val="00C56CA7"/>
    <w:rsid w:val="00C57D5D"/>
    <w:rsid w:val="00C600FB"/>
    <w:rsid w:val="00C608FE"/>
    <w:rsid w:val="00C6194C"/>
    <w:rsid w:val="00C63AF5"/>
    <w:rsid w:val="00C661B4"/>
    <w:rsid w:val="00C67195"/>
    <w:rsid w:val="00C76F5C"/>
    <w:rsid w:val="00C81FC0"/>
    <w:rsid w:val="00C82360"/>
    <w:rsid w:val="00C85B1F"/>
    <w:rsid w:val="00C90063"/>
    <w:rsid w:val="00C90F42"/>
    <w:rsid w:val="00C933FD"/>
    <w:rsid w:val="00C9477C"/>
    <w:rsid w:val="00CA0628"/>
    <w:rsid w:val="00CA2EF3"/>
    <w:rsid w:val="00CA3F31"/>
    <w:rsid w:val="00CA5296"/>
    <w:rsid w:val="00CA59BC"/>
    <w:rsid w:val="00CB46AB"/>
    <w:rsid w:val="00CB46CD"/>
    <w:rsid w:val="00CB7E88"/>
    <w:rsid w:val="00CC1B2F"/>
    <w:rsid w:val="00CC4938"/>
    <w:rsid w:val="00CC527A"/>
    <w:rsid w:val="00CC7B81"/>
    <w:rsid w:val="00CD1ACA"/>
    <w:rsid w:val="00CD466D"/>
    <w:rsid w:val="00CD4FD6"/>
    <w:rsid w:val="00CD6FBF"/>
    <w:rsid w:val="00CD7296"/>
    <w:rsid w:val="00CF16C2"/>
    <w:rsid w:val="00CF23AB"/>
    <w:rsid w:val="00CF6590"/>
    <w:rsid w:val="00D01B9F"/>
    <w:rsid w:val="00D01F2D"/>
    <w:rsid w:val="00D058C1"/>
    <w:rsid w:val="00D11FF3"/>
    <w:rsid w:val="00D13534"/>
    <w:rsid w:val="00D1598E"/>
    <w:rsid w:val="00D16FE8"/>
    <w:rsid w:val="00D24309"/>
    <w:rsid w:val="00D2459E"/>
    <w:rsid w:val="00D253E5"/>
    <w:rsid w:val="00D26BFE"/>
    <w:rsid w:val="00D31884"/>
    <w:rsid w:val="00D40785"/>
    <w:rsid w:val="00D419F8"/>
    <w:rsid w:val="00D460E7"/>
    <w:rsid w:val="00D47294"/>
    <w:rsid w:val="00D50A2B"/>
    <w:rsid w:val="00D52515"/>
    <w:rsid w:val="00D551D4"/>
    <w:rsid w:val="00D55D49"/>
    <w:rsid w:val="00D64D90"/>
    <w:rsid w:val="00D66E93"/>
    <w:rsid w:val="00D6722A"/>
    <w:rsid w:val="00D73CF2"/>
    <w:rsid w:val="00D77217"/>
    <w:rsid w:val="00D82459"/>
    <w:rsid w:val="00D83165"/>
    <w:rsid w:val="00D86969"/>
    <w:rsid w:val="00D86FCE"/>
    <w:rsid w:val="00D959D5"/>
    <w:rsid w:val="00D96AB8"/>
    <w:rsid w:val="00DA0349"/>
    <w:rsid w:val="00DA063B"/>
    <w:rsid w:val="00DA0681"/>
    <w:rsid w:val="00DA3576"/>
    <w:rsid w:val="00DB071C"/>
    <w:rsid w:val="00DB4116"/>
    <w:rsid w:val="00DB7E7B"/>
    <w:rsid w:val="00DC44C9"/>
    <w:rsid w:val="00DC6071"/>
    <w:rsid w:val="00DC6DF5"/>
    <w:rsid w:val="00DD2813"/>
    <w:rsid w:val="00DF58FB"/>
    <w:rsid w:val="00DF5EF3"/>
    <w:rsid w:val="00E01204"/>
    <w:rsid w:val="00E0152F"/>
    <w:rsid w:val="00E05993"/>
    <w:rsid w:val="00E05CA6"/>
    <w:rsid w:val="00E143D1"/>
    <w:rsid w:val="00E146E5"/>
    <w:rsid w:val="00E1728F"/>
    <w:rsid w:val="00E17D6B"/>
    <w:rsid w:val="00E258B2"/>
    <w:rsid w:val="00E25979"/>
    <w:rsid w:val="00E31BA7"/>
    <w:rsid w:val="00E32988"/>
    <w:rsid w:val="00E3392E"/>
    <w:rsid w:val="00E35E63"/>
    <w:rsid w:val="00E36E74"/>
    <w:rsid w:val="00E427D5"/>
    <w:rsid w:val="00E43046"/>
    <w:rsid w:val="00E44B37"/>
    <w:rsid w:val="00E44FBA"/>
    <w:rsid w:val="00E46D3C"/>
    <w:rsid w:val="00E5123C"/>
    <w:rsid w:val="00E52DA2"/>
    <w:rsid w:val="00E57048"/>
    <w:rsid w:val="00E62CEA"/>
    <w:rsid w:val="00E643C8"/>
    <w:rsid w:val="00E75D8D"/>
    <w:rsid w:val="00E8438F"/>
    <w:rsid w:val="00E869B1"/>
    <w:rsid w:val="00E87DEB"/>
    <w:rsid w:val="00EA2122"/>
    <w:rsid w:val="00EA56C6"/>
    <w:rsid w:val="00EB113B"/>
    <w:rsid w:val="00EB4866"/>
    <w:rsid w:val="00EB48BC"/>
    <w:rsid w:val="00EB49DC"/>
    <w:rsid w:val="00EB4D2D"/>
    <w:rsid w:val="00EB6D8C"/>
    <w:rsid w:val="00EC25EB"/>
    <w:rsid w:val="00EC3AC7"/>
    <w:rsid w:val="00ED24AE"/>
    <w:rsid w:val="00ED5141"/>
    <w:rsid w:val="00ED7279"/>
    <w:rsid w:val="00EE130C"/>
    <w:rsid w:val="00EE267D"/>
    <w:rsid w:val="00EE2891"/>
    <w:rsid w:val="00EF06E1"/>
    <w:rsid w:val="00EF13ED"/>
    <w:rsid w:val="00EF4CE8"/>
    <w:rsid w:val="00EF52F5"/>
    <w:rsid w:val="00EF5363"/>
    <w:rsid w:val="00EF53CD"/>
    <w:rsid w:val="00EF69CE"/>
    <w:rsid w:val="00EF7183"/>
    <w:rsid w:val="00EF7BEE"/>
    <w:rsid w:val="00F023F1"/>
    <w:rsid w:val="00F0359D"/>
    <w:rsid w:val="00F03E38"/>
    <w:rsid w:val="00F05744"/>
    <w:rsid w:val="00F068B3"/>
    <w:rsid w:val="00F10F6E"/>
    <w:rsid w:val="00F11751"/>
    <w:rsid w:val="00F13300"/>
    <w:rsid w:val="00F22ABA"/>
    <w:rsid w:val="00F246F3"/>
    <w:rsid w:val="00F24BEE"/>
    <w:rsid w:val="00F3163D"/>
    <w:rsid w:val="00F32500"/>
    <w:rsid w:val="00F36BCA"/>
    <w:rsid w:val="00F37285"/>
    <w:rsid w:val="00F40830"/>
    <w:rsid w:val="00F42380"/>
    <w:rsid w:val="00F44035"/>
    <w:rsid w:val="00F52993"/>
    <w:rsid w:val="00F5615E"/>
    <w:rsid w:val="00F62D48"/>
    <w:rsid w:val="00F7381F"/>
    <w:rsid w:val="00F75D43"/>
    <w:rsid w:val="00F81745"/>
    <w:rsid w:val="00F8442A"/>
    <w:rsid w:val="00F87AC4"/>
    <w:rsid w:val="00F9286B"/>
    <w:rsid w:val="00F93CAD"/>
    <w:rsid w:val="00F975D8"/>
    <w:rsid w:val="00FA0E3E"/>
    <w:rsid w:val="00FA29A3"/>
    <w:rsid w:val="00FB1FEC"/>
    <w:rsid w:val="00FB7AE5"/>
    <w:rsid w:val="00FC74DD"/>
    <w:rsid w:val="00FD0709"/>
    <w:rsid w:val="00FD57F1"/>
    <w:rsid w:val="00FE5380"/>
    <w:rsid w:val="00FF162B"/>
    <w:rsid w:val="00FF4C7C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DBB2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522ED2"/>
    <w:pPr>
      <w:ind w:left="720"/>
      <w:contextualSpacing/>
    </w:pPr>
  </w:style>
  <w:style w:type="paragraph" w:styleId="BodyText">
    <w:name w:val="Body Text"/>
    <w:basedOn w:val="Normal"/>
    <w:link w:val="BodyTextChar"/>
    <w:rsid w:val="00EF5363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F5363"/>
    <w:rPr>
      <w:rFonts w:ascii="Arial" w:eastAsia="Times New Roman" w:hAnsi="Arial" w:cs="Times New Roman"/>
      <w:sz w:val="20"/>
      <w:szCs w:val="20"/>
    </w:rPr>
  </w:style>
  <w:style w:type="paragraph" w:customStyle="1" w:styleId="xv1msolistparagraph">
    <w:name w:val="x_v1msolistparagraph"/>
    <w:basedOn w:val="Normal"/>
    <w:rsid w:val="00A407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44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FB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85C67"/>
    <w:rPr>
      <w:color w:val="0000FF"/>
      <w:u w:val="single"/>
    </w:rPr>
  </w:style>
  <w:style w:type="paragraph" w:styleId="Revision">
    <w:name w:val="Revision"/>
    <w:hidden/>
    <w:uiPriority w:val="99"/>
    <w:semiHidden/>
    <w:rsid w:val="00BD6FC2"/>
  </w:style>
  <w:style w:type="character" w:styleId="UnresolvedMention">
    <w:name w:val="Unresolved Mention"/>
    <w:basedOn w:val="DefaultParagraphFont"/>
    <w:uiPriority w:val="99"/>
    <w:semiHidden/>
    <w:unhideWhenUsed/>
    <w:rsid w:val="00EB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4297</Words>
  <Characters>2450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92</cp:revision>
  <dcterms:created xsi:type="dcterms:W3CDTF">2025-03-27T05:54:00Z</dcterms:created>
  <dcterms:modified xsi:type="dcterms:W3CDTF">2025-04-24T13:28:00Z</dcterms:modified>
</cp:coreProperties>
</file>