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4B25" w14:textId="77777777" w:rsidR="00440FB2" w:rsidRPr="00440FB2" w:rsidRDefault="009E0A45" w:rsidP="00A85AA4">
      <w:pPr>
        <w:rPr>
          <w:rFonts w:ascii="Times New Roman" w:hAnsi="Times New Roman" w:cs="Times New Roman"/>
          <w:bCs/>
        </w:rPr>
      </w:pPr>
      <w:r>
        <w:drawing>
          <wp:inline distT="0" distB="0" distL="0" distR="0" wp14:anchorId="7F8D25CD" wp14:editId="64F033A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6">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1429D4F" w14:textId="07CDD25A" w:rsidR="00440FB2" w:rsidRPr="00440FB2" w:rsidRDefault="009E0A45" w:rsidP="00440FB2">
      <w:pPr>
        <w:jc w:val="center"/>
        <w:outlineLvl w:val="0"/>
        <w:rPr>
          <w:rFonts w:ascii="Times New Roman" w:hAnsi="Times New Roman" w:cs="Times New Roman"/>
          <w:b/>
          <w:sz w:val="28"/>
          <w:szCs w:val="28"/>
        </w:rPr>
      </w:pPr>
      <w:r w:rsidRPr="00440FB2">
        <w:rPr>
          <w:rFonts w:ascii="Times New Roman" w:hAnsi="Times New Roman" w:cs="Times New Roman"/>
          <w:b/>
          <w:sz w:val="28"/>
          <w:szCs w:val="28"/>
        </w:rPr>
        <w:t>Izglītības, kultūras, sporta un sociālās komitejas</w:t>
      </w:r>
      <w:r w:rsidR="00A52B20">
        <w:rPr>
          <w:rFonts w:ascii="Times New Roman" w:hAnsi="Times New Roman" w:cs="Times New Roman"/>
          <w:b/>
          <w:sz w:val="28"/>
          <w:szCs w:val="28"/>
        </w:rPr>
        <w:t xml:space="preserve"> ārkārtas</w:t>
      </w:r>
      <w:r w:rsidRPr="00440FB2">
        <w:rPr>
          <w:rFonts w:ascii="Times New Roman" w:hAnsi="Times New Roman" w:cs="Times New Roman"/>
          <w:b/>
          <w:sz w:val="28"/>
          <w:szCs w:val="28"/>
        </w:rPr>
        <w:t xml:space="preserve"> sēdes </w:t>
      </w:r>
    </w:p>
    <w:p w14:paraId="5399DBDB" w14:textId="763629FA" w:rsidR="00440FB2" w:rsidRPr="00440FB2" w:rsidRDefault="009E0A45" w:rsidP="00440FB2">
      <w:pPr>
        <w:jc w:val="center"/>
        <w:outlineLvl w:val="0"/>
        <w:rPr>
          <w:rFonts w:ascii="Times New Roman" w:hAnsi="Times New Roman" w:cs="Times New Roman"/>
          <w:b/>
          <w:sz w:val="28"/>
          <w:szCs w:val="28"/>
        </w:rPr>
      </w:pPr>
      <w:r w:rsidRPr="00440FB2">
        <w:rPr>
          <w:rFonts w:ascii="Times New Roman" w:hAnsi="Times New Roman" w:cs="Times New Roman"/>
          <w:b/>
          <w:sz w:val="28"/>
          <w:szCs w:val="28"/>
        </w:rPr>
        <w:t xml:space="preserve">protokols Nr. </w:t>
      </w:r>
      <w:r w:rsidRPr="00440FB2">
        <w:rPr>
          <w:rFonts w:ascii="Times New Roman" w:hAnsi="Times New Roman" w:cs="Times New Roman"/>
          <w:b/>
        </w:rPr>
        <w:t>6</w:t>
      </w:r>
    </w:p>
    <w:p w14:paraId="50943993" w14:textId="77777777" w:rsidR="00440FB2" w:rsidRPr="00440FB2" w:rsidRDefault="00440FB2" w:rsidP="00440FB2">
      <w:pPr>
        <w:jc w:val="center"/>
        <w:outlineLvl w:val="0"/>
        <w:rPr>
          <w:rFonts w:ascii="Times New Roman" w:hAnsi="Times New Roman" w:cs="Times New Roman"/>
        </w:rPr>
      </w:pPr>
    </w:p>
    <w:p w14:paraId="3D1D29AA" w14:textId="3AE8E21A" w:rsidR="00602DB7" w:rsidRPr="00756262" w:rsidRDefault="00602DB7" w:rsidP="00602DB7">
      <w:pPr>
        <w:pStyle w:val="Normal1"/>
        <w:jc w:val="both"/>
      </w:pPr>
      <w:r w:rsidRPr="00756262">
        <w:rPr>
          <w:szCs w:val="24"/>
        </w:rPr>
        <w:t xml:space="preserve">Carnikavā, Carnikavas pagastā, Ādažu novadā </w:t>
      </w:r>
      <w:r w:rsidRPr="00756262">
        <w:rPr>
          <w:szCs w:val="24"/>
        </w:rPr>
        <w:tab/>
      </w:r>
      <w:r w:rsidRPr="00756262">
        <w:rPr>
          <w:szCs w:val="24"/>
        </w:rPr>
        <w:tab/>
      </w:r>
      <w:r w:rsidRPr="00756262">
        <w:rPr>
          <w:szCs w:val="24"/>
        </w:rPr>
        <w:tab/>
      </w:r>
      <w:r w:rsidRPr="00756262">
        <w:t xml:space="preserve">2025. gada </w:t>
      </w:r>
      <w:r w:rsidR="004A171A">
        <w:t>24</w:t>
      </w:r>
      <w:r w:rsidRPr="00756262">
        <w:t xml:space="preserve">. </w:t>
      </w:r>
      <w:r w:rsidR="004A171A">
        <w:t>aprīlī</w:t>
      </w:r>
    </w:p>
    <w:p w14:paraId="22D42890" w14:textId="77777777" w:rsidR="00602DB7" w:rsidRPr="00756262" w:rsidRDefault="00602DB7" w:rsidP="00602DB7">
      <w:pPr>
        <w:jc w:val="both"/>
        <w:outlineLvl w:val="0"/>
        <w:rPr>
          <w:rFonts w:ascii="Times New Roman" w:hAnsi="Times New Roman" w:cs="Times New Roman"/>
        </w:rPr>
      </w:pPr>
    </w:p>
    <w:p w14:paraId="4024F2EE" w14:textId="0C50BFF6" w:rsidR="00602DB7" w:rsidRPr="00756262" w:rsidRDefault="00602DB7" w:rsidP="00602DB7">
      <w:pPr>
        <w:pStyle w:val="Default"/>
        <w:spacing w:after="120"/>
        <w:jc w:val="both"/>
        <w:rPr>
          <w:iCs/>
          <w:color w:val="auto"/>
        </w:rPr>
      </w:pPr>
      <w:bookmarkStart w:id="0" w:name="_Hlk127257799"/>
      <w:r w:rsidRPr="00756262">
        <w:rPr>
          <w:color w:val="auto"/>
          <w:u w:val="single"/>
        </w:rPr>
        <w:t>Sēdes sasaukšanas vieta un laiks</w:t>
      </w:r>
      <w:r w:rsidRPr="00756262">
        <w:rPr>
          <w:color w:val="auto"/>
        </w:rPr>
        <w:t xml:space="preserve">: </w:t>
      </w:r>
      <w:r w:rsidRPr="00756262">
        <w:rPr>
          <w:iCs/>
          <w:color w:val="auto"/>
        </w:rPr>
        <w:t xml:space="preserve">Stacijas ielā 5, Carnikavā, Sēžu zālē, plkst. </w:t>
      </w:r>
      <w:r w:rsidRPr="00756262">
        <w:rPr>
          <w:color w:val="auto"/>
        </w:rPr>
        <w:t>8.</w:t>
      </w:r>
      <w:r>
        <w:rPr>
          <w:color w:val="auto"/>
        </w:rPr>
        <w:t>4</w:t>
      </w:r>
      <w:r w:rsidRPr="00756262">
        <w:rPr>
          <w:color w:val="auto"/>
        </w:rPr>
        <w:t>5</w:t>
      </w:r>
      <w:r w:rsidRPr="00756262">
        <w:rPr>
          <w:iCs/>
          <w:color w:val="auto"/>
        </w:rPr>
        <w:t>.</w:t>
      </w:r>
    </w:p>
    <w:p w14:paraId="64886D66" w14:textId="77777777" w:rsidR="00602DB7" w:rsidRPr="00756262" w:rsidRDefault="00602DB7" w:rsidP="00602DB7">
      <w:pPr>
        <w:pStyle w:val="Default"/>
        <w:spacing w:after="120"/>
        <w:jc w:val="both"/>
        <w:rPr>
          <w:color w:val="auto"/>
        </w:rPr>
      </w:pPr>
      <w:r w:rsidRPr="00756262">
        <w:rPr>
          <w:color w:val="auto"/>
          <w:u w:val="single"/>
        </w:rPr>
        <w:t>Ārkārtas atklātā sēde</w:t>
      </w:r>
      <w:r w:rsidRPr="00756262">
        <w:rPr>
          <w:color w:val="auto"/>
        </w:rPr>
        <w:t xml:space="preserve"> sasaukta </w:t>
      </w:r>
      <w:bookmarkStart w:id="1" w:name="_Hlk139358577"/>
      <w:r w:rsidRPr="00756262">
        <w:rPr>
          <w:color w:val="auto"/>
        </w:rPr>
        <w:t>Ādažu novada pašvaldības domes 2023. gada 14. jūnija reglamenta Nr. 2 “Ādažu novada pašvaldības darba reglaments” noteiktajā kārtībā</w:t>
      </w:r>
      <w:bookmarkEnd w:id="1"/>
      <w:r w:rsidRPr="00756262">
        <w:rPr>
          <w:color w:val="auto"/>
        </w:rPr>
        <w:t>.</w:t>
      </w:r>
    </w:p>
    <w:bookmarkEnd w:id="0"/>
    <w:p w14:paraId="60D9D332" w14:textId="77777777" w:rsidR="00602DB7" w:rsidRPr="00756262" w:rsidRDefault="00602DB7" w:rsidP="00602DB7">
      <w:pPr>
        <w:spacing w:after="120"/>
        <w:jc w:val="both"/>
        <w:outlineLvl w:val="0"/>
        <w:rPr>
          <w:rFonts w:ascii="Times New Roman" w:hAnsi="Times New Roman" w:cs="Times New Roman"/>
        </w:rPr>
      </w:pPr>
      <w:r w:rsidRPr="00756262">
        <w:rPr>
          <w:rFonts w:ascii="Times New Roman" w:hAnsi="Times New Roman" w:cs="Times New Roman"/>
          <w:u w:val="single"/>
        </w:rPr>
        <w:t>Sēdi vada</w:t>
      </w:r>
      <w:r w:rsidRPr="00756262">
        <w:rPr>
          <w:rFonts w:ascii="Times New Roman" w:hAnsi="Times New Roman" w:cs="Times New Roman"/>
        </w:rPr>
        <w:t>: Kerola Dāvidsone</w:t>
      </w:r>
      <w:r w:rsidRPr="00756262">
        <w:t xml:space="preserve"> </w:t>
      </w:r>
      <w:r w:rsidRPr="00756262">
        <w:rPr>
          <w:rFonts w:ascii="Times New Roman" w:hAnsi="Times New Roman" w:cs="Times New Roman"/>
          <w:caps/>
        </w:rPr>
        <w:t>(LRA)</w:t>
      </w:r>
      <w:r w:rsidRPr="00756262">
        <w:rPr>
          <w:rFonts w:ascii="Times New Roman" w:hAnsi="Times New Roman" w:cs="Times New Roman"/>
        </w:rPr>
        <w:t>.</w:t>
      </w:r>
    </w:p>
    <w:p w14:paraId="1F8809A5" w14:textId="77777777" w:rsidR="00602DB7" w:rsidRPr="00756262" w:rsidRDefault="00602DB7" w:rsidP="00602DB7">
      <w:pPr>
        <w:spacing w:after="120"/>
        <w:jc w:val="both"/>
        <w:outlineLvl w:val="0"/>
        <w:rPr>
          <w:rFonts w:ascii="Times New Roman" w:hAnsi="Times New Roman" w:cs="Times New Roman"/>
        </w:rPr>
      </w:pPr>
      <w:r w:rsidRPr="00756262">
        <w:rPr>
          <w:rFonts w:ascii="Times New Roman" w:hAnsi="Times New Roman" w:cs="Times New Roman"/>
          <w:u w:val="single"/>
        </w:rPr>
        <w:t>Sēdi protokolē</w:t>
      </w:r>
      <w:r w:rsidRPr="00756262">
        <w:rPr>
          <w:rFonts w:ascii="Times New Roman" w:hAnsi="Times New Roman" w:cs="Times New Roman"/>
        </w:rPr>
        <w:t>: Administratīvās nodaļas vecākā referente Sintija Tenisa.</w:t>
      </w:r>
    </w:p>
    <w:p w14:paraId="40E6C8AC" w14:textId="77777777" w:rsidR="00602DB7" w:rsidRPr="00756262" w:rsidRDefault="00602DB7" w:rsidP="00602DB7">
      <w:pPr>
        <w:pStyle w:val="BodyText"/>
        <w:outlineLvl w:val="0"/>
        <w:rPr>
          <w:szCs w:val="24"/>
          <w:lang w:val="lv-LV"/>
        </w:rPr>
      </w:pPr>
      <w:r w:rsidRPr="00756262">
        <w:rPr>
          <w:szCs w:val="24"/>
          <w:lang w:val="lv-LV"/>
        </w:rPr>
        <w:t>Komitejā pavisam 9 deputāti.</w:t>
      </w:r>
    </w:p>
    <w:p w14:paraId="70AD3E21" w14:textId="667B5CBA" w:rsidR="00602DB7" w:rsidRPr="00756262" w:rsidRDefault="00602DB7" w:rsidP="00602DB7">
      <w:pPr>
        <w:pStyle w:val="BodyText"/>
        <w:outlineLvl w:val="0"/>
        <w:rPr>
          <w:szCs w:val="24"/>
          <w:lang w:val="lv-LV"/>
        </w:rPr>
      </w:pPr>
      <w:r w:rsidRPr="00756262">
        <w:rPr>
          <w:szCs w:val="24"/>
          <w:lang w:val="lv-LV"/>
        </w:rPr>
        <w:t xml:space="preserve">Komitejas sēdē piedalās </w:t>
      </w:r>
      <w:r w:rsidR="00963B99">
        <w:rPr>
          <w:szCs w:val="24"/>
          <w:lang w:val="lv-LV"/>
        </w:rPr>
        <w:t>9</w:t>
      </w:r>
      <w:r w:rsidRPr="00756262">
        <w:rPr>
          <w:szCs w:val="24"/>
          <w:lang w:val="lv-LV"/>
        </w:rPr>
        <w:t xml:space="preserve"> deputāti:</w:t>
      </w:r>
    </w:p>
    <w:p w14:paraId="41357B6A" w14:textId="678D93A4" w:rsidR="00602DB7" w:rsidRPr="00756262" w:rsidRDefault="00602DB7" w:rsidP="00602DB7">
      <w:pPr>
        <w:pStyle w:val="Default"/>
        <w:spacing w:after="120"/>
        <w:jc w:val="both"/>
      </w:pPr>
      <w:r w:rsidRPr="00756262">
        <w:rPr>
          <w:color w:val="auto"/>
          <w:u w:val="single"/>
        </w:rPr>
        <w:t>komitejas locekļi</w:t>
      </w:r>
      <w:r w:rsidRPr="00756262">
        <w:rPr>
          <w:color w:val="auto"/>
        </w:rPr>
        <w:t xml:space="preserve">: </w:t>
      </w:r>
      <w:r w:rsidRPr="00756262">
        <w:t xml:space="preserve">Sniedze Brakovska </w:t>
      </w:r>
      <w:r w:rsidRPr="00756262">
        <w:rPr>
          <w:caps/>
        </w:rPr>
        <w:t xml:space="preserve">(LRA), </w:t>
      </w:r>
      <w:r w:rsidR="00101321" w:rsidRPr="00756262">
        <w:t xml:space="preserve">Arta Deniņa </w:t>
      </w:r>
      <w:r w:rsidR="00101321" w:rsidRPr="00756262">
        <w:rPr>
          <w:caps/>
        </w:rPr>
        <w:t>(JKP)</w:t>
      </w:r>
      <w:r w:rsidR="00101321">
        <w:rPr>
          <w:caps/>
        </w:rPr>
        <w:t xml:space="preserve"> (</w:t>
      </w:r>
      <w:r w:rsidR="00101321" w:rsidRPr="00756262">
        <w:rPr>
          <w:i/>
          <w:iCs/>
          <w:color w:val="auto"/>
        </w:rPr>
        <w:t>piedalās attālināti, izmantojot tiešsaistes videokonferences sarunu rīku</w:t>
      </w:r>
      <w:r w:rsidR="00101321">
        <w:rPr>
          <w:caps/>
        </w:rPr>
        <w:t xml:space="preserve">), </w:t>
      </w:r>
      <w:r w:rsidRPr="00756262">
        <w:t xml:space="preserve">Antra Krasta </w:t>
      </w:r>
      <w:r w:rsidRPr="00756262">
        <w:rPr>
          <w:caps/>
        </w:rPr>
        <w:t xml:space="preserve">(LZS), </w:t>
      </w:r>
      <w:r w:rsidRPr="00756262">
        <w:t>Kristīne Lakševica (LRA)</w:t>
      </w:r>
      <w:r w:rsidRPr="00756262">
        <w:rPr>
          <w:caps/>
        </w:rPr>
        <w:t xml:space="preserve">, </w:t>
      </w:r>
      <w:r w:rsidRPr="00756262">
        <w:t>Raivis Pauls</w:t>
      </w:r>
      <w:r w:rsidRPr="00756262">
        <w:rPr>
          <w:caps/>
        </w:rPr>
        <w:t xml:space="preserve"> (LZS)</w:t>
      </w:r>
      <w:r w:rsidR="00101321">
        <w:rPr>
          <w:caps/>
        </w:rPr>
        <w:t xml:space="preserve"> </w:t>
      </w:r>
      <w:r w:rsidR="00101321" w:rsidRPr="00756262">
        <w:rPr>
          <w:i/>
          <w:iCs/>
          <w:color w:val="auto"/>
        </w:rPr>
        <w:t>piedalās attālināti, izmantojot tiešsaistes videokonferences sarunu rīku</w:t>
      </w:r>
      <w:r w:rsidR="00101321" w:rsidRPr="00756262">
        <w:t>)</w:t>
      </w:r>
      <w:r w:rsidRPr="00756262">
        <w:rPr>
          <w:caps/>
        </w:rPr>
        <w:t>,</w:t>
      </w:r>
      <w:r w:rsidRPr="00756262">
        <w:t xml:space="preserve"> Liāna Pumpure </w:t>
      </w:r>
      <w:r w:rsidRPr="00756262">
        <w:rPr>
          <w:caps/>
        </w:rPr>
        <w:t>(LRA)</w:t>
      </w:r>
      <w:r w:rsidR="00101321">
        <w:rPr>
          <w:caps/>
        </w:rPr>
        <w:t>,</w:t>
      </w:r>
      <w:r w:rsidRPr="00756262">
        <w:rPr>
          <w:caps/>
        </w:rPr>
        <w:t xml:space="preserve"> </w:t>
      </w:r>
      <w:r w:rsidRPr="00756262">
        <w:t>Arnis Rozītis (LRA)</w:t>
      </w:r>
      <w:r w:rsidRPr="00756262">
        <w:rPr>
          <w:caps/>
        </w:rPr>
        <w:t>,</w:t>
      </w:r>
      <w:r w:rsidRPr="00756262">
        <w:t xml:space="preserve"> Jānis Vaivads </w:t>
      </w:r>
      <w:r w:rsidRPr="00756262">
        <w:rPr>
          <w:caps/>
        </w:rPr>
        <w:t>(LZP).</w:t>
      </w:r>
    </w:p>
    <w:p w14:paraId="29F4A163" w14:textId="77777777" w:rsidR="00602DB7" w:rsidRPr="00756262" w:rsidRDefault="00602DB7" w:rsidP="00602DB7">
      <w:pPr>
        <w:pStyle w:val="Default"/>
        <w:spacing w:after="120"/>
        <w:ind w:left="284" w:hanging="284"/>
        <w:jc w:val="both"/>
        <w:rPr>
          <w:color w:val="auto"/>
        </w:rPr>
      </w:pPr>
      <w:r w:rsidRPr="00756262">
        <w:rPr>
          <w:color w:val="auto"/>
          <w:u w:val="single"/>
        </w:rPr>
        <w:t>Personas, kurām sēdē dots vārds</w:t>
      </w:r>
      <w:r w:rsidRPr="00756262">
        <w:rPr>
          <w:color w:val="auto"/>
        </w:rPr>
        <w:t>:</w:t>
      </w:r>
    </w:p>
    <w:p w14:paraId="3A93F2FA" w14:textId="2EF41066" w:rsidR="00602DB7" w:rsidRPr="00756262" w:rsidRDefault="00602DB7" w:rsidP="00602DB7">
      <w:pPr>
        <w:pStyle w:val="Default"/>
        <w:spacing w:after="120"/>
        <w:jc w:val="both"/>
        <w:rPr>
          <w:color w:val="auto"/>
        </w:rPr>
      </w:pPr>
      <w:r w:rsidRPr="00756262">
        <w:rPr>
          <w:color w:val="auto"/>
          <w:u w:val="single"/>
        </w:rPr>
        <w:t>Centrālās pārvaldes darbinieki</w:t>
      </w:r>
      <w:r w:rsidRPr="00756262">
        <w:rPr>
          <w:color w:val="auto"/>
        </w:rPr>
        <w:t xml:space="preserve">: </w:t>
      </w:r>
      <w:r w:rsidRPr="00756262">
        <w:t>Everita Kāpa, Guntis Porietis.</w:t>
      </w:r>
    </w:p>
    <w:p w14:paraId="58DD2215" w14:textId="703150C2" w:rsidR="00602DB7" w:rsidRPr="00756262" w:rsidRDefault="00602DB7" w:rsidP="00602DB7">
      <w:pPr>
        <w:pStyle w:val="Default"/>
        <w:spacing w:after="120"/>
        <w:jc w:val="both"/>
        <w:rPr>
          <w:color w:val="auto"/>
        </w:rPr>
      </w:pPr>
      <w:r w:rsidRPr="00756262">
        <w:rPr>
          <w:color w:val="auto"/>
          <w:u w:val="single"/>
        </w:rPr>
        <w:t>citi</w:t>
      </w:r>
      <w:r w:rsidRPr="00756262">
        <w:rPr>
          <w:color w:val="auto"/>
        </w:rPr>
        <w:t xml:space="preserve">: </w:t>
      </w:r>
      <w:r w:rsidRPr="00756262">
        <w:t xml:space="preserve">Ādažu </w:t>
      </w:r>
      <w:r w:rsidR="00101321">
        <w:t>novada kultūras centra vadītāja Linda Tiļuga</w:t>
      </w:r>
      <w:r w:rsidRPr="00756262">
        <w:t>.</w:t>
      </w:r>
    </w:p>
    <w:p w14:paraId="1494449F" w14:textId="77777777" w:rsidR="00440FB2" w:rsidRPr="00440FB2" w:rsidRDefault="009E0A45" w:rsidP="00440FB2">
      <w:pPr>
        <w:spacing w:before="120"/>
        <w:jc w:val="center"/>
        <w:outlineLvl w:val="0"/>
        <w:rPr>
          <w:rFonts w:ascii="Times New Roman" w:hAnsi="Times New Roman" w:cs="Times New Roman"/>
          <w:b/>
        </w:rPr>
      </w:pPr>
      <w:r w:rsidRPr="00440FB2">
        <w:rPr>
          <w:rFonts w:ascii="Times New Roman" w:hAnsi="Times New Roman" w:cs="Times New Roman"/>
          <w:b/>
        </w:rPr>
        <w:t>DARBA KĀRTĪBĀ:</w:t>
      </w:r>
    </w:p>
    <w:p w14:paraId="171934CC" w14:textId="77777777" w:rsidR="00440FB2" w:rsidRPr="00440FB2" w:rsidRDefault="009E0A45" w:rsidP="00440FB2">
      <w:pPr>
        <w:spacing w:before="120"/>
        <w:outlineLvl w:val="0"/>
        <w:rPr>
          <w:rFonts w:ascii="Times New Roman" w:hAnsi="Times New Roman" w:cs="Times New Roman"/>
          <w:color w:val="000000"/>
        </w:rPr>
      </w:pPr>
      <w:r w:rsidRPr="00440FB2">
        <w:rPr>
          <w:rFonts w:ascii="Times New Roman" w:hAnsi="Times New Roman" w:cs="Times New Roman"/>
          <w:color w:val="000000"/>
        </w:rPr>
        <w:t>1. Par Ādažu novada kultūras centra Skatītāju zāles iznomāšanu biedrībai “Talantu centrs”</w:t>
      </w:r>
    </w:p>
    <w:p w14:paraId="13971A5B" w14:textId="77777777" w:rsidR="00440FB2" w:rsidRPr="00440FB2" w:rsidRDefault="009E0A45" w:rsidP="00101321">
      <w:pPr>
        <w:spacing w:before="120"/>
        <w:jc w:val="center"/>
        <w:rPr>
          <w:rFonts w:ascii="Times New Roman" w:hAnsi="Times New Roman" w:cs="Times New Roman"/>
          <w:b/>
        </w:rPr>
      </w:pPr>
      <w:r w:rsidRPr="00440FB2">
        <w:rPr>
          <w:rFonts w:ascii="Times New Roman" w:hAnsi="Times New Roman" w:cs="Times New Roman"/>
          <w:b/>
        </w:rPr>
        <w:t>1. Par Ādažu novada kultūras centra Skatītāju zāles iznomāšanu biedrībai “Talantu centrs”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187000" w14:paraId="3559DE44" w14:textId="77777777" w:rsidTr="00F65FDC">
        <w:tc>
          <w:tcPr>
            <w:tcW w:w="9288" w:type="dxa"/>
            <w:tcBorders>
              <w:top w:val="single" w:sz="4" w:space="0" w:color="auto"/>
              <w:left w:val="nil"/>
              <w:bottom w:val="nil"/>
              <w:right w:val="nil"/>
            </w:tcBorders>
            <w:shd w:val="clear" w:color="auto" w:fill="auto"/>
          </w:tcPr>
          <w:p w14:paraId="26DADCEB" w14:textId="77777777" w:rsidR="00440FB2" w:rsidRPr="00440FB2" w:rsidRDefault="009E0A45" w:rsidP="00F65FDC">
            <w:pPr>
              <w:jc w:val="center"/>
              <w:rPr>
                <w:rFonts w:ascii="Times New Roman" w:hAnsi="Times New Roman" w:cs="Times New Roman"/>
              </w:rPr>
            </w:pPr>
            <w:r w:rsidRPr="00440FB2">
              <w:rPr>
                <w:rFonts w:ascii="Times New Roman" w:hAnsi="Times New Roman" w:cs="Times New Roman"/>
              </w:rPr>
              <w:t>(Linda Tiļuga)</w:t>
            </w:r>
          </w:p>
        </w:tc>
      </w:tr>
    </w:tbl>
    <w:p w14:paraId="03F14E64" w14:textId="565B1216" w:rsidR="00187000" w:rsidRPr="00101321" w:rsidRDefault="00101321" w:rsidP="00101321">
      <w:pPr>
        <w:spacing w:before="120"/>
        <w:jc w:val="both"/>
        <w:rPr>
          <w:rFonts w:ascii="Times New Roman" w:hAnsi="Times New Roman" w:cs="Times New Roman"/>
          <w:szCs w:val="26"/>
        </w:rPr>
      </w:pPr>
      <w:r>
        <w:rPr>
          <w:rFonts w:ascii="Times New Roman" w:hAnsi="Times New Roman" w:cs="Times New Roman"/>
        </w:rPr>
        <w:t>Ziņo par</w:t>
      </w:r>
      <w:r w:rsidR="009E0A45" w:rsidRPr="00440FB2">
        <w:rPr>
          <w:rFonts w:ascii="Times New Roman" w:hAnsi="Times New Roman" w:cs="Times New Roman"/>
        </w:rPr>
        <w:t xml:space="preserve"> biedrības “Talantu centrs” (adrese: Gaujas iela 4, Ādaži, Ādažu nov</w:t>
      </w:r>
      <w:r>
        <w:rPr>
          <w:rFonts w:ascii="Times New Roman" w:hAnsi="Times New Roman" w:cs="Times New Roman"/>
        </w:rPr>
        <w:t>ads</w:t>
      </w:r>
      <w:r w:rsidR="009E0A45" w:rsidRPr="00440FB2">
        <w:rPr>
          <w:rFonts w:ascii="Times New Roman" w:hAnsi="Times New Roman" w:cs="Times New Roman"/>
        </w:rPr>
        <w:t>, LV2164 (turpmāk – Biedrība)</w:t>
      </w:r>
      <w:r w:rsidR="00811127">
        <w:rPr>
          <w:rFonts w:ascii="Times New Roman" w:hAnsi="Times New Roman" w:cs="Times New Roman"/>
        </w:rPr>
        <w:t>)</w:t>
      </w:r>
      <w:r w:rsidR="009E0A45" w:rsidRPr="00440FB2">
        <w:rPr>
          <w:rFonts w:ascii="Times New Roman" w:hAnsi="Times New Roman" w:cs="Times New Roman"/>
        </w:rPr>
        <w:t xml:space="preserve"> šā gada 15. aprīļa iesniegumu (</w:t>
      </w:r>
      <w:proofErr w:type="spellStart"/>
      <w:r w:rsidR="009E0A45" w:rsidRPr="00440FB2">
        <w:rPr>
          <w:rFonts w:ascii="Times New Roman" w:hAnsi="Times New Roman" w:cs="Times New Roman"/>
        </w:rPr>
        <w:t>reģ</w:t>
      </w:r>
      <w:proofErr w:type="spellEnd"/>
      <w:r w:rsidR="009E0A45" w:rsidRPr="00440FB2">
        <w:rPr>
          <w:rFonts w:ascii="Times New Roman" w:hAnsi="Times New Roman" w:cs="Times New Roman"/>
        </w:rPr>
        <w:t>. Nr. ĀNP/1-11-1/25/2352) ar lūgumu sniegt nomas maksas atlaidi telpām Ādažu novada kultūras centrā</w:t>
      </w:r>
      <w:r w:rsidR="00811127">
        <w:rPr>
          <w:rFonts w:ascii="Times New Roman" w:hAnsi="Times New Roman" w:cs="Times New Roman"/>
        </w:rPr>
        <w:t xml:space="preserve"> (turpmāk – ĀNKC)</w:t>
      </w:r>
      <w:r w:rsidR="009E0A45" w:rsidRPr="00440FB2">
        <w:rPr>
          <w:rFonts w:ascii="Times New Roman" w:hAnsi="Times New Roman" w:cs="Times New Roman"/>
        </w:rPr>
        <w:t>, Biedrības koncerta organizēšanai.</w:t>
      </w:r>
      <w:r>
        <w:rPr>
          <w:rFonts w:ascii="Times New Roman" w:hAnsi="Times New Roman" w:cs="Times New Roman"/>
        </w:rPr>
        <w:t xml:space="preserve"> </w:t>
      </w:r>
      <w:r w:rsidR="009E0A45" w:rsidRPr="00440FB2">
        <w:rPr>
          <w:rFonts w:ascii="Times New Roman" w:hAnsi="Times New Roman" w:cs="Times New Roman"/>
        </w:rPr>
        <w:t xml:space="preserve">Biedrība Ādažu novadā īsteno mūzikas interešu izglītības nodarbības bērniem un jauniešiem. Iecerēts organizēt bezmaksas koncertu audzēkņu vecākiem. Biedrības pasākuma organizēšanai nepieciešama ĀNKC Skatītāju zāle un palīgtelpas (Nr.113, Nr.115 un Nr.109), kā arī ĀNKC pakalpojumi skaņas, gaismu sistēmu, </w:t>
      </w:r>
      <w:proofErr w:type="spellStart"/>
      <w:r w:rsidR="009E0A45" w:rsidRPr="00440FB2">
        <w:rPr>
          <w:rFonts w:ascii="Times New Roman" w:hAnsi="Times New Roman" w:cs="Times New Roman"/>
        </w:rPr>
        <w:t>videoprojekciju</w:t>
      </w:r>
      <w:proofErr w:type="spellEnd"/>
      <w:r w:rsidR="009E0A45" w:rsidRPr="00440FB2">
        <w:rPr>
          <w:rFonts w:ascii="Times New Roman" w:hAnsi="Times New Roman" w:cs="Times New Roman"/>
        </w:rPr>
        <w:t xml:space="preserve"> nodrošināšanai un garderobes apkalpošanai šā gada 8. maijā no plkst.16.00 līdz 20.00 (koncertam). Saskaņā ar pašvaldības domes 2022. gada 23. februāra lēmumu Nr. 54 “Par nomas maksas noteikšanu Ādažu novada kultūras centra telpu nomu un pakalpojumu maksām” (turpmāk – Lēmums), Skatītāju zāles izmaksas ir 95</w:t>
      </w:r>
      <w:r w:rsidR="00616342" w:rsidRPr="00616342">
        <w:rPr>
          <w:rFonts w:ascii="Times New Roman" w:hAnsi="Times New Roman" w:cs="Times New Roman"/>
          <w:i/>
          <w:iCs/>
        </w:rPr>
        <w:t xml:space="preserve"> </w:t>
      </w:r>
      <w:proofErr w:type="spellStart"/>
      <w:r w:rsidR="00616342" w:rsidRPr="00616342">
        <w:rPr>
          <w:rFonts w:ascii="Times New Roman" w:hAnsi="Times New Roman" w:cs="Times New Roman"/>
          <w:i/>
          <w:iCs/>
        </w:rPr>
        <w:t>euro</w:t>
      </w:r>
      <w:proofErr w:type="spellEnd"/>
      <w:r w:rsidR="009E0A45" w:rsidRPr="00440FB2">
        <w:rPr>
          <w:rFonts w:ascii="Times New Roman" w:hAnsi="Times New Roman" w:cs="Times New Roman"/>
        </w:rPr>
        <w:t xml:space="preserve"> par stundu (bez PVN), kas par 4 stundām ir 380</w:t>
      </w:r>
      <w:r w:rsidR="00616342">
        <w:rPr>
          <w:rFonts w:ascii="Times New Roman" w:hAnsi="Times New Roman" w:cs="Times New Roman"/>
        </w:rPr>
        <w:t xml:space="preserve"> </w:t>
      </w:r>
      <w:proofErr w:type="spellStart"/>
      <w:r w:rsidR="00616342" w:rsidRPr="00616342">
        <w:rPr>
          <w:rFonts w:ascii="Times New Roman" w:hAnsi="Times New Roman" w:cs="Times New Roman"/>
          <w:i/>
          <w:iCs/>
        </w:rPr>
        <w:t>euro</w:t>
      </w:r>
      <w:proofErr w:type="spellEnd"/>
      <w:r w:rsidR="009E0A45" w:rsidRPr="00440FB2">
        <w:rPr>
          <w:rFonts w:ascii="Times New Roman" w:hAnsi="Times New Roman" w:cs="Times New Roman"/>
        </w:rPr>
        <w:t xml:space="preserve"> (bez PVN). Pasākuma tehniskās apkalpošanas maksa ir 15</w:t>
      </w:r>
      <w:r w:rsidR="00616342">
        <w:rPr>
          <w:rFonts w:ascii="Times New Roman" w:hAnsi="Times New Roman" w:cs="Times New Roman"/>
        </w:rPr>
        <w:t xml:space="preserve"> </w:t>
      </w:r>
      <w:proofErr w:type="spellStart"/>
      <w:r w:rsidR="00616342" w:rsidRPr="00616342">
        <w:rPr>
          <w:rFonts w:ascii="Times New Roman" w:hAnsi="Times New Roman" w:cs="Times New Roman"/>
          <w:i/>
          <w:iCs/>
        </w:rPr>
        <w:t>euro</w:t>
      </w:r>
      <w:proofErr w:type="spellEnd"/>
      <w:r w:rsidR="009E0A45" w:rsidRPr="00440FB2">
        <w:rPr>
          <w:rFonts w:ascii="Times New Roman" w:hAnsi="Times New Roman" w:cs="Times New Roman"/>
        </w:rPr>
        <w:t xml:space="preserve"> par stundu (bez PVN), kas par 4 stundām ir 60 </w:t>
      </w:r>
      <w:proofErr w:type="spellStart"/>
      <w:r w:rsidR="00616342" w:rsidRPr="00616342">
        <w:rPr>
          <w:rFonts w:ascii="Times New Roman" w:hAnsi="Times New Roman" w:cs="Times New Roman"/>
          <w:i/>
          <w:iCs/>
        </w:rPr>
        <w:t>euro</w:t>
      </w:r>
      <w:proofErr w:type="spellEnd"/>
      <w:r w:rsidR="00616342">
        <w:rPr>
          <w:rFonts w:ascii="Times New Roman" w:hAnsi="Times New Roman" w:cs="Times New Roman"/>
        </w:rPr>
        <w:t xml:space="preserve"> </w:t>
      </w:r>
      <w:r w:rsidR="009E0A45" w:rsidRPr="00440FB2">
        <w:rPr>
          <w:rFonts w:ascii="Times New Roman" w:hAnsi="Times New Roman" w:cs="Times New Roman"/>
        </w:rPr>
        <w:t xml:space="preserve">(bez PVN). Kopējās izmaksas ir 440 </w:t>
      </w:r>
      <w:proofErr w:type="spellStart"/>
      <w:r w:rsidR="00616342" w:rsidRPr="00616342">
        <w:rPr>
          <w:rFonts w:ascii="Times New Roman" w:hAnsi="Times New Roman" w:cs="Times New Roman"/>
          <w:i/>
          <w:iCs/>
        </w:rPr>
        <w:t>euro</w:t>
      </w:r>
      <w:proofErr w:type="spellEnd"/>
      <w:r w:rsidR="00616342">
        <w:rPr>
          <w:rFonts w:ascii="Times New Roman" w:hAnsi="Times New Roman" w:cs="Times New Roman"/>
        </w:rPr>
        <w:t xml:space="preserve"> </w:t>
      </w:r>
      <w:r w:rsidR="009E0A45" w:rsidRPr="00440FB2">
        <w:rPr>
          <w:rFonts w:ascii="Times New Roman" w:hAnsi="Times New Roman" w:cs="Times New Roman"/>
        </w:rPr>
        <w:t>(bez PVN).</w:t>
      </w:r>
    </w:p>
    <w:p w14:paraId="03ECA2BB" w14:textId="09C221E0" w:rsidR="00187000" w:rsidRPr="00440FB2" w:rsidRDefault="009E0A45" w:rsidP="00101321">
      <w:pPr>
        <w:jc w:val="both"/>
        <w:rPr>
          <w:rFonts w:ascii="Times New Roman" w:hAnsi="Times New Roman" w:cs="Times New Roman"/>
        </w:rPr>
      </w:pPr>
      <w:r w:rsidRPr="00440FB2">
        <w:rPr>
          <w:rFonts w:ascii="Times New Roman" w:hAnsi="Times New Roman" w:cs="Times New Roman"/>
        </w:rPr>
        <w:lastRenderedPageBreak/>
        <w:t xml:space="preserve">Lēmuma 7. punktā noteikts, ka, ja ĀNKC telpas iznomā sociālās aizsardzības, kultūras, izglītības, zinātnes, sporta vai veselības aprūpes funkciju nodrošināšanai, kā arī biedrībām un nodibinājumiem, kuru darbība sniedz nozīmīgu labumu sabiedrībai vai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w:t>
      </w:r>
      <w:proofErr w:type="spellStart"/>
      <w:r w:rsidRPr="00440FB2">
        <w:rPr>
          <w:rFonts w:ascii="Times New Roman" w:hAnsi="Times New Roman" w:cs="Times New Roman"/>
        </w:rPr>
        <w:t>mazaizsargāto</w:t>
      </w:r>
      <w:proofErr w:type="spellEnd"/>
      <w:r w:rsidRPr="00440FB2">
        <w:rPr>
          <w:rFonts w:ascii="Times New Roman" w:hAnsi="Times New Roman" w:cs="Times New Roman"/>
        </w:rPr>
        <w:t xml:space="preserve"> personu grupu sociālās labklājības celšanai, nomas maksai var piemērot atlaidi līdz 75 %, pamatojoties uz Izglītības, kultūras, sporta un sociālās komitejas atzinumu.</w:t>
      </w:r>
      <w:r w:rsidR="00616342">
        <w:rPr>
          <w:rFonts w:ascii="Times New Roman" w:hAnsi="Times New Roman" w:cs="Times New Roman"/>
        </w:rPr>
        <w:t xml:space="preserve"> </w:t>
      </w:r>
      <w:r w:rsidRPr="00440FB2">
        <w:rPr>
          <w:rFonts w:ascii="Times New Roman" w:hAnsi="Times New Roman" w:cs="Times New Roman"/>
        </w:rPr>
        <w:t>Biedrībai nav piešķirts sabiedriskā labuma organizācijas statuss.</w:t>
      </w:r>
      <w:r w:rsidR="00101321" w:rsidRPr="00101321">
        <w:rPr>
          <w:rFonts w:ascii="Times New Roman" w:hAnsi="Times New Roman" w:cs="Times New Roman"/>
        </w:rPr>
        <w:t xml:space="preserve"> </w:t>
      </w:r>
      <w:r w:rsidR="00101321">
        <w:rPr>
          <w:rFonts w:ascii="Times New Roman" w:hAnsi="Times New Roman" w:cs="Times New Roman"/>
        </w:rPr>
        <w:t>K</w:t>
      </w:r>
      <w:r w:rsidR="00101321" w:rsidRPr="00440FB2">
        <w:rPr>
          <w:rFonts w:ascii="Times New Roman" w:hAnsi="Times New Roman" w:cs="Times New Roman"/>
        </w:rPr>
        <w:t>oncerts paredzēts bezmaksas</w:t>
      </w:r>
      <w:r w:rsidR="00101321">
        <w:rPr>
          <w:rFonts w:ascii="Times New Roman" w:hAnsi="Times New Roman" w:cs="Times New Roman"/>
        </w:rPr>
        <w:t>.</w:t>
      </w:r>
    </w:p>
    <w:p w14:paraId="2D2FD8E2" w14:textId="695E0779" w:rsidR="00440FB2" w:rsidRPr="00440FB2" w:rsidRDefault="009E0A45" w:rsidP="00616342">
      <w:pPr>
        <w:spacing w:before="120"/>
        <w:jc w:val="both"/>
        <w:rPr>
          <w:rFonts w:ascii="Times New Roman" w:hAnsi="Times New Roman" w:cs="Times New Roman"/>
        </w:rPr>
      </w:pPr>
      <w:r w:rsidRPr="00440FB2">
        <w:rPr>
          <w:rFonts w:ascii="Times New Roman" w:hAnsi="Times New Roman" w:cs="Times New Roman"/>
        </w:rPr>
        <w:t xml:space="preserve">Atklāti balsojot, ar 9 balsīm </w:t>
      </w:r>
      <w:r w:rsidR="000825F8">
        <w:rPr>
          <w:rFonts w:ascii="Times New Roman" w:hAnsi="Times New Roman" w:cs="Times New Roman"/>
        </w:rPr>
        <w:t>“</w:t>
      </w:r>
      <w:r w:rsidRPr="00440FB2">
        <w:rPr>
          <w:rFonts w:ascii="Times New Roman" w:hAnsi="Times New Roman" w:cs="Times New Roman"/>
        </w:rPr>
        <w:t>Par</w:t>
      </w:r>
      <w:r w:rsidR="000825F8">
        <w:rPr>
          <w:rFonts w:ascii="Times New Roman" w:hAnsi="Times New Roman" w:cs="Times New Roman"/>
        </w:rPr>
        <w:t>”</w:t>
      </w:r>
      <w:r w:rsidRPr="00440FB2">
        <w:rPr>
          <w:rFonts w:ascii="Times New Roman" w:hAnsi="Times New Roman" w:cs="Times New Roman"/>
        </w:rPr>
        <w:t xml:space="preserve">, </w:t>
      </w:r>
      <w:r w:rsidR="000825F8">
        <w:rPr>
          <w:rFonts w:ascii="Times New Roman" w:hAnsi="Times New Roman" w:cs="Times New Roman"/>
        </w:rPr>
        <w:t>“</w:t>
      </w:r>
      <w:r w:rsidRPr="00440FB2">
        <w:rPr>
          <w:rFonts w:ascii="Times New Roman" w:hAnsi="Times New Roman" w:cs="Times New Roman"/>
        </w:rPr>
        <w:t>Pret</w:t>
      </w:r>
      <w:r w:rsidR="000825F8">
        <w:rPr>
          <w:rFonts w:ascii="Times New Roman" w:hAnsi="Times New Roman" w:cs="Times New Roman"/>
        </w:rPr>
        <w:t>”</w:t>
      </w:r>
      <w:r w:rsidRPr="00440FB2">
        <w:rPr>
          <w:rFonts w:ascii="Times New Roman" w:hAnsi="Times New Roman" w:cs="Times New Roman"/>
        </w:rPr>
        <w:t xml:space="preserve"> – nav, </w:t>
      </w:r>
      <w:r w:rsidR="000825F8">
        <w:rPr>
          <w:rFonts w:ascii="Times New Roman" w:hAnsi="Times New Roman" w:cs="Times New Roman"/>
        </w:rPr>
        <w:t>“</w:t>
      </w:r>
      <w:r w:rsidRPr="00440FB2">
        <w:rPr>
          <w:rFonts w:ascii="Times New Roman" w:hAnsi="Times New Roman" w:cs="Times New Roman"/>
        </w:rPr>
        <w:t>Atturas</w:t>
      </w:r>
      <w:r w:rsidR="000825F8">
        <w:rPr>
          <w:rFonts w:ascii="Times New Roman" w:hAnsi="Times New Roman" w:cs="Times New Roman"/>
        </w:rPr>
        <w:t>”</w:t>
      </w:r>
      <w:r w:rsidRPr="00440FB2">
        <w:rPr>
          <w:rFonts w:ascii="Times New Roman" w:hAnsi="Times New Roman" w:cs="Times New Roman"/>
        </w:rPr>
        <w:t xml:space="preserve"> – nav, </w:t>
      </w:r>
      <w:r w:rsidRPr="00440FB2">
        <w:rPr>
          <w:rFonts w:ascii="Times New Roman" w:hAnsi="Times New Roman" w:cs="Times New Roman"/>
          <w:b/>
        </w:rPr>
        <w:t>KOMITEJA NOLEMJ</w:t>
      </w:r>
      <w:r w:rsidRPr="00440FB2">
        <w:rPr>
          <w:rFonts w:ascii="Times New Roman" w:hAnsi="Times New Roman" w:cs="Times New Roman"/>
        </w:rPr>
        <w:t>:</w:t>
      </w:r>
    </w:p>
    <w:p w14:paraId="1FA027B3" w14:textId="70F67F9A" w:rsidR="00440FB2" w:rsidRPr="00440FB2" w:rsidRDefault="009E0A45" w:rsidP="00101321">
      <w:pPr>
        <w:spacing w:before="120"/>
        <w:ind w:left="567"/>
        <w:jc w:val="both"/>
        <w:rPr>
          <w:rFonts w:ascii="Times New Roman" w:hAnsi="Times New Roman" w:cs="Times New Roman"/>
        </w:rPr>
      </w:pPr>
      <w:r w:rsidRPr="00101321">
        <w:rPr>
          <w:rFonts w:ascii="Times New Roman" w:hAnsi="Times New Roman" w:cs="Times New Roman"/>
          <w:b/>
          <w:bCs/>
        </w:rPr>
        <w:t xml:space="preserve">Atbalstīt </w:t>
      </w:r>
      <w:r w:rsidRPr="00440FB2">
        <w:rPr>
          <w:rFonts w:ascii="Times New Roman" w:hAnsi="Times New Roman" w:cs="Times New Roman"/>
        </w:rPr>
        <w:t>atlaides piešķiršanu 75 % apmērā biedrībai “Talantu centrs” no Ādažu novada kultūras centra Skatītāju zāles nomas maksas 440</w:t>
      </w:r>
      <w:r w:rsidR="00616342" w:rsidRPr="00616342">
        <w:rPr>
          <w:rFonts w:ascii="Times New Roman" w:hAnsi="Times New Roman" w:cs="Times New Roman"/>
          <w:i/>
          <w:iCs/>
        </w:rPr>
        <w:t xml:space="preserve"> </w:t>
      </w:r>
      <w:proofErr w:type="spellStart"/>
      <w:r w:rsidR="00616342" w:rsidRPr="00616342">
        <w:rPr>
          <w:rFonts w:ascii="Times New Roman" w:hAnsi="Times New Roman" w:cs="Times New Roman"/>
          <w:i/>
          <w:iCs/>
        </w:rPr>
        <w:t>euro</w:t>
      </w:r>
      <w:proofErr w:type="spellEnd"/>
      <w:r w:rsidRPr="00440FB2">
        <w:rPr>
          <w:rFonts w:ascii="Times New Roman" w:hAnsi="Times New Roman" w:cs="Times New Roman"/>
        </w:rPr>
        <w:t xml:space="preserve"> (bez PVN) izglītojamo un viņu vecāku koncerta norisei šā gada 8. maijā no plkst.16.00 līdz 20.00 saskaņā ar Ādažu novada pašvaldības domes 2022. gada 23. februāra lēmumu Nr. 54 “Par nomas maksas noteikšanu Ādažu novada kultūras centra telpu nomu un pakalpojumu maksām”.</w:t>
      </w:r>
    </w:p>
    <w:p w14:paraId="7E9AFD00" w14:textId="77777777" w:rsidR="00440FB2" w:rsidRPr="00440FB2" w:rsidRDefault="00440FB2" w:rsidP="00440FB2">
      <w:pPr>
        <w:spacing w:before="120"/>
        <w:outlineLvl w:val="0"/>
        <w:rPr>
          <w:rFonts w:ascii="Times New Roman" w:hAnsi="Times New Roman" w:cs="Times New Roman"/>
          <w:color w:val="000000"/>
        </w:rPr>
      </w:pPr>
    </w:p>
    <w:p w14:paraId="1AE8DEDD" w14:textId="2300DDEA" w:rsidR="00440FB2" w:rsidRPr="00440FB2" w:rsidRDefault="009E0A45" w:rsidP="00440FB2">
      <w:pPr>
        <w:spacing w:before="120"/>
        <w:jc w:val="both"/>
        <w:rPr>
          <w:rFonts w:ascii="Times New Roman" w:hAnsi="Times New Roman" w:cs="Times New Roman"/>
        </w:rPr>
      </w:pPr>
      <w:r w:rsidRPr="00440FB2">
        <w:rPr>
          <w:rFonts w:ascii="Times New Roman" w:hAnsi="Times New Roman" w:cs="Times New Roman"/>
          <w:i/>
        </w:rPr>
        <w:t xml:space="preserve">Sēde slēgta </w:t>
      </w:r>
      <w:r w:rsidRPr="00440FB2">
        <w:rPr>
          <w:rFonts w:ascii="Times New Roman" w:hAnsi="Times New Roman" w:cs="Times New Roman"/>
          <w:i/>
          <w:iCs/>
        </w:rPr>
        <w:t>2025. gada 24. aprīl</w:t>
      </w:r>
      <w:r w:rsidR="00616342">
        <w:rPr>
          <w:rFonts w:ascii="Times New Roman" w:hAnsi="Times New Roman" w:cs="Times New Roman"/>
          <w:i/>
          <w:iCs/>
        </w:rPr>
        <w:t>ī</w:t>
      </w:r>
      <w:r w:rsidRPr="00440FB2">
        <w:rPr>
          <w:rFonts w:ascii="Times New Roman" w:hAnsi="Times New Roman" w:cs="Times New Roman"/>
          <w:i/>
        </w:rPr>
        <w:t xml:space="preserve"> plkst. 08</w:t>
      </w:r>
      <w:r w:rsidR="00616342">
        <w:rPr>
          <w:rFonts w:ascii="Times New Roman" w:hAnsi="Times New Roman" w:cs="Times New Roman"/>
          <w:i/>
        </w:rPr>
        <w:t>.</w:t>
      </w:r>
      <w:r w:rsidRPr="00440FB2">
        <w:rPr>
          <w:rFonts w:ascii="Times New Roman" w:hAnsi="Times New Roman" w:cs="Times New Roman"/>
          <w:i/>
        </w:rPr>
        <w:t>50.</w:t>
      </w:r>
    </w:p>
    <w:p w14:paraId="72BA937B" w14:textId="77777777" w:rsidR="00440FB2" w:rsidRPr="00440FB2" w:rsidRDefault="00440FB2" w:rsidP="00440FB2">
      <w:pPr>
        <w:jc w:val="both"/>
        <w:rPr>
          <w:rFonts w:ascii="Times New Roman" w:hAnsi="Times New Roman" w:cs="Times New Roman"/>
          <w:iCs/>
        </w:rPr>
      </w:pPr>
    </w:p>
    <w:p w14:paraId="0629E95B" w14:textId="77777777" w:rsidR="00963B99" w:rsidRPr="00756262" w:rsidRDefault="00963B99" w:rsidP="00963B99">
      <w:pPr>
        <w:spacing w:before="240"/>
        <w:jc w:val="both"/>
        <w:rPr>
          <w:rFonts w:ascii="Times New Roman" w:hAnsi="Times New Roman" w:cs="Times New Roman"/>
        </w:rPr>
      </w:pPr>
      <w:r w:rsidRPr="00756262">
        <w:rPr>
          <w:rFonts w:ascii="Times New Roman" w:hAnsi="Times New Roman" w:cs="Times New Roman"/>
        </w:rPr>
        <w:t>Izglītības, kultūras, sporta un</w:t>
      </w:r>
    </w:p>
    <w:p w14:paraId="10EA0B59" w14:textId="77777777" w:rsidR="00963B99" w:rsidRPr="00756262" w:rsidRDefault="00963B99" w:rsidP="00963B99">
      <w:pPr>
        <w:spacing w:after="360"/>
        <w:ind w:left="-284" w:firstLine="284"/>
        <w:rPr>
          <w:rFonts w:ascii="Times New Roman" w:hAnsi="Times New Roman" w:cs="Times New Roman"/>
          <w:caps/>
        </w:rPr>
      </w:pPr>
      <w:r w:rsidRPr="00756262">
        <w:rPr>
          <w:rFonts w:ascii="Times New Roman" w:hAnsi="Times New Roman" w:cs="Times New Roman"/>
        </w:rPr>
        <w:t xml:space="preserve">sociālās komitejas priekšsēdētāja </w:t>
      </w:r>
      <w:r w:rsidRPr="00756262">
        <w:rPr>
          <w:rFonts w:ascii="Times New Roman" w:hAnsi="Times New Roman" w:cs="Times New Roman"/>
        </w:rPr>
        <w:tab/>
      </w:r>
      <w:r w:rsidRPr="00756262">
        <w:rPr>
          <w:rFonts w:ascii="Times New Roman" w:hAnsi="Times New Roman" w:cs="Times New Roman"/>
        </w:rPr>
        <w:tab/>
      </w:r>
      <w:r w:rsidRPr="00756262">
        <w:rPr>
          <w:rFonts w:ascii="Times New Roman" w:hAnsi="Times New Roman" w:cs="Times New Roman"/>
        </w:rPr>
        <w:tab/>
      </w:r>
      <w:r w:rsidRPr="00756262">
        <w:rPr>
          <w:rFonts w:ascii="Times New Roman" w:hAnsi="Times New Roman" w:cs="Times New Roman"/>
        </w:rPr>
        <w:tab/>
        <w:t xml:space="preserve">  </w:t>
      </w:r>
      <w:r w:rsidRPr="00756262">
        <w:rPr>
          <w:rFonts w:ascii="Times New Roman" w:hAnsi="Times New Roman" w:cs="Times New Roman"/>
        </w:rPr>
        <w:tab/>
        <w:t xml:space="preserve">  </w:t>
      </w:r>
      <w:r w:rsidRPr="00756262">
        <w:rPr>
          <w:rFonts w:ascii="Times New Roman" w:hAnsi="Times New Roman" w:cs="Times New Roman"/>
          <w:caps/>
        </w:rPr>
        <w:t>Kerola Dāvidsone</w:t>
      </w:r>
    </w:p>
    <w:p w14:paraId="7DC20D26" w14:textId="77777777" w:rsidR="00963B99" w:rsidRPr="00756262" w:rsidRDefault="00963B99" w:rsidP="00963B99">
      <w:pPr>
        <w:pStyle w:val="Normal1"/>
        <w:tabs>
          <w:tab w:val="right" w:pos="9071"/>
        </w:tabs>
        <w:spacing w:after="360"/>
        <w:rPr>
          <w:szCs w:val="24"/>
        </w:rPr>
      </w:pPr>
      <w:r w:rsidRPr="00756262">
        <w:rPr>
          <w:color w:val="auto"/>
          <w:szCs w:val="24"/>
        </w:rPr>
        <w:t xml:space="preserve">Protokolētāja </w:t>
      </w:r>
      <w:r w:rsidRPr="00756262">
        <w:rPr>
          <w:color w:val="auto"/>
          <w:szCs w:val="24"/>
        </w:rPr>
        <w:tab/>
        <w:t>SINTIJA TENISA</w:t>
      </w:r>
    </w:p>
    <w:p w14:paraId="0719B04D" w14:textId="7F5EED1C" w:rsidR="006E73E5" w:rsidRDefault="00963B99" w:rsidP="00963B99">
      <w:pPr>
        <w:tabs>
          <w:tab w:val="left" w:pos="1134"/>
        </w:tabs>
        <w:jc w:val="center"/>
        <w:rPr>
          <w:rFonts w:ascii="Times New Roman" w:hAnsi="Times New Roman" w:cs="Times New Roman"/>
        </w:rPr>
      </w:pPr>
      <w:r w:rsidRPr="00756262">
        <w:rPr>
          <w:rFonts w:ascii="Times New Roman" w:eastAsia="Calibri" w:hAnsi="Times New Roman" w:cs="Times New Roman"/>
        </w:rPr>
        <w:t>ŠIS DOKUMENTS IR ELEKTRONISKI PARAKSTĪTS AR DROŠU ELEKTRONISKO PARAKSTU UN SATUR LAIKA ZĪMOGU</w:t>
      </w:r>
    </w:p>
    <w:sectPr w:rsidR="006E73E5" w:rsidSect="006E73E5">
      <w:headerReference w:type="default" r:id="rId7"/>
      <w:footerReference w:type="default" r:id="rId8"/>
      <w:headerReference w:type="first" r:id="rId9"/>
      <w:footerReference w:type="first" r:id="rId10"/>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51F17" w14:textId="77777777" w:rsidR="009E0A45" w:rsidRDefault="009E0A45">
      <w:r>
        <w:separator/>
      </w:r>
    </w:p>
  </w:endnote>
  <w:endnote w:type="continuationSeparator" w:id="0">
    <w:p w14:paraId="3573DB26" w14:textId="77777777" w:rsidR="009E0A45" w:rsidRDefault="009E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16102291"/>
      <w:docPartObj>
        <w:docPartGallery w:val="Page Numbers (Bottom of Page)"/>
        <w:docPartUnique/>
      </w:docPartObj>
    </w:sdtPr>
    <w:sdtEndPr>
      <w:rPr>
        <w:noProof/>
      </w:rPr>
    </w:sdtEndPr>
    <w:sdtContent>
      <w:p w14:paraId="065A1BE3" w14:textId="77777777" w:rsidR="006E73E5" w:rsidRPr="006E73E5" w:rsidRDefault="009E0A45">
        <w:pPr>
          <w:pStyle w:val="Footer"/>
          <w:jc w:val="right"/>
          <w:rPr>
            <w:rFonts w:ascii="Times New Roman" w:hAnsi="Times New Roman" w:cs="Times New Roman"/>
          </w:rPr>
        </w:pPr>
        <w:r w:rsidRPr="006E73E5">
          <w:rPr>
            <w:rFonts w:ascii="Times New Roman" w:hAnsi="Times New Roman" w:cs="Times New Roman"/>
          </w:rPr>
          <w:fldChar w:fldCharType="begin"/>
        </w:r>
        <w:r w:rsidRPr="006E73E5">
          <w:rPr>
            <w:rFonts w:ascii="Times New Roman" w:hAnsi="Times New Roman" w:cs="Times New Roman"/>
          </w:rPr>
          <w:instrText xml:space="preserve"> PAGE   \* MERGEFORMAT </w:instrText>
        </w:r>
        <w:r w:rsidRPr="006E73E5">
          <w:rPr>
            <w:rFonts w:ascii="Times New Roman" w:hAnsi="Times New Roman" w:cs="Times New Roman"/>
          </w:rPr>
          <w:fldChar w:fldCharType="separate"/>
        </w:r>
        <w:r w:rsidRPr="006E73E5">
          <w:rPr>
            <w:rFonts w:ascii="Times New Roman" w:hAnsi="Times New Roman" w:cs="Times New Roman"/>
            <w:noProof/>
          </w:rPr>
          <w:t>2</w:t>
        </w:r>
        <w:r w:rsidRPr="006E73E5">
          <w:rPr>
            <w:rFonts w:ascii="Times New Roman" w:hAnsi="Times New Roman" w:cs="Times New Roman"/>
            <w:noProof/>
          </w:rPr>
          <w:fldChar w:fldCharType="end"/>
        </w:r>
      </w:p>
    </w:sdtContent>
  </w:sdt>
  <w:p w14:paraId="49EC8717" w14:textId="77777777" w:rsidR="006E73E5" w:rsidRDefault="006E7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592623"/>
      <w:docPartObj>
        <w:docPartGallery w:val="Page Numbers (Bottom of Page)"/>
        <w:docPartUnique/>
      </w:docPartObj>
    </w:sdtPr>
    <w:sdtEndPr>
      <w:rPr>
        <w:noProof/>
      </w:rPr>
    </w:sdtEndPr>
    <w:sdtContent>
      <w:p w14:paraId="209B1F31" w14:textId="77777777" w:rsidR="006E73E5" w:rsidRDefault="00811127">
        <w:pPr>
          <w:pStyle w:val="Footer"/>
          <w:jc w:val="right"/>
        </w:pPr>
      </w:p>
    </w:sdtContent>
  </w:sdt>
  <w:p w14:paraId="7A0863ED" w14:textId="77777777" w:rsidR="00BC788D" w:rsidRDefault="00BC7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2022A" w14:textId="77777777" w:rsidR="009E0A45" w:rsidRDefault="009E0A45">
      <w:r>
        <w:separator/>
      </w:r>
    </w:p>
  </w:footnote>
  <w:footnote w:type="continuationSeparator" w:id="0">
    <w:p w14:paraId="5EE093C1" w14:textId="77777777" w:rsidR="009E0A45" w:rsidRDefault="009E0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317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40E1" w14:textId="77777777" w:rsidR="004D516C" w:rsidRDefault="004D516C" w:rsidP="0053073B">
    <w:pPr>
      <w:pStyle w:val="Header"/>
      <w:tabs>
        <w:tab w:val="clear" w:pos="4513"/>
        <w:tab w:val="clear" w:pos="9026"/>
      </w:tabs>
      <w:ind w:right="-1"/>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5C2F"/>
    <w:rsid w:val="00070E3F"/>
    <w:rsid w:val="000825F8"/>
    <w:rsid w:val="00101321"/>
    <w:rsid w:val="00187000"/>
    <w:rsid w:val="001A6229"/>
    <w:rsid w:val="00216BEE"/>
    <w:rsid w:val="00250545"/>
    <w:rsid w:val="0025391B"/>
    <w:rsid w:val="002715B2"/>
    <w:rsid w:val="00297558"/>
    <w:rsid w:val="00327BD7"/>
    <w:rsid w:val="00351D48"/>
    <w:rsid w:val="00376FC0"/>
    <w:rsid w:val="00440FB2"/>
    <w:rsid w:val="004A171A"/>
    <w:rsid w:val="004D516C"/>
    <w:rsid w:val="0053073B"/>
    <w:rsid w:val="005356C6"/>
    <w:rsid w:val="00561EDF"/>
    <w:rsid w:val="00602DB7"/>
    <w:rsid w:val="00616342"/>
    <w:rsid w:val="00617AAC"/>
    <w:rsid w:val="00631715"/>
    <w:rsid w:val="006719EE"/>
    <w:rsid w:val="00693F05"/>
    <w:rsid w:val="00696FCF"/>
    <w:rsid w:val="006D3451"/>
    <w:rsid w:val="006E73E5"/>
    <w:rsid w:val="006F5C1B"/>
    <w:rsid w:val="00724F48"/>
    <w:rsid w:val="0074092B"/>
    <w:rsid w:val="00773F0B"/>
    <w:rsid w:val="00811127"/>
    <w:rsid w:val="00862336"/>
    <w:rsid w:val="008B5D60"/>
    <w:rsid w:val="009163B1"/>
    <w:rsid w:val="0093407A"/>
    <w:rsid w:val="00963B99"/>
    <w:rsid w:val="009C73BE"/>
    <w:rsid w:val="009E0A45"/>
    <w:rsid w:val="00A52B20"/>
    <w:rsid w:val="00A85AA4"/>
    <w:rsid w:val="00AD103E"/>
    <w:rsid w:val="00AE1F3B"/>
    <w:rsid w:val="00B1635B"/>
    <w:rsid w:val="00B36CD4"/>
    <w:rsid w:val="00B40CFD"/>
    <w:rsid w:val="00B83D8F"/>
    <w:rsid w:val="00BC788D"/>
    <w:rsid w:val="00BF3ADF"/>
    <w:rsid w:val="00C352F8"/>
    <w:rsid w:val="00D86969"/>
    <w:rsid w:val="00E07232"/>
    <w:rsid w:val="00E52DA2"/>
    <w:rsid w:val="00E74FB7"/>
    <w:rsid w:val="00E75D8D"/>
    <w:rsid w:val="00EF2BEF"/>
    <w:rsid w:val="00F65FDC"/>
    <w:rsid w:val="00F77E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4533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Normal1">
    <w:name w:val="Normal1"/>
    <w:rsid w:val="001A6229"/>
    <w:rPr>
      <w:rFonts w:ascii="Times New Roman" w:eastAsia="Times New Roman" w:hAnsi="Times New Roman" w:cs="Times New Roman"/>
      <w:color w:val="000000"/>
      <w:szCs w:val="20"/>
      <w:lang w:eastAsia="lv-LV"/>
    </w:rPr>
  </w:style>
  <w:style w:type="paragraph" w:customStyle="1" w:styleId="Default">
    <w:name w:val="Default"/>
    <w:rsid w:val="001A6229"/>
    <w:pPr>
      <w:autoSpaceDE w:val="0"/>
      <w:autoSpaceDN w:val="0"/>
      <w:adjustRightInd w:val="0"/>
    </w:pPr>
    <w:rPr>
      <w:rFonts w:ascii="Times New Roman" w:hAnsi="Times New Roman" w:cs="Times New Roman"/>
      <w:color w:val="000000"/>
    </w:rPr>
  </w:style>
  <w:style w:type="paragraph" w:styleId="BodyText">
    <w:name w:val="Body Text"/>
    <w:basedOn w:val="Normal"/>
    <w:link w:val="BodyTextChar"/>
    <w:unhideWhenUsed/>
    <w:rsid w:val="00BC788D"/>
    <w:pPr>
      <w:spacing w:after="120"/>
      <w:jc w:val="both"/>
    </w:pPr>
    <w:rPr>
      <w:rFonts w:ascii="Times New Roman" w:eastAsia="Times New Roman" w:hAnsi="Times New Roman" w:cs="Times New Roman"/>
      <w:szCs w:val="20"/>
      <w:lang w:val="x-none"/>
    </w:rPr>
  </w:style>
  <w:style w:type="character" w:customStyle="1" w:styleId="BodyTextChar">
    <w:name w:val="Body Text Char"/>
    <w:basedOn w:val="DefaultParagraphFont"/>
    <w:link w:val="BodyText"/>
    <w:rsid w:val="00BC788D"/>
    <w:rPr>
      <w:rFonts w:ascii="Times New Roman" w:eastAsia="Times New Roman" w:hAnsi="Times New Roman" w:cs="Times New Roman"/>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2596</Words>
  <Characters>1480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11</cp:revision>
  <dcterms:created xsi:type="dcterms:W3CDTF">2025-04-25T10:26:00Z</dcterms:created>
  <dcterms:modified xsi:type="dcterms:W3CDTF">2025-04-25T10:44:00Z</dcterms:modified>
</cp:coreProperties>
</file>