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20578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6453F1BF" w14:textId="77777777" w:rsidR="00720578" w:rsidRPr="00564CA6" w:rsidRDefault="00720578" w:rsidP="00720578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PRO</w:t>
      </w:r>
      <w:r w:rsidRPr="004A3135">
        <w:rPr>
          <w:rFonts w:ascii="Times New Roman" w:hAnsi="Times New Roman" w:cs="Times New Roman"/>
          <w:noProof/>
        </w:rPr>
        <w:t xml:space="preserve">JEKTS uz </w:t>
      </w:r>
      <w:r>
        <w:rPr>
          <w:rFonts w:ascii="Times New Roman" w:hAnsi="Times New Roman" w:cs="Times New Roman"/>
          <w:noProof/>
        </w:rPr>
        <w:t>07.04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036E1ECE" w14:textId="77777777" w:rsidR="00720578" w:rsidRPr="00564CA6" w:rsidRDefault="00720578" w:rsidP="00720578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2A08653" w14:textId="77777777" w:rsidR="00720578" w:rsidRPr="00564CA6" w:rsidRDefault="00720578" w:rsidP="00720578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Pr="004A3135">
        <w:rPr>
          <w:rFonts w:ascii="Times New Roman" w:hAnsi="Times New Roman" w:cs="Times New Roman"/>
          <w:noProof/>
        </w:rPr>
        <w:t>FK – 1</w:t>
      </w:r>
      <w:r>
        <w:rPr>
          <w:rFonts w:ascii="Times New Roman" w:hAnsi="Times New Roman" w:cs="Times New Roman"/>
          <w:noProof/>
        </w:rPr>
        <w:t>6</w:t>
      </w:r>
      <w:r w:rsidRPr="004A3135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04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534DEE8D" w14:textId="77777777" w:rsidR="00720578" w:rsidRPr="004A3135" w:rsidRDefault="00720578" w:rsidP="00720578">
      <w:pPr>
        <w:jc w:val="right"/>
        <w:rPr>
          <w:rFonts w:ascii="Times New Roman" w:hAnsi="Times New Roman" w:cs="Times New Roman"/>
          <w:noProof/>
        </w:rPr>
      </w:pPr>
      <w:r w:rsidRPr="004A3135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4</w:t>
      </w:r>
      <w:r w:rsidRPr="004A3135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04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6FC56D3D" w14:textId="77777777" w:rsidR="00720578" w:rsidRPr="004A3135" w:rsidRDefault="00720578" w:rsidP="00720578">
      <w:pPr>
        <w:jc w:val="right"/>
        <w:rPr>
          <w:rFonts w:ascii="Times New Roman" w:hAnsi="Times New Roman" w:cs="Times New Roman"/>
          <w:noProof/>
        </w:rPr>
      </w:pPr>
      <w:r w:rsidRPr="004A3135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Inga Pērkone</w:t>
      </w:r>
    </w:p>
    <w:p w14:paraId="2E27ACB6" w14:textId="03FCAB15" w:rsidR="00564CA6" w:rsidRPr="00564CA6" w:rsidRDefault="00720578" w:rsidP="00720578">
      <w:pPr>
        <w:jc w:val="right"/>
        <w:rPr>
          <w:rFonts w:ascii="Times New Roman" w:hAnsi="Times New Roman" w:cs="Times New Roman"/>
          <w:noProof/>
          <w:color w:val="FF0000"/>
        </w:rPr>
      </w:pPr>
      <w:r w:rsidRPr="004A3135">
        <w:rPr>
          <w:rFonts w:ascii="Times New Roman" w:hAnsi="Times New Roman" w:cs="Times New Roman"/>
          <w:noProof/>
        </w:rPr>
        <w:t>ziņotājs: 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2057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2057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2057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AD7D856" w:rsidR="00564CA6" w:rsidRPr="00564CA6" w:rsidRDefault="00720578" w:rsidP="00564CA6">
      <w:pPr>
        <w:rPr>
          <w:rFonts w:ascii="Times New Roman" w:hAnsi="Times New Roman" w:cs="Times New Roman"/>
        </w:rPr>
      </w:pPr>
      <w:r w:rsidRPr="00BD328C">
        <w:rPr>
          <w:rFonts w:ascii="Times New Roman" w:hAnsi="Times New Roman" w:cs="Times New Roman"/>
          <w:color w:val="000000" w:themeColor="text1"/>
        </w:rPr>
        <w:t>2025. gada 2</w:t>
      </w:r>
      <w:r>
        <w:rPr>
          <w:rFonts w:ascii="Times New Roman" w:hAnsi="Times New Roman" w:cs="Times New Roman"/>
          <w:color w:val="000000" w:themeColor="text1"/>
        </w:rPr>
        <w:t>4</w:t>
      </w:r>
      <w:r w:rsidRPr="00BD328C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4D6F2842" w:rsidR="00564CA6" w:rsidRPr="00564CA6" w:rsidRDefault="00720578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BD328C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grozījumiem Ādažu novada pašvaldības domes 202</w:t>
      </w:r>
      <w:r>
        <w:rPr>
          <w:rFonts w:ascii="Times New Roman" w:hAnsi="Times New Roman" w:cs="Times New Roman"/>
          <w:b/>
          <w:iCs/>
          <w:color w:val="000000" w:themeColor="text1"/>
        </w:rPr>
        <w:t>5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. gada 2</w:t>
      </w:r>
      <w:r>
        <w:rPr>
          <w:rFonts w:ascii="Times New Roman" w:hAnsi="Times New Roman" w:cs="Times New Roman"/>
          <w:b/>
          <w:iCs/>
          <w:color w:val="000000" w:themeColor="text1"/>
        </w:rPr>
        <w:t>7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 xml:space="preserve">. </w:t>
      </w:r>
      <w:r>
        <w:rPr>
          <w:rFonts w:ascii="Times New Roman" w:hAnsi="Times New Roman" w:cs="Times New Roman"/>
          <w:b/>
          <w:iCs/>
          <w:color w:val="000000" w:themeColor="text1"/>
        </w:rPr>
        <w:t>mart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a lēmumā</w:t>
      </w:r>
      <w:r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 xml:space="preserve">Nr. </w:t>
      </w:r>
      <w:r>
        <w:rPr>
          <w:rFonts w:ascii="Times New Roman" w:hAnsi="Times New Roman" w:cs="Times New Roman"/>
          <w:b/>
          <w:iCs/>
          <w:color w:val="000000" w:themeColor="text1"/>
        </w:rPr>
        <w:t>101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 xml:space="preserve"> “</w:t>
      </w:r>
      <w:r w:rsidRPr="00146683">
        <w:rPr>
          <w:rFonts w:ascii="Times New Roman" w:hAnsi="Times New Roman" w:cs="Times New Roman"/>
          <w:b/>
          <w:iCs/>
          <w:color w:val="000000" w:themeColor="text1"/>
        </w:rPr>
        <w:t>Par biedrības “Garkalnes olimpiskais centrs” projektu “Garkalnes ciema sporta festivāls ģimenēm 2025”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A8756D3" w14:textId="77777777" w:rsidR="00720578" w:rsidRDefault="00720578" w:rsidP="00720578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pašvaldības dome 2025. gada 27. martā pieņēma lēmumu Nr. 101 “</w:t>
      </w:r>
      <w:r w:rsidRPr="00AB7DB5">
        <w:rPr>
          <w:rFonts w:ascii="Times New Roman" w:hAnsi="Times New Roman" w:cs="Times New Roman"/>
        </w:rPr>
        <w:t>Par biedrības “Garkalnes olimpiskais centrs” projektu “Garkalnes ciema sporta festivāls ģimenēm 2025”</w:t>
      </w:r>
      <w:r>
        <w:rPr>
          <w:rFonts w:ascii="Times New Roman" w:hAnsi="Times New Roman" w:cs="Times New Roman"/>
        </w:rPr>
        <w:t xml:space="preserve">”, atbalstot </w:t>
      </w:r>
      <w:r w:rsidRPr="00041460">
        <w:rPr>
          <w:rFonts w:ascii="Times New Roman" w:hAnsi="Times New Roman" w:cs="Times New Roman"/>
        </w:rPr>
        <w:t>biedrības “Garkalnes olimpiskais centrs” projektu “Garkalnes ciema sporta festivāls ģimenēm 2025”</w:t>
      </w:r>
      <w:r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finansējuma saņemšanai saskaņā ar pašvaldības 2023. gada 24. maija nolikumu Nr. 11 “Iniciatīvas projektu finansēšanas kārtība Ādažu novada pašvaldībā”</w:t>
      </w:r>
      <w:r>
        <w:rPr>
          <w:rFonts w:ascii="Times New Roman" w:hAnsi="Times New Roman" w:cs="Times New Roman"/>
        </w:rPr>
        <w:t>.</w:t>
      </w:r>
    </w:p>
    <w:p w14:paraId="451AB811" w14:textId="77777777" w:rsidR="00720578" w:rsidRPr="00AB7DB5" w:rsidRDefault="00720578" w:rsidP="00720578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pieteikumā tika norādīts, ka projekta kopējais nepieciešamais finansējums ir 2000,00 </w:t>
      </w:r>
      <w:r w:rsidRPr="00AB7DB5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, t.sk., </w:t>
      </w:r>
      <w:r w:rsidRPr="00041460">
        <w:rPr>
          <w:rFonts w:ascii="Times New Roman" w:eastAsia="Times New Roman" w:hAnsi="Times New Roman" w:cs="Times New Roman"/>
        </w:rPr>
        <w:t>pašvaldības finansējums 1800</w:t>
      </w:r>
      <w:r>
        <w:rPr>
          <w:rFonts w:ascii="Times New Roman" w:eastAsia="Times New Roman" w:hAnsi="Times New Roman" w:cs="Times New Roman"/>
        </w:rPr>
        <w:t>,00</w:t>
      </w:r>
      <w:r w:rsidRPr="00041460">
        <w:rPr>
          <w:rFonts w:ascii="Times New Roman" w:eastAsia="Times New Roman" w:hAnsi="Times New Roman" w:cs="Times New Roman"/>
        </w:rPr>
        <w:t xml:space="preserve"> </w:t>
      </w:r>
      <w:r w:rsidRPr="00041460">
        <w:rPr>
          <w:rFonts w:ascii="Times New Roman" w:eastAsia="Times New Roman" w:hAnsi="Times New Roman" w:cs="Times New Roman"/>
          <w:i/>
          <w:iCs/>
        </w:rPr>
        <w:t>euro</w:t>
      </w:r>
      <w:r w:rsidRPr="00041460">
        <w:rPr>
          <w:rFonts w:ascii="Times New Roman" w:eastAsia="Times New Roman" w:hAnsi="Times New Roman" w:cs="Times New Roman"/>
        </w:rPr>
        <w:t xml:space="preserve"> un </w:t>
      </w:r>
      <w:r>
        <w:rPr>
          <w:rFonts w:ascii="Times New Roman" w:eastAsia="Times New Roman" w:hAnsi="Times New Roman" w:cs="Times New Roman"/>
        </w:rPr>
        <w:t>biedrības</w:t>
      </w:r>
      <w:r w:rsidRPr="00041460">
        <w:rPr>
          <w:rFonts w:ascii="Times New Roman" w:eastAsia="Times New Roman" w:hAnsi="Times New Roman" w:cs="Times New Roman"/>
        </w:rPr>
        <w:t xml:space="preserve"> finansējums 200</w:t>
      </w:r>
      <w:r>
        <w:rPr>
          <w:rFonts w:ascii="Times New Roman" w:eastAsia="Times New Roman" w:hAnsi="Times New Roman" w:cs="Times New Roman"/>
        </w:rPr>
        <w:t>,00</w:t>
      </w:r>
      <w:r w:rsidRPr="00041460">
        <w:rPr>
          <w:rFonts w:ascii="Times New Roman" w:eastAsia="Times New Roman" w:hAnsi="Times New Roman" w:cs="Times New Roman"/>
        </w:rPr>
        <w:t xml:space="preserve"> </w:t>
      </w:r>
      <w:r w:rsidRPr="00041460">
        <w:rPr>
          <w:rFonts w:ascii="Times New Roman" w:eastAsia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. Lēmuma lemjošajā daļā kļūdaini tika norādīts, ka pašvaldības līdzfinansējums ir 2000,00 </w:t>
      </w:r>
      <w:r w:rsidRPr="00AB7DB5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>, tāpēc nepieciešams precizēt lēmumu.</w:t>
      </w:r>
    </w:p>
    <w:p w14:paraId="2D142EBB" w14:textId="77777777" w:rsidR="00720578" w:rsidRPr="00564CA6" w:rsidRDefault="00720578" w:rsidP="00720578">
      <w:pPr>
        <w:spacing w:before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>, Nolikuma 67. punktu,</w:t>
      </w:r>
      <w:r>
        <w:rPr>
          <w:rFonts w:ascii="Times New Roman" w:hAnsi="Times New Roman" w:cs="Times New Roman"/>
          <w:color w:val="000000" w:themeColor="text1"/>
        </w:rPr>
        <w:t xml:space="preserve"> kā arī </w:t>
      </w:r>
      <w:r w:rsidRPr="00BC525A">
        <w:rPr>
          <w:rFonts w:ascii="Times New Roman" w:hAnsi="Times New Roman" w:cs="Times New Roman"/>
          <w:color w:val="000000" w:themeColor="text1"/>
        </w:rPr>
        <w:t xml:space="preserve">domes Finanšu komitejas </w:t>
      </w:r>
      <w:r w:rsidRPr="00BC525A">
        <w:rPr>
          <w:rFonts w:ascii="Times New Roman" w:hAnsi="Times New Roman" w:cs="Times New Roman"/>
          <w:noProof/>
          <w:color w:val="000000" w:themeColor="text1"/>
        </w:rPr>
        <w:t>1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BC525A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4</w:t>
      </w:r>
      <w:r w:rsidRPr="00BC525A">
        <w:rPr>
          <w:rFonts w:ascii="Times New Roman" w:hAnsi="Times New Roman" w:cs="Times New Roman"/>
          <w:noProof/>
          <w:color w:val="000000" w:themeColor="text1"/>
        </w:rPr>
        <w:t xml:space="preserve">.2025. </w:t>
      </w:r>
      <w:r w:rsidRPr="00BC525A">
        <w:rPr>
          <w:rFonts w:ascii="Times New Roman" w:hAnsi="Times New Roman" w:cs="Times New Roman"/>
          <w:color w:val="000000" w:themeColor="text1"/>
        </w:rPr>
        <w:t>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720578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38A3CE3" w14:textId="77777777" w:rsidR="00720578" w:rsidRPr="000312EA" w:rsidRDefault="00720578" w:rsidP="0072057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  <w:color w:val="000000" w:themeColor="text1"/>
        </w:rPr>
      </w:pPr>
      <w:r w:rsidRPr="00BC525A">
        <w:rPr>
          <w:rFonts w:ascii="Times New Roman" w:hAnsi="Times New Roman" w:cs="Times New Roman"/>
          <w:iCs/>
          <w:color w:val="000000" w:themeColor="text1"/>
        </w:rPr>
        <w:t xml:space="preserve">Veikt grozījumus Ādažu novada 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pašvaldības domes </w:t>
      </w:r>
      <w:r>
        <w:rPr>
          <w:rFonts w:ascii="Times New Roman" w:hAnsi="Times New Roman" w:cs="Times New Roman"/>
          <w:iCs/>
          <w:color w:val="000000" w:themeColor="text1"/>
        </w:rPr>
        <w:t>27.03.</w:t>
      </w:r>
      <w:r w:rsidRPr="004F419D">
        <w:rPr>
          <w:rFonts w:ascii="Times New Roman" w:hAnsi="Times New Roman" w:cs="Times New Roman"/>
          <w:iCs/>
          <w:color w:val="000000" w:themeColor="text1"/>
        </w:rPr>
        <w:t>202</w:t>
      </w:r>
      <w:r>
        <w:rPr>
          <w:rFonts w:ascii="Times New Roman" w:hAnsi="Times New Roman" w:cs="Times New Roman"/>
          <w:iCs/>
          <w:color w:val="000000" w:themeColor="text1"/>
        </w:rPr>
        <w:t>5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. lēmumā Nr. </w:t>
      </w:r>
      <w:r>
        <w:rPr>
          <w:rFonts w:ascii="Times New Roman" w:hAnsi="Times New Roman" w:cs="Times New Roman"/>
          <w:iCs/>
          <w:color w:val="000000" w:themeColor="text1"/>
        </w:rPr>
        <w:t>101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 “</w:t>
      </w:r>
      <w:r w:rsidRPr="00AB7DB5">
        <w:rPr>
          <w:rFonts w:ascii="Times New Roman" w:hAnsi="Times New Roman" w:cs="Times New Roman"/>
          <w:iCs/>
          <w:color w:val="000000" w:themeColor="text1"/>
        </w:rPr>
        <w:t>Par biedrības “Garkalnes olimpiskais centrs” projektu “Garkalnes ciema sporta festivāls ģimenēm 2025”</w:t>
      </w:r>
      <w:r w:rsidRPr="004F419D">
        <w:rPr>
          <w:rFonts w:ascii="Times New Roman" w:hAnsi="Times New Roman" w:cs="Times New Roman"/>
          <w:iCs/>
          <w:color w:val="000000" w:themeColor="text1"/>
        </w:rPr>
        <w:t>”</w:t>
      </w:r>
      <w:r>
        <w:rPr>
          <w:rFonts w:ascii="Times New Roman" w:hAnsi="Times New Roman" w:cs="Times New Roman"/>
          <w:iCs/>
          <w:color w:val="000000" w:themeColor="text1"/>
        </w:rPr>
        <w:t>, l</w:t>
      </w:r>
      <w:r w:rsidRPr="000312EA">
        <w:rPr>
          <w:rFonts w:ascii="Times New Roman" w:hAnsi="Times New Roman" w:cs="Times New Roman"/>
          <w:iCs/>
          <w:color w:val="000000" w:themeColor="text1"/>
        </w:rPr>
        <w:t>emjošās daļas 1. punktu izsakot šādā redakcijā:</w:t>
      </w:r>
    </w:p>
    <w:p w14:paraId="794EA2F5" w14:textId="6D8A086B" w:rsidR="00720578" w:rsidRPr="00BC525A" w:rsidRDefault="00720578" w:rsidP="00720578">
      <w:pPr>
        <w:tabs>
          <w:tab w:val="left" w:pos="1276"/>
        </w:tabs>
        <w:spacing w:after="120"/>
        <w:ind w:left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“1. </w:t>
      </w:r>
      <w:r w:rsidRPr="00041460">
        <w:rPr>
          <w:rFonts w:ascii="Times New Roman" w:hAnsi="Times New Roman" w:cs="Times New Roman"/>
          <w:iCs/>
        </w:rPr>
        <w:t xml:space="preserve">Atbalstīt </w:t>
      </w:r>
      <w:r w:rsidRPr="00041460">
        <w:rPr>
          <w:rFonts w:ascii="Times New Roman" w:hAnsi="Times New Roman" w:cs="Times New Roman"/>
        </w:rPr>
        <w:t xml:space="preserve">biedrības “Garkalnes olimpiskais centrs” projektu “Garkalnes ciema sporta festivāls ģimenēm 2025”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tai </w:t>
      </w:r>
      <w:r w:rsidRPr="00C05571">
        <w:rPr>
          <w:rFonts w:ascii="Times New Roman" w:eastAsia="Calibri" w:hAnsi="Times New Roman" w:cs="Times New Roman"/>
          <w:color w:val="000000"/>
        </w:rPr>
        <w:t xml:space="preserve">pašvaldības līdzfinansējumu 1800,00 </w:t>
      </w:r>
      <w:r w:rsidRPr="00C05571">
        <w:rPr>
          <w:rFonts w:ascii="Times New Roman" w:eastAsia="Calibri" w:hAnsi="Times New Roman" w:cs="Times New Roman"/>
          <w:i/>
          <w:color w:val="000000"/>
        </w:rPr>
        <w:t>euro</w:t>
      </w:r>
      <w:r w:rsidRPr="00C05571">
        <w:rPr>
          <w:rFonts w:ascii="Times New Roman" w:eastAsia="Calibri" w:hAnsi="Times New Roman" w:cs="Times New Roman"/>
          <w:color w:val="000000"/>
        </w:rPr>
        <w:t xml:space="preserve"> (viens tūkstotis astoņi simti </w:t>
      </w:r>
      <w:r w:rsidRPr="00C05571">
        <w:rPr>
          <w:rFonts w:ascii="Times New Roman" w:eastAsia="Calibri" w:hAnsi="Times New Roman" w:cs="Times New Roman"/>
          <w:i/>
          <w:iCs/>
          <w:color w:val="000000"/>
        </w:rPr>
        <w:t xml:space="preserve">euro </w:t>
      </w:r>
      <w:r w:rsidRPr="00C05571">
        <w:rPr>
          <w:rFonts w:ascii="Times New Roman" w:hAnsi="Times New Roman" w:cs="Times New Roman"/>
        </w:rPr>
        <w:t>00 eiro</w:t>
      </w:r>
      <w:r w:rsidR="006C61EB">
        <w:rPr>
          <w:rFonts w:ascii="Times New Roman" w:hAnsi="Times New Roman" w:cs="Times New Roman"/>
        </w:rPr>
        <w:t xml:space="preserve"> </w:t>
      </w:r>
      <w:r w:rsidRPr="00C05571">
        <w:rPr>
          <w:rFonts w:ascii="Times New Roman" w:hAnsi="Times New Roman" w:cs="Times New Roman"/>
        </w:rPr>
        <w:t>centi</w:t>
      </w:r>
      <w:r w:rsidRPr="00C05571">
        <w:rPr>
          <w:rFonts w:ascii="Times New Roman" w:eastAsia="Calibri" w:hAnsi="Times New Roman" w:cs="Times New Roman"/>
          <w:color w:val="000000"/>
        </w:rPr>
        <w:t>).”</w:t>
      </w:r>
    </w:p>
    <w:p w14:paraId="58CE90AE" w14:textId="6371D187" w:rsidR="00720578" w:rsidRDefault="00720578" w:rsidP="0066584C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575C18">
        <w:rPr>
          <w:rFonts w:ascii="Times New Roman" w:eastAsia="Calibri" w:hAnsi="Times New Roman" w:cs="Times New Roman"/>
        </w:rPr>
        <w:t xml:space="preserve">Centrālās pārvaldes Grāmatvedības nodaļai līdz </w:t>
      </w:r>
      <w:r w:rsidRPr="00575C18">
        <w:rPr>
          <w:rFonts w:ascii="Times New Roman" w:hAnsi="Times New Roman" w:cs="Times New Roman"/>
        </w:rPr>
        <w:t xml:space="preserve">2025. gada 21. </w:t>
      </w:r>
      <w:r>
        <w:rPr>
          <w:rFonts w:ascii="Times New Roman" w:hAnsi="Times New Roman" w:cs="Times New Roman"/>
        </w:rPr>
        <w:t>maija</w:t>
      </w:r>
      <w:r w:rsidRPr="00575C18">
        <w:rPr>
          <w:rFonts w:ascii="Times New Roman" w:hAnsi="Times New Roman" w:cs="Times New Roman"/>
        </w:rPr>
        <w:t xml:space="preserve">m </w:t>
      </w:r>
      <w:r w:rsidRPr="00575C18">
        <w:rPr>
          <w:rFonts w:ascii="Times New Roman" w:eastAsia="Calibri" w:hAnsi="Times New Roman" w:cs="Times New Roman"/>
        </w:rPr>
        <w:t xml:space="preserve">izmaksāt </w:t>
      </w:r>
      <w:r w:rsidRPr="00575C18">
        <w:rPr>
          <w:rFonts w:ascii="Times New Roman" w:hAnsi="Times New Roman" w:cs="Times New Roman"/>
        </w:rPr>
        <w:t>biedrībai “</w:t>
      </w:r>
      <w:r w:rsidRPr="00AB7DB5">
        <w:rPr>
          <w:rFonts w:ascii="Times New Roman" w:hAnsi="Times New Roman" w:cs="Times New Roman"/>
          <w:iCs/>
          <w:color w:val="000000" w:themeColor="text1"/>
        </w:rPr>
        <w:t>Garkalnes olimpiskais centrs</w:t>
      </w:r>
      <w:r w:rsidRPr="00575C18">
        <w:rPr>
          <w:rFonts w:ascii="Times New Roman" w:hAnsi="Times New Roman" w:cs="Times New Roman"/>
        </w:rPr>
        <w:t>” 1. punktā noteikto līdzfinansējumu 80 % apmērā no Attīstības un projektu nodaļas budžeta tāmes līdzekļiem. Līdzfinansējumu 20</w:t>
      </w:r>
      <w:r>
        <w:rPr>
          <w:rFonts w:ascii="Times New Roman" w:hAnsi="Times New Roman" w:cs="Times New Roman"/>
        </w:rPr>
        <w:t xml:space="preserve"> </w:t>
      </w:r>
      <w:r w:rsidRPr="00575C18">
        <w:rPr>
          <w:rFonts w:ascii="Times New Roman" w:hAnsi="Times New Roman" w:cs="Times New Roman"/>
        </w:rPr>
        <w:t xml:space="preserve">% apmērā </w:t>
      </w:r>
      <w:r w:rsidRPr="00575C18">
        <w:rPr>
          <w:rFonts w:ascii="Times New Roman" w:eastAsia="Times New Roman" w:hAnsi="Times New Roman" w:cs="Times New Roman"/>
        </w:rPr>
        <w:t>izmaksā</w:t>
      </w:r>
      <w:r>
        <w:rPr>
          <w:rFonts w:ascii="Times New Roman" w:eastAsia="Times New Roman" w:hAnsi="Times New Roman" w:cs="Times New Roman"/>
        </w:rPr>
        <w:t>t</w:t>
      </w:r>
      <w:r w:rsidRPr="00575C18">
        <w:rPr>
          <w:rFonts w:ascii="Times New Roman" w:eastAsia="Times New Roman" w:hAnsi="Times New Roman" w:cs="Times New Roman"/>
        </w:rPr>
        <w:t xml:space="preserve"> 10 (desmit) darbdienu laikā pēc finanšu atskaites </w:t>
      </w:r>
      <w:r w:rsidRPr="00575C18">
        <w:rPr>
          <w:rFonts w:ascii="Times New Roman" w:eastAsia="Times New Roman" w:hAnsi="Times New Roman" w:cs="Times New Roman"/>
          <w:noProof/>
        </w:rPr>
        <w:t>un attaisnojuma dokumentu</w:t>
      </w:r>
      <w:r w:rsidRPr="00575C18">
        <w:rPr>
          <w:rFonts w:ascii="Times New Roman" w:eastAsia="Times New Roman" w:hAnsi="Times New Roman" w:cs="Times New Roman"/>
        </w:rPr>
        <w:t xml:space="preserve"> saņemšanas pašvaldībā</w:t>
      </w:r>
      <w:r w:rsidR="006C61EB">
        <w:rPr>
          <w:rFonts w:ascii="Times New Roman" w:eastAsia="Times New Roman" w:hAnsi="Times New Roman" w:cs="Times New Roman"/>
        </w:rPr>
        <w:t>.</w:t>
      </w:r>
    </w:p>
    <w:p w14:paraId="079150D6" w14:textId="77777777" w:rsidR="00720578" w:rsidRPr="00BC525A" w:rsidRDefault="00720578" w:rsidP="0066584C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BC525A">
        <w:rPr>
          <w:rFonts w:ascii="Times New Roman" w:hAnsi="Times New Roman" w:cs="Times New Roman"/>
          <w:color w:val="000000" w:themeColor="text1"/>
        </w:rPr>
        <w:t>Pašvaldības izpilddirektoram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20578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720578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72057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F00729A" w14:textId="77777777" w:rsidR="00720578" w:rsidRPr="00564CA6" w:rsidRDefault="00720578" w:rsidP="00720578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F398BC9" w14:textId="77777777" w:rsidR="00720578" w:rsidRPr="000E766C" w:rsidRDefault="00720578" w:rsidP="00720578">
      <w:pPr>
        <w:rPr>
          <w:rFonts w:ascii="Times New Roman" w:hAnsi="Times New Roman" w:cs="Times New Roman"/>
        </w:rPr>
      </w:pPr>
      <w:r w:rsidRPr="000E766C">
        <w:rPr>
          <w:rFonts w:ascii="Times New Roman" w:hAnsi="Times New Roman" w:cs="Times New Roman"/>
        </w:rPr>
        <w:t>Iesniedzējai – 1 eks.</w:t>
      </w:r>
    </w:p>
    <w:p w14:paraId="6DB47203" w14:textId="77777777" w:rsidR="00720578" w:rsidRPr="000E766C" w:rsidRDefault="00720578" w:rsidP="00720578">
      <w:pPr>
        <w:rPr>
          <w:rFonts w:ascii="Times New Roman" w:hAnsi="Times New Roman" w:cs="Times New Roman"/>
        </w:rPr>
      </w:pPr>
      <w:r w:rsidRPr="000E766C">
        <w:rPr>
          <w:rFonts w:ascii="Times New Roman" w:hAnsi="Times New Roman" w:cs="Times New Roman"/>
        </w:rPr>
        <w:t>JIN, GRN, FIN, APN - @</w:t>
      </w:r>
    </w:p>
    <w:p w14:paraId="3E86CEAE" w14:textId="77777777" w:rsidR="00720578" w:rsidRPr="00564CA6" w:rsidRDefault="00720578" w:rsidP="00720578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6981BC55" w:rsidR="00564CA6" w:rsidRPr="00B47C10" w:rsidRDefault="00720578" w:rsidP="007205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Pērkone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EB3394">
        <w:rPr>
          <w:rFonts w:ascii="Times New Roman" w:hAnsi="Times New Roman" w:cs="Times New Roman"/>
          <w:sz w:val="20"/>
          <w:szCs w:val="20"/>
        </w:rPr>
        <w:t>27336847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086E" w14:textId="77777777" w:rsidR="00720578" w:rsidRDefault="00720578">
      <w:r>
        <w:separator/>
      </w:r>
    </w:p>
  </w:endnote>
  <w:endnote w:type="continuationSeparator" w:id="0">
    <w:p w14:paraId="42873272" w14:textId="77777777" w:rsidR="00720578" w:rsidRDefault="0072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6850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2057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4F9B" w14:textId="77777777" w:rsidR="00720578" w:rsidRDefault="00720578">
      <w:r>
        <w:separator/>
      </w:r>
    </w:p>
  </w:footnote>
  <w:footnote w:type="continuationSeparator" w:id="0">
    <w:p w14:paraId="43F02CC3" w14:textId="77777777" w:rsidR="00720578" w:rsidRDefault="0072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C14A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2AF0C" w:tentative="1">
      <w:start w:val="1"/>
      <w:numFmt w:val="lowerLetter"/>
      <w:lvlText w:val="%2."/>
      <w:lvlJc w:val="left"/>
      <w:pPr>
        <w:ind w:left="1440" w:hanging="360"/>
      </w:pPr>
    </w:lvl>
    <w:lvl w:ilvl="2" w:tplc="12941E3C" w:tentative="1">
      <w:start w:val="1"/>
      <w:numFmt w:val="lowerRoman"/>
      <w:lvlText w:val="%3."/>
      <w:lvlJc w:val="right"/>
      <w:pPr>
        <w:ind w:left="2160" w:hanging="180"/>
      </w:pPr>
    </w:lvl>
    <w:lvl w:ilvl="3" w:tplc="63869D6C" w:tentative="1">
      <w:start w:val="1"/>
      <w:numFmt w:val="decimal"/>
      <w:lvlText w:val="%4."/>
      <w:lvlJc w:val="left"/>
      <w:pPr>
        <w:ind w:left="2880" w:hanging="360"/>
      </w:pPr>
    </w:lvl>
    <w:lvl w:ilvl="4" w:tplc="A984AE58" w:tentative="1">
      <w:start w:val="1"/>
      <w:numFmt w:val="lowerLetter"/>
      <w:lvlText w:val="%5."/>
      <w:lvlJc w:val="left"/>
      <w:pPr>
        <w:ind w:left="3600" w:hanging="360"/>
      </w:pPr>
    </w:lvl>
    <w:lvl w:ilvl="5" w:tplc="FC502B04" w:tentative="1">
      <w:start w:val="1"/>
      <w:numFmt w:val="lowerRoman"/>
      <w:lvlText w:val="%6."/>
      <w:lvlJc w:val="right"/>
      <w:pPr>
        <w:ind w:left="4320" w:hanging="180"/>
      </w:pPr>
    </w:lvl>
    <w:lvl w:ilvl="6" w:tplc="C6CC20B0" w:tentative="1">
      <w:start w:val="1"/>
      <w:numFmt w:val="decimal"/>
      <w:lvlText w:val="%7."/>
      <w:lvlJc w:val="left"/>
      <w:pPr>
        <w:ind w:left="5040" w:hanging="360"/>
      </w:pPr>
    </w:lvl>
    <w:lvl w:ilvl="7" w:tplc="8A764064" w:tentative="1">
      <w:start w:val="1"/>
      <w:numFmt w:val="lowerLetter"/>
      <w:lvlText w:val="%8."/>
      <w:lvlJc w:val="left"/>
      <w:pPr>
        <w:ind w:left="5760" w:hanging="360"/>
      </w:pPr>
    </w:lvl>
    <w:lvl w:ilvl="8" w:tplc="BC825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6584C"/>
    <w:rsid w:val="00693F05"/>
    <w:rsid w:val="006C61EB"/>
    <w:rsid w:val="006D3451"/>
    <w:rsid w:val="006D513B"/>
    <w:rsid w:val="00720578"/>
    <w:rsid w:val="0074092B"/>
    <w:rsid w:val="0079484F"/>
    <w:rsid w:val="007B4DDB"/>
    <w:rsid w:val="008257F8"/>
    <w:rsid w:val="008E3846"/>
    <w:rsid w:val="008F73B4"/>
    <w:rsid w:val="009139A1"/>
    <w:rsid w:val="00931891"/>
    <w:rsid w:val="00996740"/>
    <w:rsid w:val="009A3989"/>
    <w:rsid w:val="009B7F8F"/>
    <w:rsid w:val="00A0656C"/>
    <w:rsid w:val="00A254B5"/>
    <w:rsid w:val="00A52B04"/>
    <w:rsid w:val="00AC2C6D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B802D-682C-4AFB-A9A9-F0D50440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Reke</cp:lastModifiedBy>
  <cp:revision>21</cp:revision>
  <dcterms:created xsi:type="dcterms:W3CDTF">2024-06-01T14:06:00Z</dcterms:created>
  <dcterms:modified xsi:type="dcterms:W3CDTF">2025-04-08T12:17:00Z</dcterms:modified>
</cp:coreProperties>
</file>