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53318" w:rsidP="00564CA6">
      <w:r>
        <w:rPr>
          <w:noProof/>
        </w:rPr>
        <w:drawing>
          <wp:inline distT="0" distB="0" distL="0" distR="0" wp14:anchorId="3A294744" wp14:editId="5C9FD40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F8BE01C" w:rsidR="00564CA6" w:rsidRPr="00482A4F" w:rsidRDefault="00853318" w:rsidP="00564CA6">
      <w:pPr>
        <w:jc w:val="right"/>
        <w:rPr>
          <w:rFonts w:ascii="Times New Roman" w:hAnsi="Times New Roman" w:cs="Times New Roman"/>
          <w:noProof/>
        </w:rPr>
      </w:pPr>
      <w:r w:rsidRPr="00482A4F">
        <w:rPr>
          <w:rFonts w:ascii="Times New Roman" w:hAnsi="Times New Roman" w:cs="Times New Roman"/>
          <w:noProof/>
        </w:rPr>
        <w:t xml:space="preserve">PROJEKTS uz </w:t>
      </w:r>
      <w:r w:rsidR="00BD283F" w:rsidRPr="00482A4F">
        <w:rPr>
          <w:rFonts w:ascii="Times New Roman" w:hAnsi="Times New Roman" w:cs="Times New Roman"/>
          <w:noProof/>
        </w:rPr>
        <w:t>09.04.2025</w:t>
      </w:r>
      <w:r w:rsidRPr="00482A4F">
        <w:rPr>
          <w:rFonts w:ascii="Times New Roman" w:hAnsi="Times New Roman" w:cs="Times New Roman"/>
          <w:noProof/>
        </w:rPr>
        <w:t>.</w:t>
      </w:r>
    </w:p>
    <w:p w14:paraId="2794EE8C" w14:textId="77777777" w:rsidR="00564CA6" w:rsidRPr="00482A4F" w:rsidRDefault="00564CA6" w:rsidP="00564CA6">
      <w:pPr>
        <w:jc w:val="right"/>
        <w:rPr>
          <w:rFonts w:ascii="Times New Roman" w:hAnsi="Times New Roman" w:cs="Times New Roman"/>
          <w:noProof/>
        </w:rPr>
      </w:pPr>
    </w:p>
    <w:p w14:paraId="17904036" w14:textId="2C2ADA1F" w:rsidR="00564CA6" w:rsidRPr="00482A4F" w:rsidRDefault="00853318" w:rsidP="00564CA6">
      <w:pPr>
        <w:jc w:val="right"/>
        <w:rPr>
          <w:rFonts w:ascii="Times New Roman" w:hAnsi="Times New Roman" w:cs="Times New Roman"/>
          <w:noProof/>
        </w:rPr>
      </w:pPr>
      <w:r w:rsidRPr="00482A4F">
        <w:rPr>
          <w:rFonts w:ascii="Times New Roman" w:hAnsi="Times New Roman" w:cs="Times New Roman"/>
          <w:noProof/>
        </w:rPr>
        <w:t xml:space="preserve">vēlamais datums izskatīšanai: </w:t>
      </w:r>
      <w:r w:rsidR="00BD283F" w:rsidRPr="00482A4F">
        <w:rPr>
          <w:rFonts w:ascii="Times New Roman" w:hAnsi="Times New Roman" w:cs="Times New Roman"/>
          <w:noProof/>
        </w:rPr>
        <w:t>Attīstības komitejā 09.04.2025</w:t>
      </w:r>
      <w:r w:rsidRPr="00482A4F">
        <w:rPr>
          <w:rFonts w:ascii="Times New Roman" w:hAnsi="Times New Roman" w:cs="Times New Roman"/>
          <w:noProof/>
        </w:rPr>
        <w:t>.</w:t>
      </w:r>
    </w:p>
    <w:p w14:paraId="13FC18CF" w14:textId="68BFAC3A" w:rsidR="00564CA6" w:rsidRPr="00482A4F" w:rsidRDefault="00853318" w:rsidP="00564CA6">
      <w:pPr>
        <w:jc w:val="right"/>
        <w:rPr>
          <w:rFonts w:ascii="Times New Roman" w:hAnsi="Times New Roman" w:cs="Times New Roman"/>
          <w:noProof/>
        </w:rPr>
      </w:pPr>
      <w:r w:rsidRPr="00482A4F">
        <w:rPr>
          <w:rFonts w:ascii="Times New Roman" w:hAnsi="Times New Roman" w:cs="Times New Roman"/>
          <w:noProof/>
        </w:rPr>
        <w:t xml:space="preserve">domē: </w:t>
      </w:r>
      <w:r w:rsidR="00BD283F" w:rsidRPr="00482A4F">
        <w:rPr>
          <w:rFonts w:ascii="Times New Roman" w:hAnsi="Times New Roman" w:cs="Times New Roman"/>
          <w:noProof/>
        </w:rPr>
        <w:t>24.04.2025</w:t>
      </w:r>
      <w:r w:rsidRPr="00482A4F">
        <w:rPr>
          <w:rFonts w:ascii="Times New Roman" w:hAnsi="Times New Roman" w:cs="Times New Roman"/>
          <w:noProof/>
        </w:rPr>
        <w:t>.</w:t>
      </w:r>
    </w:p>
    <w:p w14:paraId="495071B9" w14:textId="5AC00482" w:rsidR="00564CA6" w:rsidRPr="00482A4F" w:rsidRDefault="00853318" w:rsidP="00564CA6">
      <w:pPr>
        <w:jc w:val="right"/>
        <w:rPr>
          <w:rFonts w:ascii="Times New Roman" w:hAnsi="Times New Roman" w:cs="Times New Roman"/>
          <w:noProof/>
        </w:rPr>
      </w:pPr>
      <w:r w:rsidRPr="00482A4F">
        <w:rPr>
          <w:rFonts w:ascii="Times New Roman" w:hAnsi="Times New Roman" w:cs="Times New Roman"/>
          <w:noProof/>
        </w:rPr>
        <w:t xml:space="preserve">sagatavotājs: </w:t>
      </w:r>
      <w:r w:rsidR="00BD283F" w:rsidRPr="00482A4F">
        <w:rPr>
          <w:rFonts w:ascii="Times New Roman" w:hAnsi="Times New Roman" w:cs="Times New Roman"/>
          <w:noProof/>
        </w:rPr>
        <w:t>Miķelis Cinis</w:t>
      </w:r>
    </w:p>
    <w:p w14:paraId="2E27ACB6" w14:textId="60531509" w:rsidR="00564CA6" w:rsidRPr="00482A4F" w:rsidRDefault="00853318" w:rsidP="00564CA6">
      <w:pPr>
        <w:jc w:val="right"/>
        <w:rPr>
          <w:rFonts w:ascii="Times New Roman" w:hAnsi="Times New Roman" w:cs="Times New Roman"/>
          <w:noProof/>
        </w:rPr>
      </w:pPr>
      <w:r w:rsidRPr="00482A4F">
        <w:rPr>
          <w:rFonts w:ascii="Times New Roman" w:hAnsi="Times New Roman" w:cs="Times New Roman"/>
          <w:noProof/>
        </w:rPr>
        <w:t xml:space="preserve">ziņotājs: </w:t>
      </w:r>
      <w:r w:rsidR="00BD283F" w:rsidRPr="00482A4F">
        <w:rPr>
          <w:rFonts w:ascii="Times New Roman" w:hAnsi="Times New Roman" w:cs="Times New Roman"/>
          <w:noProof/>
        </w:rPr>
        <w:t>Miķelis Cinis</w:t>
      </w:r>
    </w:p>
    <w:p w14:paraId="4319882D" w14:textId="77777777" w:rsidR="00564CA6" w:rsidRPr="00482A4F" w:rsidRDefault="00564CA6" w:rsidP="00564CA6">
      <w:pPr>
        <w:jc w:val="right"/>
        <w:rPr>
          <w:rFonts w:ascii="Times New Roman" w:hAnsi="Times New Roman" w:cs="Times New Roman"/>
          <w:noProof/>
        </w:rPr>
      </w:pPr>
    </w:p>
    <w:p w14:paraId="4589F9D1" w14:textId="3D3ABF7B" w:rsidR="00564CA6" w:rsidRPr="00482A4F" w:rsidRDefault="00853318" w:rsidP="00195A73">
      <w:pPr>
        <w:tabs>
          <w:tab w:val="center" w:pos="4535"/>
          <w:tab w:val="left" w:pos="7116"/>
        </w:tabs>
        <w:rPr>
          <w:rFonts w:ascii="Times New Roman" w:hAnsi="Times New Roman" w:cs="Times New Roman"/>
          <w:noProof/>
          <w:sz w:val="28"/>
          <w:szCs w:val="28"/>
        </w:rPr>
      </w:pPr>
      <w:r w:rsidRPr="00482A4F">
        <w:rPr>
          <w:rFonts w:ascii="Times New Roman" w:hAnsi="Times New Roman" w:cs="Times New Roman"/>
          <w:noProof/>
          <w:sz w:val="28"/>
          <w:szCs w:val="28"/>
        </w:rPr>
        <w:tab/>
        <w:t>LĒMUMS</w:t>
      </w:r>
      <w:r w:rsidRPr="00482A4F">
        <w:rPr>
          <w:rFonts w:ascii="Times New Roman" w:hAnsi="Times New Roman" w:cs="Times New Roman"/>
          <w:noProof/>
          <w:sz w:val="28"/>
          <w:szCs w:val="28"/>
        </w:rPr>
        <w:tab/>
      </w:r>
    </w:p>
    <w:p w14:paraId="5941AE1A" w14:textId="77777777" w:rsidR="00564CA6" w:rsidRPr="00482A4F" w:rsidRDefault="00853318" w:rsidP="00564CA6">
      <w:pPr>
        <w:jc w:val="center"/>
        <w:rPr>
          <w:rFonts w:ascii="Times New Roman" w:hAnsi="Times New Roman" w:cs="Times New Roman"/>
          <w:noProof/>
        </w:rPr>
      </w:pPr>
      <w:r w:rsidRPr="00482A4F">
        <w:rPr>
          <w:rFonts w:ascii="Times New Roman" w:hAnsi="Times New Roman" w:cs="Times New Roman"/>
          <w:noProof/>
        </w:rPr>
        <w:t>Ādažos, Ādažu novadā</w:t>
      </w:r>
    </w:p>
    <w:p w14:paraId="47C0F9DB" w14:textId="77777777" w:rsidR="00564CA6" w:rsidRPr="00482A4F" w:rsidRDefault="00853318" w:rsidP="00564CA6">
      <w:pPr>
        <w:rPr>
          <w:rFonts w:ascii="Times New Roman" w:hAnsi="Times New Roman" w:cs="Times New Roman"/>
        </w:rPr>
      </w:pPr>
      <w:r w:rsidRPr="00482A4F">
        <w:rPr>
          <w:rFonts w:ascii="Times New Roman" w:hAnsi="Times New Roman" w:cs="Times New Roman"/>
          <w:noProof/>
        </w:rPr>
        <w:tab/>
      </w:r>
      <w:r w:rsidRPr="00482A4F">
        <w:rPr>
          <w:rFonts w:ascii="Times New Roman" w:hAnsi="Times New Roman" w:cs="Times New Roman"/>
          <w:noProof/>
        </w:rPr>
        <w:tab/>
      </w:r>
      <w:r w:rsidRPr="00482A4F">
        <w:rPr>
          <w:rFonts w:ascii="Times New Roman" w:hAnsi="Times New Roman" w:cs="Times New Roman"/>
          <w:noProof/>
        </w:rPr>
        <w:tab/>
      </w:r>
      <w:r w:rsidRPr="00482A4F">
        <w:rPr>
          <w:rFonts w:ascii="Times New Roman" w:hAnsi="Times New Roman" w:cs="Times New Roman"/>
          <w:noProof/>
        </w:rPr>
        <w:tab/>
      </w:r>
    </w:p>
    <w:p w14:paraId="513E1B4D" w14:textId="281529CA" w:rsidR="00564CA6" w:rsidRPr="00482A4F" w:rsidRDefault="00853318" w:rsidP="00564CA6">
      <w:pPr>
        <w:rPr>
          <w:rFonts w:ascii="Times New Roman" w:hAnsi="Times New Roman" w:cs="Times New Roman"/>
        </w:rPr>
      </w:pPr>
      <w:r w:rsidRPr="00482A4F">
        <w:rPr>
          <w:rFonts w:ascii="Times New Roman" w:hAnsi="Times New Roman" w:cs="Times New Roman"/>
        </w:rPr>
        <w:t>202</w:t>
      </w:r>
      <w:r w:rsidR="00BD283F" w:rsidRPr="00482A4F">
        <w:rPr>
          <w:rFonts w:ascii="Times New Roman" w:hAnsi="Times New Roman" w:cs="Times New Roman"/>
        </w:rPr>
        <w:t>5</w:t>
      </w:r>
      <w:r w:rsidRPr="00482A4F">
        <w:rPr>
          <w:rFonts w:ascii="Times New Roman" w:hAnsi="Times New Roman" w:cs="Times New Roman"/>
        </w:rPr>
        <w:t xml:space="preserve">. gada </w:t>
      </w:r>
      <w:r w:rsidR="00BD283F" w:rsidRPr="00482A4F">
        <w:rPr>
          <w:rFonts w:ascii="Times New Roman" w:hAnsi="Times New Roman" w:cs="Times New Roman"/>
        </w:rPr>
        <w:t>24</w:t>
      </w:r>
      <w:r w:rsidRPr="00482A4F">
        <w:rPr>
          <w:rFonts w:ascii="Times New Roman" w:hAnsi="Times New Roman" w:cs="Times New Roman"/>
        </w:rPr>
        <w:t xml:space="preserve">. </w:t>
      </w:r>
      <w:r w:rsidR="00BD283F" w:rsidRPr="00482A4F">
        <w:rPr>
          <w:rFonts w:ascii="Times New Roman" w:hAnsi="Times New Roman" w:cs="Times New Roman"/>
        </w:rPr>
        <w:t>aprīlī</w:t>
      </w:r>
      <w:r w:rsidRPr="00482A4F">
        <w:rPr>
          <w:rFonts w:ascii="Times New Roman" w:hAnsi="Times New Roman" w:cs="Times New Roman"/>
        </w:rPr>
        <w:t xml:space="preserve"> </w:t>
      </w:r>
      <w:r w:rsidRPr="00482A4F">
        <w:rPr>
          <w:rFonts w:ascii="Times New Roman" w:hAnsi="Times New Roman" w:cs="Times New Roman"/>
        </w:rPr>
        <w:tab/>
      </w:r>
      <w:r w:rsidRPr="00482A4F">
        <w:rPr>
          <w:rFonts w:ascii="Times New Roman" w:hAnsi="Times New Roman" w:cs="Times New Roman"/>
        </w:rPr>
        <w:tab/>
      </w:r>
      <w:r w:rsidRPr="00482A4F">
        <w:rPr>
          <w:rFonts w:ascii="Times New Roman" w:hAnsi="Times New Roman" w:cs="Times New Roman"/>
        </w:rPr>
        <w:tab/>
      </w:r>
      <w:r w:rsidRPr="00482A4F">
        <w:rPr>
          <w:rFonts w:ascii="Times New Roman" w:hAnsi="Times New Roman" w:cs="Times New Roman"/>
        </w:rPr>
        <w:tab/>
      </w:r>
      <w:r w:rsidRPr="00482A4F">
        <w:rPr>
          <w:rFonts w:ascii="Times New Roman" w:hAnsi="Times New Roman" w:cs="Times New Roman"/>
        </w:rPr>
        <w:tab/>
      </w:r>
      <w:r w:rsidRPr="00482A4F">
        <w:rPr>
          <w:rFonts w:ascii="Times New Roman" w:hAnsi="Times New Roman" w:cs="Times New Roman"/>
          <w:b/>
        </w:rPr>
        <w:t>Nr.</w:t>
      </w:r>
      <w:r w:rsidRPr="00482A4F">
        <w:rPr>
          <w:rFonts w:ascii="Times New Roman" w:hAnsi="Times New Roman" w:cs="Times New Roman"/>
          <w:noProof/>
        </w:rPr>
        <w:fldChar w:fldCharType="begin"/>
      </w:r>
      <w:r w:rsidRPr="00482A4F">
        <w:rPr>
          <w:rFonts w:ascii="Times New Roman" w:hAnsi="Times New Roman" w:cs="Times New Roman"/>
          <w:noProof/>
        </w:rPr>
        <w:instrText>MERGEFIELD DOKREGNUMURS</w:instrText>
      </w:r>
      <w:r w:rsidRPr="00482A4F">
        <w:rPr>
          <w:rFonts w:ascii="Times New Roman" w:hAnsi="Times New Roman" w:cs="Times New Roman"/>
          <w:noProof/>
        </w:rPr>
        <w:fldChar w:fldCharType="separate"/>
      </w:r>
      <w:r w:rsidRPr="00482A4F">
        <w:rPr>
          <w:rFonts w:ascii="Times New Roman" w:hAnsi="Times New Roman" w:cs="Times New Roman"/>
          <w:noProof/>
        </w:rPr>
        <w:t>«DOKREGNUMURS»</w:t>
      </w:r>
      <w:r w:rsidRPr="00482A4F">
        <w:rPr>
          <w:rFonts w:ascii="Times New Roman" w:hAnsi="Times New Roman" w:cs="Times New Roman"/>
          <w:noProof/>
        </w:rPr>
        <w:fldChar w:fldCharType="end"/>
      </w:r>
      <w:r w:rsidRPr="00482A4F">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34080C8D" w14:textId="77777777" w:rsidR="00345FBC" w:rsidRDefault="00BD283F" w:rsidP="00BD283F">
      <w:pPr>
        <w:jc w:val="center"/>
        <w:rPr>
          <w:rFonts w:ascii="Times New Roman" w:hAnsi="Times New Roman" w:cs="Times New Roman"/>
          <w:b/>
        </w:rPr>
      </w:pPr>
      <w:r w:rsidRPr="00564CA6">
        <w:rPr>
          <w:rFonts w:ascii="Times New Roman" w:hAnsi="Times New Roman" w:cs="Times New Roman"/>
          <w:b/>
        </w:rPr>
        <w:t xml:space="preserve">Par </w:t>
      </w:r>
      <w:r w:rsidRPr="007442FB">
        <w:rPr>
          <w:rFonts w:ascii="Times New Roman" w:hAnsi="Times New Roman" w:cs="Times New Roman"/>
          <w:b/>
        </w:rPr>
        <w:t xml:space="preserve">zemes ierīcības projekta apstiprināšanu </w:t>
      </w:r>
      <w:r>
        <w:rPr>
          <w:rFonts w:ascii="Times New Roman" w:hAnsi="Times New Roman" w:cs="Times New Roman"/>
          <w:b/>
        </w:rPr>
        <w:t>zemes vienībā</w:t>
      </w:r>
      <w:r w:rsidR="00345FBC">
        <w:rPr>
          <w:rFonts w:ascii="Times New Roman" w:hAnsi="Times New Roman" w:cs="Times New Roman"/>
          <w:b/>
        </w:rPr>
        <w:t>m</w:t>
      </w:r>
      <w:r>
        <w:rPr>
          <w:rFonts w:ascii="Times New Roman" w:hAnsi="Times New Roman" w:cs="Times New Roman"/>
          <w:b/>
        </w:rPr>
        <w:t xml:space="preserve"> </w:t>
      </w:r>
    </w:p>
    <w:p w14:paraId="566116F7" w14:textId="1E83B1C4" w:rsidR="00BD283F" w:rsidRPr="00564CA6" w:rsidRDefault="00345FBC" w:rsidP="00BD283F">
      <w:pPr>
        <w:jc w:val="center"/>
        <w:rPr>
          <w:rFonts w:ascii="Times New Roman" w:hAnsi="Times New Roman" w:cs="Times New Roman"/>
          <w:b/>
          <w:color w:val="FF0000"/>
        </w:rPr>
      </w:pPr>
      <w:r>
        <w:rPr>
          <w:rFonts w:ascii="Times New Roman" w:hAnsi="Times New Roman" w:cs="Times New Roman"/>
          <w:b/>
        </w:rPr>
        <w:t>Tallinas šosejā 66</w:t>
      </w:r>
      <w:r w:rsidR="00B81E6C">
        <w:rPr>
          <w:rFonts w:ascii="Times New Roman" w:hAnsi="Times New Roman" w:cs="Times New Roman"/>
          <w:b/>
        </w:rPr>
        <w:t>,</w:t>
      </w:r>
      <w:r w:rsidR="00482A4F">
        <w:rPr>
          <w:rFonts w:ascii="Times New Roman" w:hAnsi="Times New Roman" w:cs="Times New Roman"/>
          <w:b/>
        </w:rPr>
        <w:t xml:space="preserve"> </w:t>
      </w:r>
      <w:r>
        <w:rPr>
          <w:rFonts w:ascii="Times New Roman" w:hAnsi="Times New Roman" w:cs="Times New Roman"/>
          <w:b/>
        </w:rPr>
        <w:t>Āķu ielā 5</w:t>
      </w:r>
      <w:r w:rsidR="00B81E6C" w:rsidRPr="00B81E6C">
        <w:t xml:space="preserve"> </w:t>
      </w:r>
      <w:r w:rsidR="00B81E6C" w:rsidRPr="00B81E6C">
        <w:rPr>
          <w:rFonts w:ascii="Times New Roman" w:hAnsi="Times New Roman" w:cs="Times New Roman"/>
          <w:b/>
        </w:rPr>
        <w:t>un zemes vienībā bez adreses ar kadastra apzīmējumu 80440130478</w:t>
      </w:r>
      <w:r>
        <w:rPr>
          <w:rFonts w:ascii="Times New Roman" w:hAnsi="Times New Roman" w:cs="Times New Roman"/>
          <w:b/>
        </w:rPr>
        <w:t>,</w:t>
      </w:r>
      <w:r w:rsidR="00B81E6C">
        <w:rPr>
          <w:rFonts w:ascii="Times New Roman" w:hAnsi="Times New Roman" w:cs="Times New Roman"/>
          <w:b/>
        </w:rPr>
        <w:t xml:space="preserve"> </w:t>
      </w:r>
      <w:r>
        <w:rPr>
          <w:rFonts w:ascii="Times New Roman" w:hAnsi="Times New Roman" w:cs="Times New Roman"/>
          <w:b/>
        </w:rPr>
        <w:t xml:space="preserve"> Baltezerā</w:t>
      </w:r>
    </w:p>
    <w:p w14:paraId="65BAE216" w14:textId="77777777" w:rsidR="00BD283F" w:rsidRPr="00564CA6" w:rsidRDefault="00BD283F" w:rsidP="00BD283F">
      <w:pPr>
        <w:rPr>
          <w:rFonts w:ascii="Times New Roman" w:hAnsi="Times New Roman" w:cs="Times New Roman"/>
          <w:b/>
          <w:i/>
          <w:color w:val="FF0000"/>
        </w:rPr>
      </w:pPr>
    </w:p>
    <w:p w14:paraId="4D805676" w14:textId="04051F74" w:rsidR="00BD283F" w:rsidRPr="00E143AE" w:rsidRDefault="00BD283F" w:rsidP="00BD283F">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w:t>
      </w:r>
      <w:bookmarkStart w:id="0" w:name="_Hlk176503196"/>
      <w:r w:rsidR="00B81E6C">
        <w:rPr>
          <w:rFonts w:ascii="Times New Roman" w:hAnsi="Times New Roman" w:cs="Times New Roman"/>
        </w:rPr>
        <w:t xml:space="preserve">izskatīja </w:t>
      </w:r>
      <w:r w:rsidR="00345FBC">
        <w:rPr>
          <w:rFonts w:ascii="Times New Roman" w:hAnsi="Times New Roman" w:cs="Times New Roman"/>
        </w:rPr>
        <w:t>SIA “BaltSurvey”</w:t>
      </w:r>
      <w:r w:rsidRPr="002A1C93">
        <w:rPr>
          <w:rFonts w:ascii="Times New Roman" w:hAnsi="Times New Roman" w:cs="Times New Roman"/>
        </w:rPr>
        <w:t xml:space="preserve"> </w:t>
      </w:r>
      <w:bookmarkEnd w:id="0"/>
      <w:r w:rsidR="00345FBC">
        <w:rPr>
          <w:rFonts w:ascii="Times New Roman" w:hAnsi="Times New Roman" w:cs="Times New Roman"/>
        </w:rPr>
        <w:t>(reģ</w:t>
      </w:r>
      <w:r w:rsidR="0061116F">
        <w:rPr>
          <w:rFonts w:ascii="Times New Roman" w:hAnsi="Times New Roman" w:cs="Times New Roman"/>
        </w:rPr>
        <w:t>istrācijas N</w:t>
      </w:r>
      <w:r w:rsidR="00345FBC">
        <w:rPr>
          <w:rFonts w:ascii="Times New Roman" w:hAnsi="Times New Roman" w:cs="Times New Roman"/>
        </w:rPr>
        <w:t xml:space="preserve">r.: </w:t>
      </w:r>
      <w:r w:rsidR="00345FBC" w:rsidRPr="00345FBC">
        <w:rPr>
          <w:rFonts w:ascii="Times New Roman" w:hAnsi="Times New Roman" w:cs="Times New Roman"/>
        </w:rPr>
        <w:t>40003761022</w:t>
      </w:r>
      <w:r w:rsidR="00345FBC">
        <w:rPr>
          <w:rFonts w:ascii="Times New Roman" w:hAnsi="Times New Roman" w:cs="Times New Roman"/>
        </w:rPr>
        <w:t xml:space="preserve">, </w:t>
      </w:r>
      <w:r w:rsidR="0061116F">
        <w:rPr>
          <w:rFonts w:ascii="Times New Roman" w:hAnsi="Times New Roman" w:cs="Times New Roman"/>
        </w:rPr>
        <w:t xml:space="preserve">juridiskā </w:t>
      </w:r>
      <w:r w:rsidR="00345FBC">
        <w:rPr>
          <w:rFonts w:ascii="Times New Roman" w:hAnsi="Times New Roman" w:cs="Times New Roman"/>
        </w:rPr>
        <w:t xml:space="preserve">adrese: </w:t>
      </w:r>
      <w:r w:rsidR="00345FBC" w:rsidRPr="00345FBC">
        <w:rPr>
          <w:rFonts w:ascii="Times New Roman" w:hAnsi="Times New Roman" w:cs="Times New Roman"/>
        </w:rPr>
        <w:t>Kaivas iela 33 k-2 - 62, Rīga, Latvija, LV-1021</w:t>
      </w:r>
      <w:r w:rsidR="00345FBC">
        <w:rPr>
          <w:rFonts w:ascii="Times New Roman" w:hAnsi="Times New Roman" w:cs="Times New Roman"/>
        </w:rPr>
        <w:t>, e</w:t>
      </w:r>
      <w:r w:rsidR="0061116F">
        <w:rPr>
          <w:rFonts w:ascii="Times New Roman" w:hAnsi="Times New Roman" w:cs="Times New Roman"/>
        </w:rPr>
        <w:t>-</w:t>
      </w:r>
      <w:r w:rsidR="00345FBC">
        <w:rPr>
          <w:rFonts w:ascii="Times New Roman" w:hAnsi="Times New Roman" w:cs="Times New Roman"/>
        </w:rPr>
        <w:t xml:space="preserve">pasts: </w:t>
      </w:r>
      <w:hyperlink r:id="rId8" w:history="1">
        <w:r w:rsidR="0061116F" w:rsidRPr="007E42EA">
          <w:rPr>
            <w:rStyle w:val="Hyperlink"/>
            <w:rFonts w:ascii="Times New Roman" w:hAnsi="Times New Roman" w:cs="Times New Roman"/>
          </w:rPr>
          <w:t>baltsurvey@baltsurvey.lv</w:t>
        </w:r>
      </w:hyperlink>
      <w:r w:rsidR="00345FBC">
        <w:rPr>
          <w:rFonts w:ascii="Times New Roman" w:hAnsi="Times New Roman" w:cs="Times New Roman"/>
        </w:rPr>
        <w:t>)</w:t>
      </w:r>
      <w:r>
        <w:rPr>
          <w:rFonts w:ascii="Times New Roman" w:hAnsi="Times New Roman" w:cs="Times New Roman"/>
        </w:rPr>
        <w:t xml:space="preserve"> </w:t>
      </w:r>
      <w:r w:rsidR="00DB30EC">
        <w:rPr>
          <w:rFonts w:ascii="Times New Roman" w:hAnsi="Times New Roman" w:cs="Times New Roman"/>
        </w:rPr>
        <w:t>13.03.2025</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DB30EC">
        <w:rPr>
          <w:rFonts w:ascii="Times New Roman" w:hAnsi="Times New Roman" w:cs="Times New Roman"/>
        </w:rPr>
        <w:t>13.03.2025</w:t>
      </w:r>
      <w:r w:rsidRPr="00057B46">
        <w:rPr>
          <w:rFonts w:ascii="Times New Roman" w:hAnsi="Times New Roman" w:cs="Times New Roman"/>
        </w:rPr>
        <w:t xml:space="preserve">. ar Nr. </w:t>
      </w:r>
      <w:r w:rsidR="00DB30EC" w:rsidRPr="00DB30EC">
        <w:rPr>
          <w:rFonts w:ascii="Times New Roman" w:hAnsi="Times New Roman" w:cs="Times New Roman"/>
        </w:rPr>
        <w:t>ĀNP/1-11-1/25/1648</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355C09">
        <w:rPr>
          <w:rFonts w:ascii="Times New Roman" w:hAnsi="Times New Roman" w:cs="Times New Roman"/>
        </w:rPr>
        <w:t xml:space="preserve">zemes vienībām </w:t>
      </w:r>
      <w:r w:rsidR="0061116F" w:rsidRPr="0061116F">
        <w:rPr>
          <w:rFonts w:ascii="Times New Roman" w:hAnsi="Times New Roman" w:cs="Times New Roman"/>
        </w:rPr>
        <w:t>Tallinas šosejā 66, Baltezerā, Ādažu pag., Ādažu nov., ar kadastra apzīmējumu 80440130390</w:t>
      </w:r>
      <w:r w:rsidR="00355C09">
        <w:rPr>
          <w:rFonts w:ascii="Times New Roman" w:hAnsi="Times New Roman" w:cs="Times New Roman"/>
        </w:rPr>
        <w:t xml:space="preserve">, </w:t>
      </w:r>
      <w:r w:rsidR="0061116F" w:rsidRPr="0061116F">
        <w:rPr>
          <w:rFonts w:ascii="Times New Roman" w:hAnsi="Times New Roman" w:cs="Times New Roman"/>
        </w:rPr>
        <w:t xml:space="preserve">Āķu ielā 5, Baltezerā, Ādažu pag., Ādažu nov., ar kadastra apzīmējumu </w:t>
      </w:r>
      <w:r w:rsidR="00633144" w:rsidRPr="00633144">
        <w:rPr>
          <w:rFonts w:ascii="Times New Roman" w:hAnsi="Times New Roman" w:cs="Times New Roman"/>
        </w:rPr>
        <w:t>80440130067</w:t>
      </w:r>
      <w:r w:rsidR="00236B7B">
        <w:rPr>
          <w:rFonts w:ascii="Times New Roman" w:hAnsi="Times New Roman" w:cs="Times New Roman"/>
        </w:rPr>
        <w:t xml:space="preserve"> </w:t>
      </w:r>
      <w:r w:rsidR="00355C09">
        <w:rPr>
          <w:rFonts w:ascii="Times New Roman" w:hAnsi="Times New Roman" w:cs="Times New Roman"/>
        </w:rPr>
        <w:t xml:space="preserve">un zemes vienībai </w:t>
      </w:r>
      <w:r w:rsidR="0061116F">
        <w:rPr>
          <w:rFonts w:ascii="Times New Roman" w:hAnsi="Times New Roman" w:cs="Times New Roman"/>
        </w:rPr>
        <w:t xml:space="preserve">bez adreses </w:t>
      </w:r>
      <w:r w:rsidR="00355C09">
        <w:rPr>
          <w:rFonts w:ascii="Times New Roman" w:hAnsi="Times New Roman" w:cs="Times New Roman"/>
        </w:rPr>
        <w:t xml:space="preserve">ar kadastra apzīmējumu </w:t>
      </w:r>
      <w:r w:rsidR="00355C09" w:rsidRPr="00355C09">
        <w:rPr>
          <w:rFonts w:ascii="Times New Roman" w:hAnsi="Times New Roman" w:cs="Times New Roman"/>
        </w:rPr>
        <w:t>80440130478</w:t>
      </w:r>
      <w:r w:rsidRPr="006269A9">
        <w:rPr>
          <w:rFonts w:ascii="Times New Roman" w:hAnsi="Times New Roman" w:cs="Times New Roman"/>
        </w:rPr>
        <w:t>, kā arī piešķirt nekustamā īpašuma lietošanas mērķus un adreses.</w:t>
      </w:r>
    </w:p>
    <w:p w14:paraId="4F81B8FE" w14:textId="77777777" w:rsidR="00BD283F" w:rsidRPr="006C4CF9" w:rsidRDefault="00BD283F" w:rsidP="00BD283F">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3EA2D718" w14:textId="32AE20C9" w:rsidR="00BD283F" w:rsidRPr="00BD4C21" w:rsidRDefault="00BD283F" w:rsidP="00312D38">
      <w:pPr>
        <w:numPr>
          <w:ilvl w:val="0"/>
          <w:numId w:val="4"/>
        </w:numPr>
        <w:spacing w:after="80"/>
        <w:jc w:val="both"/>
        <w:rPr>
          <w:rFonts w:ascii="Times New Roman" w:eastAsia="Times New Roman" w:hAnsi="Times New Roman" w:cs="Times New Roman"/>
        </w:rPr>
      </w:pPr>
      <w:r w:rsidRPr="00C02F05">
        <w:rPr>
          <w:rFonts w:ascii="Times New Roman" w:eastAsia="Times New Roman" w:hAnsi="Times New Roman" w:cs="Times New Roman"/>
        </w:rPr>
        <w:t>D</w:t>
      </w:r>
      <w:r w:rsidRPr="00C02F05">
        <w:rPr>
          <w:rFonts w:ascii="Times New Roman" w:eastAsia="Times New Roman" w:hAnsi="Times New Roman" w:cs="Times New Roman"/>
          <w:lang w:val="x-none"/>
        </w:rPr>
        <w:t xml:space="preserve">ome </w:t>
      </w:r>
      <w:r w:rsidR="00C02F05" w:rsidRPr="00C02F05">
        <w:rPr>
          <w:rFonts w:ascii="Times New Roman" w:eastAsia="Times New Roman" w:hAnsi="Times New Roman" w:cs="Times New Roman"/>
        </w:rPr>
        <w:t>28.11.2024</w:t>
      </w:r>
      <w:r w:rsidRPr="00C02F05">
        <w:rPr>
          <w:rFonts w:ascii="Times New Roman" w:eastAsia="Times New Roman" w:hAnsi="Times New Roman" w:cs="Times New Roman"/>
          <w:lang w:val="x-none"/>
        </w:rPr>
        <w:t>.</w:t>
      </w:r>
      <w:r w:rsidRPr="00C02F05">
        <w:rPr>
          <w:rFonts w:ascii="Times New Roman" w:eastAsia="Times New Roman" w:hAnsi="Times New Roman" w:cs="Times New Roman"/>
        </w:rPr>
        <w:t xml:space="preserve"> pieņēma</w:t>
      </w:r>
      <w:r w:rsidRPr="00C02F05">
        <w:rPr>
          <w:rFonts w:ascii="Times New Roman" w:eastAsia="Times New Roman" w:hAnsi="Times New Roman" w:cs="Times New Roman"/>
          <w:lang w:val="x-none"/>
        </w:rPr>
        <w:t xml:space="preserve"> </w:t>
      </w:r>
      <w:r w:rsidRPr="00C02F05">
        <w:rPr>
          <w:rFonts w:ascii="Times New Roman" w:eastAsia="Times New Roman" w:hAnsi="Times New Roman" w:cs="Times New Roman"/>
          <w:lang w:val="x-none" w:eastAsia="lv-LV"/>
        </w:rPr>
        <w:t xml:space="preserve">lēmumu </w:t>
      </w:r>
      <w:bookmarkStart w:id="1" w:name="_Hlk139985126"/>
      <w:r w:rsidRPr="00C02F05">
        <w:rPr>
          <w:rFonts w:ascii="Times New Roman" w:eastAsia="Times New Roman" w:hAnsi="Times New Roman" w:cs="Times New Roman"/>
          <w:lang w:val="x-none" w:eastAsia="lv-LV"/>
        </w:rPr>
        <w:t>Nr.</w:t>
      </w:r>
      <w:r w:rsidR="00C02F05" w:rsidRPr="00C02F05">
        <w:rPr>
          <w:rFonts w:ascii="Times New Roman" w:eastAsia="Times New Roman" w:hAnsi="Times New Roman" w:cs="Times New Roman"/>
          <w:lang w:val="x-none" w:eastAsia="lv-LV"/>
        </w:rPr>
        <w:t>449</w:t>
      </w:r>
      <w:r w:rsidRPr="00C02F05">
        <w:rPr>
          <w:rFonts w:ascii="Times New Roman" w:eastAsia="Times New Roman" w:hAnsi="Times New Roman" w:cs="Times New Roman"/>
          <w:lang w:val="x-none" w:eastAsia="lv-LV"/>
        </w:rPr>
        <w:t xml:space="preserve"> “</w:t>
      </w:r>
      <w:r w:rsidR="00C02F05" w:rsidRPr="00C02F05">
        <w:t xml:space="preserve"> </w:t>
      </w:r>
      <w:r w:rsidR="00C02F05" w:rsidRPr="00C02F05">
        <w:rPr>
          <w:rFonts w:ascii="Times New Roman" w:eastAsia="Times New Roman" w:hAnsi="Times New Roman" w:cs="Times New Roman"/>
          <w:lang w:val="x-none" w:eastAsia="lv-LV"/>
        </w:rPr>
        <w:t xml:space="preserve">Par zemes ierīcības projekta uzsākšanu zemes vienībās Tallinas šosejā 66, Āķu ielā 5 </w:t>
      </w:r>
      <w:bookmarkStart w:id="2" w:name="_Hlk194520683"/>
      <w:r w:rsidR="00C02F05" w:rsidRPr="00C02F05">
        <w:rPr>
          <w:rFonts w:ascii="Times New Roman" w:eastAsia="Times New Roman" w:hAnsi="Times New Roman" w:cs="Times New Roman"/>
          <w:lang w:val="x-none" w:eastAsia="lv-LV"/>
        </w:rPr>
        <w:t>un zemes vienībā bez adreses ar kadastra apzīmējumu 80440130478</w:t>
      </w:r>
      <w:bookmarkEnd w:id="2"/>
      <w:r w:rsidR="00C02F05" w:rsidRPr="00C02F05">
        <w:rPr>
          <w:rFonts w:ascii="Times New Roman" w:eastAsia="Times New Roman" w:hAnsi="Times New Roman" w:cs="Times New Roman"/>
          <w:lang w:val="x-none" w:eastAsia="lv-LV"/>
        </w:rPr>
        <w:t>, Baltezerā</w:t>
      </w:r>
      <w:r w:rsidRPr="00C02F05">
        <w:rPr>
          <w:rFonts w:ascii="Times New Roman" w:eastAsia="Times New Roman" w:hAnsi="Times New Roman" w:cs="Times New Roman"/>
          <w:lang w:val="x-none"/>
        </w:rPr>
        <w:t>”</w:t>
      </w:r>
      <w:bookmarkEnd w:id="1"/>
      <w:r w:rsidRPr="00C02F05">
        <w:rPr>
          <w:rFonts w:ascii="Times New Roman" w:eastAsia="Times New Roman" w:hAnsi="Times New Roman" w:cs="Times New Roman"/>
          <w:lang w:val="x-none"/>
        </w:rPr>
        <w:t xml:space="preserve">, ar kuru tika atļauts izstrādāt zemes ierīcības projektu </w:t>
      </w:r>
      <w:r w:rsidR="00C02F05" w:rsidRPr="00C02F05">
        <w:rPr>
          <w:rFonts w:ascii="Times New Roman" w:eastAsia="Times New Roman" w:hAnsi="Times New Roman" w:cs="Times New Roman"/>
          <w:lang w:val="x-none"/>
        </w:rPr>
        <w:t xml:space="preserve">zemes vienībai </w:t>
      </w:r>
      <w:bookmarkStart w:id="3" w:name="_Hlk194520924"/>
      <w:r w:rsidR="00C02F05" w:rsidRPr="00C02F05">
        <w:rPr>
          <w:rFonts w:ascii="Times New Roman" w:eastAsia="Times New Roman" w:hAnsi="Times New Roman" w:cs="Times New Roman"/>
          <w:lang w:val="x-none"/>
        </w:rPr>
        <w:t>Tallinas šosejā 66, Baltezerā, Ādažu pag., Ādažu nov., ar kadastra apzīmējumu 80440130390</w:t>
      </w:r>
      <w:bookmarkEnd w:id="3"/>
      <w:r w:rsidR="00C02F05" w:rsidRPr="00C02F05">
        <w:rPr>
          <w:rFonts w:ascii="Times New Roman" w:eastAsia="Times New Roman" w:hAnsi="Times New Roman" w:cs="Times New Roman"/>
          <w:lang w:val="x-none"/>
        </w:rPr>
        <w:t xml:space="preserve">, zemes vienībai </w:t>
      </w:r>
      <w:bookmarkStart w:id="4" w:name="_Hlk194520948"/>
      <w:r w:rsidR="00C02F05" w:rsidRPr="00C02F05">
        <w:rPr>
          <w:rFonts w:ascii="Times New Roman" w:eastAsia="Times New Roman" w:hAnsi="Times New Roman" w:cs="Times New Roman"/>
          <w:lang w:val="x-none"/>
        </w:rPr>
        <w:t xml:space="preserve">Āķu ielā 5, Baltezerā, Ādažu pag., Ādažu nov., ar kadastra apzīmējumu </w:t>
      </w:r>
      <w:r w:rsidR="00633144" w:rsidRPr="00633144">
        <w:rPr>
          <w:rFonts w:ascii="Times New Roman" w:eastAsia="Times New Roman" w:hAnsi="Times New Roman" w:cs="Times New Roman"/>
          <w:lang w:val="x-none"/>
        </w:rPr>
        <w:t>80440130067</w:t>
      </w:r>
      <w:bookmarkEnd w:id="4"/>
      <w:r w:rsidR="00C02F05" w:rsidRPr="00C02F05">
        <w:rPr>
          <w:rFonts w:ascii="Times New Roman" w:eastAsia="Times New Roman" w:hAnsi="Times New Roman" w:cs="Times New Roman"/>
          <w:lang w:val="x-none"/>
        </w:rPr>
        <w:t xml:space="preserve"> un zemes vienībai bez adreses ar kadastra apzīmējumu </w:t>
      </w:r>
      <w:bookmarkStart w:id="5" w:name="_Hlk194521936"/>
      <w:r w:rsidR="00633144" w:rsidRPr="00633144">
        <w:rPr>
          <w:rFonts w:ascii="Times New Roman" w:eastAsia="Times New Roman" w:hAnsi="Times New Roman" w:cs="Times New Roman"/>
          <w:lang w:val="x-none"/>
        </w:rPr>
        <w:t>80440130478</w:t>
      </w:r>
      <w:bookmarkEnd w:id="5"/>
      <w:r w:rsidR="00C02F05" w:rsidRPr="00C02F05">
        <w:rPr>
          <w:rFonts w:ascii="Times New Roman" w:eastAsia="Times New Roman" w:hAnsi="Times New Roman" w:cs="Times New Roman"/>
          <w:lang w:val="x-none"/>
        </w:rPr>
        <w:t>, ar mērķi pamatot</w:t>
      </w:r>
      <w:r w:rsidR="00C02F05">
        <w:rPr>
          <w:rFonts w:ascii="Times New Roman" w:eastAsia="Times New Roman" w:hAnsi="Times New Roman" w:cs="Times New Roman"/>
          <w:lang w:val="x-none"/>
        </w:rPr>
        <w:t xml:space="preserve"> </w:t>
      </w:r>
      <w:r w:rsidR="00C02F05" w:rsidRPr="00C02F05">
        <w:rPr>
          <w:rFonts w:ascii="Times New Roman" w:eastAsia="Times New Roman" w:hAnsi="Times New Roman" w:cs="Times New Roman"/>
          <w:lang w:val="x-none"/>
        </w:rPr>
        <w:t>zemes vienību savstarpējo robežu pārkārtošanu</w:t>
      </w:r>
      <w:r w:rsidRPr="00C02F05">
        <w:rPr>
          <w:rFonts w:ascii="Times New Roman" w:hAnsi="Times New Roman" w:cs="Times New Roman"/>
        </w:rPr>
        <w:t>.</w:t>
      </w:r>
    </w:p>
    <w:p w14:paraId="27B34206" w14:textId="77777777" w:rsidR="00CE78F1" w:rsidRPr="00CE78F1" w:rsidRDefault="00CE78F1" w:rsidP="00BD4C21">
      <w:pPr>
        <w:numPr>
          <w:ilvl w:val="0"/>
          <w:numId w:val="4"/>
        </w:numPr>
        <w:spacing w:before="120"/>
        <w:jc w:val="both"/>
        <w:rPr>
          <w:rFonts w:ascii="Times New Roman" w:eastAsia="Times New Roman" w:hAnsi="Times New Roman" w:cs="Times New Roman"/>
        </w:rPr>
      </w:pPr>
      <w:r w:rsidRPr="00CE78F1">
        <w:rPr>
          <w:rFonts w:ascii="Times New Roman" w:eastAsia="Times New Roman" w:hAnsi="Times New Roman" w:cs="Times New Roman"/>
        </w:rPr>
        <w:t>Atbilstoši Nekustamā īpašuma valsts kadastra informācijas sistēmas datiem:</w:t>
      </w:r>
    </w:p>
    <w:p w14:paraId="22F8B7EC" w14:textId="4C76ADB7" w:rsidR="00CE78F1" w:rsidRPr="00CE78F1" w:rsidRDefault="00CE78F1" w:rsidP="00CE78F1">
      <w:pPr>
        <w:numPr>
          <w:ilvl w:val="1"/>
          <w:numId w:val="6"/>
        </w:numPr>
        <w:spacing w:before="120"/>
        <w:jc w:val="both"/>
        <w:rPr>
          <w:rFonts w:ascii="Times New Roman" w:eastAsia="Times New Roman" w:hAnsi="Times New Roman" w:cs="Times New Roman"/>
        </w:rPr>
      </w:pPr>
      <w:r w:rsidRPr="00CE78F1">
        <w:rPr>
          <w:rFonts w:ascii="Times New Roman" w:eastAsia="Times New Roman" w:hAnsi="Times New Roman" w:cs="Times New Roman"/>
        </w:rPr>
        <w:t xml:space="preserve"> zemes vienībai Tallinas šosejā 66, Baltezerā, Ādažu pag., Ādažu nov., ar kadastra apzīmējumu 80440130390,</w:t>
      </w:r>
      <w:r w:rsidRPr="00CE78F1">
        <w:rPr>
          <w:rFonts w:ascii="Arial" w:eastAsia="Times New Roman" w:hAnsi="Arial" w:cs="Times New Roman"/>
          <w:sz w:val="20"/>
          <w:szCs w:val="20"/>
          <w:lang w:val="x-none"/>
        </w:rPr>
        <w:t xml:space="preserve"> </w:t>
      </w:r>
      <w:r w:rsidRPr="00CE78F1">
        <w:rPr>
          <w:rFonts w:ascii="Times New Roman" w:eastAsia="Times New Roman" w:hAnsi="Times New Roman" w:cs="Times New Roman"/>
        </w:rPr>
        <w:t xml:space="preserve">0.3462 ha platībā noteikts </w:t>
      </w:r>
      <w:bookmarkStart w:id="6" w:name="_Hlk189056593"/>
      <w:r w:rsidRPr="00CE78F1">
        <w:rPr>
          <w:rFonts w:ascii="Times New Roman" w:eastAsia="Times New Roman" w:hAnsi="Times New Roman" w:cs="Times New Roman"/>
        </w:rPr>
        <w:t>nekustamā īpašuma lietošanas mērķis  - Individuālo dzīvojamo māju apbūve, kods 0601</w:t>
      </w:r>
      <w:bookmarkEnd w:id="6"/>
      <w:r w:rsidRPr="00CE78F1">
        <w:rPr>
          <w:rFonts w:ascii="Times New Roman" w:eastAsia="Times New Roman" w:hAnsi="Times New Roman" w:cs="Times New Roman"/>
        </w:rPr>
        <w:t>;</w:t>
      </w:r>
    </w:p>
    <w:p w14:paraId="3AB4A71C" w14:textId="50C36214" w:rsidR="00CE78F1" w:rsidRDefault="00CE78F1" w:rsidP="00CE78F1">
      <w:pPr>
        <w:numPr>
          <w:ilvl w:val="1"/>
          <w:numId w:val="6"/>
        </w:numPr>
        <w:spacing w:before="120"/>
        <w:jc w:val="both"/>
        <w:rPr>
          <w:rFonts w:ascii="Times New Roman" w:eastAsia="Times New Roman" w:hAnsi="Times New Roman" w:cs="Times New Roman"/>
        </w:rPr>
      </w:pPr>
      <w:r w:rsidRPr="00CE78F1">
        <w:rPr>
          <w:rFonts w:ascii="Times New Roman" w:eastAsia="Times New Roman" w:hAnsi="Times New Roman" w:cs="Times New Roman"/>
        </w:rPr>
        <w:t xml:space="preserve"> zemes vienībai Āķu ielā 5, Baltezerā, Ādažu pag., Ādažu nov., ar kadastra apzīmējumu </w:t>
      </w:r>
      <w:r w:rsidR="00633144" w:rsidRPr="00633144">
        <w:rPr>
          <w:rFonts w:ascii="Times New Roman" w:eastAsia="Times New Roman" w:hAnsi="Times New Roman" w:cs="Times New Roman"/>
        </w:rPr>
        <w:t>80440130067</w:t>
      </w:r>
      <w:r w:rsidRPr="00CE78F1">
        <w:rPr>
          <w:rFonts w:ascii="Times New Roman" w:eastAsia="Times New Roman" w:hAnsi="Times New Roman" w:cs="Times New Roman"/>
        </w:rPr>
        <w:t xml:space="preserve">, </w:t>
      </w:r>
      <w:r w:rsidR="00633144" w:rsidRPr="00633144">
        <w:rPr>
          <w:rFonts w:ascii="Times New Roman" w:eastAsia="Times New Roman" w:hAnsi="Times New Roman" w:cs="Times New Roman"/>
        </w:rPr>
        <w:t>0.3378</w:t>
      </w:r>
      <w:r w:rsidRPr="00CE78F1">
        <w:rPr>
          <w:rFonts w:ascii="Times New Roman" w:eastAsia="Times New Roman" w:hAnsi="Times New Roman" w:cs="Times New Roman"/>
        </w:rPr>
        <w:t xml:space="preserve"> ha platībā noteikts </w:t>
      </w:r>
      <w:bookmarkStart w:id="7" w:name="_Hlk189058208"/>
      <w:r w:rsidRPr="00CE78F1">
        <w:rPr>
          <w:rFonts w:ascii="Times New Roman" w:eastAsia="Times New Roman" w:hAnsi="Times New Roman" w:cs="Times New Roman"/>
        </w:rPr>
        <w:t xml:space="preserve">nekustamā īpašuma </w:t>
      </w:r>
      <w:bookmarkEnd w:id="7"/>
      <w:r w:rsidRPr="00CE78F1">
        <w:rPr>
          <w:rFonts w:ascii="Times New Roman" w:eastAsia="Times New Roman" w:hAnsi="Times New Roman" w:cs="Times New Roman"/>
        </w:rPr>
        <w:t xml:space="preserve">lietošanas mērķis  - </w:t>
      </w:r>
      <w:r w:rsidR="00633144" w:rsidRPr="00633144">
        <w:rPr>
          <w:rFonts w:ascii="Times New Roman" w:eastAsia="Times New Roman" w:hAnsi="Times New Roman" w:cs="Times New Roman"/>
        </w:rPr>
        <w:t>Neapgūta individuālo dzīvojamo māju apbūves zeme</w:t>
      </w:r>
      <w:r w:rsidRPr="00CE78F1">
        <w:rPr>
          <w:rFonts w:ascii="Times New Roman" w:eastAsia="Times New Roman" w:hAnsi="Times New Roman" w:cs="Times New Roman"/>
        </w:rPr>
        <w:t>, kods 060</w:t>
      </w:r>
      <w:r w:rsidR="00633144">
        <w:rPr>
          <w:rFonts w:ascii="Times New Roman" w:eastAsia="Times New Roman" w:hAnsi="Times New Roman" w:cs="Times New Roman"/>
        </w:rPr>
        <w:t>0</w:t>
      </w:r>
      <w:r>
        <w:rPr>
          <w:rFonts w:ascii="Times New Roman" w:eastAsia="Times New Roman" w:hAnsi="Times New Roman" w:cs="Times New Roman"/>
        </w:rPr>
        <w:t>;</w:t>
      </w:r>
    </w:p>
    <w:p w14:paraId="41519736" w14:textId="13FDFEE9" w:rsidR="00CE78F1" w:rsidRDefault="00CE78F1" w:rsidP="00633144">
      <w:pPr>
        <w:pStyle w:val="ListParagraph"/>
        <w:numPr>
          <w:ilvl w:val="1"/>
          <w:numId w:val="6"/>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CE78F1">
        <w:rPr>
          <w:rFonts w:ascii="Times New Roman" w:eastAsia="Times New Roman" w:hAnsi="Times New Roman" w:cs="Times New Roman"/>
        </w:rPr>
        <w:t xml:space="preserve">zemes vienībai bez adreses ar kadastra apzīmējumu </w:t>
      </w:r>
      <w:r w:rsidR="00633144" w:rsidRPr="00633144">
        <w:rPr>
          <w:rFonts w:ascii="Times New Roman" w:eastAsia="Times New Roman" w:hAnsi="Times New Roman" w:cs="Times New Roman"/>
        </w:rPr>
        <w:t>80440130478</w:t>
      </w:r>
      <w:r w:rsidRPr="00CE78F1">
        <w:rPr>
          <w:rFonts w:ascii="Times New Roman" w:eastAsia="Times New Roman" w:hAnsi="Times New Roman" w:cs="Times New Roman"/>
        </w:rPr>
        <w:t xml:space="preserve">, </w:t>
      </w:r>
      <w:r w:rsidR="00633144" w:rsidRPr="00633144">
        <w:rPr>
          <w:rFonts w:ascii="Times New Roman" w:eastAsia="Times New Roman" w:hAnsi="Times New Roman" w:cs="Times New Roman"/>
        </w:rPr>
        <w:t>0.0870</w:t>
      </w:r>
      <w:r w:rsidR="00633144">
        <w:rPr>
          <w:rFonts w:ascii="Times New Roman" w:eastAsia="Times New Roman" w:hAnsi="Times New Roman" w:cs="Times New Roman"/>
        </w:rPr>
        <w:t xml:space="preserve"> </w:t>
      </w:r>
      <w:r w:rsidRPr="00CE78F1">
        <w:rPr>
          <w:rFonts w:ascii="Times New Roman" w:eastAsia="Times New Roman" w:hAnsi="Times New Roman" w:cs="Times New Roman"/>
        </w:rPr>
        <w:t>ha platībā noteikts nekustamā īpašuma lietošanas mērķis  - Individuālo dzīvojamo māju apbūve, kods 0601</w:t>
      </w:r>
      <w:r w:rsidR="00633144">
        <w:rPr>
          <w:rFonts w:ascii="Times New Roman" w:eastAsia="Times New Roman" w:hAnsi="Times New Roman" w:cs="Times New Roman"/>
        </w:rPr>
        <w:t>.</w:t>
      </w:r>
    </w:p>
    <w:p w14:paraId="6E289D1C" w14:textId="77777777" w:rsidR="00322FE1" w:rsidRPr="00BD4C21" w:rsidRDefault="00322FE1" w:rsidP="00BD4C21">
      <w:pPr>
        <w:pStyle w:val="ListParagraph"/>
        <w:ind w:left="1440"/>
        <w:jc w:val="both"/>
        <w:rPr>
          <w:rFonts w:ascii="Times New Roman" w:eastAsia="Times New Roman" w:hAnsi="Times New Roman" w:cs="Times New Roman"/>
          <w:sz w:val="12"/>
          <w:szCs w:val="12"/>
        </w:rPr>
      </w:pPr>
    </w:p>
    <w:p w14:paraId="5BC2AFC9" w14:textId="7FB2F7A6" w:rsidR="00CE78F1" w:rsidRDefault="0013269A" w:rsidP="00312D38">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P</w:t>
      </w:r>
      <w:r w:rsidR="00633144">
        <w:rPr>
          <w:rFonts w:ascii="Times New Roman" w:eastAsia="Times New Roman" w:hAnsi="Times New Roman" w:cs="Times New Roman"/>
        </w:rPr>
        <w:t xml:space="preserve">rojektētā zemes vienība ar kadastra apzīmējumu </w:t>
      </w:r>
      <w:r w:rsidR="0033645E" w:rsidRPr="0033645E">
        <w:rPr>
          <w:rFonts w:ascii="Times New Roman" w:eastAsia="Times New Roman" w:hAnsi="Times New Roman" w:cs="Times New Roman"/>
        </w:rPr>
        <w:t>80440130575</w:t>
      </w:r>
      <w:r w:rsidR="00633144">
        <w:rPr>
          <w:rFonts w:ascii="Times New Roman" w:eastAsia="Times New Roman" w:hAnsi="Times New Roman" w:cs="Times New Roman"/>
        </w:rPr>
        <w:t xml:space="preserve"> </w:t>
      </w:r>
      <w:r>
        <w:rPr>
          <w:rFonts w:ascii="Times New Roman" w:eastAsia="Times New Roman" w:hAnsi="Times New Roman" w:cs="Times New Roman"/>
        </w:rPr>
        <w:t xml:space="preserve">ir apbūvēta (uz tās </w:t>
      </w:r>
      <w:r w:rsidR="00633144">
        <w:rPr>
          <w:rFonts w:ascii="Times New Roman" w:eastAsia="Times New Roman" w:hAnsi="Times New Roman" w:cs="Times New Roman"/>
        </w:rPr>
        <w:t xml:space="preserve">atrodas būve </w:t>
      </w:r>
      <w:r w:rsidRPr="0013269A">
        <w:rPr>
          <w:rFonts w:ascii="Times New Roman" w:eastAsia="Times New Roman" w:hAnsi="Times New Roman" w:cs="Times New Roman"/>
        </w:rPr>
        <w:t>Tallinas šosej</w:t>
      </w:r>
      <w:r>
        <w:rPr>
          <w:rFonts w:ascii="Times New Roman" w:eastAsia="Times New Roman" w:hAnsi="Times New Roman" w:cs="Times New Roman"/>
        </w:rPr>
        <w:t>ā</w:t>
      </w:r>
      <w:r w:rsidRPr="0013269A">
        <w:rPr>
          <w:rFonts w:ascii="Times New Roman" w:eastAsia="Times New Roman" w:hAnsi="Times New Roman" w:cs="Times New Roman"/>
        </w:rPr>
        <w:t xml:space="preserve"> 66, Baltezer</w:t>
      </w:r>
      <w:r>
        <w:rPr>
          <w:rFonts w:ascii="Times New Roman" w:eastAsia="Times New Roman" w:hAnsi="Times New Roman" w:cs="Times New Roman"/>
        </w:rPr>
        <w:t>ā</w:t>
      </w:r>
      <w:r w:rsidRPr="0013269A">
        <w:rPr>
          <w:rFonts w:ascii="Times New Roman" w:eastAsia="Times New Roman" w:hAnsi="Times New Roman" w:cs="Times New Roman"/>
        </w:rPr>
        <w:t>, Ādažu pag., Ādažu nov</w:t>
      </w:r>
      <w:r>
        <w:rPr>
          <w:rFonts w:ascii="Times New Roman" w:eastAsia="Times New Roman" w:hAnsi="Times New Roman" w:cs="Times New Roman"/>
        </w:rPr>
        <w:t xml:space="preserve">., </w:t>
      </w:r>
      <w:r w:rsidR="00633144">
        <w:rPr>
          <w:rFonts w:ascii="Times New Roman" w:eastAsia="Times New Roman" w:hAnsi="Times New Roman" w:cs="Times New Roman"/>
        </w:rPr>
        <w:t xml:space="preserve">ar kadastra apzīmējumu </w:t>
      </w:r>
      <w:r w:rsidR="006B078E" w:rsidRPr="006B078E">
        <w:rPr>
          <w:rFonts w:ascii="Times New Roman" w:eastAsia="Times New Roman" w:hAnsi="Times New Roman" w:cs="Times New Roman"/>
        </w:rPr>
        <w:t>80440130276002</w:t>
      </w:r>
      <w:r>
        <w:rPr>
          <w:rFonts w:ascii="Times New Roman" w:eastAsia="Times New Roman" w:hAnsi="Times New Roman" w:cs="Times New Roman"/>
        </w:rPr>
        <w:t>)</w:t>
      </w:r>
      <w:r w:rsidR="006B078E">
        <w:rPr>
          <w:rFonts w:ascii="Times New Roman" w:eastAsia="Times New Roman" w:hAnsi="Times New Roman" w:cs="Times New Roman"/>
        </w:rPr>
        <w:t xml:space="preserve"> un </w:t>
      </w:r>
      <w:bookmarkStart w:id="8" w:name="_Hlk194523202"/>
      <w:r w:rsidR="006B078E" w:rsidRPr="006B078E">
        <w:rPr>
          <w:rFonts w:ascii="Times New Roman" w:eastAsia="Times New Roman" w:hAnsi="Times New Roman" w:cs="Times New Roman"/>
        </w:rPr>
        <w:t>saskaņā ar Ādažu novada teritorijas plānojumu atrodas Jaukta</w:t>
      </w:r>
      <w:r w:rsidR="00BD4C21">
        <w:rPr>
          <w:rFonts w:ascii="Times New Roman" w:eastAsia="Times New Roman" w:hAnsi="Times New Roman" w:cs="Times New Roman"/>
        </w:rPr>
        <w:t>s</w:t>
      </w:r>
      <w:r w:rsidR="006B078E" w:rsidRPr="006B078E">
        <w:rPr>
          <w:rFonts w:ascii="Times New Roman" w:eastAsia="Times New Roman" w:hAnsi="Times New Roman" w:cs="Times New Roman"/>
        </w:rPr>
        <w:t xml:space="preserve"> centra apbūves teritorijā (JC1)</w:t>
      </w:r>
      <w:r w:rsidR="006B078E">
        <w:rPr>
          <w:rFonts w:ascii="Times New Roman" w:eastAsia="Times New Roman" w:hAnsi="Times New Roman" w:cs="Times New Roman"/>
        </w:rPr>
        <w:t xml:space="preserve"> </w:t>
      </w:r>
      <w:bookmarkEnd w:id="8"/>
      <w:r w:rsidR="006B078E">
        <w:rPr>
          <w:rFonts w:ascii="Times New Roman" w:eastAsia="Times New Roman" w:hAnsi="Times New Roman" w:cs="Times New Roman"/>
        </w:rPr>
        <w:t>un</w:t>
      </w:r>
      <w:r w:rsidR="006B078E" w:rsidRPr="006B078E">
        <w:rPr>
          <w:rFonts w:ascii="Times New Roman" w:eastAsia="Times New Roman" w:hAnsi="Times New Roman" w:cs="Times New Roman"/>
        </w:rPr>
        <w:t xml:space="preserve"> Dabas un apstādījumu teritorijā (DA3)</w:t>
      </w:r>
      <w:r w:rsidR="006B078E">
        <w:rPr>
          <w:rFonts w:ascii="Times New Roman" w:eastAsia="Times New Roman" w:hAnsi="Times New Roman" w:cs="Times New Roman"/>
        </w:rPr>
        <w:t>.</w:t>
      </w:r>
    </w:p>
    <w:p w14:paraId="11DE587F" w14:textId="59743556" w:rsidR="006B078E" w:rsidRPr="00C02F05" w:rsidRDefault="006B078E" w:rsidP="00312D38">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P</w:t>
      </w:r>
      <w:r w:rsidRPr="006B078E">
        <w:rPr>
          <w:rFonts w:ascii="Times New Roman" w:eastAsia="Times New Roman" w:hAnsi="Times New Roman" w:cs="Times New Roman"/>
        </w:rPr>
        <w:t xml:space="preserve">rojektētā zemes vienība ar kadastra apzīmējumu </w:t>
      </w:r>
      <w:r w:rsidR="0013269A" w:rsidRPr="0013269A">
        <w:rPr>
          <w:rFonts w:ascii="Times New Roman" w:eastAsia="Times New Roman" w:hAnsi="Times New Roman" w:cs="Times New Roman"/>
        </w:rPr>
        <w:t>80440130576</w:t>
      </w:r>
      <w:r w:rsidR="0013269A">
        <w:rPr>
          <w:rFonts w:ascii="Times New Roman" w:eastAsia="Times New Roman" w:hAnsi="Times New Roman" w:cs="Times New Roman"/>
        </w:rPr>
        <w:t xml:space="preserve"> ir neapbūvēta un </w:t>
      </w:r>
      <w:r w:rsidR="0013269A" w:rsidRPr="0013269A">
        <w:rPr>
          <w:rFonts w:ascii="Times New Roman" w:eastAsia="Times New Roman" w:hAnsi="Times New Roman" w:cs="Times New Roman"/>
        </w:rPr>
        <w:t>saskaņā ar Ādažu novada teritorijas plānojumu atrodas Jaukta centra apbūves teritorijā (JC1)</w:t>
      </w:r>
      <w:r w:rsidR="0013269A">
        <w:rPr>
          <w:rFonts w:ascii="Times New Roman" w:eastAsia="Times New Roman" w:hAnsi="Times New Roman" w:cs="Times New Roman"/>
        </w:rPr>
        <w:t>.</w:t>
      </w:r>
    </w:p>
    <w:p w14:paraId="2E953008" w14:textId="77777777" w:rsidR="00BD283F" w:rsidRPr="006C4CF9" w:rsidRDefault="00BD283F" w:rsidP="00BD283F">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2C6066F1" w14:textId="0D66CF6A" w:rsidR="00BD283F" w:rsidRPr="006C4CF9" w:rsidRDefault="00BD283F" w:rsidP="00BD283F">
      <w:pPr>
        <w:numPr>
          <w:ilvl w:val="0"/>
          <w:numId w:val="4"/>
        </w:numPr>
        <w:spacing w:after="80"/>
        <w:jc w:val="both"/>
        <w:rPr>
          <w:rFonts w:ascii="Times New Roman" w:eastAsia="Times New Roman" w:hAnsi="Times New Roman" w:cs="Times New Roman"/>
        </w:rPr>
      </w:pPr>
      <w:bookmarkStart w:id="9" w:name="_Hlk157080968"/>
      <w:r w:rsidRPr="006C4CF9">
        <w:rPr>
          <w:rFonts w:ascii="Times New Roman" w:eastAsia="Times New Roman" w:hAnsi="Times New Roman" w:cs="Times New Roman"/>
        </w:rPr>
        <w:t>Pašvaldību likuma 4.panta pirmās daļas 15. punkts un 10.panta pirmās daļas 21.punkts</w:t>
      </w:r>
      <w:bookmarkEnd w:id="9"/>
      <w:r w:rsidRPr="006C4CF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95A02B2" w14:textId="77777777" w:rsidR="00BD283F" w:rsidRDefault="00BD283F" w:rsidP="00BD283F">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1B32B854" w14:textId="77777777" w:rsidR="00BD283F" w:rsidRPr="00E65431" w:rsidRDefault="00BD283F" w:rsidP="00BD283F">
      <w:pPr>
        <w:numPr>
          <w:ilvl w:val="0"/>
          <w:numId w:val="4"/>
        </w:numPr>
        <w:spacing w:after="80"/>
        <w:jc w:val="both"/>
        <w:rPr>
          <w:rFonts w:ascii="Times New Roman" w:eastAsia="Times New Roman" w:hAnsi="Times New Roman" w:cs="Times New Roman"/>
        </w:rPr>
      </w:pPr>
      <w:r w:rsidRPr="00E65431">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03D62F42" w14:textId="77777777" w:rsidR="00BD283F" w:rsidRPr="00E65431" w:rsidRDefault="00BD283F" w:rsidP="00BD283F">
      <w:pPr>
        <w:numPr>
          <w:ilvl w:val="0"/>
          <w:numId w:val="4"/>
        </w:numPr>
        <w:contextualSpacing/>
        <w:jc w:val="both"/>
        <w:rPr>
          <w:rFonts w:ascii="Times New Roman" w:eastAsia="Times New Roman" w:hAnsi="Times New Roman" w:cs="Times New Roman"/>
        </w:rPr>
      </w:pPr>
      <w:r w:rsidRPr="00E65431">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ADFA80E" w14:textId="77777777" w:rsidR="00BD283F" w:rsidRPr="00E65431" w:rsidRDefault="00BD283F" w:rsidP="00BD283F">
      <w:pPr>
        <w:ind w:left="720"/>
        <w:contextualSpacing/>
        <w:jc w:val="both"/>
        <w:rPr>
          <w:rFonts w:ascii="Times New Roman" w:eastAsia="Times New Roman" w:hAnsi="Times New Roman" w:cs="Times New Roman"/>
          <w:sz w:val="12"/>
          <w:szCs w:val="12"/>
        </w:rPr>
      </w:pPr>
    </w:p>
    <w:p w14:paraId="013EF9F4" w14:textId="77777777" w:rsidR="00BD283F" w:rsidRPr="00E65431" w:rsidRDefault="00BD283F" w:rsidP="00BD283F">
      <w:pPr>
        <w:numPr>
          <w:ilvl w:val="0"/>
          <w:numId w:val="4"/>
        </w:numPr>
        <w:spacing w:before="120"/>
        <w:contextualSpacing/>
        <w:jc w:val="both"/>
        <w:rPr>
          <w:rFonts w:ascii="Times New Roman" w:eastAsia="Times New Roman" w:hAnsi="Times New Roman" w:cs="Times New Roman"/>
        </w:rPr>
      </w:pPr>
      <w:r w:rsidRPr="00E65431">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6807C973" w14:textId="77777777" w:rsidR="00BD283F" w:rsidRPr="00E65431" w:rsidRDefault="00BD283F" w:rsidP="00BD283F">
      <w:pPr>
        <w:spacing w:before="120"/>
        <w:ind w:left="720"/>
        <w:contextualSpacing/>
        <w:jc w:val="both"/>
        <w:rPr>
          <w:rFonts w:ascii="Times New Roman" w:eastAsia="Times New Roman" w:hAnsi="Times New Roman" w:cs="Times New Roman"/>
          <w:sz w:val="12"/>
          <w:szCs w:val="12"/>
        </w:rPr>
      </w:pPr>
    </w:p>
    <w:p w14:paraId="0DC82962" w14:textId="77777777" w:rsidR="00BD283F" w:rsidRDefault="00BD283F" w:rsidP="00BD283F">
      <w:pPr>
        <w:numPr>
          <w:ilvl w:val="0"/>
          <w:numId w:val="4"/>
        </w:numPr>
        <w:contextualSpacing/>
        <w:jc w:val="both"/>
        <w:rPr>
          <w:rFonts w:ascii="Times New Roman" w:eastAsia="Times New Roman" w:hAnsi="Times New Roman" w:cs="Times New Roman"/>
        </w:rPr>
      </w:pPr>
      <w:r w:rsidRPr="00E65431">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23F48ECE" w14:textId="77777777" w:rsidR="00322FE1" w:rsidRPr="00BD4C21" w:rsidRDefault="00322FE1" w:rsidP="00BD4C21">
      <w:pPr>
        <w:pStyle w:val="ListParagraph"/>
        <w:rPr>
          <w:rFonts w:ascii="Times New Roman" w:eastAsia="Times New Roman" w:hAnsi="Times New Roman" w:cs="Times New Roman"/>
          <w:sz w:val="12"/>
          <w:szCs w:val="12"/>
        </w:rPr>
      </w:pPr>
    </w:p>
    <w:p w14:paraId="3D2A89C8" w14:textId="552A8C44" w:rsidR="00322FE1" w:rsidRPr="00E65431" w:rsidRDefault="00322FE1" w:rsidP="00BD283F">
      <w:pPr>
        <w:numPr>
          <w:ilvl w:val="0"/>
          <w:numId w:val="4"/>
        </w:numPr>
        <w:contextualSpacing/>
        <w:jc w:val="both"/>
        <w:rPr>
          <w:rFonts w:ascii="Times New Roman" w:eastAsia="Times New Roman" w:hAnsi="Times New Roman" w:cs="Times New Roman"/>
        </w:rPr>
      </w:pPr>
      <w:r w:rsidRPr="00322FE1">
        <w:rPr>
          <w:rFonts w:ascii="Times New Roman" w:eastAsia="Calibri" w:hAnsi="Times New Roman" w:cs="Times New Roman"/>
        </w:rPr>
        <w:t xml:space="preserve">Ministru kabineta 20.06.2006. noteikumu Nr. 496 "Nekustamā īpašuma lietošanas mērķu klasifikācija un nekustamā īpašuma lietošanas mērķu noteikšanas un maiņas kārtība" </w:t>
      </w:r>
      <w:bookmarkStart w:id="10" w:name="_Hlk194506424"/>
      <w:r w:rsidRPr="00322FE1">
        <w:rPr>
          <w:rFonts w:ascii="Times New Roman" w:eastAsia="Calibri" w:hAnsi="Times New Roman" w:cs="Times New Roman"/>
        </w:rPr>
        <w:t xml:space="preserve">23. punkts </w:t>
      </w:r>
      <w:bookmarkEnd w:id="10"/>
      <w:r w:rsidRPr="00322FE1">
        <w:rPr>
          <w:rFonts w:ascii="Times New Roman" w:eastAsia="Calibri" w:hAnsi="Times New Roman" w:cs="Times New Roman"/>
        </w:rPr>
        <w:t>noteic, ka neapbūvētai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52E8430E" w14:textId="77777777" w:rsidR="00BD283F" w:rsidRPr="00E65431" w:rsidRDefault="00BD283F" w:rsidP="00BD283F">
      <w:pPr>
        <w:ind w:left="720"/>
        <w:contextualSpacing/>
        <w:jc w:val="both"/>
        <w:rPr>
          <w:rFonts w:ascii="Times New Roman" w:eastAsia="Times New Roman" w:hAnsi="Times New Roman" w:cs="Times New Roman"/>
          <w:sz w:val="12"/>
          <w:szCs w:val="12"/>
        </w:rPr>
      </w:pPr>
    </w:p>
    <w:p w14:paraId="755ED54D" w14:textId="7325620E" w:rsidR="00BD283F" w:rsidRPr="00E65431" w:rsidRDefault="00BD283F" w:rsidP="00BD4C21">
      <w:pPr>
        <w:numPr>
          <w:ilvl w:val="0"/>
          <w:numId w:val="4"/>
        </w:numPr>
        <w:contextualSpacing/>
        <w:jc w:val="both"/>
      </w:pPr>
      <w:bookmarkStart w:id="11" w:name="_Hlk159940483"/>
      <w:r w:rsidRPr="00E65431">
        <w:rPr>
          <w:rFonts w:ascii="Times New Roman" w:eastAsia="Times New Roman" w:hAnsi="Times New Roman" w:cs="Times New Roman"/>
        </w:rPr>
        <w:lastRenderedPageBreak/>
        <w:t xml:space="preserve">Ministru kabineta 29.06.2021. noteikumu Nr.455 „Adresācijas noteikumi” 9.punkts </w:t>
      </w:r>
      <w:bookmarkEnd w:id="11"/>
      <w:r w:rsidRPr="00E65431">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B0807ED" w14:textId="2480A685" w:rsidR="00BD283F" w:rsidRPr="00006C0A" w:rsidRDefault="00BD283F" w:rsidP="00BD283F">
      <w:pPr>
        <w:spacing w:before="120" w:after="120"/>
        <w:jc w:val="both"/>
        <w:rPr>
          <w:rFonts w:ascii="Times New Roman" w:eastAsia="Times New Roman" w:hAnsi="Times New Roman" w:cs="Times New Roman"/>
        </w:rPr>
      </w:pPr>
      <w:r w:rsidRPr="00E65431">
        <w:rPr>
          <w:rFonts w:ascii="Times New Roman" w:hAnsi="Times New Roman" w:cs="Times New Roman"/>
          <w:bCs/>
        </w:rPr>
        <w:t>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w:t>
      </w:r>
      <w:r w:rsidRPr="00AA75DE">
        <w:rPr>
          <w:rFonts w:ascii="Times New Roman" w:hAnsi="Times New Roman" w:cs="Times New Roman"/>
          <w:bCs/>
        </w:rPr>
        <w:t>496 „Nekustamā īpašuma lietošanas mērķu klasifikācija un nekustamā īpašuma lietošanas mērķu noteikšanas un maiņas kārtība” 16.1.punktu</w:t>
      </w:r>
      <w:r w:rsidR="00322FE1">
        <w:rPr>
          <w:rFonts w:ascii="Times New Roman" w:hAnsi="Times New Roman" w:cs="Times New Roman"/>
          <w:bCs/>
        </w:rPr>
        <w:t>, 23.punktu</w:t>
      </w:r>
      <w:r w:rsidRPr="00AA75DE">
        <w:rPr>
          <w:rFonts w:ascii="Times New Roman" w:hAnsi="Times New Roman" w:cs="Times New Roman"/>
          <w:bCs/>
        </w:rPr>
        <w:t xml:space="preserve"> un Ministru kabineta 29.06.2021. noteikumu Nr.455 „Adresācijas noteikumi” 9.punktu</w:t>
      </w:r>
      <w:r w:rsidR="00BD4C21">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sidR="00ED2B7D">
        <w:rPr>
          <w:rFonts w:ascii="Times New Roman" w:eastAsia="Times New Roman" w:hAnsi="Times New Roman" w:cs="Times New Roman"/>
        </w:rPr>
        <w:t>09.04</w:t>
      </w:r>
      <w:r>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6E24E111" w14:textId="77777777" w:rsidR="00BD283F" w:rsidRPr="006C4CF9" w:rsidRDefault="00BD283F" w:rsidP="00BD283F">
      <w:pPr>
        <w:spacing w:after="120"/>
        <w:jc w:val="center"/>
        <w:rPr>
          <w:rFonts w:ascii="Times New Roman" w:hAnsi="Times New Roman" w:cs="Times New Roman"/>
          <w:b/>
        </w:rPr>
      </w:pPr>
      <w:r w:rsidRPr="006C4CF9">
        <w:rPr>
          <w:rFonts w:ascii="Times New Roman" w:hAnsi="Times New Roman" w:cs="Times New Roman"/>
          <w:b/>
        </w:rPr>
        <w:t>NOLEMJ:</w:t>
      </w:r>
    </w:p>
    <w:p w14:paraId="17DB3E71" w14:textId="173A11CB" w:rsidR="00BD283F" w:rsidRDefault="00BD283F" w:rsidP="00BD283F">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Apstiprināt sertificēta</w:t>
      </w:r>
      <w:r>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12" w:name="_Hlk159939031"/>
      <w:r w:rsidRPr="006C4CF9">
        <w:rPr>
          <w:rFonts w:ascii="Times New Roman" w:eastAsia="Times New Roman" w:hAnsi="Times New Roman" w:cs="Times New Roman"/>
        </w:rPr>
        <w:t xml:space="preserve">zemes </w:t>
      </w:r>
      <w:bookmarkStart w:id="13" w:name="_Hlk159939056"/>
      <w:bookmarkEnd w:id="12"/>
      <w:r w:rsidRPr="000C7378">
        <w:rPr>
          <w:rFonts w:ascii="Times New Roman" w:eastAsia="Times New Roman" w:hAnsi="Times New Roman" w:cs="Times New Roman"/>
        </w:rPr>
        <w:t>ierīkotāja</w:t>
      </w:r>
      <w:r>
        <w:rPr>
          <w:rFonts w:ascii="Times New Roman" w:eastAsia="Times New Roman" w:hAnsi="Times New Roman" w:cs="Times New Roman"/>
        </w:rPr>
        <w:t>s</w:t>
      </w:r>
      <w:r w:rsidRPr="000C7378">
        <w:rPr>
          <w:rFonts w:ascii="Times New Roman" w:eastAsia="Times New Roman" w:hAnsi="Times New Roman" w:cs="Times New Roman"/>
        </w:rPr>
        <w:t xml:space="preserve"> </w:t>
      </w:r>
      <w:r w:rsidR="00ED2B7D">
        <w:rPr>
          <w:rFonts w:ascii="Times New Roman" w:eastAsia="Times New Roman" w:hAnsi="Times New Roman" w:cs="Times New Roman"/>
        </w:rPr>
        <w:t>Marijas Laganovskas</w:t>
      </w:r>
      <w:r w:rsidRPr="000C7378">
        <w:rPr>
          <w:rFonts w:ascii="Times New Roman" w:eastAsia="Times New Roman" w:hAnsi="Times New Roman" w:cs="Times New Roman"/>
        </w:rPr>
        <w:t xml:space="preserve"> (sert.nr. </w:t>
      </w:r>
      <w:r w:rsidR="00ED2B7D">
        <w:rPr>
          <w:rFonts w:ascii="Times New Roman" w:eastAsia="Times New Roman" w:hAnsi="Times New Roman" w:cs="Times New Roman"/>
        </w:rPr>
        <w:t>AA0056</w:t>
      </w:r>
      <w:r w:rsidRPr="006C4CF9">
        <w:rPr>
          <w:rFonts w:ascii="Times New Roman" w:eastAsia="Times New Roman" w:hAnsi="Times New Roman" w:cs="Times New Roman"/>
        </w:rPr>
        <w:t>)</w:t>
      </w:r>
      <w:bookmarkEnd w:id="13"/>
      <w:r w:rsidRPr="006C4CF9">
        <w:rPr>
          <w:rFonts w:ascii="Times New Roman" w:eastAsia="Times New Roman" w:hAnsi="Times New Roman" w:cs="Times New Roman"/>
        </w:rPr>
        <w:t xml:space="preserve"> izstrādāto zemes ierīcības projektu</w:t>
      </w:r>
      <w:r w:rsidRPr="000B0BD1">
        <w:t xml:space="preserve"> </w:t>
      </w:r>
      <w:r w:rsidR="00CF0C04" w:rsidRPr="00CF0C04">
        <w:rPr>
          <w:rFonts w:ascii="Times New Roman" w:eastAsia="Times New Roman" w:hAnsi="Times New Roman" w:cs="Times New Roman"/>
          <w:lang w:val="x-none"/>
        </w:rPr>
        <w:t xml:space="preserve">zemes vienībai Tallinas šosejā 66, Baltezerā, Ādažu pag., Ādažu nov., ar kadastra apzīmējumu 80440130390, zemes vienībai Āķu ielā 5, Baltezerā, Ādažu pag., Ādažu nov., ar kadastra apzīmējumu </w:t>
      </w:r>
      <w:r w:rsidR="00BD4C21" w:rsidRPr="00BD4C21">
        <w:rPr>
          <w:rFonts w:ascii="Times New Roman" w:eastAsia="Times New Roman" w:hAnsi="Times New Roman" w:cs="Times New Roman"/>
          <w:lang w:val="x-none"/>
        </w:rPr>
        <w:t>80440130067</w:t>
      </w:r>
      <w:r w:rsidR="00BD4C21">
        <w:rPr>
          <w:rFonts w:ascii="Times New Roman" w:eastAsia="Times New Roman" w:hAnsi="Times New Roman" w:cs="Times New Roman"/>
          <w:lang w:val="x-none"/>
        </w:rPr>
        <w:t xml:space="preserve"> </w:t>
      </w:r>
      <w:r w:rsidR="00CF0C04" w:rsidRPr="00CF0C04">
        <w:rPr>
          <w:rFonts w:ascii="Times New Roman" w:eastAsia="Times New Roman" w:hAnsi="Times New Roman" w:cs="Times New Roman"/>
          <w:lang w:val="x-none"/>
        </w:rPr>
        <w:t xml:space="preserve">un zemes vienībai bez adreses ar kadastra apzīmējumu </w:t>
      </w:r>
      <w:r w:rsidR="00BD4C21" w:rsidRPr="00BD4C21">
        <w:rPr>
          <w:rFonts w:ascii="Times New Roman" w:eastAsia="Times New Roman" w:hAnsi="Times New Roman" w:cs="Times New Roman"/>
          <w:lang w:val="x-none"/>
        </w:rPr>
        <w:t>80440130478</w:t>
      </w:r>
      <w:r w:rsidRPr="006C4CF9">
        <w:rPr>
          <w:rFonts w:ascii="Times New Roman" w:eastAsia="Times New Roman" w:hAnsi="Times New Roman" w:cs="Times New Roman"/>
        </w:rPr>
        <w:t>.</w:t>
      </w:r>
    </w:p>
    <w:p w14:paraId="082F3119" w14:textId="711D6700" w:rsidR="004B253C" w:rsidRDefault="004B253C" w:rsidP="004B253C">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ar kadastra apzīmējumu </w:t>
      </w:r>
      <w:bookmarkStart w:id="14" w:name="_Hlk194527564"/>
      <w:r w:rsidR="006B078E" w:rsidRPr="006B078E">
        <w:rPr>
          <w:rFonts w:ascii="Times New Roman" w:eastAsia="Times New Roman" w:hAnsi="Times New Roman" w:cs="Times New Roman"/>
        </w:rPr>
        <w:t>80440130575</w:t>
      </w:r>
      <w:bookmarkEnd w:id="14"/>
      <w:r w:rsidR="00BD4C21">
        <w:rPr>
          <w:rFonts w:ascii="Times New Roman" w:eastAsia="Times New Roman" w:hAnsi="Times New Roman" w:cs="Times New Roman"/>
        </w:rPr>
        <w:t xml:space="preserve"> </w:t>
      </w:r>
      <w:r>
        <w:rPr>
          <w:rFonts w:ascii="Times New Roman" w:eastAsia="Times New Roman" w:hAnsi="Times New Roman" w:cs="Times New Roman"/>
        </w:rPr>
        <w:t xml:space="preserve">un ēkai ar kadastra </w:t>
      </w:r>
      <w:r w:rsidRPr="009D3997">
        <w:rPr>
          <w:rFonts w:ascii="Times New Roman" w:eastAsia="Times New Roman" w:hAnsi="Times New Roman" w:cs="Times New Roman"/>
        </w:rPr>
        <w:t>apzīmējum</w:t>
      </w:r>
      <w:r>
        <w:rPr>
          <w:rFonts w:ascii="Times New Roman" w:eastAsia="Times New Roman" w:hAnsi="Times New Roman" w:cs="Times New Roman"/>
        </w:rPr>
        <w:t>u</w:t>
      </w:r>
      <w:r w:rsidRPr="009D3997">
        <w:rPr>
          <w:rFonts w:ascii="Times New Roman" w:eastAsia="Times New Roman" w:hAnsi="Times New Roman" w:cs="Times New Roman"/>
        </w:rPr>
        <w:t xml:space="preserve"> </w:t>
      </w:r>
      <w:r w:rsidRPr="00F80FFE">
        <w:rPr>
          <w:rFonts w:ascii="Times New Roman" w:eastAsia="Times New Roman" w:hAnsi="Times New Roman" w:cs="Times New Roman"/>
        </w:rPr>
        <w:t>80440130276002</w:t>
      </w:r>
      <w:r w:rsidRPr="009D3997">
        <w:rPr>
          <w:rFonts w:ascii="Times New Roman" w:eastAsia="Times New Roman" w:hAnsi="Times New Roman" w:cs="Times New Roman"/>
        </w:rPr>
        <w:t xml:space="preserve"> saglabāt</w:t>
      </w:r>
      <w:r>
        <w:rPr>
          <w:rFonts w:ascii="Times New Roman" w:eastAsia="Times New Roman" w:hAnsi="Times New Roman" w:cs="Times New Roman"/>
        </w:rPr>
        <w:t xml:space="preserve"> adresi </w:t>
      </w:r>
      <w:r w:rsidRPr="00F80FFE">
        <w:rPr>
          <w:rFonts w:ascii="Times New Roman" w:eastAsia="Times New Roman" w:hAnsi="Times New Roman" w:cs="Times New Roman"/>
        </w:rPr>
        <w:t>Tallinas šoseja 66, Baltezers,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2637CDB8" w14:textId="0D3B1301" w:rsidR="004B253C" w:rsidRPr="00DC10D2" w:rsidRDefault="004B253C" w:rsidP="00DC10D2">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Nr.2 ar kadastra apzīmējumu </w:t>
      </w:r>
      <w:r w:rsidRPr="00F80FFE">
        <w:rPr>
          <w:rFonts w:ascii="Times New Roman" w:eastAsia="Times New Roman" w:hAnsi="Times New Roman" w:cs="Times New Roman"/>
        </w:rPr>
        <w:t>80440130</w:t>
      </w:r>
      <w:r w:rsidR="00B86218">
        <w:rPr>
          <w:rFonts w:ascii="Times New Roman" w:eastAsia="Times New Roman" w:hAnsi="Times New Roman" w:cs="Times New Roman"/>
        </w:rPr>
        <w:t>576</w:t>
      </w:r>
      <w:r>
        <w:rPr>
          <w:rFonts w:ascii="Times New Roman" w:eastAsia="Times New Roman" w:hAnsi="Times New Roman" w:cs="Times New Roman"/>
        </w:rPr>
        <w:t xml:space="preserve"> </w:t>
      </w:r>
      <w:r w:rsidRPr="009D3997">
        <w:rPr>
          <w:rFonts w:ascii="Times New Roman" w:eastAsia="Times New Roman" w:hAnsi="Times New Roman" w:cs="Times New Roman"/>
        </w:rPr>
        <w:t>saglabāt</w:t>
      </w:r>
      <w:r>
        <w:rPr>
          <w:rFonts w:ascii="Times New Roman" w:eastAsia="Times New Roman" w:hAnsi="Times New Roman" w:cs="Times New Roman"/>
        </w:rPr>
        <w:t xml:space="preserve"> adresi </w:t>
      </w:r>
      <w:r w:rsidR="00B86218">
        <w:rPr>
          <w:rFonts w:ascii="Times New Roman" w:eastAsia="Times New Roman" w:hAnsi="Times New Roman" w:cs="Times New Roman"/>
        </w:rPr>
        <w:t>Āķu iela 5</w:t>
      </w:r>
      <w:r w:rsidRPr="00F80FFE">
        <w:rPr>
          <w:rFonts w:ascii="Times New Roman" w:eastAsia="Times New Roman" w:hAnsi="Times New Roman" w:cs="Times New Roman"/>
        </w:rPr>
        <w:t>, Baltezers,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366742DE" w14:textId="1C01B872" w:rsidR="00BD283F" w:rsidRDefault="00BD283F" w:rsidP="00BD283F">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w:t>
      </w:r>
      <w:r w:rsidR="00322FE1">
        <w:rPr>
          <w:rFonts w:ascii="Times New Roman" w:eastAsia="Times New Roman" w:hAnsi="Times New Roman" w:cs="Times New Roman"/>
          <w:szCs w:val="20"/>
        </w:rPr>
        <w:t>/funkcionālās zonas</w:t>
      </w:r>
      <w:r>
        <w:rPr>
          <w:rFonts w:ascii="Times New Roman" w:eastAsia="Times New Roman" w:hAnsi="Times New Roman" w:cs="Times New Roman"/>
          <w:szCs w:val="20"/>
        </w:rPr>
        <w:t xml:space="preserve"> lietošanas mērķus atbilstoši tabulai:</w:t>
      </w:r>
    </w:p>
    <w:tbl>
      <w:tblPr>
        <w:tblStyle w:val="TableGrid1"/>
        <w:tblW w:w="8363" w:type="dxa"/>
        <w:tblInd w:w="704" w:type="dxa"/>
        <w:tblLook w:val="04A0" w:firstRow="1" w:lastRow="0" w:firstColumn="1" w:lastColumn="0" w:noHBand="0" w:noVBand="1"/>
      </w:tblPr>
      <w:tblGrid>
        <w:gridCol w:w="743"/>
        <w:gridCol w:w="1320"/>
        <w:gridCol w:w="2636"/>
        <w:gridCol w:w="1283"/>
        <w:gridCol w:w="2381"/>
      </w:tblGrid>
      <w:tr w:rsidR="006B078E" w14:paraId="75B0096D" w14:textId="77777777" w:rsidTr="00BD4C21">
        <w:trPr>
          <w:trHeight w:val="394"/>
        </w:trPr>
        <w:tc>
          <w:tcPr>
            <w:tcW w:w="743" w:type="dxa"/>
            <w:vAlign w:val="center"/>
          </w:tcPr>
          <w:p w14:paraId="327D1EC8" w14:textId="77777777" w:rsidR="006B078E" w:rsidRPr="00AD73EE" w:rsidRDefault="006B078E" w:rsidP="00401C62">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20" w:type="dxa"/>
            <w:vAlign w:val="center"/>
          </w:tcPr>
          <w:p w14:paraId="0512BA39" w14:textId="77777777" w:rsidR="006B078E" w:rsidRPr="00AD73EE" w:rsidRDefault="006B078E" w:rsidP="00401C62">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636" w:type="dxa"/>
            <w:vAlign w:val="center"/>
          </w:tcPr>
          <w:p w14:paraId="3A7ECED6" w14:textId="10056C1B" w:rsidR="006B078E" w:rsidRPr="00AD73EE" w:rsidRDefault="006B078E" w:rsidP="00401C62">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p>
        </w:tc>
        <w:tc>
          <w:tcPr>
            <w:tcW w:w="1283" w:type="dxa"/>
            <w:vAlign w:val="center"/>
          </w:tcPr>
          <w:p w14:paraId="2DD1AF13" w14:textId="2F62C6C9" w:rsidR="006B078E" w:rsidRPr="00AD73EE" w:rsidRDefault="006B078E" w:rsidP="00401C62">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w:t>
            </w:r>
            <w:r w:rsidRPr="006B078E">
              <w:rPr>
                <w:rFonts w:ascii="Times New Roman" w:hAnsi="Times New Roman" w:cs="Times New Roman"/>
                <w:b/>
                <w:bCs/>
                <w:sz w:val="22"/>
                <w:szCs w:val="22"/>
              </w:rPr>
              <w:t>*</w:t>
            </w:r>
            <w:r w:rsidRPr="00AD73EE">
              <w:rPr>
                <w:rFonts w:ascii="Times New Roman" w:hAnsi="Times New Roman" w:cs="Times New Roman"/>
                <w:b/>
                <w:bCs/>
                <w:sz w:val="22"/>
                <w:szCs w:val="22"/>
              </w:rPr>
              <w:t>, ha</w:t>
            </w:r>
          </w:p>
        </w:tc>
        <w:tc>
          <w:tcPr>
            <w:tcW w:w="2381" w:type="dxa"/>
            <w:vAlign w:val="center"/>
          </w:tcPr>
          <w:p w14:paraId="1CAB60DF" w14:textId="1556F343" w:rsidR="006B078E" w:rsidRPr="00AD73EE" w:rsidRDefault="006B078E" w:rsidP="00401C62">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w:t>
            </w:r>
            <w:r w:rsidR="00BD4C21">
              <w:rPr>
                <w:rFonts w:ascii="Times New Roman" w:hAnsi="Times New Roman" w:cs="Times New Roman"/>
                <w:b/>
                <w:bCs/>
                <w:sz w:val="22"/>
                <w:szCs w:val="22"/>
              </w:rPr>
              <w:t xml:space="preserve"> un tā platība</w:t>
            </w:r>
          </w:p>
        </w:tc>
      </w:tr>
      <w:tr w:rsidR="00322FE1" w14:paraId="69FA16CD" w14:textId="77777777" w:rsidTr="00322FE1">
        <w:trPr>
          <w:trHeight w:val="97"/>
        </w:trPr>
        <w:tc>
          <w:tcPr>
            <w:tcW w:w="743" w:type="dxa"/>
            <w:vMerge w:val="restart"/>
            <w:vAlign w:val="center"/>
          </w:tcPr>
          <w:p w14:paraId="7D668032" w14:textId="77777777" w:rsidR="00322FE1" w:rsidRPr="00AD73EE" w:rsidRDefault="00322FE1" w:rsidP="00401C6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320" w:type="dxa"/>
            <w:vMerge w:val="restart"/>
            <w:vAlign w:val="center"/>
          </w:tcPr>
          <w:p w14:paraId="60510A0E" w14:textId="77777777" w:rsidR="00322FE1" w:rsidRPr="00AD73EE" w:rsidRDefault="00322FE1" w:rsidP="00401C62">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2636" w:type="dxa"/>
            <w:vMerge w:val="restart"/>
            <w:vAlign w:val="center"/>
          </w:tcPr>
          <w:p w14:paraId="1FFB99B9" w14:textId="43BF1FF1" w:rsidR="00322FE1" w:rsidRPr="00AD73EE" w:rsidRDefault="00322FE1" w:rsidP="00401C62">
            <w:pPr>
              <w:jc w:val="center"/>
              <w:rPr>
                <w:rFonts w:ascii="Times New Roman" w:hAnsi="Times New Roman" w:cs="Times New Roman"/>
                <w:sz w:val="22"/>
                <w:szCs w:val="22"/>
                <w:shd w:val="clear" w:color="auto" w:fill="FFFFFF"/>
              </w:rPr>
            </w:pPr>
            <w:bookmarkStart w:id="15" w:name="_Hlk194522481"/>
            <w:r w:rsidRPr="006B078E">
              <w:rPr>
                <w:rFonts w:ascii="Times New Roman" w:eastAsia="Calibri" w:hAnsi="Times New Roman" w:cs="Times New Roman"/>
                <w:sz w:val="22"/>
                <w:szCs w:val="22"/>
              </w:rPr>
              <w:t>80440130575</w:t>
            </w:r>
            <w:bookmarkEnd w:id="15"/>
          </w:p>
        </w:tc>
        <w:tc>
          <w:tcPr>
            <w:tcW w:w="1283" w:type="dxa"/>
            <w:vMerge w:val="restart"/>
            <w:vAlign w:val="center"/>
          </w:tcPr>
          <w:p w14:paraId="1245117F" w14:textId="1D2AAE68" w:rsidR="00322FE1" w:rsidRPr="00AD73EE" w:rsidRDefault="00322FE1" w:rsidP="00401C62">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0.4360</w:t>
            </w:r>
            <w:r>
              <w:rPr>
                <w:rFonts w:ascii="Times New Roman" w:hAnsi="Times New Roman" w:cs="Times New Roman"/>
                <w:sz w:val="22"/>
                <w:szCs w:val="22"/>
                <w:shd w:val="clear" w:color="auto" w:fill="FFFFFF"/>
              </w:rPr>
              <w:t xml:space="preserve"> </w:t>
            </w:r>
            <w:r w:rsidRPr="00AD73EE">
              <w:rPr>
                <w:rFonts w:ascii="Times New Roman" w:hAnsi="Times New Roman" w:cs="Times New Roman"/>
                <w:sz w:val="22"/>
                <w:szCs w:val="22"/>
                <w:shd w:val="clear" w:color="auto" w:fill="FFFFFF"/>
              </w:rPr>
              <w:t>ha</w:t>
            </w:r>
          </w:p>
        </w:tc>
        <w:tc>
          <w:tcPr>
            <w:tcW w:w="2381" w:type="dxa"/>
            <w:vAlign w:val="center"/>
          </w:tcPr>
          <w:p w14:paraId="30DB5935" w14:textId="0942C5CE" w:rsidR="00322FE1" w:rsidRPr="00AD73EE" w:rsidRDefault="00322FE1" w:rsidP="00BD4C21">
            <w:pPr>
              <w:rPr>
                <w:rFonts w:ascii="Times New Roman" w:hAnsi="Times New Roman" w:cs="Times New Roman"/>
                <w:sz w:val="22"/>
                <w:szCs w:val="22"/>
              </w:rPr>
            </w:pPr>
            <w:r w:rsidRPr="00AD73EE">
              <w:rPr>
                <w:rFonts w:ascii="Times New Roman" w:hAnsi="Times New Roman" w:cs="Times New Roman"/>
                <w:sz w:val="22"/>
                <w:szCs w:val="22"/>
              </w:rPr>
              <w:t>060</w:t>
            </w:r>
            <w:r w:rsidR="00D328C7">
              <w:rPr>
                <w:rFonts w:ascii="Times New Roman" w:hAnsi="Times New Roman" w:cs="Times New Roman"/>
                <w:sz w:val="22"/>
                <w:szCs w:val="22"/>
              </w:rPr>
              <w:t>1</w:t>
            </w:r>
            <w:r>
              <w:rPr>
                <w:rFonts w:ascii="Times New Roman" w:hAnsi="Times New Roman" w:cs="Times New Roman"/>
                <w:sz w:val="22"/>
                <w:szCs w:val="22"/>
              </w:rPr>
              <w:t>*</w:t>
            </w:r>
            <w:r w:rsidRPr="00322FE1">
              <w:rPr>
                <w:rFonts w:ascii="Times New Roman" w:hAnsi="Times New Roman" w:cs="Times New Roman"/>
                <w:sz w:val="22"/>
                <w:szCs w:val="22"/>
              </w:rPr>
              <w:t>*</w:t>
            </w:r>
            <w:r w:rsidRPr="00AD73EE">
              <w:rPr>
                <w:rFonts w:ascii="Times New Roman" w:hAnsi="Times New Roman" w:cs="Times New Roman"/>
                <w:sz w:val="22"/>
                <w:szCs w:val="22"/>
              </w:rPr>
              <w:t xml:space="preserve"> – </w:t>
            </w:r>
            <w:r w:rsidR="00D57105">
              <w:rPr>
                <w:rFonts w:ascii="Times New Roman" w:hAnsi="Times New Roman" w:cs="Times New Roman"/>
                <w:sz w:val="22"/>
                <w:szCs w:val="22"/>
              </w:rPr>
              <w:t>0.358</w:t>
            </w:r>
            <w:r w:rsidRPr="00AD73EE">
              <w:rPr>
                <w:rFonts w:ascii="Times New Roman" w:hAnsi="Times New Roman" w:cs="Times New Roman"/>
                <w:sz w:val="22"/>
                <w:szCs w:val="22"/>
              </w:rPr>
              <w:t xml:space="preserve"> ha</w:t>
            </w:r>
          </w:p>
        </w:tc>
      </w:tr>
      <w:tr w:rsidR="00322FE1" w14:paraId="1C1C0AAC" w14:textId="77777777" w:rsidTr="00161BA5">
        <w:trPr>
          <w:trHeight w:val="97"/>
        </w:trPr>
        <w:tc>
          <w:tcPr>
            <w:tcW w:w="743" w:type="dxa"/>
            <w:vMerge/>
            <w:vAlign w:val="center"/>
          </w:tcPr>
          <w:p w14:paraId="7D632C2D" w14:textId="77777777" w:rsidR="00322FE1" w:rsidRPr="00AD73EE" w:rsidRDefault="00322FE1" w:rsidP="00401C62">
            <w:pPr>
              <w:jc w:val="center"/>
              <w:rPr>
                <w:rFonts w:ascii="Times New Roman" w:hAnsi="Times New Roman" w:cs="Times New Roman"/>
                <w:sz w:val="22"/>
                <w:szCs w:val="22"/>
                <w:shd w:val="clear" w:color="auto" w:fill="FFFFFF"/>
              </w:rPr>
            </w:pPr>
          </w:p>
        </w:tc>
        <w:tc>
          <w:tcPr>
            <w:tcW w:w="1320" w:type="dxa"/>
            <w:vMerge/>
            <w:vAlign w:val="center"/>
          </w:tcPr>
          <w:p w14:paraId="60A2A9FD" w14:textId="77777777" w:rsidR="00322FE1" w:rsidRPr="00AD73EE" w:rsidRDefault="00322FE1" w:rsidP="00401C62">
            <w:pPr>
              <w:jc w:val="center"/>
              <w:rPr>
                <w:rFonts w:ascii="Times New Roman" w:hAnsi="Times New Roman" w:cs="Times New Roman"/>
                <w:sz w:val="22"/>
                <w:szCs w:val="22"/>
                <w:shd w:val="clear" w:color="auto" w:fill="FFFFFF"/>
              </w:rPr>
            </w:pPr>
          </w:p>
        </w:tc>
        <w:tc>
          <w:tcPr>
            <w:tcW w:w="2636" w:type="dxa"/>
            <w:vMerge/>
            <w:vAlign w:val="center"/>
          </w:tcPr>
          <w:p w14:paraId="5B6041A0" w14:textId="77777777" w:rsidR="00322FE1" w:rsidRPr="006B078E" w:rsidRDefault="00322FE1" w:rsidP="00401C62">
            <w:pPr>
              <w:jc w:val="center"/>
              <w:rPr>
                <w:rFonts w:ascii="Times New Roman" w:eastAsia="Calibri" w:hAnsi="Times New Roman" w:cs="Times New Roman"/>
                <w:sz w:val="22"/>
                <w:szCs w:val="22"/>
              </w:rPr>
            </w:pPr>
          </w:p>
        </w:tc>
        <w:tc>
          <w:tcPr>
            <w:tcW w:w="1283" w:type="dxa"/>
            <w:vMerge/>
            <w:vAlign w:val="center"/>
          </w:tcPr>
          <w:p w14:paraId="16C2747D" w14:textId="77777777" w:rsidR="00322FE1" w:rsidRPr="00DC10D2" w:rsidRDefault="00322FE1" w:rsidP="00401C62">
            <w:pPr>
              <w:jc w:val="center"/>
              <w:rPr>
                <w:rFonts w:ascii="Times New Roman" w:hAnsi="Times New Roman" w:cs="Times New Roman"/>
                <w:sz w:val="22"/>
                <w:szCs w:val="22"/>
                <w:shd w:val="clear" w:color="auto" w:fill="FFFFFF"/>
              </w:rPr>
            </w:pPr>
          </w:p>
        </w:tc>
        <w:tc>
          <w:tcPr>
            <w:tcW w:w="2381" w:type="dxa"/>
            <w:vAlign w:val="center"/>
          </w:tcPr>
          <w:p w14:paraId="3CFB9F53" w14:textId="37712FB2" w:rsidR="00322FE1" w:rsidRPr="00AD73EE" w:rsidRDefault="00322FE1" w:rsidP="00BD4C21">
            <w:pPr>
              <w:rPr>
                <w:rFonts w:ascii="Times New Roman" w:hAnsi="Times New Roman" w:cs="Times New Roman"/>
                <w:sz w:val="22"/>
                <w:szCs w:val="22"/>
              </w:rPr>
            </w:pPr>
            <w:r w:rsidRPr="00322FE1">
              <w:rPr>
                <w:rFonts w:ascii="Times New Roman" w:hAnsi="Times New Roman" w:cs="Times New Roman"/>
                <w:sz w:val="22"/>
                <w:szCs w:val="22"/>
              </w:rPr>
              <w:t>0501</w:t>
            </w:r>
            <w:r w:rsidR="00D328C7" w:rsidRPr="00D328C7">
              <w:rPr>
                <w:rFonts w:ascii="Times New Roman" w:hAnsi="Times New Roman" w:cs="Times New Roman"/>
                <w:sz w:val="22"/>
                <w:szCs w:val="22"/>
              </w:rPr>
              <w:t>***</w:t>
            </w:r>
            <w:r w:rsidR="00D328C7">
              <w:rPr>
                <w:rFonts w:ascii="Times New Roman" w:hAnsi="Times New Roman" w:cs="Times New Roman"/>
                <w:sz w:val="22"/>
                <w:szCs w:val="22"/>
              </w:rPr>
              <w:t xml:space="preserve"> - </w:t>
            </w:r>
            <w:r w:rsidR="00D57105">
              <w:rPr>
                <w:rFonts w:ascii="Times New Roman" w:hAnsi="Times New Roman" w:cs="Times New Roman"/>
                <w:sz w:val="22"/>
                <w:szCs w:val="22"/>
              </w:rPr>
              <w:t xml:space="preserve">0.078 </w:t>
            </w:r>
            <w:r w:rsidR="00D328C7">
              <w:rPr>
                <w:rFonts w:ascii="Times New Roman" w:hAnsi="Times New Roman" w:cs="Times New Roman"/>
                <w:sz w:val="22"/>
                <w:szCs w:val="22"/>
              </w:rPr>
              <w:t>ha</w:t>
            </w:r>
          </w:p>
        </w:tc>
      </w:tr>
      <w:tr w:rsidR="006B078E" w14:paraId="43C474E9" w14:textId="77777777" w:rsidTr="00BD4C21">
        <w:tc>
          <w:tcPr>
            <w:tcW w:w="743" w:type="dxa"/>
            <w:vAlign w:val="center"/>
          </w:tcPr>
          <w:p w14:paraId="3A499A6D" w14:textId="77777777" w:rsidR="006B078E" w:rsidRPr="00AD73EE" w:rsidRDefault="006B078E" w:rsidP="00401C6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320" w:type="dxa"/>
            <w:vAlign w:val="center"/>
          </w:tcPr>
          <w:p w14:paraId="34B62D47" w14:textId="77777777" w:rsidR="006B078E" w:rsidRPr="00AD73EE" w:rsidRDefault="006B078E" w:rsidP="00401C62">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2636" w:type="dxa"/>
          </w:tcPr>
          <w:p w14:paraId="4BF3C2ED" w14:textId="19B944BE" w:rsidR="006B078E" w:rsidRPr="00AD73EE" w:rsidRDefault="006B078E" w:rsidP="00401C62">
            <w:pPr>
              <w:jc w:val="center"/>
              <w:rPr>
                <w:rFonts w:ascii="Times New Roman" w:hAnsi="Times New Roman" w:cs="Times New Roman"/>
                <w:sz w:val="22"/>
                <w:szCs w:val="22"/>
                <w:shd w:val="clear" w:color="auto" w:fill="FFFFFF"/>
              </w:rPr>
            </w:pPr>
            <w:r w:rsidRPr="00DC10D2">
              <w:rPr>
                <w:rFonts w:ascii="Times New Roman" w:eastAsia="Calibri" w:hAnsi="Times New Roman" w:cs="Times New Roman"/>
                <w:sz w:val="22"/>
                <w:szCs w:val="22"/>
              </w:rPr>
              <w:t>80440130576</w:t>
            </w:r>
          </w:p>
        </w:tc>
        <w:tc>
          <w:tcPr>
            <w:tcW w:w="1283" w:type="dxa"/>
            <w:vAlign w:val="center"/>
          </w:tcPr>
          <w:p w14:paraId="6189D889" w14:textId="244316AF" w:rsidR="006B078E" w:rsidRPr="00AD73EE" w:rsidRDefault="006B078E" w:rsidP="00401C62">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0.33</w:t>
            </w:r>
            <w:r>
              <w:rPr>
                <w:rFonts w:ascii="Times New Roman" w:hAnsi="Times New Roman" w:cs="Times New Roman"/>
                <w:sz w:val="22"/>
                <w:szCs w:val="22"/>
                <w:shd w:val="clear" w:color="auto" w:fill="FFFFFF"/>
              </w:rPr>
              <w:t xml:space="preserve">49 </w:t>
            </w:r>
            <w:r w:rsidRPr="00AD73EE">
              <w:rPr>
                <w:rFonts w:ascii="Times New Roman" w:hAnsi="Times New Roman" w:cs="Times New Roman"/>
                <w:sz w:val="22"/>
                <w:szCs w:val="22"/>
                <w:shd w:val="clear" w:color="auto" w:fill="FFFFFF"/>
              </w:rPr>
              <w:t>ha</w:t>
            </w:r>
          </w:p>
        </w:tc>
        <w:tc>
          <w:tcPr>
            <w:tcW w:w="2381" w:type="dxa"/>
            <w:vAlign w:val="center"/>
          </w:tcPr>
          <w:p w14:paraId="6DBE976F" w14:textId="294283C9" w:rsidR="006B078E" w:rsidRPr="00AD73EE" w:rsidRDefault="00D328C7" w:rsidP="00BD4C21">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JC</w:t>
            </w:r>
            <w:r w:rsidR="006B078E" w:rsidRPr="00464058">
              <w:rPr>
                <w:rFonts w:ascii="Times New Roman" w:hAnsi="Times New Roman" w:cs="Times New Roman"/>
                <w:sz w:val="22"/>
                <w:szCs w:val="22"/>
                <w:shd w:val="clear" w:color="auto" w:fill="FFFFFF"/>
              </w:rPr>
              <w:t>**</w:t>
            </w:r>
            <w:r w:rsidRPr="00D328C7">
              <w:rPr>
                <w:rFonts w:ascii="Times New Roman" w:hAnsi="Times New Roman" w:cs="Times New Roman"/>
                <w:sz w:val="22"/>
                <w:szCs w:val="22"/>
                <w:shd w:val="clear" w:color="auto" w:fill="FFFFFF"/>
              </w:rPr>
              <w:t>**</w:t>
            </w:r>
            <w:r w:rsidR="006B078E" w:rsidRPr="00464058">
              <w:rPr>
                <w:rFonts w:ascii="Times New Roman" w:hAnsi="Times New Roman" w:cs="Times New Roman"/>
                <w:sz w:val="22"/>
                <w:szCs w:val="22"/>
                <w:shd w:val="clear" w:color="auto" w:fill="FFFFFF"/>
              </w:rPr>
              <w:t xml:space="preserve"> - 0.</w:t>
            </w:r>
            <w:r w:rsidR="00322FE1" w:rsidRPr="00464058">
              <w:rPr>
                <w:rFonts w:ascii="Times New Roman" w:hAnsi="Times New Roman" w:cs="Times New Roman"/>
                <w:sz w:val="22"/>
                <w:szCs w:val="22"/>
                <w:shd w:val="clear" w:color="auto" w:fill="FFFFFF"/>
              </w:rPr>
              <w:t>33</w:t>
            </w:r>
            <w:r w:rsidR="00322FE1">
              <w:rPr>
                <w:rFonts w:ascii="Times New Roman" w:hAnsi="Times New Roman" w:cs="Times New Roman"/>
                <w:sz w:val="22"/>
                <w:szCs w:val="22"/>
                <w:shd w:val="clear" w:color="auto" w:fill="FFFFFF"/>
              </w:rPr>
              <w:t>49</w:t>
            </w:r>
            <w:r w:rsidR="00322FE1" w:rsidRPr="00464058">
              <w:rPr>
                <w:rFonts w:ascii="Times New Roman" w:hAnsi="Times New Roman" w:cs="Times New Roman"/>
                <w:sz w:val="22"/>
                <w:szCs w:val="22"/>
                <w:shd w:val="clear" w:color="auto" w:fill="FFFFFF"/>
              </w:rPr>
              <w:t xml:space="preserve"> </w:t>
            </w:r>
            <w:r w:rsidR="006B078E" w:rsidRPr="00464058">
              <w:rPr>
                <w:rFonts w:ascii="Times New Roman" w:hAnsi="Times New Roman" w:cs="Times New Roman"/>
                <w:sz w:val="22"/>
                <w:szCs w:val="22"/>
                <w:shd w:val="clear" w:color="auto" w:fill="FFFFFF"/>
              </w:rPr>
              <w:t>ha</w:t>
            </w:r>
          </w:p>
        </w:tc>
      </w:tr>
    </w:tbl>
    <w:p w14:paraId="0024B82A" w14:textId="77777777" w:rsidR="00BD4C21" w:rsidRPr="00BD4C21" w:rsidRDefault="00BD4C21" w:rsidP="00BD4C21">
      <w:pPr>
        <w:shd w:val="clear" w:color="auto" w:fill="FFFFFF"/>
        <w:tabs>
          <w:tab w:val="left" w:pos="426"/>
        </w:tabs>
        <w:spacing w:before="120" w:after="120"/>
        <w:ind w:left="709"/>
        <w:contextualSpacing/>
        <w:jc w:val="both"/>
        <w:rPr>
          <w:rFonts w:ascii="Times New Roman" w:hAnsi="Times New Roman" w:cs="Times New Roman"/>
          <w:sz w:val="12"/>
          <w:szCs w:val="12"/>
        </w:rPr>
      </w:pPr>
    </w:p>
    <w:p w14:paraId="57DA5D94" w14:textId="52682372" w:rsidR="006B078E" w:rsidRDefault="006B078E" w:rsidP="00BD4C21">
      <w:pPr>
        <w:shd w:val="clear" w:color="auto" w:fill="FFFFFF"/>
        <w:tabs>
          <w:tab w:val="left" w:pos="426"/>
        </w:tabs>
        <w:spacing w:before="120" w:after="120"/>
        <w:ind w:left="709"/>
        <w:contextualSpacing/>
        <w:jc w:val="both"/>
        <w:rPr>
          <w:rFonts w:ascii="Times New Roman" w:hAnsi="Times New Roman" w:cs="Times New Roman"/>
          <w:sz w:val="20"/>
          <w:szCs w:val="20"/>
        </w:rPr>
      </w:pPr>
      <w:r w:rsidRPr="006B078E">
        <w:rPr>
          <w:rFonts w:ascii="Times New Roman" w:hAnsi="Times New Roman" w:cs="Times New Roman"/>
          <w:sz w:val="20"/>
          <w:szCs w:val="20"/>
        </w:rPr>
        <w:t>*</w:t>
      </w:r>
      <w:r>
        <w:rPr>
          <w:rFonts w:ascii="Times New Roman" w:hAnsi="Times New Roman" w:cs="Times New Roman"/>
          <w:sz w:val="20"/>
          <w:szCs w:val="20"/>
        </w:rPr>
        <w:t xml:space="preserve"> Vairāk vai mazāk, cik izrādīsies pēc instrumentālās uzmērīšanas</w:t>
      </w:r>
    </w:p>
    <w:p w14:paraId="5F071C9D" w14:textId="740B4050" w:rsidR="00BD283F" w:rsidRDefault="00BD283F" w:rsidP="00BD4C21">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w:t>
      </w:r>
      <w:r w:rsidR="00D328C7">
        <w:rPr>
          <w:rFonts w:ascii="Times New Roman" w:hAnsi="Times New Roman" w:cs="Times New Roman"/>
          <w:sz w:val="20"/>
          <w:szCs w:val="20"/>
        </w:rPr>
        <w:t xml:space="preserve"> </w:t>
      </w:r>
      <w:r w:rsidR="00035631">
        <w:rPr>
          <w:rFonts w:ascii="Times New Roman" w:hAnsi="Times New Roman" w:cs="Times New Roman"/>
          <w:sz w:val="20"/>
          <w:szCs w:val="20"/>
        </w:rPr>
        <w:t>0601</w:t>
      </w:r>
      <w:r w:rsidRPr="00602683">
        <w:rPr>
          <w:rFonts w:ascii="Times New Roman" w:hAnsi="Times New Roman" w:cs="Times New Roman"/>
          <w:sz w:val="20"/>
          <w:szCs w:val="20"/>
        </w:rPr>
        <w:t xml:space="preserve"> - </w:t>
      </w:r>
      <w:r w:rsidR="00035631" w:rsidRPr="00035631">
        <w:rPr>
          <w:rFonts w:ascii="Times New Roman" w:hAnsi="Times New Roman" w:cs="Times New Roman"/>
          <w:sz w:val="20"/>
          <w:szCs w:val="20"/>
        </w:rPr>
        <w:t>Individuālo dzīvojamo māju apbūve</w:t>
      </w:r>
    </w:p>
    <w:p w14:paraId="440F7B16" w14:textId="0D6B1E64" w:rsidR="00D328C7" w:rsidRDefault="00D328C7" w:rsidP="00BD4C21">
      <w:pPr>
        <w:shd w:val="clear" w:color="auto" w:fill="FFFFFF"/>
        <w:tabs>
          <w:tab w:val="left" w:pos="426"/>
        </w:tabs>
        <w:spacing w:before="120" w:after="120"/>
        <w:ind w:left="709"/>
        <w:contextualSpacing/>
        <w:jc w:val="both"/>
        <w:rPr>
          <w:rFonts w:ascii="Times New Roman" w:hAnsi="Times New Roman" w:cs="Times New Roman"/>
          <w:sz w:val="20"/>
          <w:szCs w:val="20"/>
        </w:rPr>
      </w:pPr>
      <w:r w:rsidRPr="00D328C7">
        <w:rPr>
          <w:rFonts w:ascii="Times New Roman" w:hAnsi="Times New Roman" w:cs="Times New Roman"/>
          <w:sz w:val="20"/>
          <w:szCs w:val="20"/>
        </w:rPr>
        <w:t>***</w:t>
      </w:r>
      <w:r>
        <w:rPr>
          <w:rFonts w:ascii="Times New Roman" w:hAnsi="Times New Roman" w:cs="Times New Roman"/>
          <w:sz w:val="20"/>
          <w:szCs w:val="20"/>
        </w:rPr>
        <w:t xml:space="preserve"> </w:t>
      </w:r>
      <w:r w:rsidRPr="00D328C7">
        <w:rPr>
          <w:rFonts w:ascii="Times New Roman" w:hAnsi="Times New Roman" w:cs="Times New Roman"/>
          <w:sz w:val="20"/>
          <w:szCs w:val="20"/>
        </w:rPr>
        <w:t>0501</w:t>
      </w:r>
      <w:r>
        <w:rPr>
          <w:rFonts w:ascii="Times New Roman" w:hAnsi="Times New Roman" w:cs="Times New Roman"/>
          <w:sz w:val="20"/>
          <w:szCs w:val="20"/>
        </w:rPr>
        <w:t xml:space="preserve"> - </w:t>
      </w:r>
      <w:r w:rsidRPr="00D328C7">
        <w:rPr>
          <w:rFonts w:ascii="Times New Roman" w:hAnsi="Times New Roman" w:cs="Times New Roman"/>
          <w:sz w:val="20"/>
          <w:szCs w:val="20"/>
        </w:rPr>
        <w:t>Dabas pamatnes, parki, zaļās zonas un citas rekreācijas nozīmes objektu teritorijas, ja tajās atļautā saimnieciskā darbība nav pieskaitāma pie kāda cita klasifikācijā norādīta lietošanas mērķa</w:t>
      </w:r>
    </w:p>
    <w:p w14:paraId="3B7EFA90" w14:textId="1BCCB20F" w:rsidR="00D328C7" w:rsidRDefault="00D328C7" w:rsidP="00BD4C21">
      <w:pPr>
        <w:shd w:val="clear" w:color="auto" w:fill="FFFFFF"/>
        <w:tabs>
          <w:tab w:val="left" w:pos="426"/>
        </w:tabs>
        <w:spacing w:before="120" w:after="120"/>
        <w:ind w:left="709"/>
        <w:contextualSpacing/>
        <w:jc w:val="both"/>
        <w:rPr>
          <w:rFonts w:ascii="Times New Roman" w:hAnsi="Times New Roman" w:cs="Times New Roman"/>
          <w:sz w:val="20"/>
          <w:szCs w:val="20"/>
        </w:rPr>
      </w:pPr>
      <w:r w:rsidRPr="00D328C7">
        <w:rPr>
          <w:rFonts w:ascii="Times New Roman" w:hAnsi="Times New Roman" w:cs="Times New Roman"/>
          <w:sz w:val="20"/>
          <w:szCs w:val="20"/>
        </w:rPr>
        <w:t>****</w:t>
      </w:r>
      <w:r>
        <w:rPr>
          <w:rFonts w:ascii="Times New Roman" w:hAnsi="Times New Roman" w:cs="Times New Roman"/>
          <w:sz w:val="20"/>
          <w:szCs w:val="20"/>
        </w:rPr>
        <w:t xml:space="preserve"> JC - </w:t>
      </w:r>
      <w:r w:rsidRPr="00D328C7">
        <w:rPr>
          <w:rFonts w:ascii="Times New Roman" w:hAnsi="Times New Roman" w:cs="Times New Roman"/>
          <w:sz w:val="20"/>
          <w:szCs w:val="20"/>
        </w:rPr>
        <w:t>Jauktas centra apbūves teritorija</w:t>
      </w:r>
    </w:p>
    <w:p w14:paraId="2EE18AED" w14:textId="77777777" w:rsidR="00BD283F" w:rsidRPr="001E630D" w:rsidRDefault="00BD283F" w:rsidP="00BD283F">
      <w:pPr>
        <w:shd w:val="clear" w:color="auto" w:fill="FFFFFF"/>
        <w:tabs>
          <w:tab w:val="left" w:pos="426"/>
        </w:tabs>
        <w:spacing w:before="120" w:after="120"/>
        <w:contextualSpacing/>
        <w:jc w:val="both"/>
        <w:rPr>
          <w:rFonts w:ascii="Times New Roman" w:hAnsi="Times New Roman" w:cs="Times New Roman"/>
          <w:sz w:val="12"/>
          <w:szCs w:val="12"/>
        </w:rPr>
      </w:pPr>
    </w:p>
    <w:p w14:paraId="1D9B8269" w14:textId="63A6C1E7" w:rsidR="00BD283F" w:rsidRDefault="00BD283F" w:rsidP="00BD283F">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hAnsi="Times New Roman" w:cs="Times New Roman"/>
        </w:rPr>
        <w:t xml:space="preserve">Projektēto zemes vienību </w:t>
      </w:r>
      <w:r w:rsidR="00FD2AEA">
        <w:rPr>
          <w:rFonts w:ascii="Times New Roman" w:hAnsi="Times New Roman" w:cs="Times New Roman"/>
        </w:rPr>
        <w:t xml:space="preserve">Nr.1 </w:t>
      </w:r>
      <w:r>
        <w:rPr>
          <w:rFonts w:ascii="Times New Roman" w:hAnsi="Times New Roman" w:cs="Times New Roman"/>
        </w:rPr>
        <w:t xml:space="preserve">ar kadastra apzīmējumu </w:t>
      </w:r>
      <w:r w:rsidR="00BD4C21" w:rsidRPr="00BD4C21">
        <w:rPr>
          <w:rFonts w:ascii="Times New Roman" w:hAnsi="Times New Roman" w:cs="Times New Roman"/>
        </w:rPr>
        <w:t>80440130575</w:t>
      </w:r>
      <w:r w:rsidR="00BD4C21">
        <w:rPr>
          <w:rFonts w:ascii="Times New Roman" w:hAnsi="Times New Roman" w:cs="Times New Roman"/>
        </w:rPr>
        <w:t xml:space="preserve"> </w:t>
      </w:r>
      <w:r w:rsidR="00FD2AEA">
        <w:rPr>
          <w:rFonts w:ascii="Times New Roman" w:hAnsi="Times New Roman" w:cs="Times New Roman"/>
        </w:rPr>
        <w:t>saglabāt nekustamā</w:t>
      </w:r>
      <w:r w:rsidRPr="002A3025">
        <w:rPr>
          <w:rFonts w:ascii="Times New Roman" w:hAnsi="Times New Roman" w:cs="Times New Roman"/>
        </w:rPr>
        <w:t xml:space="preserve"> īpašum</w:t>
      </w:r>
      <w:r w:rsidR="00FD2AEA">
        <w:rPr>
          <w:rFonts w:ascii="Times New Roman" w:hAnsi="Times New Roman" w:cs="Times New Roman"/>
        </w:rPr>
        <w:t>a</w:t>
      </w:r>
      <w:r w:rsidRPr="002A3025">
        <w:rPr>
          <w:rFonts w:ascii="Times New Roman" w:hAnsi="Times New Roman" w:cs="Times New Roman"/>
        </w:rPr>
        <w:t xml:space="preserve"> </w:t>
      </w:r>
      <w:r w:rsidR="00FD2AEA">
        <w:rPr>
          <w:rFonts w:ascii="Times New Roman" w:hAnsi="Times New Roman" w:cs="Times New Roman"/>
        </w:rPr>
        <w:t xml:space="preserve">“Ezeršalkas” (kadastra Nr. </w:t>
      </w:r>
      <w:r w:rsidR="00FD2AEA" w:rsidRPr="00FD2AEA">
        <w:rPr>
          <w:rFonts w:ascii="Times New Roman" w:hAnsi="Times New Roman" w:cs="Times New Roman"/>
        </w:rPr>
        <w:t>80440130390</w:t>
      </w:r>
      <w:r w:rsidR="00FD2AEA">
        <w:rPr>
          <w:rFonts w:ascii="Times New Roman" w:hAnsi="Times New Roman" w:cs="Times New Roman"/>
        </w:rPr>
        <w:t>) sastāvā.</w:t>
      </w:r>
    </w:p>
    <w:p w14:paraId="6077F822" w14:textId="77777777" w:rsidR="00482A4F" w:rsidRPr="00482A4F" w:rsidRDefault="00482A4F" w:rsidP="00482A4F">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83B0C35" w14:textId="7DCF4BC1" w:rsidR="00FD2AEA" w:rsidRPr="00FD2AEA" w:rsidRDefault="00FD2AEA" w:rsidP="00482A4F">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hAnsi="Times New Roman" w:cs="Times New Roman"/>
        </w:rPr>
        <w:t xml:space="preserve">Projektēto zemes vienību Nr.2 ar kadastra apzīmējumu </w:t>
      </w:r>
      <w:r w:rsidRPr="00FD2AEA">
        <w:rPr>
          <w:rFonts w:ascii="Times New Roman" w:hAnsi="Times New Roman" w:cs="Times New Roman"/>
        </w:rPr>
        <w:t>80440130576</w:t>
      </w:r>
      <w:r>
        <w:rPr>
          <w:rFonts w:ascii="Times New Roman" w:hAnsi="Times New Roman" w:cs="Times New Roman"/>
        </w:rPr>
        <w:t xml:space="preserve"> saglabāt nekustamā</w:t>
      </w:r>
      <w:r w:rsidRPr="002A3025">
        <w:rPr>
          <w:rFonts w:ascii="Times New Roman" w:hAnsi="Times New Roman" w:cs="Times New Roman"/>
        </w:rPr>
        <w:t xml:space="preserve"> īpašum</w:t>
      </w:r>
      <w:r>
        <w:rPr>
          <w:rFonts w:ascii="Times New Roman" w:hAnsi="Times New Roman" w:cs="Times New Roman"/>
        </w:rPr>
        <w:t>a</w:t>
      </w:r>
      <w:r w:rsidRPr="002A3025">
        <w:rPr>
          <w:rFonts w:ascii="Times New Roman" w:hAnsi="Times New Roman" w:cs="Times New Roman"/>
        </w:rPr>
        <w:t xml:space="preserve"> </w:t>
      </w:r>
      <w:r>
        <w:rPr>
          <w:rFonts w:ascii="Times New Roman" w:hAnsi="Times New Roman" w:cs="Times New Roman"/>
        </w:rPr>
        <w:t>“</w:t>
      </w:r>
      <w:r w:rsidR="00FD58ED">
        <w:rPr>
          <w:rFonts w:ascii="Times New Roman" w:hAnsi="Times New Roman" w:cs="Times New Roman"/>
        </w:rPr>
        <w:t>Jaunšalkas</w:t>
      </w:r>
      <w:r>
        <w:rPr>
          <w:rFonts w:ascii="Times New Roman" w:hAnsi="Times New Roman" w:cs="Times New Roman"/>
        </w:rPr>
        <w:t xml:space="preserve">” (kadastra Nr. </w:t>
      </w:r>
      <w:r w:rsidR="00FD58ED" w:rsidRPr="00FD58ED">
        <w:rPr>
          <w:rFonts w:ascii="Times New Roman" w:hAnsi="Times New Roman" w:cs="Times New Roman"/>
        </w:rPr>
        <w:t>80440130067</w:t>
      </w:r>
      <w:r>
        <w:rPr>
          <w:rFonts w:ascii="Times New Roman" w:hAnsi="Times New Roman" w:cs="Times New Roman"/>
        </w:rPr>
        <w:t>) sastāvā.</w:t>
      </w:r>
    </w:p>
    <w:p w14:paraId="71E6C797" w14:textId="77777777" w:rsidR="00BD283F" w:rsidRPr="00602683" w:rsidRDefault="00BD283F" w:rsidP="00BD283F">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D82D48E" w14:textId="77777777" w:rsidR="00BD283F" w:rsidRPr="006C4CF9" w:rsidRDefault="00BD283F" w:rsidP="00BD283F">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0F2119E4" w14:textId="77777777" w:rsidR="00BD283F" w:rsidRPr="006C4CF9" w:rsidRDefault="00BD283F" w:rsidP="00BD283F">
      <w:pPr>
        <w:shd w:val="clear" w:color="auto" w:fill="FFFFFF"/>
        <w:tabs>
          <w:tab w:val="left" w:pos="426"/>
        </w:tabs>
        <w:spacing w:after="120"/>
        <w:ind w:left="720"/>
        <w:contextualSpacing/>
        <w:jc w:val="both"/>
        <w:rPr>
          <w:rFonts w:ascii="Times New Roman" w:hAnsi="Times New Roman" w:cs="Times New Roman"/>
          <w:sz w:val="12"/>
          <w:szCs w:val="12"/>
        </w:rPr>
      </w:pPr>
    </w:p>
    <w:p w14:paraId="03EAEC31" w14:textId="77777777" w:rsidR="00BD283F" w:rsidRPr="006C4CF9" w:rsidRDefault="00BD283F" w:rsidP="00BD283F">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673B54B" w14:textId="77777777" w:rsidR="00BD283F" w:rsidRPr="006C4CF9" w:rsidRDefault="00BD283F" w:rsidP="00BD283F">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FFEDF80" w14:textId="77777777" w:rsidR="00BD283F" w:rsidRPr="00B60AE8" w:rsidRDefault="00BD283F" w:rsidP="00BD283F">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lp. </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853318" w:rsidP="00BB16A4">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85331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853318" w:rsidP="00564CA6">
      <w:pPr>
        <w:jc w:val="both"/>
        <w:rPr>
          <w:rFonts w:ascii="Times New Roman" w:hAnsi="Times New Roman" w:cs="Times New Roman"/>
        </w:rPr>
      </w:pPr>
      <w:r w:rsidRPr="00564CA6">
        <w:rPr>
          <w:rFonts w:ascii="Times New Roman" w:hAnsi="Times New Roman" w:cs="Times New Roman"/>
        </w:rPr>
        <w:t>__________________________</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853318"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24BA" w14:textId="77777777" w:rsidR="00853318" w:rsidRDefault="00853318">
      <w:r>
        <w:separator/>
      </w:r>
    </w:p>
  </w:endnote>
  <w:endnote w:type="continuationSeparator" w:id="0">
    <w:p w14:paraId="0E3F854A" w14:textId="77777777" w:rsidR="00853318" w:rsidRDefault="0085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18216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5331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DCE5" w14:textId="77777777" w:rsidR="00853318" w:rsidRDefault="00853318">
      <w:r>
        <w:separator/>
      </w:r>
    </w:p>
  </w:footnote>
  <w:footnote w:type="continuationSeparator" w:id="0">
    <w:p w14:paraId="53FFD432" w14:textId="77777777" w:rsidR="00853318" w:rsidRDefault="00853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740C810E">
      <w:start w:val="1"/>
      <w:numFmt w:val="decimal"/>
      <w:lvlText w:val="%1."/>
      <w:lvlJc w:val="left"/>
      <w:pPr>
        <w:ind w:left="720" w:hanging="360"/>
      </w:pPr>
    </w:lvl>
    <w:lvl w:ilvl="1" w:tplc="8288FA12" w:tentative="1">
      <w:start w:val="1"/>
      <w:numFmt w:val="lowerLetter"/>
      <w:lvlText w:val="%2."/>
      <w:lvlJc w:val="left"/>
      <w:pPr>
        <w:ind w:left="1440" w:hanging="360"/>
      </w:pPr>
    </w:lvl>
    <w:lvl w:ilvl="2" w:tplc="10F4C132" w:tentative="1">
      <w:start w:val="1"/>
      <w:numFmt w:val="lowerRoman"/>
      <w:lvlText w:val="%3."/>
      <w:lvlJc w:val="right"/>
      <w:pPr>
        <w:ind w:left="2160" w:hanging="180"/>
      </w:pPr>
    </w:lvl>
    <w:lvl w:ilvl="3" w:tplc="567C33EA" w:tentative="1">
      <w:start w:val="1"/>
      <w:numFmt w:val="decimal"/>
      <w:lvlText w:val="%4."/>
      <w:lvlJc w:val="left"/>
      <w:pPr>
        <w:ind w:left="2880" w:hanging="360"/>
      </w:pPr>
    </w:lvl>
    <w:lvl w:ilvl="4" w:tplc="FC6A026A" w:tentative="1">
      <w:start w:val="1"/>
      <w:numFmt w:val="lowerLetter"/>
      <w:lvlText w:val="%5."/>
      <w:lvlJc w:val="left"/>
      <w:pPr>
        <w:ind w:left="3600" w:hanging="360"/>
      </w:pPr>
    </w:lvl>
    <w:lvl w:ilvl="5" w:tplc="17EACAA2" w:tentative="1">
      <w:start w:val="1"/>
      <w:numFmt w:val="lowerRoman"/>
      <w:lvlText w:val="%6."/>
      <w:lvlJc w:val="right"/>
      <w:pPr>
        <w:ind w:left="4320" w:hanging="180"/>
      </w:pPr>
    </w:lvl>
    <w:lvl w:ilvl="6" w:tplc="4A1A5498" w:tentative="1">
      <w:start w:val="1"/>
      <w:numFmt w:val="decimal"/>
      <w:lvlText w:val="%7."/>
      <w:lvlJc w:val="left"/>
      <w:pPr>
        <w:ind w:left="5040" w:hanging="360"/>
      </w:pPr>
    </w:lvl>
    <w:lvl w:ilvl="7" w:tplc="B65ECA80" w:tentative="1">
      <w:start w:val="1"/>
      <w:numFmt w:val="lowerLetter"/>
      <w:lvlText w:val="%8."/>
      <w:lvlJc w:val="left"/>
      <w:pPr>
        <w:ind w:left="5760" w:hanging="360"/>
      </w:pPr>
    </w:lvl>
    <w:lvl w:ilvl="8" w:tplc="0EAC2DC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132E29A">
      <w:start w:val="1"/>
      <w:numFmt w:val="decimal"/>
      <w:lvlText w:val="%1."/>
      <w:lvlJc w:val="left"/>
      <w:pPr>
        <w:ind w:left="720" w:hanging="360"/>
      </w:pPr>
      <w:rPr>
        <w:rFonts w:hint="default"/>
      </w:rPr>
    </w:lvl>
    <w:lvl w:ilvl="1" w:tplc="C122B88C" w:tentative="1">
      <w:start w:val="1"/>
      <w:numFmt w:val="lowerLetter"/>
      <w:lvlText w:val="%2."/>
      <w:lvlJc w:val="left"/>
      <w:pPr>
        <w:ind w:left="1440" w:hanging="360"/>
      </w:pPr>
    </w:lvl>
    <w:lvl w:ilvl="2" w:tplc="8720652C" w:tentative="1">
      <w:start w:val="1"/>
      <w:numFmt w:val="lowerRoman"/>
      <w:lvlText w:val="%3."/>
      <w:lvlJc w:val="right"/>
      <w:pPr>
        <w:ind w:left="2160" w:hanging="180"/>
      </w:pPr>
    </w:lvl>
    <w:lvl w:ilvl="3" w:tplc="B0F056B4" w:tentative="1">
      <w:start w:val="1"/>
      <w:numFmt w:val="decimal"/>
      <w:lvlText w:val="%4."/>
      <w:lvlJc w:val="left"/>
      <w:pPr>
        <w:ind w:left="2880" w:hanging="360"/>
      </w:pPr>
    </w:lvl>
    <w:lvl w:ilvl="4" w:tplc="9D100136" w:tentative="1">
      <w:start w:val="1"/>
      <w:numFmt w:val="lowerLetter"/>
      <w:lvlText w:val="%5."/>
      <w:lvlJc w:val="left"/>
      <w:pPr>
        <w:ind w:left="3600" w:hanging="360"/>
      </w:pPr>
    </w:lvl>
    <w:lvl w:ilvl="5" w:tplc="D6E82866" w:tentative="1">
      <w:start w:val="1"/>
      <w:numFmt w:val="lowerRoman"/>
      <w:lvlText w:val="%6."/>
      <w:lvlJc w:val="right"/>
      <w:pPr>
        <w:ind w:left="4320" w:hanging="180"/>
      </w:pPr>
    </w:lvl>
    <w:lvl w:ilvl="6" w:tplc="1974CDE6" w:tentative="1">
      <w:start w:val="1"/>
      <w:numFmt w:val="decimal"/>
      <w:lvlText w:val="%7."/>
      <w:lvlJc w:val="left"/>
      <w:pPr>
        <w:ind w:left="5040" w:hanging="360"/>
      </w:pPr>
    </w:lvl>
    <w:lvl w:ilvl="7" w:tplc="8E001904" w:tentative="1">
      <w:start w:val="1"/>
      <w:numFmt w:val="lowerLetter"/>
      <w:lvlText w:val="%8."/>
      <w:lvlJc w:val="left"/>
      <w:pPr>
        <w:ind w:left="5760" w:hanging="360"/>
      </w:pPr>
    </w:lvl>
    <w:lvl w:ilvl="8" w:tplc="2ADEF4EA" w:tentative="1">
      <w:start w:val="1"/>
      <w:numFmt w:val="lowerRoman"/>
      <w:lvlText w:val="%9."/>
      <w:lvlJc w:val="right"/>
      <w:pPr>
        <w:ind w:left="6480" w:hanging="180"/>
      </w:pPr>
    </w:lvl>
  </w:abstractNum>
  <w:abstractNum w:abstractNumId="2" w15:restartNumberingAfterBreak="0">
    <w:nsid w:val="29FB2A12"/>
    <w:multiLevelType w:val="hybridMultilevel"/>
    <w:tmpl w:val="9B3E336C"/>
    <w:lvl w:ilvl="0" w:tplc="1D98A990">
      <w:start w:val="1"/>
      <w:numFmt w:val="decimal"/>
      <w:lvlText w:val="%1."/>
      <w:lvlJc w:val="left"/>
      <w:pPr>
        <w:ind w:left="720" w:hanging="360"/>
      </w:pPr>
      <w:rPr>
        <w:rFonts w:hint="default"/>
        <w:b w:val="0"/>
        <w:bCs w:val="0"/>
      </w:rPr>
    </w:lvl>
    <w:lvl w:ilvl="1" w:tplc="9E8E4554">
      <w:start w:val="1"/>
      <w:numFmt w:val="decimal"/>
      <w:lvlText w:val="%2."/>
      <w:lvlJc w:val="left"/>
      <w:pPr>
        <w:ind w:left="1440" w:hanging="360"/>
      </w:pPr>
    </w:lvl>
    <w:lvl w:ilvl="2" w:tplc="1004E1E0" w:tentative="1">
      <w:start w:val="1"/>
      <w:numFmt w:val="lowerRoman"/>
      <w:lvlText w:val="%3."/>
      <w:lvlJc w:val="right"/>
      <w:pPr>
        <w:ind w:left="2160" w:hanging="180"/>
      </w:pPr>
    </w:lvl>
    <w:lvl w:ilvl="3" w:tplc="08D2AC5C" w:tentative="1">
      <w:start w:val="1"/>
      <w:numFmt w:val="decimal"/>
      <w:lvlText w:val="%4."/>
      <w:lvlJc w:val="left"/>
      <w:pPr>
        <w:ind w:left="2880" w:hanging="360"/>
      </w:pPr>
    </w:lvl>
    <w:lvl w:ilvl="4" w:tplc="EF38F490" w:tentative="1">
      <w:start w:val="1"/>
      <w:numFmt w:val="lowerLetter"/>
      <w:lvlText w:val="%5."/>
      <w:lvlJc w:val="left"/>
      <w:pPr>
        <w:ind w:left="3600" w:hanging="360"/>
      </w:pPr>
    </w:lvl>
    <w:lvl w:ilvl="5" w:tplc="C936C460" w:tentative="1">
      <w:start w:val="1"/>
      <w:numFmt w:val="lowerRoman"/>
      <w:lvlText w:val="%6."/>
      <w:lvlJc w:val="right"/>
      <w:pPr>
        <w:ind w:left="4320" w:hanging="180"/>
      </w:pPr>
    </w:lvl>
    <w:lvl w:ilvl="6" w:tplc="1CAA2BAC" w:tentative="1">
      <w:start w:val="1"/>
      <w:numFmt w:val="decimal"/>
      <w:lvlText w:val="%7."/>
      <w:lvlJc w:val="left"/>
      <w:pPr>
        <w:ind w:left="5040" w:hanging="360"/>
      </w:pPr>
    </w:lvl>
    <w:lvl w:ilvl="7" w:tplc="B1D8357E" w:tentative="1">
      <w:start w:val="1"/>
      <w:numFmt w:val="lowerLetter"/>
      <w:lvlText w:val="%8."/>
      <w:lvlJc w:val="left"/>
      <w:pPr>
        <w:ind w:left="5760" w:hanging="360"/>
      </w:pPr>
    </w:lvl>
    <w:lvl w:ilvl="8" w:tplc="9196B94A" w:tentative="1">
      <w:start w:val="1"/>
      <w:numFmt w:val="lowerRoman"/>
      <w:lvlText w:val="%9."/>
      <w:lvlJc w:val="right"/>
      <w:pPr>
        <w:ind w:left="6480" w:hanging="180"/>
      </w:pPr>
    </w:lvl>
  </w:abstractNum>
  <w:abstractNum w:abstractNumId="3" w15:restartNumberingAfterBreak="0">
    <w:nsid w:val="2F615626"/>
    <w:multiLevelType w:val="hybridMultilevel"/>
    <w:tmpl w:val="CCDEDAB8"/>
    <w:lvl w:ilvl="0" w:tplc="4AF87452">
      <w:start w:val="1"/>
      <w:numFmt w:val="decimal"/>
      <w:lvlText w:val="%1."/>
      <w:lvlJc w:val="left"/>
      <w:pPr>
        <w:ind w:left="720" w:hanging="360"/>
      </w:pPr>
      <w:rPr>
        <w:rFonts w:ascii="Times New Roman" w:hAnsi="Times New Roman" w:cs="Times New Roman" w:hint="default"/>
      </w:rPr>
    </w:lvl>
    <w:lvl w:ilvl="1" w:tplc="E06E7A0C" w:tentative="1">
      <w:start w:val="1"/>
      <w:numFmt w:val="lowerLetter"/>
      <w:lvlText w:val="%2."/>
      <w:lvlJc w:val="left"/>
      <w:pPr>
        <w:ind w:left="1440" w:hanging="360"/>
      </w:pPr>
    </w:lvl>
    <w:lvl w:ilvl="2" w:tplc="7B8E5B8A" w:tentative="1">
      <w:start w:val="1"/>
      <w:numFmt w:val="lowerRoman"/>
      <w:lvlText w:val="%3."/>
      <w:lvlJc w:val="right"/>
      <w:pPr>
        <w:ind w:left="2160" w:hanging="180"/>
      </w:pPr>
    </w:lvl>
    <w:lvl w:ilvl="3" w:tplc="2746F37E" w:tentative="1">
      <w:start w:val="1"/>
      <w:numFmt w:val="decimal"/>
      <w:lvlText w:val="%4."/>
      <w:lvlJc w:val="left"/>
      <w:pPr>
        <w:ind w:left="2880" w:hanging="360"/>
      </w:pPr>
    </w:lvl>
    <w:lvl w:ilvl="4" w:tplc="AE62838E" w:tentative="1">
      <w:start w:val="1"/>
      <w:numFmt w:val="lowerLetter"/>
      <w:lvlText w:val="%5."/>
      <w:lvlJc w:val="left"/>
      <w:pPr>
        <w:ind w:left="3600" w:hanging="360"/>
      </w:pPr>
    </w:lvl>
    <w:lvl w:ilvl="5" w:tplc="7A266DAA" w:tentative="1">
      <w:start w:val="1"/>
      <w:numFmt w:val="lowerRoman"/>
      <w:lvlText w:val="%6."/>
      <w:lvlJc w:val="right"/>
      <w:pPr>
        <w:ind w:left="4320" w:hanging="180"/>
      </w:pPr>
    </w:lvl>
    <w:lvl w:ilvl="6" w:tplc="74C4EBA2" w:tentative="1">
      <w:start w:val="1"/>
      <w:numFmt w:val="decimal"/>
      <w:lvlText w:val="%7."/>
      <w:lvlJc w:val="left"/>
      <w:pPr>
        <w:ind w:left="5040" w:hanging="360"/>
      </w:pPr>
    </w:lvl>
    <w:lvl w:ilvl="7" w:tplc="631E08DC" w:tentative="1">
      <w:start w:val="1"/>
      <w:numFmt w:val="lowerLetter"/>
      <w:lvlText w:val="%8."/>
      <w:lvlJc w:val="left"/>
      <w:pPr>
        <w:ind w:left="5760" w:hanging="360"/>
      </w:pPr>
    </w:lvl>
    <w:lvl w:ilvl="8" w:tplc="25B6400A" w:tentative="1">
      <w:start w:val="1"/>
      <w:numFmt w:val="lowerRoman"/>
      <w:lvlText w:val="%9."/>
      <w:lvlJc w:val="right"/>
      <w:pPr>
        <w:ind w:left="6480" w:hanging="180"/>
      </w:pPr>
    </w:lvl>
  </w:abstractNum>
  <w:abstractNum w:abstractNumId="4" w15:restartNumberingAfterBreak="0">
    <w:nsid w:val="53785B7A"/>
    <w:multiLevelType w:val="multilevel"/>
    <w:tmpl w:val="484E571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787968967">
    <w:abstractNumId w:val="0"/>
  </w:num>
  <w:num w:numId="4" w16cid:durableId="492915007">
    <w:abstractNumId w:val="3"/>
  </w:num>
  <w:num w:numId="5" w16cid:durableId="477646939">
    <w:abstractNumId w:val="2"/>
  </w:num>
  <w:num w:numId="6" w16cid:durableId="2082168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5631"/>
    <w:rsid w:val="00061873"/>
    <w:rsid w:val="00070E3F"/>
    <w:rsid w:val="000D74FC"/>
    <w:rsid w:val="0013269A"/>
    <w:rsid w:val="001415B9"/>
    <w:rsid w:val="00147221"/>
    <w:rsid w:val="00195A73"/>
    <w:rsid w:val="001A297B"/>
    <w:rsid w:val="001A7BC8"/>
    <w:rsid w:val="00236B7B"/>
    <w:rsid w:val="0025391B"/>
    <w:rsid w:val="00297558"/>
    <w:rsid w:val="002D53F6"/>
    <w:rsid w:val="00322FE1"/>
    <w:rsid w:val="0033645E"/>
    <w:rsid w:val="00345FBC"/>
    <w:rsid w:val="00351D48"/>
    <w:rsid w:val="00355C09"/>
    <w:rsid w:val="003C401E"/>
    <w:rsid w:val="00464058"/>
    <w:rsid w:val="00482A4F"/>
    <w:rsid w:val="004B253C"/>
    <w:rsid w:val="004D516C"/>
    <w:rsid w:val="0050024B"/>
    <w:rsid w:val="00521C00"/>
    <w:rsid w:val="0053073B"/>
    <w:rsid w:val="00543508"/>
    <w:rsid w:val="00564CA6"/>
    <w:rsid w:val="005C5D32"/>
    <w:rsid w:val="005C7FA1"/>
    <w:rsid w:val="0061116F"/>
    <w:rsid w:val="00617AAC"/>
    <w:rsid w:val="00633144"/>
    <w:rsid w:val="00693F05"/>
    <w:rsid w:val="006B078E"/>
    <w:rsid w:val="006D3451"/>
    <w:rsid w:val="006D513B"/>
    <w:rsid w:val="0074092B"/>
    <w:rsid w:val="0079484F"/>
    <w:rsid w:val="007B4DDB"/>
    <w:rsid w:val="007E1DCE"/>
    <w:rsid w:val="008257F8"/>
    <w:rsid w:val="00853318"/>
    <w:rsid w:val="008C51D5"/>
    <w:rsid w:val="008E3846"/>
    <w:rsid w:val="0090062B"/>
    <w:rsid w:val="009139A1"/>
    <w:rsid w:val="00931891"/>
    <w:rsid w:val="00996740"/>
    <w:rsid w:val="009A0A7E"/>
    <w:rsid w:val="009A3989"/>
    <w:rsid w:val="009B7F8F"/>
    <w:rsid w:val="009E2060"/>
    <w:rsid w:val="00A254B5"/>
    <w:rsid w:val="00A52B04"/>
    <w:rsid w:val="00A96AD2"/>
    <w:rsid w:val="00B36CD4"/>
    <w:rsid w:val="00B4014F"/>
    <w:rsid w:val="00B4059B"/>
    <w:rsid w:val="00B47C10"/>
    <w:rsid w:val="00B81E6C"/>
    <w:rsid w:val="00B861E6"/>
    <w:rsid w:val="00B86218"/>
    <w:rsid w:val="00BB16A4"/>
    <w:rsid w:val="00BD283F"/>
    <w:rsid w:val="00BD4C21"/>
    <w:rsid w:val="00BE75D1"/>
    <w:rsid w:val="00C02F05"/>
    <w:rsid w:val="00C41980"/>
    <w:rsid w:val="00C82360"/>
    <w:rsid w:val="00C9477C"/>
    <w:rsid w:val="00CC1B2F"/>
    <w:rsid w:val="00CE78F1"/>
    <w:rsid w:val="00CF0C04"/>
    <w:rsid w:val="00CF16C2"/>
    <w:rsid w:val="00D328C7"/>
    <w:rsid w:val="00D57105"/>
    <w:rsid w:val="00D86969"/>
    <w:rsid w:val="00DB30EC"/>
    <w:rsid w:val="00DC10D2"/>
    <w:rsid w:val="00E52DA2"/>
    <w:rsid w:val="00E65431"/>
    <w:rsid w:val="00E75D8D"/>
    <w:rsid w:val="00E773C4"/>
    <w:rsid w:val="00ED2B7D"/>
    <w:rsid w:val="00EF06E1"/>
    <w:rsid w:val="00F80FFE"/>
    <w:rsid w:val="00FA29A3"/>
    <w:rsid w:val="00FD2AEA"/>
    <w:rsid w:val="00FD58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BD283F"/>
    <w:rPr>
      <w:color w:val="0000FF"/>
      <w:u w:val="single"/>
    </w:rPr>
  </w:style>
  <w:style w:type="table" w:customStyle="1" w:styleId="TableGrid1">
    <w:name w:val="Table Grid1"/>
    <w:basedOn w:val="TableNormal"/>
    <w:next w:val="TableGrid"/>
    <w:uiPriority w:val="39"/>
    <w:rsid w:val="00BD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83F"/>
    <w:pPr>
      <w:ind w:left="720"/>
      <w:contextualSpacing/>
    </w:pPr>
  </w:style>
  <w:style w:type="table" w:styleId="TableGrid">
    <w:name w:val="Table Grid"/>
    <w:basedOn w:val="TableNormal"/>
    <w:uiPriority w:val="39"/>
    <w:rsid w:val="00BD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E6C"/>
  </w:style>
  <w:style w:type="character" w:styleId="UnresolvedMention">
    <w:name w:val="Unresolved Mention"/>
    <w:basedOn w:val="DefaultParagraphFont"/>
    <w:uiPriority w:val="99"/>
    <w:semiHidden/>
    <w:unhideWhenUsed/>
    <w:rsid w:val="0061116F"/>
    <w:rPr>
      <w:color w:val="605E5C"/>
      <w:shd w:val="clear" w:color="auto" w:fill="E1DFDD"/>
    </w:rPr>
  </w:style>
  <w:style w:type="character" w:styleId="CommentReference">
    <w:name w:val="annotation reference"/>
    <w:basedOn w:val="DefaultParagraphFont"/>
    <w:uiPriority w:val="99"/>
    <w:semiHidden/>
    <w:unhideWhenUsed/>
    <w:rsid w:val="0013269A"/>
    <w:rPr>
      <w:sz w:val="16"/>
      <w:szCs w:val="16"/>
    </w:rPr>
  </w:style>
  <w:style w:type="paragraph" w:styleId="CommentText">
    <w:name w:val="annotation text"/>
    <w:basedOn w:val="Normal"/>
    <w:link w:val="CommentTextChar"/>
    <w:uiPriority w:val="99"/>
    <w:unhideWhenUsed/>
    <w:rsid w:val="0013269A"/>
    <w:rPr>
      <w:sz w:val="20"/>
      <w:szCs w:val="20"/>
    </w:rPr>
  </w:style>
  <w:style w:type="character" w:customStyle="1" w:styleId="CommentTextChar">
    <w:name w:val="Comment Text Char"/>
    <w:basedOn w:val="DefaultParagraphFont"/>
    <w:link w:val="CommentText"/>
    <w:uiPriority w:val="99"/>
    <w:rsid w:val="0013269A"/>
    <w:rPr>
      <w:sz w:val="20"/>
      <w:szCs w:val="20"/>
    </w:rPr>
  </w:style>
  <w:style w:type="paragraph" w:styleId="CommentSubject">
    <w:name w:val="annotation subject"/>
    <w:basedOn w:val="CommentText"/>
    <w:next w:val="CommentText"/>
    <w:link w:val="CommentSubjectChar"/>
    <w:uiPriority w:val="99"/>
    <w:semiHidden/>
    <w:unhideWhenUsed/>
    <w:rsid w:val="0013269A"/>
    <w:rPr>
      <w:b/>
      <w:bCs/>
    </w:rPr>
  </w:style>
  <w:style w:type="character" w:customStyle="1" w:styleId="CommentSubjectChar">
    <w:name w:val="Comment Subject Char"/>
    <w:basedOn w:val="CommentTextChar"/>
    <w:link w:val="CommentSubject"/>
    <w:uiPriority w:val="99"/>
    <w:semiHidden/>
    <w:rsid w:val="001326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tsurvey@baltsurvey.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5781</Words>
  <Characters>3296</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48</cp:revision>
  <dcterms:created xsi:type="dcterms:W3CDTF">2024-06-01T14:06:00Z</dcterms:created>
  <dcterms:modified xsi:type="dcterms:W3CDTF">2025-04-08T11:15:00Z</dcterms:modified>
</cp:coreProperties>
</file>