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5713" w14:textId="39D99183" w:rsidR="00C56E6F" w:rsidRPr="00C56E6F" w:rsidRDefault="005C197A" w:rsidP="00C56E6F">
      <w:pPr>
        <w:jc w:val="right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6AB0274D" wp14:editId="67CA2574">
            <wp:extent cx="5727700" cy="1168400"/>
            <wp:effectExtent l="0" t="0" r="0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03509" w14:textId="77777777" w:rsidR="0089313F" w:rsidRDefault="0089313F" w:rsidP="005C197A">
      <w:pPr>
        <w:jc w:val="right"/>
        <w:rPr>
          <w:rFonts w:ascii="Times New Roman" w:hAnsi="Times New Roman" w:cs="Times New Roman"/>
        </w:rPr>
      </w:pPr>
    </w:p>
    <w:p w14:paraId="0930E897" w14:textId="28054FB9" w:rsidR="005C197A" w:rsidRPr="00E50990" w:rsidRDefault="005C197A" w:rsidP="005C197A">
      <w:pPr>
        <w:jc w:val="right"/>
        <w:rPr>
          <w:rFonts w:ascii="Times New Roman" w:hAnsi="Times New Roman" w:cs="Times New Roman"/>
        </w:rPr>
      </w:pPr>
      <w:r w:rsidRPr="00E50990">
        <w:rPr>
          <w:rFonts w:ascii="Times New Roman" w:hAnsi="Times New Roman" w:cs="Times New Roman"/>
        </w:rPr>
        <w:t>APSTIPRINĀTS</w:t>
      </w:r>
    </w:p>
    <w:p w14:paraId="34578CAC" w14:textId="77777777" w:rsidR="005C197A" w:rsidRPr="00E50990" w:rsidRDefault="005C197A" w:rsidP="005C197A">
      <w:pPr>
        <w:jc w:val="right"/>
        <w:rPr>
          <w:rFonts w:ascii="Times New Roman" w:hAnsi="Times New Roman" w:cs="Times New Roman"/>
        </w:rPr>
      </w:pPr>
      <w:r w:rsidRPr="00E50990">
        <w:rPr>
          <w:rFonts w:ascii="Times New Roman" w:hAnsi="Times New Roman" w:cs="Times New Roman"/>
        </w:rPr>
        <w:t>ar Ādažu novada pašvaldības domes</w:t>
      </w:r>
    </w:p>
    <w:p w14:paraId="1DBC7595" w14:textId="08AA41F8" w:rsidR="005C197A" w:rsidRPr="00E50990" w:rsidRDefault="005C197A" w:rsidP="005C197A">
      <w:pPr>
        <w:jc w:val="right"/>
        <w:rPr>
          <w:rFonts w:ascii="Times New Roman" w:hAnsi="Times New Roman" w:cs="Times New Roman"/>
        </w:rPr>
      </w:pPr>
      <w:r w:rsidRPr="00E50990">
        <w:rPr>
          <w:rFonts w:ascii="Times New Roman" w:hAnsi="Times New Roman" w:cs="Times New Roman"/>
        </w:rPr>
        <w:t>2022. gada 2</w:t>
      </w:r>
      <w:r>
        <w:rPr>
          <w:rFonts w:ascii="Times New Roman" w:hAnsi="Times New Roman" w:cs="Times New Roman"/>
        </w:rPr>
        <w:t>4</w:t>
      </w:r>
      <w:r w:rsidRPr="00E50990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>augusta</w:t>
      </w:r>
      <w:r w:rsidRPr="00E50990">
        <w:rPr>
          <w:rFonts w:ascii="Times New Roman" w:hAnsi="Times New Roman" w:cs="Times New Roman"/>
        </w:rPr>
        <w:t xml:space="preserve"> sēdes lēmumu</w:t>
      </w:r>
    </w:p>
    <w:p w14:paraId="61F79976" w14:textId="2ADF4611" w:rsidR="005C197A" w:rsidRPr="00E50990" w:rsidRDefault="005C197A" w:rsidP="005C197A">
      <w:pPr>
        <w:jc w:val="right"/>
        <w:rPr>
          <w:rFonts w:ascii="Times New Roman" w:hAnsi="Times New Roman" w:cs="Times New Roman"/>
        </w:rPr>
      </w:pPr>
      <w:r w:rsidRPr="00E50990">
        <w:rPr>
          <w:rFonts w:ascii="Times New Roman" w:hAnsi="Times New Roman" w:cs="Times New Roman"/>
        </w:rPr>
        <w:t>(protokols </w:t>
      </w:r>
      <w:r w:rsidRPr="00A55FFC">
        <w:rPr>
          <w:rFonts w:ascii="Times New Roman" w:hAnsi="Times New Roman" w:cs="Times New Roman"/>
        </w:rPr>
        <w:t xml:space="preserve">Nr. </w:t>
      </w:r>
      <w:r w:rsidR="0089313F">
        <w:rPr>
          <w:rFonts w:ascii="Times New Roman" w:hAnsi="Times New Roman" w:cs="Times New Roman"/>
        </w:rPr>
        <w:t xml:space="preserve">31 </w:t>
      </w:r>
      <w:r w:rsidRPr="00A55FFC">
        <w:rPr>
          <w:rFonts w:ascii="Times New Roman" w:hAnsi="Times New Roman" w:cs="Times New Roman"/>
        </w:rPr>
        <w:t>§</w:t>
      </w:r>
      <w:r w:rsidR="0089313F">
        <w:rPr>
          <w:rFonts w:ascii="Times New Roman" w:hAnsi="Times New Roman" w:cs="Times New Roman"/>
        </w:rPr>
        <w:t xml:space="preserve"> 14</w:t>
      </w:r>
      <w:r w:rsidRPr="00A55FFC">
        <w:rPr>
          <w:rFonts w:ascii="Times New Roman" w:hAnsi="Times New Roman" w:cs="Times New Roman"/>
        </w:rPr>
        <w:t>)</w:t>
      </w:r>
    </w:p>
    <w:p w14:paraId="6F03FA4A" w14:textId="7DF0AA9F" w:rsidR="00350501" w:rsidRPr="00350501" w:rsidRDefault="00350501" w:rsidP="00350501"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350501">
        <w:rPr>
          <w:rFonts w:ascii="Times New Roman" w:hAnsi="Times New Roman" w:cs="Times New Roman"/>
        </w:rPr>
        <w:t xml:space="preserve">       </w:t>
      </w:r>
      <w:bookmarkStart w:id="0" w:name="_Hlk195181232"/>
      <w:r w:rsidRPr="00350501">
        <w:rPr>
          <w:rFonts w:ascii="Times New Roman" w:hAnsi="Times New Roman" w:cs="Times New Roman"/>
          <w:bCs/>
          <w:i/>
          <w:iCs/>
          <w:sz w:val="20"/>
          <w:szCs w:val="20"/>
        </w:rPr>
        <w:t>Grozīts ar Ādažu novada pašvaldības 22.01.2025. nolikumu Nr.</w:t>
      </w:r>
      <w:r w:rsidR="00EC0E7D">
        <w:rPr>
          <w:rFonts w:ascii="Times New Roman" w:hAnsi="Times New Roman" w:cs="Times New Roman"/>
          <w:bCs/>
          <w:i/>
          <w:iCs/>
          <w:sz w:val="20"/>
          <w:szCs w:val="20"/>
        </w:rPr>
        <w:t>2</w:t>
      </w:r>
    </w:p>
    <w:bookmarkEnd w:id="0"/>
    <w:p w14:paraId="72C736E1" w14:textId="77777777" w:rsidR="005C197A" w:rsidRPr="00E50990" w:rsidRDefault="005C197A" w:rsidP="005C197A">
      <w:pPr>
        <w:jc w:val="center"/>
        <w:rPr>
          <w:rFonts w:ascii="Times New Roman" w:hAnsi="Times New Roman" w:cs="Times New Roman"/>
          <w:szCs w:val="28"/>
        </w:rPr>
      </w:pPr>
    </w:p>
    <w:p w14:paraId="5F914EF8" w14:textId="77777777" w:rsidR="005C197A" w:rsidRPr="00E50990" w:rsidRDefault="005C197A" w:rsidP="005C197A">
      <w:pPr>
        <w:jc w:val="center"/>
        <w:rPr>
          <w:rFonts w:ascii="Times New Roman" w:hAnsi="Times New Roman" w:cs="Times New Roman"/>
          <w:sz w:val="28"/>
          <w:szCs w:val="28"/>
        </w:rPr>
      </w:pPr>
      <w:r w:rsidRPr="00E50990">
        <w:rPr>
          <w:rFonts w:ascii="Times New Roman" w:hAnsi="Times New Roman" w:cs="Times New Roman"/>
          <w:sz w:val="28"/>
          <w:szCs w:val="28"/>
        </w:rPr>
        <w:t>NOLIKUMS</w:t>
      </w:r>
    </w:p>
    <w:p w14:paraId="648F7C66" w14:textId="77777777" w:rsidR="005C197A" w:rsidRPr="00E50990" w:rsidRDefault="005C197A" w:rsidP="005C197A">
      <w:pPr>
        <w:jc w:val="center"/>
        <w:rPr>
          <w:rFonts w:ascii="Times New Roman" w:hAnsi="Times New Roman" w:cs="Times New Roman"/>
        </w:rPr>
      </w:pPr>
      <w:r w:rsidRPr="00E50990">
        <w:rPr>
          <w:rFonts w:ascii="Times New Roman" w:hAnsi="Times New Roman" w:cs="Times New Roman"/>
        </w:rPr>
        <w:t>Ādažos, Ādažu novadā</w:t>
      </w:r>
    </w:p>
    <w:p w14:paraId="6FA43C01" w14:textId="77777777" w:rsidR="005C197A" w:rsidRPr="00E50990" w:rsidRDefault="005C197A" w:rsidP="005C197A">
      <w:pPr>
        <w:jc w:val="center"/>
        <w:rPr>
          <w:rFonts w:ascii="Times New Roman" w:hAnsi="Times New Roman" w:cs="Times New Roman"/>
        </w:rPr>
      </w:pPr>
    </w:p>
    <w:p w14:paraId="0A9EE23C" w14:textId="69B65B4F" w:rsidR="005C197A" w:rsidRPr="00E50990" w:rsidRDefault="005C197A" w:rsidP="005C197A">
      <w:pPr>
        <w:rPr>
          <w:rFonts w:ascii="Times New Roman" w:hAnsi="Times New Roman" w:cs="Times New Roman"/>
          <w:sz w:val="28"/>
          <w:szCs w:val="28"/>
        </w:rPr>
      </w:pPr>
      <w:r w:rsidRPr="00E50990">
        <w:rPr>
          <w:rFonts w:ascii="Times New Roman" w:hAnsi="Times New Roman" w:cs="Times New Roman"/>
        </w:rPr>
        <w:t>2022. gada 2</w:t>
      </w:r>
      <w:r>
        <w:rPr>
          <w:rFonts w:ascii="Times New Roman" w:hAnsi="Times New Roman" w:cs="Times New Roman"/>
        </w:rPr>
        <w:t>4</w:t>
      </w:r>
      <w:r w:rsidRPr="00E5099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augustā</w:t>
      </w:r>
      <w:r w:rsidRPr="00E50990">
        <w:rPr>
          <w:rFonts w:ascii="Times New Roman" w:hAnsi="Times New Roman" w:cs="Times New Roman"/>
        </w:rPr>
        <w:tab/>
      </w:r>
      <w:r w:rsidRPr="00E50990">
        <w:rPr>
          <w:rFonts w:ascii="Times New Roman" w:hAnsi="Times New Roman" w:cs="Times New Roman"/>
        </w:rPr>
        <w:tab/>
      </w:r>
      <w:r w:rsidRPr="00E50990">
        <w:rPr>
          <w:rFonts w:ascii="Times New Roman" w:hAnsi="Times New Roman" w:cs="Times New Roman"/>
        </w:rPr>
        <w:tab/>
      </w:r>
      <w:r w:rsidRPr="00E50990">
        <w:rPr>
          <w:rFonts w:ascii="Times New Roman" w:hAnsi="Times New Roman" w:cs="Times New Roman"/>
        </w:rPr>
        <w:tab/>
        <w:t xml:space="preserve">                                </w:t>
      </w:r>
      <w:r w:rsidRPr="00E50990">
        <w:rPr>
          <w:rFonts w:ascii="Times New Roman" w:hAnsi="Times New Roman" w:cs="Times New Roman"/>
        </w:rPr>
        <w:tab/>
      </w:r>
      <w:r w:rsidRPr="00E50990">
        <w:rPr>
          <w:rFonts w:ascii="Times New Roman" w:hAnsi="Times New Roman" w:cs="Times New Roman"/>
        </w:rPr>
        <w:tab/>
      </w:r>
      <w:r w:rsidRPr="00E50990">
        <w:rPr>
          <w:rFonts w:ascii="Times New Roman" w:hAnsi="Times New Roman" w:cs="Times New Roman"/>
          <w:b/>
        </w:rPr>
        <w:t xml:space="preserve">Nr. </w:t>
      </w:r>
      <w:r w:rsidR="0089313F">
        <w:rPr>
          <w:rFonts w:ascii="Times New Roman" w:hAnsi="Times New Roman" w:cs="Times New Roman"/>
          <w:b/>
        </w:rPr>
        <w:t>31</w:t>
      </w:r>
      <w:r w:rsidRPr="00E50990">
        <w:rPr>
          <w:rFonts w:ascii="Times New Roman" w:hAnsi="Times New Roman" w:cs="Times New Roman"/>
        </w:rPr>
        <w:tab/>
      </w:r>
    </w:p>
    <w:p w14:paraId="7B192199" w14:textId="4EBF3738" w:rsidR="00C56E6F" w:rsidRDefault="00C56E6F" w:rsidP="00C56E6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97A">
        <w:rPr>
          <w:rFonts w:ascii="Times New Roman" w:hAnsi="Times New Roman" w:cs="Times New Roman"/>
          <w:b/>
          <w:bCs/>
          <w:sz w:val="28"/>
          <w:szCs w:val="28"/>
        </w:rPr>
        <w:t xml:space="preserve">Ādažu novada pašvaldības </w:t>
      </w:r>
      <w:r w:rsidR="00962479" w:rsidRPr="005C197A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5C197A">
        <w:rPr>
          <w:rFonts w:ascii="Times New Roman" w:hAnsi="Times New Roman" w:cs="Times New Roman"/>
          <w:b/>
          <w:bCs/>
          <w:sz w:val="28"/>
          <w:szCs w:val="28"/>
        </w:rPr>
        <w:t xml:space="preserve">pbalvošanas komisijas </w:t>
      </w:r>
      <w:smartTag w:uri="schemas-tilde-lv/tildestengine" w:element="veidnes">
        <w:smartTagPr>
          <w:attr w:name="text" w:val="nolikums"/>
          <w:attr w:name="baseform" w:val="nolikums"/>
          <w:attr w:name="id" w:val="-1"/>
        </w:smartTagPr>
        <w:r w:rsidRPr="005C197A">
          <w:rPr>
            <w:rFonts w:ascii="Times New Roman" w:hAnsi="Times New Roman" w:cs="Times New Roman"/>
            <w:b/>
            <w:bCs/>
            <w:sz w:val="28"/>
            <w:szCs w:val="28"/>
          </w:rPr>
          <w:t>nolikums</w:t>
        </w:r>
      </w:smartTag>
      <w:r w:rsidRPr="005C19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FA0ABE1" w14:textId="2A9B91A4" w:rsidR="00F733E2" w:rsidRDefault="00F733E2" w:rsidP="00F733E2">
      <w:pPr>
        <w:spacing w:before="100" w:beforeAutospacing="1"/>
        <w:ind w:left="4320" w:firstLine="720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F733E2">
        <w:rPr>
          <w:rFonts w:ascii="Times New Roman" w:hAnsi="Times New Roman" w:cs="Times New Roman"/>
          <w:i/>
          <w:iCs/>
          <w:sz w:val="22"/>
          <w:szCs w:val="22"/>
        </w:rPr>
        <w:t>Izdots saskaņā ar</w:t>
      </w:r>
      <w:r w:rsidR="005D498F">
        <w:rPr>
          <w:rFonts w:ascii="Times New Roman" w:hAnsi="Times New Roman" w:cs="Times New Roman"/>
          <w:i/>
          <w:iCs/>
          <w:sz w:val="22"/>
          <w:szCs w:val="22"/>
        </w:rPr>
        <w:t xml:space="preserve"> Pašvaldību likuma 50. panta pirmo daļu </w:t>
      </w:r>
      <w:r w:rsidRPr="00F733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1E4DC44E" w14:textId="677B3FBD" w:rsidR="003F1D9C" w:rsidRPr="00350501" w:rsidRDefault="003F1D9C" w:rsidP="003F1D9C"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</w:t>
      </w:r>
      <w:r w:rsidRPr="00350501">
        <w:rPr>
          <w:rFonts w:ascii="Times New Roman" w:hAnsi="Times New Roman" w:cs="Times New Roman"/>
          <w:bCs/>
          <w:i/>
          <w:iCs/>
          <w:sz w:val="20"/>
          <w:szCs w:val="20"/>
        </w:rPr>
        <w:t>Grozīts ar Ādažu novada pašvaldības 22.01.2025. nolikumu Nr.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2</w:t>
      </w:r>
    </w:p>
    <w:p w14:paraId="7419C31F" w14:textId="2870AD2B" w:rsidR="003F1D9C" w:rsidRDefault="003F1D9C" w:rsidP="005C197A">
      <w:pPr>
        <w:spacing w:after="120"/>
        <w:jc w:val="center"/>
        <w:rPr>
          <w:rFonts w:ascii="Times New Roman" w:hAnsi="Times New Roman" w:cs="Times New Roman"/>
          <w:b/>
          <w:bCs/>
        </w:rPr>
      </w:pPr>
    </w:p>
    <w:p w14:paraId="0E2AE17F" w14:textId="1E0655E4" w:rsidR="00C56E6F" w:rsidRPr="00C56E6F" w:rsidRDefault="00C56E6F" w:rsidP="005C197A">
      <w:pPr>
        <w:spacing w:after="120"/>
        <w:jc w:val="center"/>
        <w:rPr>
          <w:rFonts w:ascii="Times New Roman" w:hAnsi="Times New Roman" w:cs="Times New Roman"/>
        </w:rPr>
      </w:pPr>
      <w:r w:rsidRPr="00C56E6F">
        <w:rPr>
          <w:rFonts w:ascii="Times New Roman" w:hAnsi="Times New Roman" w:cs="Times New Roman"/>
          <w:b/>
          <w:bCs/>
        </w:rPr>
        <w:t xml:space="preserve">1. Vispārīgie jautājumi </w:t>
      </w:r>
    </w:p>
    <w:p w14:paraId="1E1982CE" w14:textId="0EFDF9B8" w:rsidR="00C56E6F" w:rsidRPr="00C56E6F" w:rsidRDefault="00C56E6F" w:rsidP="00C56E6F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C56E6F">
        <w:rPr>
          <w:rFonts w:ascii="Times New Roman" w:hAnsi="Times New Roman"/>
          <w:sz w:val="24"/>
          <w:szCs w:val="24"/>
          <w:lang w:val="lv-LV"/>
        </w:rPr>
        <w:t xml:space="preserve">Apbalvošanas komisija (turpmāk – Komisija) izskata ierosinājumus par Ādažu novada pašvaldības apbalvojumu piešķiršanu, sagatavo atzinumus un iesniedz tos Ādažu novada pašvaldības domes priekšsēdētājam rīkojumu izdošanai vai </w:t>
      </w:r>
      <w:bookmarkStart w:id="1" w:name="_Hlk110351697"/>
      <w:r w:rsidRPr="00C56E6F">
        <w:rPr>
          <w:rFonts w:ascii="Times New Roman" w:hAnsi="Times New Roman"/>
          <w:sz w:val="24"/>
          <w:szCs w:val="24"/>
          <w:lang w:val="lv-LV"/>
        </w:rPr>
        <w:t xml:space="preserve">pašvaldības domei </w:t>
      </w:r>
      <w:bookmarkEnd w:id="1"/>
      <w:r w:rsidRPr="00C56E6F">
        <w:rPr>
          <w:rFonts w:ascii="Times New Roman" w:hAnsi="Times New Roman"/>
          <w:sz w:val="24"/>
          <w:szCs w:val="24"/>
          <w:lang w:val="lv-LV"/>
        </w:rPr>
        <w:t>lēmumu pieņemšanai.</w:t>
      </w:r>
    </w:p>
    <w:p w14:paraId="53BBDF1E" w14:textId="7364936F" w:rsidR="00C56E6F" w:rsidRDefault="00962479" w:rsidP="00C56E6F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K</w:t>
      </w:r>
      <w:r w:rsidR="00C56E6F" w:rsidRPr="00C56E6F">
        <w:rPr>
          <w:rFonts w:ascii="Times New Roman" w:hAnsi="Times New Roman"/>
          <w:sz w:val="24"/>
          <w:szCs w:val="24"/>
          <w:lang w:val="lv-LV"/>
        </w:rPr>
        <w:t>omisiju 11 cilvēku sastāvā apstiprina ar domes lēmumu.</w:t>
      </w:r>
    </w:p>
    <w:p w14:paraId="0E61AB33" w14:textId="356C2FB3" w:rsidR="003F1D9C" w:rsidRPr="003F1D9C" w:rsidRDefault="003F1D9C" w:rsidP="003F1D9C">
      <w:pPr>
        <w:spacing w:after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3F1D9C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  P</w:t>
      </w:r>
      <w:r w:rsidRPr="003F1D9C">
        <w:rPr>
          <w:rFonts w:ascii="Times New Roman" w:hAnsi="Times New Roman"/>
        </w:rPr>
        <w:t>ašvaldības darbinieku darbs Komisija netiek apmaksāts. Citi Komisijas locekļi par darbu Komisijā saņem atlīdzību pašvaldības domes noteiktajā apmērā un kārtībā.</w:t>
      </w:r>
    </w:p>
    <w:p w14:paraId="235FFC74" w14:textId="5C3A61DF" w:rsidR="003F1D9C" w:rsidRPr="003F1D9C" w:rsidRDefault="003F1D9C" w:rsidP="003F1D9C">
      <w:pPr>
        <w:spacing w:after="120"/>
        <w:jc w:val="both"/>
        <w:rPr>
          <w:rFonts w:ascii="Times New Roman" w:hAnsi="Times New Roman"/>
          <w:i/>
          <w:iCs/>
          <w:sz w:val="20"/>
          <w:szCs w:val="20"/>
        </w:rPr>
      </w:pPr>
      <w:r w:rsidRPr="003F1D9C">
        <w:rPr>
          <w:rFonts w:ascii="Times New Roman" w:hAnsi="Times New Roman"/>
          <w:i/>
          <w:iCs/>
          <w:sz w:val="20"/>
          <w:szCs w:val="20"/>
        </w:rPr>
        <w:t xml:space="preserve">       Grozīts ar Ādažu novada pašvaldības 22.01.2025. nolikumu Nr.</w:t>
      </w:r>
      <w:r>
        <w:rPr>
          <w:rFonts w:ascii="Times New Roman" w:hAnsi="Times New Roman"/>
          <w:i/>
          <w:iCs/>
          <w:sz w:val="20"/>
          <w:szCs w:val="20"/>
        </w:rPr>
        <w:t>2</w:t>
      </w:r>
    </w:p>
    <w:p w14:paraId="696B6A45" w14:textId="7B926959" w:rsidR="00C56E6F" w:rsidRPr="00C56E6F" w:rsidRDefault="00962479" w:rsidP="00C56E6F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K</w:t>
      </w:r>
      <w:r w:rsidR="00C56E6F" w:rsidRPr="00C56E6F">
        <w:rPr>
          <w:rFonts w:ascii="Times New Roman" w:hAnsi="Times New Roman"/>
          <w:sz w:val="24"/>
          <w:szCs w:val="24"/>
          <w:lang w:val="lv-LV"/>
        </w:rPr>
        <w:t xml:space="preserve">omisijas darbu tehniski nodrošina </w:t>
      </w:r>
      <w:r>
        <w:rPr>
          <w:rFonts w:ascii="Times New Roman" w:hAnsi="Times New Roman"/>
          <w:sz w:val="24"/>
          <w:szCs w:val="24"/>
          <w:lang w:val="lv-LV"/>
        </w:rPr>
        <w:t>pašvaldības a</w:t>
      </w:r>
      <w:r w:rsidR="00C56E6F" w:rsidRPr="00C56E6F">
        <w:rPr>
          <w:rFonts w:ascii="Times New Roman" w:hAnsi="Times New Roman"/>
          <w:sz w:val="24"/>
          <w:szCs w:val="24"/>
          <w:lang w:val="lv-LV"/>
        </w:rPr>
        <w:t>dministrācijas darbinieki.</w:t>
      </w:r>
    </w:p>
    <w:p w14:paraId="58D8DA3E" w14:textId="08C31C51" w:rsidR="00C56E6F" w:rsidRPr="00C56E6F" w:rsidRDefault="00C56E6F" w:rsidP="00C56E6F">
      <w:pPr>
        <w:spacing w:after="120"/>
        <w:ind w:left="426" w:hanging="426"/>
        <w:jc w:val="center"/>
        <w:rPr>
          <w:rFonts w:ascii="Times New Roman" w:hAnsi="Times New Roman" w:cs="Times New Roman"/>
        </w:rPr>
      </w:pPr>
      <w:r w:rsidRPr="00C56E6F">
        <w:rPr>
          <w:rFonts w:ascii="Times New Roman" w:hAnsi="Times New Roman" w:cs="Times New Roman"/>
          <w:b/>
          <w:bCs/>
        </w:rPr>
        <w:t xml:space="preserve">2. </w:t>
      </w:r>
      <w:r w:rsidR="00962479">
        <w:rPr>
          <w:rFonts w:ascii="Times New Roman" w:hAnsi="Times New Roman" w:cs="Times New Roman"/>
          <w:b/>
          <w:bCs/>
        </w:rPr>
        <w:t xml:space="preserve">Apbalvošanas ierosinājumu </w:t>
      </w:r>
      <w:r w:rsidRPr="00C56E6F">
        <w:rPr>
          <w:rFonts w:ascii="Times New Roman" w:hAnsi="Times New Roman" w:cs="Times New Roman"/>
          <w:b/>
          <w:bCs/>
        </w:rPr>
        <w:t>izskat</w:t>
      </w:r>
      <w:r w:rsidR="00962479">
        <w:rPr>
          <w:rFonts w:ascii="Times New Roman" w:hAnsi="Times New Roman" w:cs="Times New Roman"/>
          <w:b/>
          <w:bCs/>
        </w:rPr>
        <w:t>īšanas</w:t>
      </w:r>
      <w:r w:rsidRPr="00C56E6F">
        <w:rPr>
          <w:rFonts w:ascii="Times New Roman" w:hAnsi="Times New Roman" w:cs="Times New Roman"/>
          <w:b/>
          <w:bCs/>
        </w:rPr>
        <w:t xml:space="preserve"> </w:t>
      </w:r>
      <w:r w:rsidR="00962479">
        <w:rPr>
          <w:rFonts w:ascii="Times New Roman" w:hAnsi="Times New Roman" w:cs="Times New Roman"/>
          <w:b/>
          <w:bCs/>
        </w:rPr>
        <w:t>kārtība</w:t>
      </w:r>
    </w:p>
    <w:p w14:paraId="2ADBE8D7" w14:textId="6625D808" w:rsidR="00962479" w:rsidRDefault="00962479" w:rsidP="00C56E6F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Komisija tās pirmajā sēdē </w:t>
      </w:r>
      <w:r w:rsidR="00BD4EE8">
        <w:rPr>
          <w:rFonts w:ascii="Times New Roman" w:hAnsi="Times New Roman"/>
          <w:sz w:val="24"/>
          <w:szCs w:val="24"/>
          <w:lang w:val="lv-LV"/>
        </w:rPr>
        <w:t xml:space="preserve">no saviem locekļiem </w:t>
      </w:r>
      <w:r>
        <w:rPr>
          <w:rFonts w:ascii="Times New Roman" w:hAnsi="Times New Roman"/>
          <w:sz w:val="24"/>
          <w:szCs w:val="24"/>
          <w:lang w:val="lv-LV"/>
        </w:rPr>
        <w:t>ievēlē Komisijas sekretāru.</w:t>
      </w:r>
    </w:p>
    <w:p w14:paraId="12395C0F" w14:textId="4F91E3C5" w:rsidR="00C56E6F" w:rsidRPr="00C56E6F" w:rsidRDefault="00962479" w:rsidP="00C56E6F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C56E6F">
        <w:rPr>
          <w:rFonts w:ascii="Times New Roman" w:hAnsi="Times New Roman"/>
          <w:sz w:val="24"/>
          <w:szCs w:val="24"/>
          <w:lang w:val="lv-LV"/>
        </w:rPr>
        <w:t>Komisijas sekretārs sagatavo izskatīšanai Komisijas sēdē</w:t>
      </w:r>
      <w:r>
        <w:rPr>
          <w:rFonts w:ascii="Times New Roman" w:hAnsi="Times New Roman"/>
          <w:sz w:val="24"/>
          <w:szCs w:val="24"/>
          <w:lang w:val="lv-LV"/>
        </w:rPr>
        <w:t xml:space="preserve"> pašvaldībā</w:t>
      </w:r>
      <w:r w:rsidR="00C56E6F" w:rsidRPr="00C56E6F">
        <w:rPr>
          <w:rFonts w:ascii="Times New Roman" w:hAnsi="Times New Roman"/>
          <w:sz w:val="24"/>
          <w:szCs w:val="24"/>
          <w:lang w:val="lv-LV"/>
        </w:rPr>
        <w:t xml:space="preserve"> reģistrētos ierosinājumus par apbalvošanu.</w:t>
      </w:r>
    </w:p>
    <w:p w14:paraId="3D8D75A1" w14:textId="0126A1B2" w:rsidR="00C56E6F" w:rsidRPr="00C56E6F" w:rsidRDefault="00C56E6F" w:rsidP="00C56E6F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C56E6F">
        <w:rPr>
          <w:rFonts w:ascii="Times New Roman" w:hAnsi="Times New Roman"/>
          <w:sz w:val="24"/>
          <w:szCs w:val="24"/>
          <w:lang w:val="lv-LV"/>
        </w:rPr>
        <w:t xml:space="preserve">Komisija izskata </w:t>
      </w:r>
      <w:r w:rsidR="00962479" w:rsidRPr="00C56E6F">
        <w:rPr>
          <w:rFonts w:ascii="Times New Roman" w:hAnsi="Times New Roman"/>
          <w:sz w:val="24"/>
          <w:szCs w:val="24"/>
          <w:lang w:val="lv-LV"/>
        </w:rPr>
        <w:t xml:space="preserve">ierosinājumus </w:t>
      </w:r>
      <w:r w:rsidRPr="00C56E6F">
        <w:rPr>
          <w:rFonts w:ascii="Times New Roman" w:hAnsi="Times New Roman"/>
          <w:sz w:val="24"/>
          <w:szCs w:val="24"/>
          <w:lang w:val="lv-LV"/>
        </w:rPr>
        <w:t>slēgtā sēdē. Komisija var uzaicināt apbalvojum</w:t>
      </w:r>
      <w:r w:rsidR="00962479">
        <w:rPr>
          <w:rFonts w:ascii="Times New Roman" w:hAnsi="Times New Roman"/>
          <w:sz w:val="24"/>
          <w:szCs w:val="24"/>
          <w:lang w:val="lv-LV"/>
        </w:rPr>
        <w:t>u</w:t>
      </w:r>
      <w:r w:rsidRPr="00C56E6F">
        <w:rPr>
          <w:rFonts w:ascii="Times New Roman" w:hAnsi="Times New Roman"/>
          <w:sz w:val="24"/>
          <w:szCs w:val="24"/>
          <w:lang w:val="lv-LV"/>
        </w:rPr>
        <w:t xml:space="preserve"> ierosinātāju</w:t>
      </w:r>
      <w:r w:rsidR="00962479">
        <w:rPr>
          <w:rFonts w:ascii="Times New Roman" w:hAnsi="Times New Roman"/>
          <w:sz w:val="24"/>
          <w:szCs w:val="24"/>
          <w:lang w:val="lv-LV"/>
        </w:rPr>
        <w:t>s</w:t>
      </w:r>
      <w:r w:rsidRPr="00C56E6F">
        <w:rPr>
          <w:rFonts w:ascii="Times New Roman" w:hAnsi="Times New Roman"/>
          <w:sz w:val="24"/>
          <w:szCs w:val="24"/>
          <w:lang w:val="lv-LV"/>
        </w:rPr>
        <w:t xml:space="preserve"> un uzklausīt attiecīgo nozaru pašvaldības darbinieku viedokļus.</w:t>
      </w:r>
    </w:p>
    <w:p w14:paraId="76E67495" w14:textId="77777777" w:rsidR="00C56E6F" w:rsidRPr="00C56E6F" w:rsidRDefault="00C56E6F" w:rsidP="00C56E6F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C56E6F">
        <w:rPr>
          <w:rFonts w:ascii="Times New Roman" w:hAnsi="Times New Roman"/>
          <w:sz w:val="24"/>
          <w:szCs w:val="24"/>
          <w:lang w:val="lv-LV"/>
        </w:rPr>
        <w:t>Komisijas sēde var notikt, ja tajā piedalās vairāk nekā puse no Komisijas locekļiem.</w:t>
      </w:r>
    </w:p>
    <w:p w14:paraId="021362D5" w14:textId="443C122B" w:rsidR="00C56E6F" w:rsidRPr="00C56E6F" w:rsidRDefault="00C56E6F" w:rsidP="00C56E6F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C56E6F">
        <w:rPr>
          <w:rFonts w:ascii="Times New Roman" w:hAnsi="Times New Roman"/>
          <w:sz w:val="24"/>
          <w:szCs w:val="24"/>
          <w:lang w:val="lv-LV"/>
        </w:rPr>
        <w:t xml:space="preserve">Komisijas </w:t>
      </w:r>
      <w:r w:rsidR="00962479">
        <w:rPr>
          <w:rFonts w:ascii="Times New Roman" w:hAnsi="Times New Roman"/>
          <w:sz w:val="24"/>
          <w:szCs w:val="24"/>
          <w:lang w:val="lv-LV"/>
        </w:rPr>
        <w:t xml:space="preserve">sēdes </w:t>
      </w:r>
      <w:r w:rsidRPr="00C56E6F">
        <w:rPr>
          <w:rFonts w:ascii="Times New Roman" w:hAnsi="Times New Roman"/>
          <w:sz w:val="24"/>
          <w:szCs w:val="24"/>
          <w:lang w:val="lv-LV"/>
        </w:rPr>
        <w:t>protokolē</w:t>
      </w:r>
      <w:r w:rsidR="0096247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56E6F">
        <w:rPr>
          <w:rFonts w:ascii="Times New Roman" w:hAnsi="Times New Roman"/>
          <w:sz w:val="24"/>
          <w:szCs w:val="24"/>
          <w:lang w:val="lv-LV"/>
        </w:rPr>
        <w:t>Komisijas sekretārs.</w:t>
      </w:r>
    </w:p>
    <w:p w14:paraId="3CC32BAB" w14:textId="1B027C18" w:rsidR="00C56E6F" w:rsidRPr="00C56E6F" w:rsidRDefault="00C56E6F" w:rsidP="00C56E6F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C56E6F">
        <w:rPr>
          <w:rFonts w:ascii="Times New Roman" w:hAnsi="Times New Roman"/>
          <w:sz w:val="24"/>
          <w:szCs w:val="24"/>
          <w:lang w:val="lv-LV"/>
        </w:rPr>
        <w:t xml:space="preserve">Komisija pieņem </w:t>
      </w:r>
      <w:r w:rsidR="00BD4EE8" w:rsidRPr="00C56E6F">
        <w:rPr>
          <w:rFonts w:ascii="Times New Roman" w:hAnsi="Times New Roman"/>
          <w:sz w:val="24"/>
          <w:szCs w:val="24"/>
          <w:lang w:val="lv-LV"/>
        </w:rPr>
        <w:t xml:space="preserve">lēmumus </w:t>
      </w:r>
      <w:r w:rsidRPr="00C56E6F">
        <w:rPr>
          <w:rFonts w:ascii="Times New Roman" w:hAnsi="Times New Roman"/>
          <w:sz w:val="24"/>
          <w:szCs w:val="24"/>
          <w:lang w:val="lv-LV"/>
        </w:rPr>
        <w:t xml:space="preserve">ar klātesošo Komisijas locekļu balsu vairākumu. </w:t>
      </w:r>
    </w:p>
    <w:p w14:paraId="266F11FF" w14:textId="29C74492" w:rsidR="00C56E6F" w:rsidRPr="00C56E6F" w:rsidRDefault="00C56E6F" w:rsidP="00C56E6F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C56E6F">
        <w:rPr>
          <w:rFonts w:ascii="Times New Roman" w:hAnsi="Times New Roman"/>
          <w:sz w:val="24"/>
          <w:szCs w:val="24"/>
          <w:lang w:val="lv-LV"/>
        </w:rPr>
        <w:t>Vērtējumu par ierosinājumiem apbalvošan</w:t>
      </w:r>
      <w:r w:rsidR="00BD4EE8">
        <w:rPr>
          <w:rFonts w:ascii="Times New Roman" w:hAnsi="Times New Roman"/>
          <w:sz w:val="24"/>
          <w:szCs w:val="24"/>
          <w:lang w:val="lv-LV"/>
        </w:rPr>
        <w:t>ai</w:t>
      </w:r>
      <w:r w:rsidRPr="00C56E6F">
        <w:rPr>
          <w:rFonts w:ascii="Times New Roman" w:hAnsi="Times New Roman"/>
          <w:sz w:val="24"/>
          <w:szCs w:val="24"/>
          <w:lang w:val="lv-LV"/>
        </w:rPr>
        <w:t xml:space="preserve"> sniedz visi Komisijas locekļi, izņemot </w:t>
      </w:r>
      <w:r w:rsidR="00BD4EE8">
        <w:rPr>
          <w:rFonts w:ascii="Times New Roman" w:hAnsi="Times New Roman"/>
          <w:sz w:val="24"/>
          <w:szCs w:val="24"/>
          <w:lang w:val="lv-LV"/>
        </w:rPr>
        <w:t>tos</w:t>
      </w:r>
      <w:r w:rsidRPr="00C56E6F">
        <w:rPr>
          <w:rFonts w:ascii="Times New Roman" w:hAnsi="Times New Roman"/>
          <w:sz w:val="24"/>
          <w:szCs w:val="24"/>
          <w:lang w:val="lv-LV"/>
        </w:rPr>
        <w:t xml:space="preserve">, kuru </w:t>
      </w:r>
      <w:smartTag w:uri="schemas-tilde-lv/tildestengine" w:element="veidnes">
        <w:smartTagPr>
          <w:attr w:name="text" w:val="LĒMUMS"/>
          <w:attr w:name="baseform" w:val="LĒMUMS"/>
          <w:attr w:name="id" w:val="-1"/>
        </w:smartTagPr>
        <w:r w:rsidRPr="00C56E6F">
          <w:rPr>
            <w:rFonts w:ascii="Times New Roman" w:hAnsi="Times New Roman"/>
            <w:sz w:val="24"/>
            <w:szCs w:val="24"/>
            <w:lang w:val="lv-LV"/>
          </w:rPr>
          <w:t>lēmums</w:t>
        </w:r>
      </w:smartTag>
      <w:r w:rsidRPr="00C56E6F">
        <w:rPr>
          <w:rFonts w:ascii="Times New Roman" w:hAnsi="Times New Roman"/>
          <w:sz w:val="24"/>
          <w:szCs w:val="24"/>
          <w:lang w:val="lv-LV"/>
        </w:rPr>
        <w:t xml:space="preserve"> var ietekmēt viņu pašu, viņu radinieku vai darījumu partneru personiskās vai </w:t>
      </w:r>
      <w:r w:rsidRPr="00C56E6F">
        <w:rPr>
          <w:rFonts w:ascii="Times New Roman" w:hAnsi="Times New Roman"/>
          <w:sz w:val="24"/>
          <w:szCs w:val="24"/>
          <w:lang w:val="lv-LV"/>
        </w:rPr>
        <w:lastRenderedPageBreak/>
        <w:t>mantiskās attiecības. Par minētajiem apstākļiem Komisijas locekļiem jāinformē Komisija pirms balsojuma par attiecīgo ierosinājumu un viņi nepiedalās balsošanā.</w:t>
      </w:r>
    </w:p>
    <w:p w14:paraId="0E122A13" w14:textId="77777777" w:rsidR="00C56E6F" w:rsidRPr="00C56E6F" w:rsidRDefault="00C56E6F" w:rsidP="00C56E6F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C56E6F">
        <w:rPr>
          <w:rFonts w:ascii="Times New Roman" w:hAnsi="Times New Roman"/>
          <w:sz w:val="24"/>
          <w:szCs w:val="24"/>
          <w:lang w:val="lv-LV"/>
        </w:rPr>
        <w:t>Protokolu paraksta Komisijas priekšsēdētājs un sekretārs.</w:t>
      </w:r>
    </w:p>
    <w:p w14:paraId="69E4C47C" w14:textId="77777777" w:rsidR="00C56E6F" w:rsidRPr="00C56E6F" w:rsidRDefault="00C56E6F" w:rsidP="00C56E6F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C56E6F">
        <w:rPr>
          <w:rFonts w:ascii="Times New Roman" w:hAnsi="Times New Roman"/>
          <w:sz w:val="24"/>
          <w:szCs w:val="24"/>
          <w:lang w:val="lv-LV"/>
        </w:rPr>
        <w:t>Komisijas sekretārs sēdes protokola izrakstu iesniedz pašvaldības domes priekšsēdētājam.</w:t>
      </w:r>
    </w:p>
    <w:p w14:paraId="0852C1FC" w14:textId="77777777" w:rsidR="00C56E6F" w:rsidRPr="00C56E6F" w:rsidRDefault="00C56E6F" w:rsidP="00C56E6F">
      <w:pPr>
        <w:jc w:val="both"/>
        <w:rPr>
          <w:rFonts w:ascii="Times New Roman" w:hAnsi="Times New Roman" w:cs="Times New Roman"/>
        </w:rPr>
      </w:pPr>
    </w:p>
    <w:p w14:paraId="1B7AB0BB" w14:textId="77777777" w:rsidR="00C56E6F" w:rsidRPr="00C56E6F" w:rsidRDefault="00C56E6F" w:rsidP="00C56E6F">
      <w:pPr>
        <w:spacing w:after="120"/>
        <w:rPr>
          <w:rFonts w:ascii="Times New Roman" w:hAnsi="Times New Roman" w:cs="Times New Roman"/>
        </w:rPr>
      </w:pPr>
    </w:p>
    <w:p w14:paraId="4CDAC62E" w14:textId="13D9DD23" w:rsidR="00C56E6F" w:rsidRPr="00C56E6F" w:rsidRDefault="00C56E6F" w:rsidP="00C56E6F">
      <w:pPr>
        <w:spacing w:after="120"/>
        <w:rPr>
          <w:rFonts w:ascii="Times New Roman" w:hAnsi="Times New Roman" w:cs="Times New Roman"/>
        </w:rPr>
      </w:pPr>
      <w:r w:rsidRPr="00C56E6F">
        <w:rPr>
          <w:rFonts w:ascii="Times New Roman" w:hAnsi="Times New Roman" w:cs="Times New Roman"/>
        </w:rPr>
        <w:t>Pašvaldības domes priekšsēdētājs</w:t>
      </w:r>
      <w:r w:rsidRPr="00C56E6F">
        <w:rPr>
          <w:rFonts w:ascii="Times New Roman" w:hAnsi="Times New Roman" w:cs="Times New Roman"/>
        </w:rPr>
        <w:tab/>
      </w:r>
      <w:r w:rsidRPr="00C56E6F">
        <w:rPr>
          <w:rFonts w:ascii="Times New Roman" w:hAnsi="Times New Roman" w:cs="Times New Roman"/>
        </w:rPr>
        <w:tab/>
      </w:r>
      <w:r w:rsidRPr="00C56E6F">
        <w:rPr>
          <w:rFonts w:ascii="Times New Roman" w:hAnsi="Times New Roman" w:cs="Times New Roman"/>
        </w:rPr>
        <w:tab/>
      </w:r>
      <w:r w:rsidRPr="00C56E6F">
        <w:rPr>
          <w:rFonts w:ascii="Times New Roman" w:hAnsi="Times New Roman" w:cs="Times New Roman"/>
        </w:rPr>
        <w:tab/>
      </w:r>
      <w:r w:rsidRPr="00C56E6F">
        <w:rPr>
          <w:rFonts w:ascii="Times New Roman" w:hAnsi="Times New Roman" w:cs="Times New Roman"/>
        </w:rPr>
        <w:tab/>
      </w:r>
      <w:r w:rsidRPr="00C56E6F">
        <w:rPr>
          <w:rFonts w:ascii="Times New Roman" w:hAnsi="Times New Roman" w:cs="Times New Roman"/>
        </w:rPr>
        <w:tab/>
        <w:t>M.</w:t>
      </w:r>
      <w:r w:rsidR="0089313F">
        <w:rPr>
          <w:rFonts w:ascii="Times New Roman" w:hAnsi="Times New Roman" w:cs="Times New Roman"/>
        </w:rPr>
        <w:t xml:space="preserve"> </w:t>
      </w:r>
      <w:r w:rsidRPr="00C56E6F">
        <w:rPr>
          <w:rFonts w:ascii="Times New Roman" w:hAnsi="Times New Roman" w:cs="Times New Roman"/>
        </w:rPr>
        <w:t xml:space="preserve">Sprindžuks </w:t>
      </w:r>
    </w:p>
    <w:p w14:paraId="6955A864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F36AB" w14:textId="77777777" w:rsidR="00E836FB" w:rsidRDefault="00E836FB">
      <w:r>
        <w:separator/>
      </w:r>
    </w:p>
  </w:endnote>
  <w:endnote w:type="continuationSeparator" w:id="0">
    <w:p w14:paraId="5365AFEA" w14:textId="77777777" w:rsidR="00E836FB" w:rsidRDefault="00E8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08497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C56E6F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75EAD" w14:textId="77777777" w:rsidR="00E836FB" w:rsidRDefault="00E836FB">
      <w:r>
        <w:separator/>
      </w:r>
    </w:p>
  </w:footnote>
  <w:footnote w:type="continuationSeparator" w:id="0">
    <w:p w14:paraId="2B801D5F" w14:textId="77777777" w:rsidR="00E836FB" w:rsidRDefault="00E83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DFE26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E248E4" w:tentative="1">
      <w:start w:val="1"/>
      <w:numFmt w:val="lowerLetter"/>
      <w:lvlText w:val="%2."/>
      <w:lvlJc w:val="left"/>
      <w:pPr>
        <w:ind w:left="1440" w:hanging="360"/>
      </w:pPr>
    </w:lvl>
    <w:lvl w:ilvl="2" w:tplc="E5A6AC3A" w:tentative="1">
      <w:start w:val="1"/>
      <w:numFmt w:val="lowerRoman"/>
      <w:lvlText w:val="%3."/>
      <w:lvlJc w:val="right"/>
      <w:pPr>
        <w:ind w:left="2160" w:hanging="180"/>
      </w:pPr>
    </w:lvl>
    <w:lvl w:ilvl="3" w:tplc="9B5A7540" w:tentative="1">
      <w:start w:val="1"/>
      <w:numFmt w:val="decimal"/>
      <w:lvlText w:val="%4."/>
      <w:lvlJc w:val="left"/>
      <w:pPr>
        <w:ind w:left="2880" w:hanging="360"/>
      </w:pPr>
    </w:lvl>
    <w:lvl w:ilvl="4" w:tplc="B8785D74" w:tentative="1">
      <w:start w:val="1"/>
      <w:numFmt w:val="lowerLetter"/>
      <w:lvlText w:val="%5."/>
      <w:lvlJc w:val="left"/>
      <w:pPr>
        <w:ind w:left="3600" w:hanging="360"/>
      </w:pPr>
    </w:lvl>
    <w:lvl w:ilvl="5" w:tplc="C3C28920" w:tentative="1">
      <w:start w:val="1"/>
      <w:numFmt w:val="lowerRoman"/>
      <w:lvlText w:val="%6."/>
      <w:lvlJc w:val="right"/>
      <w:pPr>
        <w:ind w:left="4320" w:hanging="180"/>
      </w:pPr>
    </w:lvl>
    <w:lvl w:ilvl="6" w:tplc="0EA6733A" w:tentative="1">
      <w:start w:val="1"/>
      <w:numFmt w:val="decimal"/>
      <w:lvlText w:val="%7."/>
      <w:lvlJc w:val="left"/>
      <w:pPr>
        <w:ind w:left="5040" w:hanging="360"/>
      </w:pPr>
    </w:lvl>
    <w:lvl w:ilvl="7" w:tplc="E83A7E84" w:tentative="1">
      <w:start w:val="1"/>
      <w:numFmt w:val="lowerLetter"/>
      <w:lvlText w:val="%8."/>
      <w:lvlJc w:val="left"/>
      <w:pPr>
        <w:ind w:left="5760" w:hanging="360"/>
      </w:pPr>
    </w:lvl>
    <w:lvl w:ilvl="8" w:tplc="0D746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22963"/>
    <w:multiLevelType w:val="hybridMultilevel"/>
    <w:tmpl w:val="73D4F9FC"/>
    <w:lvl w:ilvl="0" w:tplc="D1FA0FBE">
      <w:start w:val="1"/>
      <w:numFmt w:val="decimal"/>
      <w:lvlText w:val="%1."/>
      <w:lvlJc w:val="left"/>
      <w:pPr>
        <w:ind w:left="427"/>
      </w:pPr>
      <w:rPr>
        <w:b w:val="0"/>
        <w:bCs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AFB74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7334639D"/>
    <w:multiLevelType w:val="multilevel"/>
    <w:tmpl w:val="F1C815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550314045">
    <w:abstractNumId w:val="2"/>
  </w:num>
  <w:num w:numId="2" w16cid:durableId="2028019085">
    <w:abstractNumId w:val="0"/>
  </w:num>
  <w:num w:numId="3" w16cid:durableId="877745020">
    <w:abstractNumId w:val="3"/>
  </w:num>
  <w:num w:numId="4" w16cid:durableId="120155150">
    <w:abstractNumId w:val="4"/>
  </w:num>
  <w:num w:numId="5" w16cid:durableId="689067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59BD"/>
    <w:rsid w:val="00070E3F"/>
    <w:rsid w:val="0025391B"/>
    <w:rsid w:val="00297558"/>
    <w:rsid w:val="002977BE"/>
    <w:rsid w:val="00302496"/>
    <w:rsid w:val="00350501"/>
    <w:rsid w:val="00351D48"/>
    <w:rsid w:val="003F1D9C"/>
    <w:rsid w:val="00405902"/>
    <w:rsid w:val="00494855"/>
    <w:rsid w:val="004D516C"/>
    <w:rsid w:val="004F1E43"/>
    <w:rsid w:val="0053073B"/>
    <w:rsid w:val="00543508"/>
    <w:rsid w:val="00564CA6"/>
    <w:rsid w:val="005C197A"/>
    <w:rsid w:val="005C7FA1"/>
    <w:rsid w:val="005D498F"/>
    <w:rsid w:val="00617AAC"/>
    <w:rsid w:val="00632D9D"/>
    <w:rsid w:val="00693F05"/>
    <w:rsid w:val="006D3451"/>
    <w:rsid w:val="0074092B"/>
    <w:rsid w:val="0089313F"/>
    <w:rsid w:val="008931BD"/>
    <w:rsid w:val="008E3A25"/>
    <w:rsid w:val="009139A1"/>
    <w:rsid w:val="00947EB2"/>
    <w:rsid w:val="00962479"/>
    <w:rsid w:val="00A55FFC"/>
    <w:rsid w:val="00B36CD4"/>
    <w:rsid w:val="00BD4EE8"/>
    <w:rsid w:val="00C56E6F"/>
    <w:rsid w:val="00D26881"/>
    <w:rsid w:val="00D86969"/>
    <w:rsid w:val="00E52DA2"/>
    <w:rsid w:val="00E75D8D"/>
    <w:rsid w:val="00E836FB"/>
    <w:rsid w:val="00EC0E7D"/>
    <w:rsid w:val="00EC35E9"/>
    <w:rsid w:val="00F733E2"/>
    <w:rsid w:val="00FA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link w:val="SarakstarindkopaRakstz"/>
    <w:uiPriority w:val="99"/>
    <w:qFormat/>
    <w:rsid w:val="00C56E6F"/>
    <w:pPr>
      <w:ind w:left="720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SarakstarindkopaRakstz">
    <w:name w:val="Saraksta rindkopa Rakstz."/>
    <w:link w:val="Sarakstarindkopa"/>
    <w:uiPriority w:val="99"/>
    <w:locked/>
    <w:rsid w:val="00C56E6F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1436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Everita Kāpa</cp:lastModifiedBy>
  <cp:revision>6</cp:revision>
  <dcterms:created xsi:type="dcterms:W3CDTF">2025-04-10T09:37:00Z</dcterms:created>
  <dcterms:modified xsi:type="dcterms:W3CDTF">2025-04-10T09:41:00Z</dcterms:modified>
</cp:coreProperties>
</file>