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86EF5" w14:textId="705AA91A" w:rsidR="002C2E43" w:rsidRPr="00957D59" w:rsidRDefault="002C2E43" w:rsidP="002C2E43">
      <w:pPr>
        <w:pStyle w:val="Default"/>
        <w:jc w:val="center"/>
      </w:pPr>
      <w:r w:rsidRPr="00957D59">
        <w:rPr>
          <w:noProof/>
          <w:sz w:val="20"/>
          <w:szCs w:val="20"/>
        </w:rPr>
        <w:drawing>
          <wp:inline distT="0" distB="0" distL="0" distR="0" wp14:anchorId="4B1D151B" wp14:editId="26B45CD9">
            <wp:extent cx="5728970" cy="1164590"/>
            <wp:effectExtent l="0" t="0" r="5080" b="0"/>
            <wp:docPr id="1998015482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97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15D39" w14:textId="686D9E22" w:rsidR="00FB3EE5" w:rsidRPr="00957D59" w:rsidRDefault="00ED6B8F" w:rsidP="00F14965">
      <w:pPr>
        <w:pStyle w:val="Default"/>
        <w:ind w:left="5670"/>
        <w:jc w:val="right"/>
      </w:pPr>
      <w:r w:rsidRPr="00957D59">
        <w:t>APSTIPRINĀTS</w:t>
      </w:r>
      <w:r w:rsidR="003E215E" w:rsidRPr="00957D59">
        <w:t xml:space="preserve"> </w:t>
      </w:r>
    </w:p>
    <w:p w14:paraId="7E0C4076" w14:textId="5B1609A1" w:rsidR="007E671F" w:rsidRPr="00957D59" w:rsidRDefault="007E671F" w:rsidP="002C2E43">
      <w:pPr>
        <w:pStyle w:val="Default"/>
        <w:ind w:left="5529"/>
        <w:jc w:val="right"/>
        <w:rPr>
          <w:color w:val="000000" w:themeColor="text1"/>
        </w:rPr>
      </w:pPr>
      <w:r w:rsidRPr="00957D59">
        <w:t>ar Ādažu novada pašvaldības domes</w:t>
      </w:r>
      <w:r w:rsidR="00C12443" w:rsidRPr="00957D59">
        <w:t xml:space="preserve"> </w:t>
      </w:r>
      <w:r w:rsidRPr="00957D59">
        <w:rPr>
          <w:color w:val="000000" w:themeColor="text1"/>
        </w:rPr>
        <w:t>20</w:t>
      </w:r>
      <w:r w:rsidR="0084389A" w:rsidRPr="00957D59">
        <w:rPr>
          <w:color w:val="000000" w:themeColor="text1"/>
        </w:rPr>
        <w:t>2</w:t>
      </w:r>
      <w:r w:rsidR="002C2E43" w:rsidRPr="00957D59">
        <w:rPr>
          <w:color w:val="000000" w:themeColor="text1"/>
        </w:rPr>
        <w:t>3</w:t>
      </w:r>
      <w:r w:rsidRPr="00957D59">
        <w:rPr>
          <w:color w:val="000000" w:themeColor="text1"/>
        </w:rPr>
        <w:t xml:space="preserve">. gada </w:t>
      </w:r>
      <w:r w:rsidR="00ED6B8F" w:rsidRPr="00957D59">
        <w:rPr>
          <w:color w:val="000000" w:themeColor="text1"/>
        </w:rPr>
        <w:t>2</w:t>
      </w:r>
      <w:r w:rsidR="002C2E43" w:rsidRPr="00957D59">
        <w:rPr>
          <w:color w:val="000000" w:themeColor="text1"/>
        </w:rPr>
        <w:t>3</w:t>
      </w:r>
      <w:r w:rsidR="00ED6B8F" w:rsidRPr="00957D59">
        <w:rPr>
          <w:color w:val="000000" w:themeColor="text1"/>
        </w:rPr>
        <w:t xml:space="preserve">. </w:t>
      </w:r>
      <w:r w:rsidR="002C2E43" w:rsidRPr="00957D59">
        <w:rPr>
          <w:color w:val="000000" w:themeColor="text1"/>
        </w:rPr>
        <w:t>augusta</w:t>
      </w:r>
      <w:r w:rsidRPr="00957D59">
        <w:rPr>
          <w:color w:val="000000" w:themeColor="text1"/>
        </w:rPr>
        <w:t xml:space="preserve"> lēmumu</w:t>
      </w:r>
      <w:r w:rsidR="00C12443" w:rsidRPr="00957D59">
        <w:rPr>
          <w:color w:val="000000" w:themeColor="text1"/>
        </w:rPr>
        <w:t xml:space="preserve"> </w:t>
      </w:r>
      <w:r w:rsidRPr="00957D59">
        <w:rPr>
          <w:color w:val="000000" w:themeColor="text1"/>
        </w:rPr>
        <w:t>(</w:t>
      </w:r>
      <w:smartTag w:uri="schemas-tilde-lv/tildestengine" w:element="veidnes">
        <w:smartTagPr>
          <w:attr w:name="text" w:val="protokols"/>
          <w:attr w:name="baseform" w:val="protokols"/>
          <w:attr w:name="id" w:val="-1"/>
        </w:smartTagPr>
        <w:r w:rsidRPr="00957D59">
          <w:rPr>
            <w:color w:val="000000" w:themeColor="text1"/>
          </w:rPr>
          <w:t>protokols</w:t>
        </w:r>
      </w:smartTag>
      <w:r w:rsidRPr="00957D59">
        <w:rPr>
          <w:color w:val="000000" w:themeColor="text1"/>
        </w:rPr>
        <w:t xml:space="preserve"> </w:t>
      </w:r>
      <w:r w:rsidRPr="00957D59">
        <w:t xml:space="preserve">Nr. </w:t>
      </w:r>
      <w:r w:rsidR="00ED6B8F" w:rsidRPr="00CF32F4">
        <w:t>2</w:t>
      </w:r>
      <w:r w:rsidR="00CF32F4">
        <w:t>0</w:t>
      </w:r>
      <w:r w:rsidRPr="00CF32F4">
        <w:t xml:space="preserve"> § </w:t>
      </w:r>
      <w:r w:rsidR="00CF32F4">
        <w:t>23</w:t>
      </w:r>
      <w:r w:rsidRPr="00957D59">
        <w:t>)</w:t>
      </w:r>
    </w:p>
    <w:p w14:paraId="3711F703" w14:textId="77777777" w:rsidR="007E671F" w:rsidRPr="00957D59" w:rsidRDefault="007E671F" w:rsidP="007E671F">
      <w:pPr>
        <w:tabs>
          <w:tab w:val="left" w:pos="1106"/>
        </w:tabs>
        <w:spacing w:after="0"/>
        <w:jc w:val="center"/>
        <w:rPr>
          <w:sz w:val="28"/>
          <w:szCs w:val="28"/>
        </w:rPr>
      </w:pPr>
      <w:smartTag w:uri="schemas-tilde-lv/tildestengine" w:element="veidnes">
        <w:smartTagPr>
          <w:attr w:name="id" w:val="-1"/>
          <w:attr w:name="baseform" w:val="nolikums"/>
          <w:attr w:name="text" w:val="nolikums"/>
        </w:smartTagPr>
      </w:smartTag>
    </w:p>
    <w:p w14:paraId="473E0994" w14:textId="77777777" w:rsidR="007E671F" w:rsidRPr="00957D59" w:rsidRDefault="007E671F" w:rsidP="00CF32F4">
      <w:pPr>
        <w:tabs>
          <w:tab w:val="left" w:pos="1106"/>
        </w:tabs>
        <w:spacing w:after="0"/>
        <w:jc w:val="center"/>
        <w:rPr>
          <w:sz w:val="28"/>
          <w:szCs w:val="28"/>
        </w:rPr>
      </w:pPr>
      <w:r w:rsidRPr="00957D59">
        <w:rPr>
          <w:sz w:val="28"/>
          <w:szCs w:val="28"/>
        </w:rPr>
        <w:t>NOLIKUMS</w:t>
      </w:r>
    </w:p>
    <w:p w14:paraId="3202444A" w14:textId="30F09584" w:rsidR="007E671F" w:rsidRDefault="007E671F" w:rsidP="00CF32F4">
      <w:pPr>
        <w:tabs>
          <w:tab w:val="left" w:pos="1106"/>
          <w:tab w:val="left" w:pos="2694"/>
        </w:tabs>
        <w:spacing w:after="0"/>
        <w:jc w:val="center"/>
      </w:pPr>
      <w:r w:rsidRPr="00957D59">
        <w:t>Ādažos, Ādažu novadā</w:t>
      </w:r>
    </w:p>
    <w:p w14:paraId="18A4BB74" w14:textId="77777777" w:rsidR="00CF32F4" w:rsidRPr="00957D59" w:rsidRDefault="00CF32F4" w:rsidP="00CF32F4">
      <w:pPr>
        <w:tabs>
          <w:tab w:val="left" w:pos="1106"/>
          <w:tab w:val="left" w:pos="2694"/>
        </w:tabs>
        <w:spacing w:after="0"/>
        <w:jc w:val="center"/>
      </w:pPr>
    </w:p>
    <w:p w14:paraId="1C029657" w14:textId="75A75EE6" w:rsidR="007E671F" w:rsidRPr="00957D59" w:rsidRDefault="007E671F" w:rsidP="00CF32F4">
      <w:pPr>
        <w:tabs>
          <w:tab w:val="left" w:pos="1106"/>
          <w:tab w:val="left" w:pos="2694"/>
        </w:tabs>
        <w:spacing w:after="0"/>
        <w:rPr>
          <w:color w:val="000000" w:themeColor="text1"/>
        </w:rPr>
      </w:pPr>
      <w:r w:rsidRPr="00957D59">
        <w:rPr>
          <w:color w:val="000000" w:themeColor="text1"/>
        </w:rPr>
        <w:t>20</w:t>
      </w:r>
      <w:r w:rsidR="0084389A" w:rsidRPr="00957D59">
        <w:rPr>
          <w:color w:val="000000" w:themeColor="text1"/>
        </w:rPr>
        <w:t>2</w:t>
      </w:r>
      <w:r w:rsidR="00276F25" w:rsidRPr="00957D59">
        <w:rPr>
          <w:color w:val="000000" w:themeColor="text1"/>
        </w:rPr>
        <w:t>3</w:t>
      </w:r>
      <w:r w:rsidRPr="00957D59">
        <w:rPr>
          <w:color w:val="000000" w:themeColor="text1"/>
        </w:rPr>
        <w:t xml:space="preserve">. gada </w:t>
      </w:r>
      <w:r w:rsidR="00ED6B8F" w:rsidRPr="00957D59">
        <w:rPr>
          <w:color w:val="000000" w:themeColor="text1"/>
        </w:rPr>
        <w:t>2</w:t>
      </w:r>
      <w:r w:rsidR="00276F25" w:rsidRPr="00957D59">
        <w:rPr>
          <w:color w:val="000000" w:themeColor="text1"/>
        </w:rPr>
        <w:t>3</w:t>
      </w:r>
      <w:r w:rsidR="00ED6B8F" w:rsidRPr="00957D59">
        <w:rPr>
          <w:color w:val="000000" w:themeColor="text1"/>
        </w:rPr>
        <w:t xml:space="preserve">. </w:t>
      </w:r>
      <w:r w:rsidR="00276F25" w:rsidRPr="00957D59">
        <w:rPr>
          <w:color w:val="000000" w:themeColor="text1"/>
        </w:rPr>
        <w:t>augustā</w:t>
      </w:r>
      <w:r w:rsidRPr="00957D59">
        <w:rPr>
          <w:color w:val="000000" w:themeColor="text1"/>
        </w:rPr>
        <w:t xml:space="preserve"> </w:t>
      </w:r>
      <w:r w:rsidRPr="00957D59">
        <w:rPr>
          <w:color w:val="000000" w:themeColor="text1"/>
        </w:rPr>
        <w:tab/>
      </w:r>
      <w:r w:rsidRPr="00957D59">
        <w:rPr>
          <w:color w:val="000000" w:themeColor="text1"/>
        </w:rPr>
        <w:tab/>
      </w:r>
      <w:r w:rsidRPr="00957D59">
        <w:rPr>
          <w:color w:val="000000" w:themeColor="text1"/>
        </w:rPr>
        <w:tab/>
      </w:r>
      <w:r w:rsidRPr="00957D59">
        <w:rPr>
          <w:color w:val="000000" w:themeColor="text1"/>
        </w:rPr>
        <w:tab/>
      </w:r>
      <w:r w:rsidRPr="00957D59">
        <w:rPr>
          <w:color w:val="000000" w:themeColor="text1"/>
        </w:rPr>
        <w:tab/>
      </w:r>
      <w:r w:rsidRPr="00957D59">
        <w:rPr>
          <w:color w:val="000000" w:themeColor="text1"/>
        </w:rPr>
        <w:tab/>
      </w:r>
      <w:r w:rsidRPr="00957D59">
        <w:rPr>
          <w:color w:val="000000" w:themeColor="text1"/>
        </w:rPr>
        <w:tab/>
      </w:r>
      <w:r w:rsidRPr="00957D59">
        <w:rPr>
          <w:color w:val="000000" w:themeColor="text1"/>
        </w:rPr>
        <w:tab/>
      </w:r>
      <w:r w:rsidRPr="00957D59">
        <w:rPr>
          <w:color w:val="000000" w:themeColor="text1"/>
        </w:rPr>
        <w:tab/>
      </w:r>
      <w:r w:rsidRPr="00957D59">
        <w:rPr>
          <w:b/>
          <w:color w:val="000000" w:themeColor="text1"/>
        </w:rPr>
        <w:t>Nr.</w:t>
      </w:r>
      <w:r w:rsidR="00FB3EE5" w:rsidRPr="00957D59">
        <w:rPr>
          <w:b/>
          <w:color w:val="000000" w:themeColor="text1"/>
        </w:rPr>
        <w:t xml:space="preserve"> </w:t>
      </w:r>
      <w:r w:rsidR="00ED6B8F" w:rsidRPr="00957D59">
        <w:rPr>
          <w:b/>
          <w:color w:val="000000" w:themeColor="text1"/>
        </w:rPr>
        <w:t>2</w:t>
      </w:r>
      <w:r w:rsidR="00CF32F4">
        <w:rPr>
          <w:b/>
          <w:color w:val="000000" w:themeColor="text1"/>
        </w:rPr>
        <w:t>1</w:t>
      </w:r>
    </w:p>
    <w:p w14:paraId="15BC0C20" w14:textId="2EA5ED80" w:rsidR="007E671F" w:rsidRDefault="00F02958" w:rsidP="00CF32F4">
      <w:pPr>
        <w:pStyle w:val="Heading2"/>
        <w:tabs>
          <w:tab w:val="left" w:pos="1106"/>
        </w:tabs>
        <w:rPr>
          <w:rFonts w:ascii="Times New Roman" w:hAnsi="Times New Roman"/>
          <w:noProof w:val="0"/>
          <w:sz w:val="28"/>
          <w:szCs w:val="28"/>
          <w:lang w:val="lv-LV"/>
        </w:rPr>
      </w:pPr>
      <w:r w:rsidRPr="00957D59">
        <w:rPr>
          <w:rFonts w:ascii="Times New Roman" w:hAnsi="Times New Roman"/>
          <w:noProof w:val="0"/>
          <w:sz w:val="28"/>
          <w:szCs w:val="28"/>
          <w:lang w:val="lv-LV"/>
        </w:rPr>
        <w:t xml:space="preserve">Centrālās pārvaldes </w:t>
      </w:r>
      <w:r w:rsidR="007E671F" w:rsidRPr="00957D59">
        <w:rPr>
          <w:rFonts w:ascii="Times New Roman" w:hAnsi="Times New Roman"/>
          <w:noProof w:val="0"/>
          <w:sz w:val="28"/>
          <w:szCs w:val="28"/>
          <w:lang w:val="lv-LV"/>
        </w:rPr>
        <w:t>nolikums</w:t>
      </w:r>
    </w:p>
    <w:p w14:paraId="2E95095D" w14:textId="77777777" w:rsidR="00CF32F4" w:rsidRPr="00CF32F4" w:rsidRDefault="00CF32F4" w:rsidP="00CF32F4">
      <w:pPr>
        <w:rPr>
          <w:b/>
          <w:bCs/>
        </w:rPr>
      </w:pPr>
    </w:p>
    <w:p w14:paraId="5DFCA188" w14:textId="77777777" w:rsidR="002C2E43" w:rsidRPr="00957D59" w:rsidRDefault="007E671F" w:rsidP="00CF32F4">
      <w:pPr>
        <w:tabs>
          <w:tab w:val="left" w:pos="4820"/>
        </w:tabs>
        <w:spacing w:after="0"/>
        <w:ind w:left="4820"/>
        <w:jc w:val="right"/>
        <w:rPr>
          <w:i/>
          <w:sz w:val="22"/>
          <w:szCs w:val="22"/>
        </w:rPr>
      </w:pPr>
      <w:r w:rsidRPr="00957D59">
        <w:rPr>
          <w:i/>
          <w:sz w:val="22"/>
          <w:szCs w:val="22"/>
        </w:rPr>
        <w:t xml:space="preserve">Izdots saskaņā ar </w:t>
      </w:r>
      <w:r w:rsidR="004F0DC9" w:rsidRPr="00957D59">
        <w:rPr>
          <w:i/>
          <w:sz w:val="22"/>
          <w:szCs w:val="22"/>
        </w:rPr>
        <w:t>Pašvaldību</w:t>
      </w:r>
      <w:r w:rsidRPr="00957D59">
        <w:rPr>
          <w:i/>
          <w:sz w:val="22"/>
          <w:szCs w:val="22"/>
        </w:rPr>
        <w:t xml:space="preserve"> likuma </w:t>
      </w:r>
    </w:p>
    <w:p w14:paraId="61C1B1E2" w14:textId="7AEFD649" w:rsidR="007E671F" w:rsidRPr="00957D59" w:rsidRDefault="004F0DC9" w:rsidP="00CF32F4">
      <w:pPr>
        <w:tabs>
          <w:tab w:val="left" w:pos="4820"/>
        </w:tabs>
        <w:spacing w:after="0"/>
        <w:ind w:left="4820"/>
        <w:jc w:val="right"/>
        <w:rPr>
          <w:i/>
          <w:sz w:val="22"/>
          <w:szCs w:val="22"/>
        </w:rPr>
      </w:pPr>
      <w:r w:rsidRPr="00957D59">
        <w:rPr>
          <w:i/>
          <w:sz w:val="22"/>
          <w:szCs w:val="22"/>
        </w:rPr>
        <w:t>10</w:t>
      </w:r>
      <w:r w:rsidR="007E671F" w:rsidRPr="00957D59">
        <w:rPr>
          <w:i/>
          <w:sz w:val="22"/>
          <w:szCs w:val="22"/>
        </w:rPr>
        <w:t>. pant</w:t>
      </w:r>
      <w:r w:rsidRPr="00957D59">
        <w:rPr>
          <w:i/>
          <w:sz w:val="22"/>
          <w:szCs w:val="22"/>
        </w:rPr>
        <w:t>a pirmās daļas 8. punktu</w:t>
      </w:r>
    </w:p>
    <w:p w14:paraId="5ED2223C" w14:textId="77777777" w:rsidR="007E671F" w:rsidRPr="00957D59" w:rsidRDefault="007E671F" w:rsidP="0049133D">
      <w:pPr>
        <w:spacing w:before="240"/>
        <w:jc w:val="center"/>
        <w:rPr>
          <w:rFonts w:eastAsia="Arial Unicode MS"/>
          <w:b/>
        </w:rPr>
      </w:pPr>
      <w:r w:rsidRPr="00957D59">
        <w:rPr>
          <w:b/>
        </w:rPr>
        <w:t>I. Vispārīgie jautājumi</w:t>
      </w:r>
    </w:p>
    <w:p w14:paraId="5E662370" w14:textId="0748DA54" w:rsidR="00382164" w:rsidRPr="00957D59" w:rsidRDefault="0084389A" w:rsidP="00382164">
      <w:pPr>
        <w:pStyle w:val="ListParagraph"/>
        <w:numPr>
          <w:ilvl w:val="0"/>
          <w:numId w:val="12"/>
        </w:numPr>
        <w:spacing w:before="120"/>
        <w:ind w:left="426" w:hanging="426"/>
        <w:contextualSpacing w:val="0"/>
        <w:jc w:val="both"/>
      </w:pPr>
      <w:r w:rsidRPr="00957D59">
        <w:t>Šis nolikums nosaka Ādažu novada pašvaldības dibinātas pastarpinātas pārvaldes iestādes “</w:t>
      </w:r>
      <w:r w:rsidR="00F02958" w:rsidRPr="00957D59">
        <w:t>Centrālā pārvalde</w:t>
      </w:r>
      <w:r w:rsidRPr="00957D59">
        <w:t>” uzdevumus, tiesības, atbildību</w:t>
      </w:r>
      <w:r w:rsidR="00772D10" w:rsidRPr="00957D59">
        <w:t xml:space="preserve">, darbības pārraudzību un </w:t>
      </w:r>
      <w:r w:rsidR="00B0611F" w:rsidRPr="00957D59">
        <w:t>tās</w:t>
      </w:r>
      <w:r w:rsidR="00F14965" w:rsidRPr="00957D59">
        <w:t xml:space="preserve"> struktūrvienību</w:t>
      </w:r>
      <w:r w:rsidR="00772D10" w:rsidRPr="00957D59">
        <w:t xml:space="preserve"> izdoto administratīvo aktu un faktiskās rīcības apstrīdēšanas kārtību. </w:t>
      </w:r>
    </w:p>
    <w:p w14:paraId="241D8148" w14:textId="434E1255" w:rsidR="00382164" w:rsidRPr="00957D59" w:rsidRDefault="00F02958" w:rsidP="00382164">
      <w:pPr>
        <w:pStyle w:val="ListParagraph"/>
        <w:numPr>
          <w:ilvl w:val="0"/>
          <w:numId w:val="12"/>
        </w:numPr>
        <w:spacing w:before="120"/>
        <w:ind w:left="426" w:hanging="426"/>
        <w:contextualSpacing w:val="0"/>
        <w:jc w:val="both"/>
      </w:pPr>
      <w:r w:rsidRPr="00957D59">
        <w:t xml:space="preserve">Centrālās pārvaldes </w:t>
      </w:r>
      <w:r w:rsidR="00772D10" w:rsidRPr="00957D59">
        <w:t xml:space="preserve">darbības mērķis ir </w:t>
      </w:r>
      <w:r w:rsidR="00222DFC" w:rsidRPr="00957D59">
        <w:t xml:space="preserve">nodrošināt </w:t>
      </w:r>
      <w:r w:rsidR="00B0611F" w:rsidRPr="00957D59">
        <w:t xml:space="preserve">pašvaldības </w:t>
      </w:r>
      <w:r w:rsidR="00222DFC" w:rsidRPr="00957D59">
        <w:t xml:space="preserve">domes lēmumu izpildi, </w:t>
      </w:r>
      <w:r w:rsidR="00B0611F" w:rsidRPr="00957D59">
        <w:t>domes</w:t>
      </w:r>
      <w:r w:rsidR="00222DFC" w:rsidRPr="00957D59">
        <w:t xml:space="preserve"> darba organizatorisko un tehnisko apkalpošanu, kā arī pašvaldības pakalpojumu sniegšanu iedzīvotājiem</w:t>
      </w:r>
      <w:r w:rsidR="00B0611F" w:rsidRPr="00957D59">
        <w:t xml:space="preserve"> </w:t>
      </w:r>
      <w:r w:rsidR="00DB702F" w:rsidRPr="00957D59">
        <w:t>tās</w:t>
      </w:r>
      <w:r w:rsidRPr="00957D59">
        <w:t xml:space="preserve"> </w:t>
      </w:r>
      <w:r w:rsidR="00B0611F" w:rsidRPr="00957D59">
        <w:t>atbildības jomās</w:t>
      </w:r>
      <w:r w:rsidR="00772D10" w:rsidRPr="00957D59">
        <w:t>.</w:t>
      </w:r>
    </w:p>
    <w:p w14:paraId="1EE5EFAB" w14:textId="7FD81CF3" w:rsidR="0057088B" w:rsidRPr="00957D59" w:rsidRDefault="00F02958" w:rsidP="0057088B">
      <w:pPr>
        <w:pStyle w:val="ListParagraph"/>
        <w:numPr>
          <w:ilvl w:val="0"/>
          <w:numId w:val="12"/>
        </w:numPr>
        <w:spacing w:before="120"/>
        <w:ind w:left="426" w:hanging="426"/>
        <w:contextualSpacing w:val="0"/>
        <w:jc w:val="both"/>
      </w:pPr>
      <w:r w:rsidRPr="00957D59">
        <w:t xml:space="preserve">Centrālo pārvaldi </w:t>
      </w:r>
      <w:r w:rsidR="0013120D" w:rsidRPr="00957D59">
        <w:t xml:space="preserve">izveido, reorganizē vai likvidē ar domes lēmumu. </w:t>
      </w:r>
    </w:p>
    <w:p w14:paraId="769E188F" w14:textId="0F937FD1" w:rsidR="0057088B" w:rsidRPr="00957D59" w:rsidRDefault="00F02958" w:rsidP="0057088B">
      <w:pPr>
        <w:pStyle w:val="ListParagraph"/>
        <w:numPr>
          <w:ilvl w:val="0"/>
          <w:numId w:val="12"/>
        </w:numPr>
        <w:spacing w:before="120"/>
        <w:ind w:left="426" w:hanging="426"/>
        <w:contextualSpacing w:val="0"/>
        <w:jc w:val="both"/>
      </w:pPr>
      <w:r w:rsidRPr="00957D59">
        <w:t>Centrālā pārvalde</w:t>
      </w:r>
      <w:r w:rsidR="0057088B" w:rsidRPr="00957D59">
        <w:t xml:space="preserve"> ir vadošā iestāde </w:t>
      </w:r>
      <w:r w:rsidR="00B0611F" w:rsidRPr="00957D59">
        <w:t>pašvaldības</w:t>
      </w:r>
      <w:r w:rsidR="0057088B" w:rsidRPr="00957D59">
        <w:t xml:space="preserve"> dibinātajām iestādēm. </w:t>
      </w:r>
    </w:p>
    <w:p w14:paraId="4968B783" w14:textId="649E6914" w:rsidR="00C4380D" w:rsidRPr="00957D59" w:rsidRDefault="00F02958" w:rsidP="00C4380D">
      <w:pPr>
        <w:pStyle w:val="ListParagraph"/>
        <w:numPr>
          <w:ilvl w:val="0"/>
          <w:numId w:val="12"/>
        </w:numPr>
        <w:spacing w:before="120"/>
        <w:ind w:left="426" w:hanging="426"/>
        <w:contextualSpacing w:val="0"/>
        <w:jc w:val="both"/>
      </w:pPr>
      <w:r w:rsidRPr="00957D59">
        <w:t xml:space="preserve">Centrālā pārvalde </w:t>
      </w:r>
      <w:r w:rsidR="00772D10" w:rsidRPr="00957D59">
        <w:t>darb</w:t>
      </w:r>
      <w:r w:rsidR="00382164" w:rsidRPr="00957D59">
        <w:t>ojas</w:t>
      </w:r>
      <w:r w:rsidR="00772D10" w:rsidRPr="00957D59">
        <w:t xml:space="preserve"> </w:t>
      </w:r>
      <w:r w:rsidR="00382164" w:rsidRPr="00957D59">
        <w:t xml:space="preserve">saskaņā ar normatīvo aktu prasībām </w:t>
      </w:r>
      <w:r w:rsidR="00772D10" w:rsidRPr="00957D59">
        <w:t xml:space="preserve">un </w:t>
      </w:r>
      <w:r w:rsidR="00382164" w:rsidRPr="00957D59">
        <w:t xml:space="preserve">šo </w:t>
      </w:r>
      <w:r w:rsidR="00772D10" w:rsidRPr="00957D59">
        <w:t>nolikum</w:t>
      </w:r>
      <w:r w:rsidR="00382164" w:rsidRPr="00957D59">
        <w:t>u</w:t>
      </w:r>
      <w:r w:rsidR="00B107AC" w:rsidRPr="00957D59">
        <w:t>, k</w:t>
      </w:r>
      <w:r w:rsidR="00125428" w:rsidRPr="00957D59">
        <w:t>o</w:t>
      </w:r>
      <w:r w:rsidR="00B107AC" w:rsidRPr="00957D59">
        <w:t xml:space="preserve"> izstrādā </w:t>
      </w:r>
      <w:r w:rsidR="00DB702F" w:rsidRPr="00957D59">
        <w:t>Centrālās pārvaldes</w:t>
      </w:r>
      <w:r w:rsidR="00B107AC" w:rsidRPr="00957D59">
        <w:t xml:space="preserve"> vadītājs un apstiprina dome. Grozījumus nolikumā var ierosināt deputāti, pašvaldības izpilddirektors un </w:t>
      </w:r>
      <w:r w:rsidRPr="00957D59">
        <w:t>Centrālās pārvaldes</w:t>
      </w:r>
      <w:r w:rsidR="00B107AC" w:rsidRPr="00957D59">
        <w:t xml:space="preserve"> vadītājs.</w:t>
      </w:r>
    </w:p>
    <w:p w14:paraId="3EFE84E6" w14:textId="7319DA84" w:rsidR="00904BD5" w:rsidRPr="00957D59" w:rsidRDefault="00F02958" w:rsidP="00904BD5">
      <w:pPr>
        <w:pStyle w:val="ListParagraph"/>
        <w:numPr>
          <w:ilvl w:val="0"/>
          <w:numId w:val="12"/>
        </w:numPr>
        <w:spacing w:before="120"/>
        <w:ind w:left="426" w:hanging="426"/>
        <w:contextualSpacing w:val="0"/>
        <w:jc w:val="both"/>
      </w:pPr>
      <w:bookmarkStart w:id="0" w:name="_Hlk90117888"/>
      <w:r w:rsidRPr="00957D59">
        <w:t>Centrālo pārvaldi</w:t>
      </w:r>
      <w:r w:rsidR="00C4380D" w:rsidRPr="00957D59">
        <w:t xml:space="preserve"> uztur no pašvaldības budžeta līdzekļiem un tās grāmatvedības uzskaiti un personālvadību centralizēti nodrošina </w:t>
      </w:r>
      <w:r w:rsidRPr="00957D59">
        <w:t>iestādes</w:t>
      </w:r>
      <w:r w:rsidR="0069502B" w:rsidRPr="00957D59">
        <w:t xml:space="preserve"> struktūrvienības</w:t>
      </w:r>
      <w:r w:rsidR="00C4380D" w:rsidRPr="00957D59">
        <w:t xml:space="preserve">. </w:t>
      </w:r>
      <w:r w:rsidRPr="00957D59">
        <w:t>Centrālās pārvaldes</w:t>
      </w:r>
      <w:r w:rsidR="00AE4F35" w:rsidRPr="00957D59">
        <w:t xml:space="preserve"> darbības finansēšanai var piesaistīt arī Eiropas Savienības fondu un citu </w:t>
      </w:r>
      <w:r w:rsidR="00B0611F" w:rsidRPr="00957D59">
        <w:t>finansējuma avotu līdzekļus</w:t>
      </w:r>
      <w:r w:rsidR="00AE4F35" w:rsidRPr="00957D59">
        <w:t xml:space="preserve"> saskaņā ar normatīvajiem aktiem. </w:t>
      </w:r>
      <w:r w:rsidRPr="00957D59">
        <w:t>Centrālā pārvalde</w:t>
      </w:r>
      <w:r w:rsidR="00AE4F35" w:rsidRPr="00957D59">
        <w:t xml:space="preserve"> var pieņemt un izlietot mantu un finanšu līdzekļus ziedojumu vai dāvinājumu veidā domes noteiktajā kārtībā. </w:t>
      </w:r>
    </w:p>
    <w:p w14:paraId="70B0A22A" w14:textId="1FBF1466" w:rsidR="00904BD5" w:rsidRPr="00957D59" w:rsidRDefault="00904BD5" w:rsidP="00904BD5">
      <w:pPr>
        <w:pStyle w:val="ListParagraph"/>
        <w:numPr>
          <w:ilvl w:val="0"/>
          <w:numId w:val="12"/>
        </w:numPr>
        <w:spacing w:before="120"/>
        <w:ind w:left="426" w:hanging="426"/>
        <w:contextualSpacing w:val="0"/>
        <w:jc w:val="both"/>
      </w:pPr>
      <w:bookmarkStart w:id="1" w:name="_Hlk90118095"/>
      <w:r w:rsidRPr="00957D59">
        <w:t xml:space="preserve">Pašvaldība nodrošina </w:t>
      </w:r>
      <w:r w:rsidR="00F02958" w:rsidRPr="00957D59">
        <w:t>Centrālo pārvaldi</w:t>
      </w:r>
      <w:r w:rsidRPr="00957D59">
        <w:t xml:space="preserve"> ar darba telpām, iekārtām, inventāru, tehniku, arhīva materiāliem, datu bāzēs ietilpstošo informāciju un citiem materiālajiem resursiem.</w:t>
      </w:r>
    </w:p>
    <w:bookmarkEnd w:id="0"/>
    <w:bookmarkEnd w:id="1"/>
    <w:p w14:paraId="66A0F922" w14:textId="3925E411" w:rsidR="00C4380D" w:rsidRPr="00957D59" w:rsidRDefault="00F02958" w:rsidP="00D818FB">
      <w:pPr>
        <w:pStyle w:val="ListParagraph"/>
        <w:numPr>
          <w:ilvl w:val="0"/>
          <w:numId w:val="12"/>
        </w:numPr>
        <w:spacing w:before="120"/>
        <w:ind w:left="426" w:hanging="426"/>
        <w:contextualSpacing w:val="0"/>
        <w:jc w:val="both"/>
      </w:pPr>
      <w:r w:rsidRPr="00957D59">
        <w:t xml:space="preserve">Centrālajai pārvaldei </w:t>
      </w:r>
      <w:r w:rsidR="00C4380D" w:rsidRPr="00957D59">
        <w:t>ir noteikta parauga veidlapa</w:t>
      </w:r>
      <w:r w:rsidR="0069502B" w:rsidRPr="00957D59">
        <w:t>,</w:t>
      </w:r>
      <w:r w:rsidR="00C4380D" w:rsidRPr="00957D59">
        <w:t xml:space="preserve"> </w:t>
      </w:r>
      <w:r w:rsidR="0069502B" w:rsidRPr="00957D59">
        <w:t xml:space="preserve">tā izmanto </w:t>
      </w:r>
      <w:r w:rsidR="00222DFC" w:rsidRPr="00957D59">
        <w:t xml:space="preserve">Ādažu novada </w:t>
      </w:r>
      <w:r w:rsidR="0069502B" w:rsidRPr="00957D59">
        <w:t xml:space="preserve">pašvaldības </w:t>
      </w:r>
      <w:r w:rsidR="00C4380D" w:rsidRPr="00957D59">
        <w:t>zīmog</w:t>
      </w:r>
      <w:r w:rsidR="0069502B" w:rsidRPr="00957D59">
        <w:t>u</w:t>
      </w:r>
      <w:r w:rsidR="00222DFC" w:rsidRPr="00957D59">
        <w:t xml:space="preserve"> un atvērtos kontus Valsts kasē un kredītiestādēs</w:t>
      </w:r>
      <w:r w:rsidR="00C4380D" w:rsidRPr="00957D59">
        <w:t xml:space="preserve">. </w:t>
      </w:r>
    </w:p>
    <w:p w14:paraId="34761269" w14:textId="77F88A32" w:rsidR="00F4409C" w:rsidRPr="00957D59" w:rsidRDefault="00F02958" w:rsidP="00B107AC">
      <w:pPr>
        <w:pStyle w:val="ListParagraph"/>
        <w:numPr>
          <w:ilvl w:val="0"/>
          <w:numId w:val="12"/>
        </w:numPr>
        <w:spacing w:before="120"/>
        <w:ind w:left="426" w:hanging="426"/>
        <w:contextualSpacing w:val="0"/>
        <w:jc w:val="both"/>
      </w:pPr>
      <w:r w:rsidRPr="00957D59">
        <w:t>Centrālās pārvaldes</w:t>
      </w:r>
      <w:r w:rsidR="00F4409C" w:rsidRPr="00957D59">
        <w:t xml:space="preserve"> juridiskā adrese ir Gaujas iela 33A, Ādaži, Ādažu novads, LV-2164. </w:t>
      </w:r>
      <w:r w:rsidR="00957D59" w:rsidRPr="00957D59">
        <w:t xml:space="preserve">Centrālās pārvaldes </w:t>
      </w:r>
      <w:r w:rsidR="0069502B" w:rsidRPr="00957D59">
        <w:t>struktūrvienības</w:t>
      </w:r>
      <w:r w:rsidR="00F4409C" w:rsidRPr="00957D59">
        <w:t xml:space="preserve"> pakalpojumus sniedz divās vietās</w:t>
      </w:r>
      <w:r w:rsidR="0069502B" w:rsidRPr="00957D59">
        <w:t xml:space="preserve"> to noteiktajā kārtībā</w:t>
      </w:r>
      <w:r w:rsidR="00F4409C" w:rsidRPr="00957D59">
        <w:t>:</w:t>
      </w:r>
    </w:p>
    <w:p w14:paraId="30AD02C3" w14:textId="3EB08EF2" w:rsidR="00F4409C" w:rsidRPr="00957D59" w:rsidRDefault="00F4409C" w:rsidP="00B107AC">
      <w:pPr>
        <w:pStyle w:val="ListParagraph"/>
        <w:numPr>
          <w:ilvl w:val="1"/>
          <w:numId w:val="12"/>
        </w:numPr>
        <w:spacing w:before="120"/>
        <w:ind w:left="993" w:hanging="567"/>
        <w:contextualSpacing w:val="0"/>
        <w:jc w:val="both"/>
      </w:pPr>
      <w:r w:rsidRPr="00957D59">
        <w:t>Gaujas iela 33A, Ādaži, Ādažu novads, LV-2164;</w:t>
      </w:r>
    </w:p>
    <w:p w14:paraId="784FCAA7" w14:textId="4F290D5C" w:rsidR="00F4409C" w:rsidRPr="00957D59" w:rsidRDefault="00F4409C" w:rsidP="00B107AC">
      <w:pPr>
        <w:pStyle w:val="ListParagraph"/>
        <w:numPr>
          <w:ilvl w:val="1"/>
          <w:numId w:val="12"/>
        </w:numPr>
        <w:spacing w:before="120"/>
        <w:ind w:left="993" w:hanging="567"/>
        <w:contextualSpacing w:val="0"/>
        <w:jc w:val="both"/>
      </w:pPr>
      <w:r w:rsidRPr="00957D59">
        <w:t xml:space="preserve">Stacijas iela 5, Carnikava, Carnikavas pag., Ādažu nov., LV-2163. </w:t>
      </w:r>
    </w:p>
    <w:p w14:paraId="0B20E98B" w14:textId="77777777" w:rsidR="00C86CF9" w:rsidRPr="00957D59" w:rsidRDefault="00C86CF9" w:rsidP="00C86CF9">
      <w:pPr>
        <w:pStyle w:val="Heading2"/>
        <w:spacing w:before="240"/>
        <w:rPr>
          <w:rFonts w:ascii="Times New Roman" w:hAnsi="Times New Roman"/>
          <w:noProof w:val="0"/>
          <w:lang w:val="lv-LV"/>
        </w:rPr>
      </w:pPr>
      <w:r w:rsidRPr="00957D59">
        <w:rPr>
          <w:rFonts w:ascii="Times New Roman" w:hAnsi="Times New Roman"/>
          <w:noProof w:val="0"/>
          <w:lang w:val="lv-LV"/>
        </w:rPr>
        <w:lastRenderedPageBreak/>
        <w:t>II. Centrālās pārvaldes uzdevumi, tiesības un atbildība</w:t>
      </w:r>
    </w:p>
    <w:p w14:paraId="6AED67DF" w14:textId="77777777" w:rsidR="00C86CF9" w:rsidRPr="00957D59" w:rsidRDefault="00DB702F" w:rsidP="00C86CF9">
      <w:pPr>
        <w:pStyle w:val="ListParagraph"/>
        <w:numPr>
          <w:ilvl w:val="0"/>
          <w:numId w:val="12"/>
        </w:numPr>
        <w:spacing w:before="120"/>
        <w:ind w:left="426" w:hanging="426"/>
        <w:contextualSpacing w:val="0"/>
        <w:jc w:val="both"/>
      </w:pPr>
      <w:r w:rsidRPr="00957D59">
        <w:t>Uzdevumi:</w:t>
      </w:r>
    </w:p>
    <w:p w14:paraId="5B3DC854" w14:textId="6B7090DA" w:rsidR="00C86CF9" w:rsidRPr="00957D59" w:rsidRDefault="00DB702F" w:rsidP="00C86CF9">
      <w:pPr>
        <w:pStyle w:val="ListParagraph"/>
        <w:numPr>
          <w:ilvl w:val="1"/>
          <w:numId w:val="12"/>
        </w:numPr>
        <w:spacing w:before="120"/>
        <w:ind w:left="1134" w:hanging="708"/>
        <w:contextualSpacing w:val="0"/>
        <w:jc w:val="both"/>
      </w:pPr>
      <w:r w:rsidRPr="00957D59">
        <w:t>s</w:t>
      </w:r>
      <w:r w:rsidR="000C33FB" w:rsidRPr="00957D59">
        <w:t xml:space="preserve">agatavot priekšlikumus jautājumu izskatīšanai </w:t>
      </w:r>
      <w:r w:rsidR="00957D59" w:rsidRPr="00957D59">
        <w:t xml:space="preserve">pastāvīgo komiteju un </w:t>
      </w:r>
      <w:r w:rsidR="000C33FB" w:rsidRPr="00957D59">
        <w:t>domes sēdēs</w:t>
      </w:r>
      <w:r w:rsidR="00957D59" w:rsidRPr="00957D59">
        <w:t>, domes komisijās un darba grupās</w:t>
      </w:r>
      <w:r w:rsidR="000C33FB" w:rsidRPr="00957D59">
        <w:t>, kā arī atzinumus par izskatāmajiem lēmumprojektiem</w:t>
      </w:r>
      <w:r w:rsidRPr="00957D59">
        <w:t>;</w:t>
      </w:r>
    </w:p>
    <w:p w14:paraId="10FDBD27" w14:textId="77777777" w:rsidR="00C86CF9" w:rsidRPr="00957D59" w:rsidRDefault="00DB702F" w:rsidP="00C86CF9">
      <w:pPr>
        <w:pStyle w:val="ListParagraph"/>
        <w:numPr>
          <w:ilvl w:val="1"/>
          <w:numId w:val="12"/>
        </w:numPr>
        <w:spacing w:before="120"/>
        <w:ind w:left="1134" w:hanging="708"/>
        <w:contextualSpacing w:val="0"/>
        <w:jc w:val="both"/>
      </w:pPr>
      <w:r w:rsidRPr="00957D59">
        <w:t>n</w:t>
      </w:r>
      <w:r w:rsidR="00222DFC" w:rsidRPr="00957D59">
        <w:t xml:space="preserve">odrošināt domes, tās pastāvīgo komiteju, kā arī </w:t>
      </w:r>
      <w:r w:rsidR="00C32411" w:rsidRPr="00957D59">
        <w:t>domes</w:t>
      </w:r>
      <w:r w:rsidR="00222DFC" w:rsidRPr="00957D59">
        <w:t xml:space="preserve"> komisiju un darba grupu tehnisko apkalpošanu un organizatorisko atbalstu, ja dome nav noteikusi citādi</w:t>
      </w:r>
      <w:r w:rsidRPr="00957D59">
        <w:t>;</w:t>
      </w:r>
    </w:p>
    <w:p w14:paraId="2B410D19" w14:textId="77777777" w:rsidR="00C86CF9" w:rsidRPr="00957D59" w:rsidRDefault="00DB702F" w:rsidP="00C86CF9">
      <w:pPr>
        <w:pStyle w:val="ListParagraph"/>
        <w:numPr>
          <w:ilvl w:val="1"/>
          <w:numId w:val="12"/>
        </w:numPr>
        <w:spacing w:before="120"/>
        <w:ind w:left="1134" w:hanging="708"/>
        <w:contextualSpacing w:val="0"/>
        <w:jc w:val="both"/>
      </w:pPr>
      <w:r w:rsidRPr="00957D59">
        <w:t>p</w:t>
      </w:r>
      <w:r w:rsidR="00222DFC" w:rsidRPr="00957D59">
        <w:t>lānot un organizēt pašvaldības iestāžu publiskos iepirkumus</w:t>
      </w:r>
      <w:r w:rsidRPr="00957D59">
        <w:t>;</w:t>
      </w:r>
    </w:p>
    <w:p w14:paraId="01FFC488" w14:textId="6CE4D231" w:rsidR="00C86CF9" w:rsidRPr="00957D59" w:rsidRDefault="00DB702F" w:rsidP="00C86CF9">
      <w:pPr>
        <w:pStyle w:val="ListParagraph"/>
        <w:numPr>
          <w:ilvl w:val="1"/>
          <w:numId w:val="12"/>
        </w:numPr>
        <w:spacing w:before="120"/>
        <w:ind w:left="1134" w:hanging="708"/>
        <w:contextualSpacing w:val="0"/>
        <w:jc w:val="both"/>
      </w:pPr>
      <w:r w:rsidRPr="00957D59">
        <w:t>p</w:t>
      </w:r>
      <w:r w:rsidR="00222DFC" w:rsidRPr="00957D59">
        <w:t xml:space="preserve">ieņemt apmeklētājus, izskatīt iesniegumus un sniegt atbildes vai sagatavot atbilžu projektus, kā arī sagatavot līgumu projektus, administratīvos aktus un citus dokumentus </w:t>
      </w:r>
      <w:r w:rsidR="00C86CF9" w:rsidRPr="00957D59">
        <w:t xml:space="preserve">Centrālās pārvaldes </w:t>
      </w:r>
      <w:r w:rsidR="00222DFC" w:rsidRPr="00957D59">
        <w:t>atbildības jomās</w:t>
      </w:r>
      <w:r w:rsidRPr="00957D59">
        <w:t>;</w:t>
      </w:r>
    </w:p>
    <w:p w14:paraId="0CF63142" w14:textId="77777777" w:rsidR="00C86CF9" w:rsidRPr="00957D59" w:rsidRDefault="00DB702F" w:rsidP="00C86CF9">
      <w:pPr>
        <w:pStyle w:val="ListParagraph"/>
        <w:numPr>
          <w:ilvl w:val="1"/>
          <w:numId w:val="12"/>
        </w:numPr>
        <w:spacing w:before="120"/>
        <w:ind w:left="1134" w:hanging="708"/>
        <w:contextualSpacing w:val="0"/>
        <w:jc w:val="both"/>
      </w:pPr>
      <w:r w:rsidRPr="00957D59">
        <w:t>o</w:t>
      </w:r>
      <w:r w:rsidR="00222DFC" w:rsidRPr="00957D59">
        <w:t>rganizēt pārbaudes pašvaldības iestādēs un struktūrvienībās, sniegt priekšlikumus trūkumu novēršanai un kontrolēt to izpildi, sniegt konsultācijas darba uzlabošanai, kā arī organizēt pašvaldības darba vērtēšanu</w:t>
      </w:r>
      <w:r w:rsidRPr="00957D59">
        <w:t>;</w:t>
      </w:r>
    </w:p>
    <w:p w14:paraId="29C88030" w14:textId="14DA91C2" w:rsidR="00C86CF9" w:rsidRPr="00957D59" w:rsidRDefault="00DB702F" w:rsidP="00C86CF9">
      <w:pPr>
        <w:pStyle w:val="ListParagraph"/>
        <w:numPr>
          <w:ilvl w:val="1"/>
          <w:numId w:val="12"/>
        </w:numPr>
        <w:spacing w:before="120"/>
        <w:ind w:left="1134" w:hanging="708"/>
        <w:contextualSpacing w:val="0"/>
        <w:jc w:val="both"/>
      </w:pPr>
      <w:r w:rsidRPr="00957D59">
        <w:t>i</w:t>
      </w:r>
      <w:r w:rsidR="00222DFC" w:rsidRPr="00957D59">
        <w:t xml:space="preserve">zstrādāt </w:t>
      </w:r>
      <w:r w:rsidR="00F02958" w:rsidRPr="00957D59">
        <w:t>Centrālās pārvaldes</w:t>
      </w:r>
      <w:r w:rsidR="00222DFC" w:rsidRPr="00957D59">
        <w:t xml:space="preserve"> struktūrvienību budžeta tāmju projektu</w:t>
      </w:r>
      <w:r w:rsidR="00957D59">
        <w:t>s</w:t>
      </w:r>
      <w:r w:rsidR="00222DFC" w:rsidRPr="00957D59">
        <w:t>, kā arī izmantot piešķirtos budžeta līdzekļus</w:t>
      </w:r>
      <w:r w:rsidR="00957D59">
        <w:t xml:space="preserve"> normatīvajos aktos noteiktajā kārtībā</w:t>
      </w:r>
      <w:r w:rsidRPr="00957D59">
        <w:t>;</w:t>
      </w:r>
    </w:p>
    <w:p w14:paraId="189FDBAF" w14:textId="2D17B612" w:rsidR="00C86CF9" w:rsidRPr="00957D59" w:rsidRDefault="00DB702F" w:rsidP="00C86CF9">
      <w:pPr>
        <w:pStyle w:val="ListParagraph"/>
        <w:numPr>
          <w:ilvl w:val="1"/>
          <w:numId w:val="12"/>
        </w:numPr>
        <w:spacing w:before="120"/>
        <w:ind w:left="1134" w:hanging="708"/>
        <w:contextualSpacing w:val="0"/>
        <w:jc w:val="both"/>
      </w:pPr>
      <w:r w:rsidRPr="00957D59">
        <w:t>s</w:t>
      </w:r>
      <w:r w:rsidR="00222DFC" w:rsidRPr="00957D59">
        <w:t xml:space="preserve">agatavot darba uzdevumus un tehniskās specifikācijas, kā arī sniegt priekšlikumus, skaidrojumus un atzinumus </w:t>
      </w:r>
      <w:r w:rsidR="00C86CF9" w:rsidRPr="00957D59">
        <w:t>Centrālās pārvaldes</w:t>
      </w:r>
      <w:r w:rsidR="00222DFC" w:rsidRPr="00957D59">
        <w:t xml:space="preserve"> atbildības jomās</w:t>
      </w:r>
      <w:r w:rsidRPr="00957D59">
        <w:t>;</w:t>
      </w:r>
    </w:p>
    <w:p w14:paraId="4F99EDF2" w14:textId="09147204" w:rsidR="00C86CF9" w:rsidRPr="00957D59" w:rsidRDefault="00DB702F" w:rsidP="00C86CF9">
      <w:pPr>
        <w:pStyle w:val="ListParagraph"/>
        <w:numPr>
          <w:ilvl w:val="1"/>
          <w:numId w:val="12"/>
        </w:numPr>
        <w:spacing w:before="120"/>
        <w:ind w:left="1134" w:hanging="708"/>
        <w:contextualSpacing w:val="0"/>
        <w:jc w:val="both"/>
      </w:pPr>
      <w:r w:rsidRPr="00957D59">
        <w:t>n</w:t>
      </w:r>
      <w:r w:rsidR="00222DFC" w:rsidRPr="00957D59">
        <w:t xml:space="preserve">odrošināt pašvaldības funkciju </w:t>
      </w:r>
      <w:r w:rsidR="00B0611F" w:rsidRPr="00957D59">
        <w:t xml:space="preserve">un domes lēmumu </w:t>
      </w:r>
      <w:r w:rsidR="00222DFC" w:rsidRPr="00957D59">
        <w:t xml:space="preserve">izpildi </w:t>
      </w:r>
      <w:r w:rsidR="00C86CF9" w:rsidRPr="00957D59">
        <w:t>Centrālās pārvaldes</w:t>
      </w:r>
      <w:r w:rsidR="00222DFC" w:rsidRPr="00957D59">
        <w:t xml:space="preserve"> atbildības jomās</w:t>
      </w:r>
      <w:r w:rsidRPr="00957D59">
        <w:t>;</w:t>
      </w:r>
    </w:p>
    <w:p w14:paraId="280A0118" w14:textId="77777777" w:rsidR="00C86CF9" w:rsidRPr="00957D59" w:rsidRDefault="00DB702F" w:rsidP="00C86CF9">
      <w:pPr>
        <w:pStyle w:val="ListParagraph"/>
        <w:numPr>
          <w:ilvl w:val="1"/>
          <w:numId w:val="12"/>
        </w:numPr>
        <w:spacing w:before="120"/>
        <w:ind w:left="1134" w:hanging="708"/>
        <w:contextualSpacing w:val="0"/>
        <w:jc w:val="both"/>
      </w:pPr>
      <w:r w:rsidRPr="00957D59">
        <w:t>n</w:t>
      </w:r>
      <w:r w:rsidR="00222DFC" w:rsidRPr="00957D59">
        <w:t>odrošināt pašvaldības finanšu resursu plānošanu, uzskaiti un vadību, nodevu un nodokļu administrēšanu, kā arī centralizētu grāmatvedības uzskaiti un personāla vadību, ja dome nav noteikusi citādi</w:t>
      </w:r>
      <w:r w:rsidRPr="00957D59">
        <w:t>;</w:t>
      </w:r>
    </w:p>
    <w:p w14:paraId="4EB369F9" w14:textId="77777777" w:rsidR="00C86CF9" w:rsidRPr="00957D59" w:rsidRDefault="00DB702F" w:rsidP="00C86CF9">
      <w:pPr>
        <w:pStyle w:val="ListParagraph"/>
        <w:numPr>
          <w:ilvl w:val="1"/>
          <w:numId w:val="12"/>
        </w:numPr>
        <w:spacing w:before="120"/>
        <w:ind w:left="1134" w:hanging="708"/>
        <w:contextualSpacing w:val="0"/>
        <w:jc w:val="both"/>
      </w:pPr>
      <w:r w:rsidRPr="00957D59">
        <w:t>i</w:t>
      </w:r>
      <w:r w:rsidR="00D82DF9" w:rsidRPr="00957D59">
        <w:t>zstrādāt pašvaldības attīstības dokumentus un organizēt to izpildi</w:t>
      </w:r>
      <w:r w:rsidRPr="00957D59">
        <w:t>;</w:t>
      </w:r>
    </w:p>
    <w:p w14:paraId="499B6A92" w14:textId="77777777" w:rsidR="00C86CF9" w:rsidRPr="00957D59" w:rsidRDefault="00DB702F" w:rsidP="00C86CF9">
      <w:pPr>
        <w:pStyle w:val="ListParagraph"/>
        <w:numPr>
          <w:ilvl w:val="1"/>
          <w:numId w:val="12"/>
        </w:numPr>
        <w:spacing w:before="120"/>
        <w:ind w:left="1134" w:hanging="708"/>
        <w:contextualSpacing w:val="0"/>
        <w:jc w:val="both"/>
      </w:pPr>
      <w:r w:rsidRPr="00957D59">
        <w:t>k</w:t>
      </w:r>
      <w:r w:rsidR="00222DFC" w:rsidRPr="00957D59">
        <w:t>ontrolēt pašvaldības saistošo noteikumu ievērošanu un lēmumu izpildi</w:t>
      </w:r>
      <w:r w:rsidR="00D82DF9" w:rsidRPr="00957D59">
        <w:t xml:space="preserve"> domes noteiktajā kārtībā</w:t>
      </w:r>
      <w:r w:rsidRPr="00957D59">
        <w:t>;</w:t>
      </w:r>
    </w:p>
    <w:p w14:paraId="4A115381" w14:textId="77777777" w:rsidR="00C86CF9" w:rsidRPr="00957D59" w:rsidRDefault="00DB702F" w:rsidP="00C86CF9">
      <w:pPr>
        <w:pStyle w:val="ListParagraph"/>
        <w:numPr>
          <w:ilvl w:val="1"/>
          <w:numId w:val="12"/>
        </w:numPr>
        <w:spacing w:before="120"/>
        <w:ind w:left="1134" w:hanging="708"/>
        <w:contextualSpacing w:val="0"/>
        <w:jc w:val="both"/>
      </w:pPr>
      <w:r w:rsidRPr="00957D59">
        <w:t>p</w:t>
      </w:r>
      <w:r w:rsidR="00D82DF9" w:rsidRPr="00957D59">
        <w:t>ārraudzīt</w:t>
      </w:r>
      <w:r w:rsidR="00222DFC" w:rsidRPr="00957D59">
        <w:t xml:space="preserve"> pašvaldības mantas apsaimniekošanu un teritorijas labiekārtošanu</w:t>
      </w:r>
      <w:r w:rsidRPr="00957D59">
        <w:t>;</w:t>
      </w:r>
    </w:p>
    <w:p w14:paraId="59264568" w14:textId="77777777" w:rsidR="00C86CF9" w:rsidRPr="00957D59" w:rsidRDefault="00DB702F" w:rsidP="00C86CF9">
      <w:pPr>
        <w:pStyle w:val="ListParagraph"/>
        <w:numPr>
          <w:ilvl w:val="1"/>
          <w:numId w:val="12"/>
        </w:numPr>
        <w:spacing w:before="120"/>
        <w:ind w:left="1134" w:hanging="708"/>
        <w:contextualSpacing w:val="0"/>
        <w:jc w:val="both"/>
      </w:pPr>
      <w:r w:rsidRPr="00957D59">
        <w:t>r</w:t>
      </w:r>
      <w:r w:rsidR="00222DFC" w:rsidRPr="00957D59">
        <w:t>ealizēt vietējos un starptautiskos projektus, kā arī sadarbību ar sadraudzības pašvaldībām</w:t>
      </w:r>
      <w:r w:rsidRPr="00957D59">
        <w:t>;</w:t>
      </w:r>
    </w:p>
    <w:p w14:paraId="6AEEA36A" w14:textId="77777777" w:rsidR="00C86CF9" w:rsidRPr="00957D59" w:rsidRDefault="00DB702F" w:rsidP="00C86CF9">
      <w:pPr>
        <w:pStyle w:val="ListParagraph"/>
        <w:numPr>
          <w:ilvl w:val="1"/>
          <w:numId w:val="12"/>
        </w:numPr>
        <w:spacing w:before="120"/>
        <w:ind w:left="1134" w:hanging="708"/>
        <w:contextualSpacing w:val="0"/>
        <w:jc w:val="both"/>
      </w:pPr>
      <w:r w:rsidRPr="00957D59">
        <w:t>i</w:t>
      </w:r>
      <w:r w:rsidR="00222DFC" w:rsidRPr="00957D59">
        <w:t xml:space="preserve">zplatīt plašsaziņas līdzekļos un pašvaldības </w:t>
      </w:r>
      <w:r w:rsidR="00D82DF9" w:rsidRPr="00957D59">
        <w:t>saziņas</w:t>
      </w:r>
      <w:r w:rsidR="00222DFC" w:rsidRPr="00957D59">
        <w:t xml:space="preserve"> kanālos pašvaldības viedokli un informāciju par pašvaldības </w:t>
      </w:r>
      <w:r w:rsidR="00C32411" w:rsidRPr="00957D59">
        <w:t>darbu un sabiedrībai nozīmīgām aktualitātēm novadā</w:t>
      </w:r>
      <w:r w:rsidRPr="00957D59">
        <w:t>;</w:t>
      </w:r>
    </w:p>
    <w:p w14:paraId="58828F32" w14:textId="77777777" w:rsidR="00C86CF9" w:rsidRPr="00957D59" w:rsidRDefault="00DB702F" w:rsidP="00C86CF9">
      <w:pPr>
        <w:pStyle w:val="ListParagraph"/>
        <w:numPr>
          <w:ilvl w:val="1"/>
          <w:numId w:val="12"/>
        </w:numPr>
        <w:spacing w:before="120"/>
        <w:ind w:left="1134" w:hanging="708"/>
        <w:contextualSpacing w:val="0"/>
        <w:jc w:val="both"/>
      </w:pPr>
      <w:r w:rsidRPr="00957D59">
        <w:t>o</w:t>
      </w:r>
      <w:r w:rsidR="00222DFC" w:rsidRPr="00957D59">
        <w:t xml:space="preserve">rganizēt </w:t>
      </w:r>
      <w:r w:rsidR="00F02958" w:rsidRPr="00957D59">
        <w:t>Centrālās pārvaldes</w:t>
      </w:r>
      <w:r w:rsidR="00222DFC" w:rsidRPr="00957D59">
        <w:t xml:space="preserve"> lietvedību, kārtot ar to saistīto materiālu un dokumentu arhīvu un nodrošināt tā glabāšanu</w:t>
      </w:r>
      <w:r w:rsidRPr="00957D59">
        <w:t>;</w:t>
      </w:r>
    </w:p>
    <w:p w14:paraId="6F799482" w14:textId="77777777" w:rsidR="00C86CF9" w:rsidRPr="00957D59" w:rsidRDefault="00DB702F" w:rsidP="00C86CF9">
      <w:pPr>
        <w:pStyle w:val="ListParagraph"/>
        <w:numPr>
          <w:ilvl w:val="1"/>
          <w:numId w:val="12"/>
        </w:numPr>
        <w:spacing w:before="120"/>
        <w:ind w:left="1134" w:hanging="708"/>
        <w:contextualSpacing w:val="0"/>
        <w:jc w:val="both"/>
      </w:pPr>
      <w:r w:rsidRPr="00957D59">
        <w:t>s</w:t>
      </w:r>
      <w:r w:rsidR="00B40C83" w:rsidRPr="00957D59">
        <w:t xml:space="preserve">niegt ziņojumus un pārskatus par </w:t>
      </w:r>
      <w:r w:rsidR="00F02958" w:rsidRPr="00957D59">
        <w:t>Centrālās pārvaldes</w:t>
      </w:r>
      <w:r w:rsidR="00B40C83" w:rsidRPr="00957D59">
        <w:t xml:space="preserve"> darbību un uzdevumu izpildi pēc pieprasījuma</w:t>
      </w:r>
      <w:r w:rsidRPr="00957D59">
        <w:t>;</w:t>
      </w:r>
    </w:p>
    <w:p w14:paraId="5EFCDDC1" w14:textId="1A613400" w:rsidR="00C32411" w:rsidRPr="00957D59" w:rsidRDefault="00DB702F" w:rsidP="00C86CF9">
      <w:pPr>
        <w:pStyle w:val="ListParagraph"/>
        <w:numPr>
          <w:ilvl w:val="1"/>
          <w:numId w:val="12"/>
        </w:numPr>
        <w:spacing w:before="120"/>
        <w:ind w:left="1134" w:hanging="708"/>
        <w:contextualSpacing w:val="0"/>
        <w:jc w:val="both"/>
      </w:pPr>
      <w:r w:rsidRPr="00957D59">
        <w:t>p</w:t>
      </w:r>
      <w:r w:rsidR="00C32411" w:rsidRPr="00957D59">
        <w:t xml:space="preserve">ildīt </w:t>
      </w:r>
      <w:r w:rsidRPr="00957D59">
        <w:t>Centrālajai pārvaldei</w:t>
      </w:r>
      <w:r w:rsidR="00C32411" w:rsidRPr="00957D59">
        <w:t xml:space="preserve"> uzdot</w:t>
      </w:r>
      <w:r w:rsidR="00792FDE">
        <w:t>o</w:t>
      </w:r>
      <w:r w:rsidR="00C32411" w:rsidRPr="00957D59">
        <w:t xml:space="preserve">s citus uzdevumus saskaņā ar normatīvajiem aktiem un domes lēmumiem </w:t>
      </w:r>
      <w:r w:rsidRPr="00957D59">
        <w:t>tās</w:t>
      </w:r>
      <w:r w:rsidR="00C32411" w:rsidRPr="00957D59">
        <w:t xml:space="preserve"> atbildības jomās.</w:t>
      </w:r>
    </w:p>
    <w:p w14:paraId="7E3A2DEC" w14:textId="3F92F668" w:rsidR="00F36316" w:rsidRPr="00957D59" w:rsidRDefault="00DB702F" w:rsidP="00F36316">
      <w:pPr>
        <w:pStyle w:val="ListParagraph"/>
        <w:numPr>
          <w:ilvl w:val="0"/>
          <w:numId w:val="17"/>
        </w:numPr>
        <w:tabs>
          <w:tab w:val="left" w:pos="851"/>
          <w:tab w:val="left" w:pos="1134"/>
        </w:tabs>
        <w:spacing w:before="120"/>
        <w:ind w:left="426" w:hanging="426"/>
        <w:contextualSpacing w:val="0"/>
      </w:pPr>
      <w:r w:rsidRPr="00957D59">
        <w:t>Tiesības</w:t>
      </w:r>
      <w:r w:rsidR="00F36316" w:rsidRPr="00957D59">
        <w:t>:</w:t>
      </w:r>
    </w:p>
    <w:p w14:paraId="1900B60A" w14:textId="1A1B0495" w:rsidR="00F36316" w:rsidRPr="00957D59" w:rsidRDefault="00F36316" w:rsidP="00F36316">
      <w:pPr>
        <w:pStyle w:val="ListParagraph"/>
        <w:numPr>
          <w:ilvl w:val="1"/>
          <w:numId w:val="17"/>
        </w:numPr>
        <w:tabs>
          <w:tab w:val="left" w:pos="1134"/>
        </w:tabs>
        <w:spacing w:before="120"/>
        <w:ind w:left="1134" w:hanging="708"/>
        <w:contextualSpacing w:val="0"/>
        <w:jc w:val="both"/>
      </w:pPr>
      <w:r w:rsidRPr="00957D59">
        <w:t>patstāvīgi lemt par tās kompetencē esošiem jautājumiem;</w:t>
      </w:r>
    </w:p>
    <w:p w14:paraId="01211D64" w14:textId="77777777" w:rsidR="00E039B3" w:rsidRPr="00957D59" w:rsidRDefault="00F36316" w:rsidP="00E039B3">
      <w:pPr>
        <w:pStyle w:val="ListParagraph"/>
        <w:numPr>
          <w:ilvl w:val="1"/>
          <w:numId w:val="17"/>
        </w:numPr>
        <w:tabs>
          <w:tab w:val="left" w:pos="1134"/>
        </w:tabs>
        <w:spacing w:before="120"/>
        <w:ind w:left="1134" w:hanging="708"/>
        <w:contextualSpacing w:val="0"/>
        <w:jc w:val="both"/>
      </w:pPr>
      <w:bookmarkStart w:id="2" w:name="_Hlk90118746"/>
      <w:r w:rsidRPr="00957D59">
        <w:t>izdod iekšējos normatīvos aktus, kā arī veikt citus pasākumus savas darbības nodrošināšanai un uzdevumu izpildei;</w:t>
      </w:r>
    </w:p>
    <w:bookmarkEnd w:id="2"/>
    <w:p w14:paraId="0AEAF8BB" w14:textId="1B6103E5" w:rsidR="009B64E2" w:rsidRPr="00957D59" w:rsidRDefault="00CD7087" w:rsidP="009B64E2">
      <w:pPr>
        <w:pStyle w:val="ListParagraph"/>
        <w:numPr>
          <w:ilvl w:val="1"/>
          <w:numId w:val="17"/>
        </w:numPr>
        <w:tabs>
          <w:tab w:val="left" w:pos="1134"/>
        </w:tabs>
        <w:spacing w:before="120"/>
        <w:ind w:left="1134" w:hanging="708"/>
        <w:contextualSpacing w:val="0"/>
        <w:jc w:val="both"/>
      </w:pPr>
      <w:r w:rsidRPr="00957D59">
        <w:lastRenderedPageBreak/>
        <w:t xml:space="preserve">pieprasīt un saņemt informāciju </w:t>
      </w:r>
      <w:r w:rsidR="00DB702F" w:rsidRPr="00957D59">
        <w:t>Centrālās pārvaldes</w:t>
      </w:r>
      <w:r w:rsidRPr="00957D59">
        <w:t xml:space="preserve"> atbildības jomās no valsts un privātajām iestādēm, sabiedrībām un organizācijām, pašvaldības institūcijām un kapitālsabiedrībām, kā arī skaidrojumus no pašvaldības darbiniekiem</w:t>
      </w:r>
      <w:r w:rsidR="00F36316" w:rsidRPr="00957D59">
        <w:t>;</w:t>
      </w:r>
    </w:p>
    <w:p w14:paraId="43FB97A3" w14:textId="5D1BAFC2" w:rsidR="0011653B" w:rsidRPr="00957D59" w:rsidRDefault="0011653B" w:rsidP="009B64E2">
      <w:pPr>
        <w:pStyle w:val="ListParagraph"/>
        <w:numPr>
          <w:ilvl w:val="1"/>
          <w:numId w:val="17"/>
        </w:numPr>
        <w:tabs>
          <w:tab w:val="left" w:pos="1134"/>
        </w:tabs>
        <w:spacing w:before="120"/>
        <w:ind w:left="1134" w:hanging="708"/>
        <w:contextualSpacing w:val="0"/>
        <w:jc w:val="both"/>
      </w:pPr>
      <w:r w:rsidRPr="00957D59">
        <w:t>piedalīties domes pastāvīgo komiteju un domes sēdēs</w:t>
      </w:r>
      <w:r w:rsidR="00BC1D2E">
        <w:t xml:space="preserve">, kā arī </w:t>
      </w:r>
      <w:r w:rsidR="00BC1D2E" w:rsidRPr="00957D59">
        <w:t>domes komisijās un darba grupās</w:t>
      </w:r>
      <w:r w:rsidRPr="00957D59">
        <w:t xml:space="preserve"> </w:t>
      </w:r>
      <w:r w:rsidR="00DB702F" w:rsidRPr="00957D59">
        <w:t>Centrālās pārvaldes</w:t>
      </w:r>
      <w:r w:rsidRPr="00957D59">
        <w:t xml:space="preserve"> atbildības jomā esošu jautājumu izskatīšanai;</w:t>
      </w:r>
    </w:p>
    <w:p w14:paraId="32E676CF" w14:textId="62B9E0A1" w:rsidR="00160BD0" w:rsidRPr="00957D59" w:rsidRDefault="00F36316" w:rsidP="00160BD0">
      <w:pPr>
        <w:pStyle w:val="ListParagraph"/>
        <w:numPr>
          <w:ilvl w:val="1"/>
          <w:numId w:val="17"/>
        </w:numPr>
        <w:tabs>
          <w:tab w:val="left" w:pos="1134"/>
        </w:tabs>
        <w:spacing w:before="120"/>
        <w:ind w:left="1134" w:hanging="708"/>
        <w:contextualSpacing w:val="0"/>
        <w:jc w:val="both"/>
      </w:pPr>
      <w:r w:rsidRPr="00957D59">
        <w:t xml:space="preserve">iesniegt pašvaldībai priekšlikumus </w:t>
      </w:r>
      <w:r w:rsidR="00DB702F" w:rsidRPr="00957D59">
        <w:t>Centrālās pārvaldes</w:t>
      </w:r>
      <w:r w:rsidRPr="00957D59">
        <w:t xml:space="preserve"> darbības </w:t>
      </w:r>
      <w:r w:rsidR="000C33FB" w:rsidRPr="00957D59">
        <w:t xml:space="preserve">un pašvaldības darba </w:t>
      </w:r>
      <w:r w:rsidRPr="00957D59">
        <w:t>pilnveidei;</w:t>
      </w:r>
    </w:p>
    <w:p w14:paraId="29D762C0" w14:textId="10743A5E" w:rsidR="00160BD0" w:rsidRPr="00957D59" w:rsidRDefault="00160BD0" w:rsidP="00160BD0">
      <w:pPr>
        <w:pStyle w:val="ListParagraph"/>
        <w:numPr>
          <w:ilvl w:val="1"/>
          <w:numId w:val="17"/>
        </w:numPr>
        <w:tabs>
          <w:tab w:val="left" w:pos="1134"/>
        </w:tabs>
        <w:spacing w:before="120"/>
        <w:ind w:left="1134" w:hanging="708"/>
        <w:contextualSpacing w:val="0"/>
        <w:jc w:val="both"/>
      </w:pPr>
      <w:r w:rsidRPr="00957D59">
        <w:t>sniegt maksas pakalpojumus un saņemt maksu par pakalpojumiem saskaņā ar domes noteikto kārtību un apstiprinātiem izcenojumiem;</w:t>
      </w:r>
    </w:p>
    <w:p w14:paraId="309EF5BF" w14:textId="55C99099" w:rsidR="00F36316" w:rsidRPr="00957D59" w:rsidRDefault="00F36316" w:rsidP="00F36316">
      <w:pPr>
        <w:pStyle w:val="ListParagraph"/>
        <w:numPr>
          <w:ilvl w:val="1"/>
          <w:numId w:val="17"/>
        </w:numPr>
        <w:tabs>
          <w:tab w:val="left" w:pos="1134"/>
        </w:tabs>
        <w:spacing w:before="120"/>
        <w:ind w:left="1134" w:hanging="708"/>
        <w:contextualSpacing w:val="0"/>
        <w:jc w:val="both"/>
      </w:pPr>
      <w:r w:rsidRPr="00957D59">
        <w:t xml:space="preserve">iepazīties ar citu pašvaldību pieredzi </w:t>
      </w:r>
      <w:r w:rsidR="00DB702F" w:rsidRPr="00957D59">
        <w:t>Centrālās pārvaldes</w:t>
      </w:r>
      <w:r w:rsidRPr="00957D59">
        <w:t xml:space="preserve"> atbildības jomās;</w:t>
      </w:r>
    </w:p>
    <w:p w14:paraId="5D467069" w14:textId="65238EC5" w:rsidR="00F36316" w:rsidRPr="00957D59" w:rsidRDefault="00F36316" w:rsidP="00F36316">
      <w:pPr>
        <w:pStyle w:val="ListParagraph"/>
        <w:numPr>
          <w:ilvl w:val="1"/>
          <w:numId w:val="17"/>
        </w:numPr>
        <w:tabs>
          <w:tab w:val="left" w:pos="1134"/>
        </w:tabs>
        <w:spacing w:before="120"/>
        <w:ind w:left="1134" w:hanging="708"/>
        <w:contextualSpacing w:val="0"/>
        <w:jc w:val="both"/>
      </w:pPr>
      <w:r w:rsidRPr="00957D59">
        <w:t xml:space="preserve">atteikties no tādu jautājumu un uzdevumu risināšanas, kas nav </w:t>
      </w:r>
      <w:r w:rsidR="00DB702F" w:rsidRPr="00957D59">
        <w:t>Centrālās pārvaldes</w:t>
      </w:r>
      <w:r w:rsidRPr="00957D59">
        <w:t xml:space="preserve"> kompetencē;</w:t>
      </w:r>
    </w:p>
    <w:p w14:paraId="7C8EE372" w14:textId="2B0789F2" w:rsidR="00CA72F5" w:rsidRPr="00957D59" w:rsidRDefault="00160BD0" w:rsidP="00CA72F5">
      <w:pPr>
        <w:pStyle w:val="ListParagraph"/>
        <w:numPr>
          <w:ilvl w:val="1"/>
          <w:numId w:val="17"/>
        </w:numPr>
        <w:tabs>
          <w:tab w:val="left" w:pos="1134"/>
        </w:tabs>
        <w:spacing w:before="120"/>
        <w:ind w:left="1134" w:hanging="708"/>
        <w:contextualSpacing w:val="0"/>
        <w:jc w:val="both"/>
      </w:pPr>
      <w:r w:rsidRPr="00957D59">
        <w:t xml:space="preserve">īstenot </w:t>
      </w:r>
      <w:r w:rsidR="00F36316" w:rsidRPr="00957D59">
        <w:t>citas tiesības saskaņā ar spēkā esošiem normatīvajiem aktiem.</w:t>
      </w:r>
    </w:p>
    <w:p w14:paraId="0F2487B4" w14:textId="28D6003A" w:rsidR="00CA72F5" w:rsidRPr="00957D59" w:rsidRDefault="002C2E43" w:rsidP="00CA72F5">
      <w:pPr>
        <w:pStyle w:val="ListParagraph"/>
        <w:numPr>
          <w:ilvl w:val="0"/>
          <w:numId w:val="17"/>
        </w:numPr>
        <w:tabs>
          <w:tab w:val="left" w:pos="426"/>
        </w:tabs>
        <w:spacing w:before="120"/>
        <w:ind w:left="426" w:hanging="426"/>
        <w:contextualSpacing w:val="0"/>
        <w:jc w:val="both"/>
        <w:rPr>
          <w:rStyle w:val="FontStyle15"/>
          <w:color w:val="auto"/>
          <w:sz w:val="24"/>
          <w:szCs w:val="24"/>
        </w:rPr>
      </w:pPr>
      <w:r w:rsidRPr="00957D59">
        <w:t>A</w:t>
      </w:r>
      <w:r w:rsidR="00CA72F5" w:rsidRPr="00957D59">
        <w:rPr>
          <w:rStyle w:val="FontStyle15"/>
          <w:color w:val="auto"/>
          <w:sz w:val="24"/>
          <w:szCs w:val="24"/>
        </w:rPr>
        <w:t>tbil</w:t>
      </w:r>
      <w:r w:rsidRPr="00957D59">
        <w:rPr>
          <w:rStyle w:val="FontStyle15"/>
          <w:color w:val="auto"/>
          <w:sz w:val="24"/>
          <w:szCs w:val="24"/>
        </w:rPr>
        <w:t>dība</w:t>
      </w:r>
      <w:r w:rsidR="00CA72F5" w:rsidRPr="00957D59">
        <w:rPr>
          <w:rStyle w:val="FontStyle15"/>
          <w:color w:val="auto"/>
          <w:sz w:val="24"/>
          <w:szCs w:val="24"/>
        </w:rPr>
        <w:t>:</w:t>
      </w:r>
    </w:p>
    <w:p w14:paraId="0776CF53" w14:textId="4F64D539" w:rsidR="00CA72F5" w:rsidRPr="00957D59" w:rsidRDefault="002C2E43" w:rsidP="00C312F9">
      <w:pPr>
        <w:widowControl w:val="0"/>
        <w:numPr>
          <w:ilvl w:val="1"/>
          <w:numId w:val="17"/>
        </w:numPr>
        <w:tabs>
          <w:tab w:val="left" w:pos="1134"/>
        </w:tabs>
        <w:suppressAutoHyphens/>
        <w:autoSpaceDE w:val="0"/>
        <w:autoSpaceDN w:val="0"/>
        <w:adjustRightInd w:val="0"/>
        <w:spacing w:before="120" w:after="0"/>
        <w:ind w:left="1134" w:hanging="709"/>
        <w:rPr>
          <w:rStyle w:val="FontStyle15"/>
          <w:bCs/>
          <w:color w:val="auto"/>
          <w:sz w:val="24"/>
          <w:szCs w:val="24"/>
        </w:rPr>
      </w:pPr>
      <w:r w:rsidRPr="00957D59">
        <w:rPr>
          <w:rStyle w:val="FontStyle15"/>
          <w:color w:val="auto"/>
          <w:sz w:val="24"/>
          <w:szCs w:val="24"/>
        </w:rPr>
        <w:t xml:space="preserve">par </w:t>
      </w:r>
      <w:r w:rsidR="00CA72F5" w:rsidRPr="00957D59">
        <w:rPr>
          <w:rStyle w:val="FontStyle15"/>
          <w:color w:val="auto"/>
          <w:sz w:val="24"/>
          <w:szCs w:val="24"/>
        </w:rPr>
        <w:t xml:space="preserve">šajā nolikumā </w:t>
      </w:r>
      <w:r w:rsidR="00BC1D2E">
        <w:rPr>
          <w:rStyle w:val="FontStyle15"/>
          <w:color w:val="auto"/>
          <w:sz w:val="24"/>
          <w:szCs w:val="24"/>
        </w:rPr>
        <w:t xml:space="preserve">un normatīvajos aktos </w:t>
      </w:r>
      <w:r w:rsidR="00CA72F5" w:rsidRPr="00957D59">
        <w:rPr>
          <w:rStyle w:val="FontStyle15"/>
          <w:color w:val="auto"/>
          <w:sz w:val="24"/>
          <w:szCs w:val="24"/>
        </w:rPr>
        <w:t>noteikto uzdevumu savlaicīgu un kvalitatīvu izpildi;</w:t>
      </w:r>
    </w:p>
    <w:p w14:paraId="308347F5" w14:textId="41258694" w:rsidR="00CA72F5" w:rsidRPr="00957D59" w:rsidRDefault="002C2E43" w:rsidP="00C312F9">
      <w:pPr>
        <w:widowControl w:val="0"/>
        <w:numPr>
          <w:ilvl w:val="1"/>
          <w:numId w:val="17"/>
        </w:numPr>
        <w:tabs>
          <w:tab w:val="left" w:pos="1134"/>
        </w:tabs>
        <w:suppressAutoHyphens/>
        <w:autoSpaceDE w:val="0"/>
        <w:autoSpaceDN w:val="0"/>
        <w:adjustRightInd w:val="0"/>
        <w:spacing w:before="120" w:after="0"/>
        <w:ind w:left="1134" w:hanging="709"/>
        <w:rPr>
          <w:rStyle w:val="FontStyle15"/>
          <w:bCs/>
          <w:color w:val="auto"/>
          <w:sz w:val="24"/>
          <w:szCs w:val="24"/>
        </w:rPr>
      </w:pPr>
      <w:bookmarkStart w:id="3" w:name="_Hlk90119253"/>
      <w:r w:rsidRPr="00957D59">
        <w:rPr>
          <w:rStyle w:val="FontStyle15"/>
          <w:color w:val="auto"/>
          <w:sz w:val="24"/>
          <w:szCs w:val="24"/>
        </w:rPr>
        <w:t xml:space="preserve">par </w:t>
      </w:r>
      <w:r w:rsidR="00CA72F5" w:rsidRPr="00957D59">
        <w:rPr>
          <w:rStyle w:val="FontStyle15"/>
          <w:color w:val="auto"/>
          <w:sz w:val="24"/>
          <w:szCs w:val="24"/>
        </w:rPr>
        <w:t>fizisko person</w:t>
      </w:r>
      <w:r w:rsidR="00C312F9" w:rsidRPr="00957D59">
        <w:rPr>
          <w:rStyle w:val="FontStyle15"/>
          <w:color w:val="auto"/>
          <w:sz w:val="24"/>
          <w:szCs w:val="24"/>
        </w:rPr>
        <w:t>u</w:t>
      </w:r>
      <w:r w:rsidR="00CA72F5" w:rsidRPr="00957D59">
        <w:rPr>
          <w:rStyle w:val="FontStyle15"/>
          <w:color w:val="auto"/>
          <w:sz w:val="24"/>
          <w:szCs w:val="24"/>
        </w:rPr>
        <w:t xml:space="preserve"> datu aizsardzību un privātas informācijas saglabāšanu un konfidencialitāti, kas iegūta</w:t>
      </w:r>
      <w:r w:rsidR="00BC1D2E">
        <w:rPr>
          <w:rStyle w:val="FontStyle15"/>
          <w:color w:val="auto"/>
          <w:sz w:val="24"/>
          <w:szCs w:val="24"/>
        </w:rPr>
        <w:t>,</w:t>
      </w:r>
      <w:r w:rsidR="00CA72F5" w:rsidRPr="00957D59">
        <w:rPr>
          <w:rStyle w:val="FontStyle15"/>
          <w:color w:val="auto"/>
          <w:sz w:val="24"/>
          <w:szCs w:val="24"/>
        </w:rPr>
        <w:t xml:space="preserve"> pildot darba pienākumus</w:t>
      </w:r>
      <w:bookmarkEnd w:id="3"/>
      <w:r w:rsidR="00CA72F5" w:rsidRPr="00957D59">
        <w:rPr>
          <w:rStyle w:val="FontStyle15"/>
          <w:color w:val="auto"/>
          <w:sz w:val="24"/>
          <w:szCs w:val="24"/>
        </w:rPr>
        <w:t>.</w:t>
      </w:r>
    </w:p>
    <w:p w14:paraId="683BE43C" w14:textId="073237E0" w:rsidR="009202D0" w:rsidRPr="00957D59" w:rsidRDefault="00C312F9" w:rsidP="0049133D">
      <w:pPr>
        <w:pStyle w:val="Heading2"/>
        <w:spacing w:before="240"/>
        <w:rPr>
          <w:rFonts w:ascii="Times New Roman" w:hAnsi="Times New Roman"/>
          <w:noProof w:val="0"/>
          <w:lang w:val="lv-LV"/>
        </w:rPr>
      </w:pPr>
      <w:r w:rsidRPr="00957D59">
        <w:rPr>
          <w:rFonts w:ascii="Times New Roman" w:hAnsi="Times New Roman"/>
          <w:noProof w:val="0"/>
          <w:lang w:val="lv-LV"/>
        </w:rPr>
        <w:t>I</w:t>
      </w:r>
      <w:r w:rsidR="00DB702F" w:rsidRPr="00957D59">
        <w:rPr>
          <w:rFonts w:ascii="Times New Roman" w:hAnsi="Times New Roman"/>
          <w:noProof w:val="0"/>
          <w:lang w:val="lv-LV"/>
        </w:rPr>
        <w:t>II</w:t>
      </w:r>
      <w:r w:rsidRPr="00957D59">
        <w:rPr>
          <w:rFonts w:ascii="Times New Roman" w:hAnsi="Times New Roman"/>
          <w:noProof w:val="0"/>
          <w:lang w:val="lv-LV"/>
        </w:rPr>
        <w:t xml:space="preserve">. </w:t>
      </w:r>
      <w:r w:rsidR="00DB702F" w:rsidRPr="00957D59">
        <w:rPr>
          <w:rFonts w:ascii="Times New Roman" w:hAnsi="Times New Roman"/>
          <w:noProof w:val="0"/>
          <w:lang w:val="lv-LV"/>
        </w:rPr>
        <w:t>Centrālās pārvaldes</w:t>
      </w:r>
      <w:r w:rsidR="009202D0" w:rsidRPr="00957D59">
        <w:rPr>
          <w:rFonts w:ascii="Times New Roman" w:hAnsi="Times New Roman"/>
          <w:noProof w:val="0"/>
          <w:lang w:val="lv-LV"/>
        </w:rPr>
        <w:t xml:space="preserve"> </w:t>
      </w:r>
      <w:r w:rsidRPr="00957D59">
        <w:rPr>
          <w:rFonts w:ascii="Times New Roman" w:hAnsi="Times New Roman"/>
          <w:noProof w:val="0"/>
          <w:lang w:val="lv-LV"/>
        </w:rPr>
        <w:t>darba organizācija</w:t>
      </w:r>
      <w:r w:rsidR="009202D0" w:rsidRPr="00957D59">
        <w:rPr>
          <w:rFonts w:ascii="Times New Roman" w:hAnsi="Times New Roman"/>
          <w:noProof w:val="0"/>
          <w:lang w:val="lv-LV"/>
        </w:rPr>
        <w:t xml:space="preserve"> </w:t>
      </w:r>
    </w:p>
    <w:p w14:paraId="7DA5E5EB" w14:textId="74859987" w:rsidR="00160BD0" w:rsidRPr="00957D59" w:rsidRDefault="00DB702F" w:rsidP="00160BD0">
      <w:pPr>
        <w:pStyle w:val="ListParagraph"/>
        <w:numPr>
          <w:ilvl w:val="0"/>
          <w:numId w:val="17"/>
        </w:numPr>
        <w:spacing w:before="120"/>
        <w:ind w:left="426" w:hanging="426"/>
        <w:contextualSpacing w:val="0"/>
        <w:jc w:val="both"/>
      </w:pPr>
      <w:r w:rsidRPr="00957D59">
        <w:t>Centrālajā pārvaldē</w:t>
      </w:r>
      <w:r w:rsidR="00160BD0" w:rsidRPr="00957D59">
        <w:t xml:space="preserve"> ir šādas struktūrvienības</w:t>
      </w:r>
      <w:r w:rsidR="005E0CC6" w:rsidRPr="00957D59">
        <w:t>, kuru uzdevumi, tiesības, atbildība un darba organizācija noteikta struktūrvienību reglamentos</w:t>
      </w:r>
      <w:r w:rsidR="00160BD0" w:rsidRPr="00957D59">
        <w:t>:</w:t>
      </w:r>
    </w:p>
    <w:p w14:paraId="007949EA" w14:textId="0D8C1BB8" w:rsidR="002C2E43" w:rsidRPr="00957D59" w:rsidRDefault="00160BD0" w:rsidP="002C2E43">
      <w:pPr>
        <w:numPr>
          <w:ilvl w:val="1"/>
          <w:numId w:val="17"/>
        </w:numPr>
        <w:spacing w:before="120"/>
        <w:ind w:left="1134" w:hanging="709"/>
        <w:rPr>
          <w:rFonts w:eastAsia="Times New Roman"/>
          <w:color w:val="000000"/>
        </w:rPr>
      </w:pPr>
      <w:r w:rsidRPr="00957D59">
        <w:rPr>
          <w:rFonts w:eastAsia="Times New Roman"/>
          <w:color w:val="000000"/>
        </w:rPr>
        <w:t>Administratīvā nodaļa</w:t>
      </w:r>
      <w:r w:rsidR="002C2E43" w:rsidRPr="00957D59">
        <w:rPr>
          <w:rFonts w:eastAsia="Times New Roman"/>
          <w:color w:val="000000"/>
        </w:rPr>
        <w:t xml:space="preserve">, kuras sastāvā ir </w:t>
      </w:r>
      <w:r w:rsidR="002C2E43" w:rsidRPr="00957D59">
        <w:rPr>
          <w:rFonts w:eastAsia="Times New Roman"/>
        </w:rPr>
        <w:t>struktūrvienība “</w:t>
      </w:r>
      <w:bookmarkStart w:id="4" w:name="_Hlk123651306"/>
      <w:r w:rsidR="002C2E43" w:rsidRPr="00957D59">
        <w:rPr>
          <w:rFonts w:eastAsia="Times New Roman"/>
        </w:rPr>
        <w:t>Ādažu novada Valsts un pašvaldības vienotais klientu apkalpošanas centrs</w:t>
      </w:r>
      <w:bookmarkEnd w:id="4"/>
      <w:r w:rsidR="002C2E43" w:rsidRPr="00957D59">
        <w:rPr>
          <w:rFonts w:eastAsia="Times New Roman"/>
        </w:rPr>
        <w:t>”, kuras sastāvā ir kontaktpunkts “Ādažu vienotais klientu apkalpošanas centrs” un kontaktpunkts “Carnikavas vienotais klientu apkalpošanas centrs”;</w:t>
      </w:r>
    </w:p>
    <w:p w14:paraId="1EF54F22" w14:textId="77777777" w:rsidR="00160BD0" w:rsidRPr="00957D59" w:rsidRDefault="00160BD0" w:rsidP="00160BD0">
      <w:pPr>
        <w:numPr>
          <w:ilvl w:val="1"/>
          <w:numId w:val="17"/>
        </w:numPr>
        <w:ind w:left="1134" w:right="-1" w:hanging="708"/>
        <w:rPr>
          <w:rFonts w:eastAsia="Times New Roman"/>
          <w:color w:val="000000"/>
        </w:rPr>
      </w:pPr>
      <w:r w:rsidRPr="00957D59">
        <w:rPr>
          <w:rFonts w:eastAsia="Times New Roman"/>
          <w:color w:val="000000"/>
        </w:rPr>
        <w:t>Personāla nodaļa;</w:t>
      </w:r>
    </w:p>
    <w:p w14:paraId="43E993E2" w14:textId="77777777" w:rsidR="00160BD0" w:rsidRPr="00957D59" w:rsidRDefault="00160BD0" w:rsidP="00160BD0">
      <w:pPr>
        <w:numPr>
          <w:ilvl w:val="1"/>
          <w:numId w:val="17"/>
        </w:numPr>
        <w:ind w:left="1134" w:right="-1" w:hanging="708"/>
        <w:rPr>
          <w:rFonts w:eastAsia="Times New Roman"/>
          <w:color w:val="000000"/>
        </w:rPr>
      </w:pPr>
      <w:r w:rsidRPr="00957D59">
        <w:rPr>
          <w:rFonts w:eastAsia="Times New Roman"/>
          <w:color w:val="000000"/>
        </w:rPr>
        <w:t>Finanšu nodaļa;</w:t>
      </w:r>
    </w:p>
    <w:p w14:paraId="72DB1858" w14:textId="77777777" w:rsidR="00160BD0" w:rsidRPr="00957D59" w:rsidRDefault="00160BD0" w:rsidP="00160BD0">
      <w:pPr>
        <w:numPr>
          <w:ilvl w:val="1"/>
          <w:numId w:val="17"/>
        </w:numPr>
        <w:ind w:left="1134" w:right="-1" w:hanging="708"/>
        <w:rPr>
          <w:rFonts w:eastAsia="Times New Roman"/>
          <w:color w:val="000000"/>
        </w:rPr>
      </w:pPr>
      <w:r w:rsidRPr="00957D59">
        <w:rPr>
          <w:rFonts w:eastAsia="Times New Roman"/>
          <w:color w:val="000000"/>
        </w:rPr>
        <w:t>Grāmatvedības nodaļa;</w:t>
      </w:r>
    </w:p>
    <w:p w14:paraId="5A41E09A" w14:textId="77777777" w:rsidR="00160BD0" w:rsidRPr="00957D59" w:rsidRDefault="00160BD0" w:rsidP="00160BD0">
      <w:pPr>
        <w:numPr>
          <w:ilvl w:val="1"/>
          <w:numId w:val="17"/>
        </w:numPr>
        <w:ind w:left="1134" w:right="-1" w:hanging="708"/>
        <w:rPr>
          <w:rFonts w:eastAsia="Times New Roman"/>
          <w:color w:val="000000"/>
        </w:rPr>
      </w:pPr>
      <w:r w:rsidRPr="00957D59">
        <w:rPr>
          <w:rFonts w:eastAsia="Times New Roman"/>
          <w:color w:val="000000"/>
        </w:rPr>
        <w:t>Juridiskā un iepirkumu nodaļa;</w:t>
      </w:r>
    </w:p>
    <w:p w14:paraId="2C525EDF" w14:textId="77777777" w:rsidR="00160BD0" w:rsidRPr="00957D59" w:rsidRDefault="00160BD0" w:rsidP="00160BD0">
      <w:pPr>
        <w:numPr>
          <w:ilvl w:val="1"/>
          <w:numId w:val="17"/>
        </w:numPr>
        <w:ind w:left="1134" w:right="-1" w:hanging="708"/>
        <w:rPr>
          <w:rFonts w:eastAsia="Times New Roman"/>
          <w:color w:val="000000"/>
        </w:rPr>
      </w:pPr>
      <w:r w:rsidRPr="00957D59">
        <w:rPr>
          <w:rFonts w:eastAsia="Times New Roman"/>
          <w:color w:val="000000"/>
        </w:rPr>
        <w:t xml:space="preserve">Attīstības </w:t>
      </w:r>
      <w:r w:rsidRPr="00957D59">
        <w:rPr>
          <w:rFonts w:eastAsia="Times New Roman"/>
        </w:rPr>
        <w:t>un</w:t>
      </w:r>
      <w:r w:rsidRPr="00957D59">
        <w:rPr>
          <w:rFonts w:eastAsia="Times New Roman"/>
          <w:color w:val="0000CC"/>
        </w:rPr>
        <w:t xml:space="preserve"> </w:t>
      </w:r>
      <w:r w:rsidRPr="00957D59">
        <w:rPr>
          <w:rFonts w:eastAsia="Times New Roman"/>
          <w:color w:val="000000"/>
        </w:rPr>
        <w:t>projektu nodaļa:</w:t>
      </w:r>
    </w:p>
    <w:p w14:paraId="6F0E4C34" w14:textId="77777777" w:rsidR="00160BD0" w:rsidRPr="00957D59" w:rsidRDefault="00160BD0" w:rsidP="00160BD0">
      <w:pPr>
        <w:numPr>
          <w:ilvl w:val="1"/>
          <w:numId w:val="17"/>
        </w:numPr>
        <w:ind w:left="1134" w:right="-1" w:hanging="708"/>
        <w:rPr>
          <w:rFonts w:eastAsia="Times New Roman"/>
          <w:color w:val="000000"/>
        </w:rPr>
      </w:pPr>
      <w:r w:rsidRPr="00957D59">
        <w:rPr>
          <w:rFonts w:eastAsia="Times New Roman"/>
          <w:color w:val="000000"/>
        </w:rPr>
        <w:t>Teritorijas plānošanas nodaļa;</w:t>
      </w:r>
    </w:p>
    <w:p w14:paraId="793036D4" w14:textId="77777777" w:rsidR="00160BD0" w:rsidRPr="00957D59" w:rsidRDefault="00160BD0" w:rsidP="00160BD0">
      <w:pPr>
        <w:numPr>
          <w:ilvl w:val="1"/>
          <w:numId w:val="17"/>
        </w:numPr>
        <w:ind w:left="1134" w:right="-1" w:hanging="708"/>
        <w:rPr>
          <w:rFonts w:eastAsia="Times New Roman"/>
          <w:color w:val="000000"/>
        </w:rPr>
      </w:pPr>
      <w:r w:rsidRPr="00957D59">
        <w:rPr>
          <w:rFonts w:eastAsia="Times New Roman"/>
          <w:color w:val="000000"/>
        </w:rPr>
        <w:t>Nekustamā īpašuma nodaļa;</w:t>
      </w:r>
    </w:p>
    <w:p w14:paraId="49B45ECC" w14:textId="77777777" w:rsidR="00160BD0" w:rsidRPr="00957D59" w:rsidRDefault="00160BD0" w:rsidP="00160BD0">
      <w:pPr>
        <w:numPr>
          <w:ilvl w:val="1"/>
          <w:numId w:val="17"/>
        </w:numPr>
        <w:ind w:left="1134" w:right="-1" w:hanging="708"/>
        <w:rPr>
          <w:rFonts w:eastAsia="Times New Roman"/>
          <w:color w:val="000000"/>
        </w:rPr>
      </w:pPr>
      <w:r w:rsidRPr="00957D59">
        <w:rPr>
          <w:rFonts w:eastAsia="Times New Roman"/>
          <w:color w:val="000000"/>
        </w:rPr>
        <w:t xml:space="preserve">Izglītības un jaunatnes nodaļa; </w:t>
      </w:r>
    </w:p>
    <w:p w14:paraId="27A594A6" w14:textId="77777777" w:rsidR="00160BD0" w:rsidRPr="00957D59" w:rsidRDefault="00160BD0" w:rsidP="00160BD0">
      <w:pPr>
        <w:numPr>
          <w:ilvl w:val="1"/>
          <w:numId w:val="17"/>
        </w:numPr>
        <w:ind w:left="1134" w:right="-1" w:hanging="708"/>
        <w:rPr>
          <w:rFonts w:eastAsia="Times New Roman"/>
          <w:color w:val="000000"/>
          <w:lang w:eastAsia="lv-LV"/>
        </w:rPr>
      </w:pPr>
      <w:r w:rsidRPr="00957D59">
        <w:rPr>
          <w:rFonts w:eastAsia="Times New Roman"/>
          <w:color w:val="000000"/>
        </w:rPr>
        <w:t>Ādažu novada dzimtsarakstu nodaļa;</w:t>
      </w:r>
    </w:p>
    <w:p w14:paraId="1644644C" w14:textId="77777777" w:rsidR="00160BD0" w:rsidRPr="00957D59" w:rsidRDefault="00160BD0" w:rsidP="00160BD0">
      <w:pPr>
        <w:numPr>
          <w:ilvl w:val="1"/>
          <w:numId w:val="17"/>
        </w:numPr>
        <w:ind w:left="1134" w:right="-1" w:hanging="708"/>
        <w:rPr>
          <w:rFonts w:eastAsia="Times New Roman"/>
          <w:color w:val="000000"/>
        </w:rPr>
      </w:pPr>
      <w:r w:rsidRPr="00957D59">
        <w:rPr>
          <w:rFonts w:eastAsia="Times New Roman"/>
          <w:color w:val="000000"/>
        </w:rPr>
        <w:t>Sabiedrisko attiecību nodaļa;</w:t>
      </w:r>
    </w:p>
    <w:p w14:paraId="58C86FBB" w14:textId="77777777" w:rsidR="00160BD0" w:rsidRPr="00957D59" w:rsidRDefault="00160BD0" w:rsidP="00160BD0">
      <w:pPr>
        <w:numPr>
          <w:ilvl w:val="1"/>
          <w:numId w:val="17"/>
        </w:numPr>
        <w:ind w:left="1134" w:right="-1" w:hanging="708"/>
        <w:rPr>
          <w:rFonts w:eastAsia="Times New Roman"/>
          <w:color w:val="000000"/>
        </w:rPr>
      </w:pPr>
      <w:r w:rsidRPr="00957D59">
        <w:rPr>
          <w:rFonts w:eastAsia="Times New Roman"/>
          <w:color w:val="000000"/>
        </w:rPr>
        <w:t xml:space="preserve">Informācijas tehnoloģiju nodaļa; </w:t>
      </w:r>
    </w:p>
    <w:p w14:paraId="1C7334A6" w14:textId="77777777" w:rsidR="00160BD0" w:rsidRPr="00957D59" w:rsidRDefault="00160BD0" w:rsidP="00160BD0">
      <w:pPr>
        <w:numPr>
          <w:ilvl w:val="1"/>
          <w:numId w:val="17"/>
        </w:numPr>
        <w:ind w:left="1134" w:right="-1" w:hanging="708"/>
        <w:rPr>
          <w:rFonts w:eastAsia="Times New Roman"/>
          <w:color w:val="000000"/>
        </w:rPr>
      </w:pPr>
      <w:r w:rsidRPr="00957D59">
        <w:rPr>
          <w:rFonts w:eastAsia="Times New Roman"/>
          <w:color w:val="000000"/>
        </w:rPr>
        <w:t>Carnikavas pagasta pārvalde;</w:t>
      </w:r>
    </w:p>
    <w:p w14:paraId="0AB7845F" w14:textId="6B6E53CE" w:rsidR="00160BD0" w:rsidRPr="00957D59" w:rsidRDefault="00160BD0" w:rsidP="00160BD0">
      <w:pPr>
        <w:numPr>
          <w:ilvl w:val="1"/>
          <w:numId w:val="17"/>
        </w:numPr>
        <w:ind w:left="1134" w:right="-1" w:hanging="708"/>
        <w:rPr>
          <w:rFonts w:eastAsia="Times New Roman"/>
          <w:color w:val="000000"/>
        </w:rPr>
      </w:pPr>
      <w:r w:rsidRPr="00957D59">
        <w:rPr>
          <w:rFonts w:eastAsia="Times New Roman"/>
          <w:color w:val="000000"/>
        </w:rPr>
        <w:t>Sporta nodaļa</w:t>
      </w:r>
      <w:r w:rsidR="002C2E43" w:rsidRPr="00957D59">
        <w:rPr>
          <w:rFonts w:eastAsia="Times New Roman"/>
          <w:color w:val="000000"/>
        </w:rPr>
        <w:t>, kuras sastāvā ir struktūrvienība “Ādažu sporta centrs”</w:t>
      </w:r>
      <w:r w:rsidR="001771EB" w:rsidRPr="00957D59">
        <w:rPr>
          <w:rFonts w:eastAsia="Times New Roman"/>
          <w:color w:val="000000"/>
        </w:rPr>
        <w:t>.</w:t>
      </w:r>
    </w:p>
    <w:p w14:paraId="5E185CA1" w14:textId="2CF206BC" w:rsidR="00276F25" w:rsidRPr="00957D59" w:rsidRDefault="00276F25" w:rsidP="00840D29">
      <w:pPr>
        <w:pStyle w:val="ListParagraph"/>
        <w:numPr>
          <w:ilvl w:val="0"/>
          <w:numId w:val="17"/>
        </w:numPr>
        <w:tabs>
          <w:tab w:val="left" w:pos="426"/>
        </w:tabs>
        <w:spacing w:before="120"/>
        <w:ind w:left="426" w:hanging="426"/>
        <w:contextualSpacing w:val="0"/>
        <w:jc w:val="both"/>
      </w:pPr>
      <w:r w:rsidRPr="00957D59">
        <w:t>Carnikavas pagasta pārvaldes uzdevumus pilda Administratīvās nodaļas kontaktpunkts “Carnikavas vienotais klientu apkalpošanas centrs”.</w:t>
      </w:r>
    </w:p>
    <w:p w14:paraId="7C2DFF8F" w14:textId="0595C7A3" w:rsidR="00840D29" w:rsidRPr="00957D59" w:rsidRDefault="00DB702F" w:rsidP="00840D29">
      <w:pPr>
        <w:pStyle w:val="ListParagraph"/>
        <w:numPr>
          <w:ilvl w:val="0"/>
          <w:numId w:val="17"/>
        </w:numPr>
        <w:tabs>
          <w:tab w:val="left" w:pos="426"/>
        </w:tabs>
        <w:spacing w:before="120"/>
        <w:ind w:left="426" w:hanging="426"/>
        <w:contextualSpacing w:val="0"/>
        <w:jc w:val="both"/>
      </w:pPr>
      <w:r w:rsidRPr="00957D59">
        <w:lastRenderedPageBreak/>
        <w:t>Centrālās pārvaldes</w:t>
      </w:r>
      <w:r w:rsidR="002824D6" w:rsidRPr="00957D59">
        <w:t xml:space="preserve"> amata vietas, slodzes</w:t>
      </w:r>
      <w:r w:rsidR="00055CFC" w:rsidRPr="00957D59">
        <w:t>,</w:t>
      </w:r>
      <w:r w:rsidR="002824D6" w:rsidRPr="00957D59">
        <w:t xml:space="preserve"> skaitu</w:t>
      </w:r>
      <w:r w:rsidR="00C860DD" w:rsidRPr="00957D59">
        <w:t>,</w:t>
      </w:r>
      <w:r w:rsidR="00055CFC" w:rsidRPr="00957D59">
        <w:t xml:space="preserve"> </w:t>
      </w:r>
      <w:r w:rsidR="00C860DD" w:rsidRPr="00957D59">
        <w:t xml:space="preserve">atalgojumu un sociālas garantijas </w:t>
      </w:r>
      <w:r w:rsidR="002824D6" w:rsidRPr="00957D59">
        <w:t>nosaka dome.</w:t>
      </w:r>
    </w:p>
    <w:p w14:paraId="16E095BF" w14:textId="3A273E5E" w:rsidR="00840D29" w:rsidRPr="00957D59" w:rsidRDefault="00DB702F" w:rsidP="00840D29">
      <w:pPr>
        <w:pStyle w:val="ListParagraph"/>
        <w:numPr>
          <w:ilvl w:val="0"/>
          <w:numId w:val="17"/>
        </w:numPr>
        <w:tabs>
          <w:tab w:val="left" w:pos="426"/>
        </w:tabs>
        <w:spacing w:before="120"/>
        <w:ind w:left="426" w:hanging="426"/>
        <w:contextualSpacing w:val="0"/>
        <w:jc w:val="both"/>
      </w:pPr>
      <w:r w:rsidRPr="00957D59">
        <w:t>Centrālo pārvaldi</w:t>
      </w:r>
      <w:r w:rsidR="00840D29" w:rsidRPr="00957D59">
        <w:t xml:space="preserve"> vada </w:t>
      </w:r>
      <w:r w:rsidR="005E0CC6" w:rsidRPr="00957D59">
        <w:t>pašvaldības izpilddirektor</w:t>
      </w:r>
      <w:r w:rsidRPr="00957D59">
        <w:t>s vai domes noteikta pašvaldības amatpersona</w:t>
      </w:r>
      <w:r w:rsidR="005E0CC6" w:rsidRPr="00957D59">
        <w:t>.</w:t>
      </w:r>
      <w:r w:rsidR="00840D29" w:rsidRPr="00957D59">
        <w:t xml:space="preserve"> </w:t>
      </w:r>
      <w:r w:rsidRPr="00957D59">
        <w:t>Centrālās pārvaldes</w:t>
      </w:r>
      <w:r w:rsidR="00021F64" w:rsidRPr="00957D59">
        <w:t xml:space="preserve"> vadītāja</w:t>
      </w:r>
      <w:r w:rsidR="00840D29" w:rsidRPr="00957D59">
        <w:t xml:space="preserve"> pienākumi </w:t>
      </w:r>
      <w:r w:rsidR="00021F64" w:rsidRPr="00957D59">
        <w:t xml:space="preserve">ir </w:t>
      </w:r>
      <w:r w:rsidR="00840D29" w:rsidRPr="00957D59">
        <w:t>noteikt</w:t>
      </w:r>
      <w:r w:rsidR="00021F64" w:rsidRPr="00957D59">
        <w:t>i</w:t>
      </w:r>
      <w:r w:rsidR="00840D29" w:rsidRPr="00957D59">
        <w:t xml:space="preserve"> normatīvajos aktos, ko precizē darba līgums un amata apraksts</w:t>
      </w:r>
      <w:r w:rsidR="00B50C14" w:rsidRPr="00957D59">
        <w:t>.</w:t>
      </w:r>
    </w:p>
    <w:p w14:paraId="124A15E7" w14:textId="68D5C482" w:rsidR="0049133D" w:rsidRPr="00957D59" w:rsidRDefault="00DB702F" w:rsidP="0049133D">
      <w:pPr>
        <w:pStyle w:val="ListParagraph"/>
        <w:numPr>
          <w:ilvl w:val="0"/>
          <w:numId w:val="17"/>
        </w:numPr>
        <w:tabs>
          <w:tab w:val="left" w:pos="426"/>
        </w:tabs>
        <w:spacing w:before="120"/>
        <w:ind w:left="426" w:hanging="426"/>
        <w:contextualSpacing w:val="0"/>
        <w:jc w:val="both"/>
      </w:pPr>
      <w:r w:rsidRPr="00957D59">
        <w:t>Centrālās pārvaldes</w:t>
      </w:r>
      <w:r w:rsidR="0004248F" w:rsidRPr="00957D59">
        <w:t xml:space="preserve"> vadītāja pakļautībā </w:t>
      </w:r>
      <w:r w:rsidR="00021F64" w:rsidRPr="00957D59">
        <w:t xml:space="preserve">ir </w:t>
      </w:r>
      <w:r w:rsidRPr="00957D59">
        <w:t>Centrālās pārvaldes</w:t>
      </w:r>
      <w:r w:rsidR="0004248F" w:rsidRPr="00957D59">
        <w:t xml:space="preserve"> darbinieki. </w:t>
      </w:r>
    </w:p>
    <w:p w14:paraId="3895563A" w14:textId="17BAB94F" w:rsidR="0004248F" w:rsidRPr="00957D59" w:rsidRDefault="00DB702F" w:rsidP="0004248F">
      <w:pPr>
        <w:pStyle w:val="ListParagraph"/>
        <w:numPr>
          <w:ilvl w:val="0"/>
          <w:numId w:val="17"/>
        </w:numPr>
        <w:tabs>
          <w:tab w:val="left" w:pos="426"/>
        </w:tabs>
        <w:spacing w:before="120"/>
        <w:ind w:left="426" w:hanging="426"/>
        <w:contextualSpacing w:val="0"/>
        <w:jc w:val="both"/>
      </w:pPr>
      <w:r w:rsidRPr="00957D59">
        <w:t>Centrālās pārvaldes vadītājs ieceļ amatā un atbrīvo Centrālās pārvaldes</w:t>
      </w:r>
      <w:r w:rsidR="0004248F" w:rsidRPr="00957D59">
        <w:t xml:space="preserve"> darbiniekus</w:t>
      </w:r>
      <w:r w:rsidR="00D82DF9" w:rsidRPr="00957D59">
        <w:t>, ja ārējos normatīvajos aktos nav noteikts citādi.</w:t>
      </w:r>
      <w:r w:rsidR="00B50C14" w:rsidRPr="00957D59">
        <w:t xml:space="preserve"> </w:t>
      </w:r>
      <w:r w:rsidRPr="00957D59">
        <w:t>S</w:t>
      </w:r>
      <w:r w:rsidR="003724D0" w:rsidRPr="00957D59">
        <w:t>truktūrvienību vadītāju iecelšanu amat</w:t>
      </w:r>
      <w:r w:rsidR="00D82DF9" w:rsidRPr="00957D59">
        <w:t>ā un atbrīvošanu</w:t>
      </w:r>
      <w:r w:rsidR="003724D0" w:rsidRPr="00957D59">
        <w:t xml:space="preserve"> saskaņo ar </w:t>
      </w:r>
      <w:r w:rsidR="0057088B" w:rsidRPr="00957D59">
        <w:t>pašvaldības</w:t>
      </w:r>
      <w:r w:rsidR="003724D0" w:rsidRPr="00957D59">
        <w:t xml:space="preserve"> izpilddirektoru.</w:t>
      </w:r>
    </w:p>
    <w:p w14:paraId="3BF2A23A" w14:textId="77777777" w:rsidR="002D30AE" w:rsidRPr="00957D59" w:rsidRDefault="0004248F" w:rsidP="002D30AE">
      <w:pPr>
        <w:pStyle w:val="ListParagraph"/>
        <w:numPr>
          <w:ilvl w:val="0"/>
          <w:numId w:val="17"/>
        </w:numPr>
        <w:tabs>
          <w:tab w:val="left" w:pos="426"/>
        </w:tabs>
        <w:spacing w:before="120"/>
        <w:ind w:left="426" w:hanging="426"/>
        <w:contextualSpacing w:val="0"/>
        <w:jc w:val="both"/>
      </w:pPr>
      <w:r w:rsidRPr="00957D59">
        <w:t>Darbinieku tiesības un pienākumi ir noteikti normatīvajos aktos, ko precizē darba līgumos un amata aprakstos.</w:t>
      </w:r>
    </w:p>
    <w:p w14:paraId="4E4EEA8B" w14:textId="089F105F" w:rsidR="002D30AE" w:rsidRPr="00957D59" w:rsidRDefault="00DB702F" w:rsidP="002D30AE">
      <w:pPr>
        <w:pStyle w:val="ListParagraph"/>
        <w:numPr>
          <w:ilvl w:val="0"/>
          <w:numId w:val="17"/>
        </w:numPr>
        <w:tabs>
          <w:tab w:val="left" w:pos="426"/>
        </w:tabs>
        <w:spacing w:before="120"/>
        <w:ind w:left="426" w:hanging="426"/>
        <w:contextualSpacing w:val="0"/>
        <w:jc w:val="both"/>
      </w:pPr>
      <w:r w:rsidRPr="00957D59">
        <w:t>Centrālās pārvaldes</w:t>
      </w:r>
      <w:r w:rsidR="002D30AE" w:rsidRPr="00957D59">
        <w:t xml:space="preserve"> vadītājs nosaka darbinieku pienākumu sadali, organizē uzdevumu izpildi un atbild par </w:t>
      </w:r>
      <w:r w:rsidR="007A56D1" w:rsidRPr="00957D59">
        <w:t>Centrālajai pārvaldei</w:t>
      </w:r>
      <w:r w:rsidR="002D30AE" w:rsidRPr="00957D59">
        <w:t xml:space="preserve"> noteikto uzdevumu savlaicīgu un kvalitatīvu izpildi.</w:t>
      </w:r>
    </w:p>
    <w:p w14:paraId="17C6F9EE" w14:textId="24BAD0B7" w:rsidR="00D82DF9" w:rsidRPr="00957D59" w:rsidRDefault="007A56D1" w:rsidP="00D82DF9">
      <w:pPr>
        <w:pStyle w:val="ListParagraph"/>
        <w:numPr>
          <w:ilvl w:val="0"/>
          <w:numId w:val="17"/>
        </w:numPr>
        <w:tabs>
          <w:tab w:val="left" w:pos="426"/>
        </w:tabs>
        <w:spacing w:before="120"/>
        <w:ind w:left="426" w:hanging="426"/>
        <w:contextualSpacing w:val="0"/>
        <w:jc w:val="both"/>
      </w:pPr>
      <w:r w:rsidRPr="00957D59">
        <w:t>Centrālā pārvalde tās</w:t>
      </w:r>
      <w:r w:rsidR="00D82DF9" w:rsidRPr="00957D59">
        <w:t xml:space="preserve"> darba organizācijas jautājumos patstāvīgi sadarbojas ar citām valsts un pašvaldību institūcijām</w:t>
      </w:r>
      <w:r w:rsidR="00235A68">
        <w:t xml:space="preserve">, </w:t>
      </w:r>
      <w:r w:rsidR="00235A68" w:rsidRPr="00957D59">
        <w:t>privātajām iestādēm, sabiedrībām un organizācijām, pašvaldības institūcijām un kapitālsabiedrībām</w:t>
      </w:r>
      <w:r w:rsidR="00235A68">
        <w:t>, kā arī privātpersonām</w:t>
      </w:r>
      <w:r w:rsidR="00D82DF9" w:rsidRPr="00957D59">
        <w:t>.</w:t>
      </w:r>
    </w:p>
    <w:p w14:paraId="1B554E86" w14:textId="77DDBBA2" w:rsidR="00C312F9" w:rsidRPr="00957D59" w:rsidRDefault="007A56D1" w:rsidP="00C312F9">
      <w:pPr>
        <w:pStyle w:val="ListParagraph"/>
        <w:numPr>
          <w:ilvl w:val="0"/>
          <w:numId w:val="17"/>
        </w:numPr>
        <w:spacing w:before="120"/>
        <w:ind w:left="426" w:hanging="426"/>
        <w:contextualSpacing w:val="0"/>
        <w:jc w:val="both"/>
      </w:pPr>
      <w:r w:rsidRPr="00957D59">
        <w:t xml:space="preserve">Darbinieks informē Centrālās pārvaldes struktūrvienības vadītāju par </w:t>
      </w:r>
      <w:r w:rsidR="00C312F9" w:rsidRPr="00957D59">
        <w:t>tieš</w:t>
      </w:r>
      <w:r w:rsidRPr="00957D59">
        <w:t>a</w:t>
      </w:r>
      <w:r w:rsidR="00C312F9" w:rsidRPr="00957D59">
        <w:t xml:space="preserve"> uzdevum</w:t>
      </w:r>
      <w:r w:rsidRPr="00957D59">
        <w:t>a saņemšanu</w:t>
      </w:r>
      <w:r w:rsidR="00C312F9" w:rsidRPr="00957D59">
        <w:t xml:space="preserve"> no pašvaldības </w:t>
      </w:r>
      <w:r w:rsidRPr="00957D59">
        <w:t xml:space="preserve">domes priekšsēdētāja, viņa vietniekiem, </w:t>
      </w:r>
      <w:r w:rsidR="00C86CF9" w:rsidRPr="00957D59">
        <w:t xml:space="preserve">kā arī no </w:t>
      </w:r>
      <w:r w:rsidRPr="00957D59">
        <w:t>pašvaldības izpilddirektora vai viņa vietnieka</w:t>
      </w:r>
      <w:r w:rsidR="00C312F9" w:rsidRPr="00957D59">
        <w:t>.</w:t>
      </w:r>
    </w:p>
    <w:p w14:paraId="3B70BA92" w14:textId="4D7D0406" w:rsidR="007E671F" w:rsidRPr="00957D59" w:rsidRDefault="007A56D1" w:rsidP="0049133D">
      <w:pPr>
        <w:pStyle w:val="Heading2"/>
        <w:spacing w:before="240"/>
        <w:rPr>
          <w:rFonts w:ascii="Times New Roman" w:hAnsi="Times New Roman"/>
          <w:noProof w:val="0"/>
          <w:szCs w:val="24"/>
          <w:lang w:val="lv-LV"/>
        </w:rPr>
      </w:pPr>
      <w:r w:rsidRPr="00957D59">
        <w:rPr>
          <w:rFonts w:ascii="Times New Roman" w:hAnsi="Times New Roman"/>
          <w:noProof w:val="0"/>
          <w:szCs w:val="24"/>
          <w:lang w:val="lv-LV"/>
        </w:rPr>
        <w:t>I</w:t>
      </w:r>
      <w:r w:rsidR="007E671F" w:rsidRPr="00957D59">
        <w:rPr>
          <w:rFonts w:ascii="Times New Roman" w:hAnsi="Times New Roman"/>
          <w:noProof w:val="0"/>
          <w:szCs w:val="24"/>
          <w:lang w:val="lv-LV"/>
        </w:rPr>
        <w:t xml:space="preserve">V. </w:t>
      </w:r>
      <w:r w:rsidRPr="00957D59">
        <w:rPr>
          <w:rFonts w:ascii="Times New Roman" w:hAnsi="Times New Roman"/>
          <w:bCs/>
          <w:noProof w:val="0"/>
          <w:szCs w:val="24"/>
          <w:lang w:val="lv-LV"/>
        </w:rPr>
        <w:t>Centrālās pārvaldes</w:t>
      </w:r>
      <w:r w:rsidR="002F0558" w:rsidRPr="00957D59">
        <w:rPr>
          <w:rFonts w:ascii="Times New Roman" w:hAnsi="Times New Roman"/>
          <w:bCs/>
          <w:noProof w:val="0"/>
          <w:szCs w:val="24"/>
          <w:lang w:val="lv-LV"/>
        </w:rPr>
        <w:t xml:space="preserve"> </w:t>
      </w:r>
      <w:r w:rsidR="002D30AE" w:rsidRPr="00957D59">
        <w:rPr>
          <w:rFonts w:ascii="Times New Roman" w:hAnsi="Times New Roman"/>
          <w:bCs/>
          <w:noProof w:val="0"/>
          <w:szCs w:val="24"/>
          <w:lang w:val="lv-LV"/>
        </w:rPr>
        <w:t>darbības tiesiskuma nodrošināšana</w:t>
      </w:r>
    </w:p>
    <w:p w14:paraId="17FAB23E" w14:textId="23581A97" w:rsidR="002D30AE" w:rsidRPr="00957D59" w:rsidRDefault="007A56D1" w:rsidP="002D30AE">
      <w:pPr>
        <w:pStyle w:val="ListParagraph"/>
        <w:numPr>
          <w:ilvl w:val="0"/>
          <w:numId w:val="17"/>
        </w:numPr>
        <w:spacing w:before="120"/>
        <w:ind w:left="425" w:hanging="425"/>
        <w:contextualSpacing w:val="0"/>
      </w:pPr>
      <w:bookmarkStart w:id="5" w:name="_Hlk90120939"/>
      <w:r w:rsidRPr="00957D59">
        <w:t>Centrālās pārvaldes</w:t>
      </w:r>
      <w:r w:rsidR="00B50C14" w:rsidRPr="00957D59">
        <w:t xml:space="preserve"> darbību kontrolē domes </w:t>
      </w:r>
      <w:r w:rsidR="001771EB" w:rsidRPr="00957D59">
        <w:t>Attīstības</w:t>
      </w:r>
      <w:r w:rsidR="00B50C14" w:rsidRPr="00957D59">
        <w:t xml:space="preserve"> komiteja. </w:t>
      </w:r>
    </w:p>
    <w:p w14:paraId="1326A7B8" w14:textId="74053B98" w:rsidR="002D30AE" w:rsidRPr="00957D59" w:rsidRDefault="007A56D1" w:rsidP="002D30AE">
      <w:pPr>
        <w:pStyle w:val="ListParagraph"/>
        <w:numPr>
          <w:ilvl w:val="0"/>
          <w:numId w:val="17"/>
        </w:numPr>
        <w:spacing w:before="120"/>
        <w:ind w:left="425" w:hanging="425"/>
        <w:contextualSpacing w:val="0"/>
        <w:jc w:val="both"/>
      </w:pPr>
      <w:r w:rsidRPr="00957D59">
        <w:t>Centrālās pārvaldes</w:t>
      </w:r>
      <w:r w:rsidR="002D30AE" w:rsidRPr="00957D59">
        <w:t xml:space="preserve"> darbības tiesiskumu nodrošina </w:t>
      </w:r>
      <w:r w:rsidRPr="00957D59">
        <w:t>Centrālās pārvaldes</w:t>
      </w:r>
      <w:r w:rsidR="002D30AE" w:rsidRPr="00957D59">
        <w:t xml:space="preserve"> vadītājs, kurš atbild </w:t>
      </w:r>
      <w:r w:rsidR="00B73304" w:rsidRPr="00957D59">
        <w:t xml:space="preserve">arī </w:t>
      </w:r>
      <w:r w:rsidR="002D30AE" w:rsidRPr="00957D59">
        <w:t>par iekšējās kontroles sistēmas izveidošanu un darbību.</w:t>
      </w:r>
    </w:p>
    <w:p w14:paraId="53F66DE6" w14:textId="71C36CA3" w:rsidR="00C312F9" w:rsidRPr="00957D59" w:rsidRDefault="007A56D1" w:rsidP="00B73304">
      <w:pPr>
        <w:pStyle w:val="ListParagraph"/>
        <w:numPr>
          <w:ilvl w:val="0"/>
          <w:numId w:val="17"/>
        </w:numPr>
        <w:spacing w:before="120"/>
        <w:ind w:left="425" w:hanging="425"/>
        <w:contextualSpacing w:val="0"/>
        <w:jc w:val="both"/>
      </w:pPr>
      <w:bookmarkStart w:id="6" w:name="_Hlk90121772"/>
      <w:bookmarkEnd w:id="5"/>
      <w:r w:rsidRPr="00957D59">
        <w:t>Centrālās pārvaldes</w:t>
      </w:r>
      <w:r w:rsidR="002F0558" w:rsidRPr="00957D59">
        <w:t xml:space="preserve"> amatpersona</w:t>
      </w:r>
      <w:r w:rsidR="0096264F" w:rsidRPr="00957D59">
        <w:t>s</w:t>
      </w:r>
      <w:r w:rsidR="002F0558" w:rsidRPr="00957D59">
        <w:t>, k</w:t>
      </w:r>
      <w:r w:rsidR="0096264F" w:rsidRPr="00957D59">
        <w:t>uras</w:t>
      </w:r>
      <w:r w:rsidR="002F0558" w:rsidRPr="00957D59">
        <w:t xml:space="preserve"> </w:t>
      </w:r>
      <w:r w:rsidR="0096264F" w:rsidRPr="00957D59">
        <w:t xml:space="preserve">veic </w:t>
      </w:r>
      <w:r w:rsidR="002F0558" w:rsidRPr="00957D59">
        <w:t>iesniegum</w:t>
      </w:r>
      <w:r w:rsidR="0096264F" w:rsidRPr="00957D59">
        <w:t>u</w:t>
      </w:r>
      <w:r w:rsidR="002F0558" w:rsidRPr="00957D59">
        <w:t xml:space="preserve"> izskatīšanu</w:t>
      </w:r>
      <w:r w:rsidR="00B73304" w:rsidRPr="00957D59">
        <w:t>, administratīvos procesus</w:t>
      </w:r>
      <w:r w:rsidR="002F0558" w:rsidRPr="00957D59">
        <w:t xml:space="preserve"> un lēmum</w:t>
      </w:r>
      <w:r w:rsidR="0096264F" w:rsidRPr="00957D59">
        <w:t>u</w:t>
      </w:r>
      <w:r w:rsidR="002F0558" w:rsidRPr="00957D59">
        <w:t xml:space="preserve"> pieņemšanu, ir atbildīga</w:t>
      </w:r>
      <w:r w:rsidR="0096264F" w:rsidRPr="00957D59">
        <w:t>s</w:t>
      </w:r>
      <w:r w:rsidR="002F0558" w:rsidRPr="00957D59">
        <w:t xml:space="preserve"> par t</w:t>
      </w:r>
      <w:r w:rsidR="0096264F" w:rsidRPr="00957D59">
        <w:t>o</w:t>
      </w:r>
      <w:r w:rsidR="002F0558" w:rsidRPr="00957D59">
        <w:t xml:space="preserve"> izpildi un atbilstību </w:t>
      </w:r>
      <w:r w:rsidR="00B73304" w:rsidRPr="00957D59">
        <w:t>spēkā esošajiem</w:t>
      </w:r>
      <w:r w:rsidR="002F0558" w:rsidRPr="00957D59">
        <w:t xml:space="preserve"> normatīvajiem aktiem. </w:t>
      </w:r>
    </w:p>
    <w:bookmarkEnd w:id="6"/>
    <w:p w14:paraId="3697714E" w14:textId="67844189" w:rsidR="00C312F9" w:rsidRPr="00957D59" w:rsidRDefault="007A56D1" w:rsidP="00C312F9">
      <w:pPr>
        <w:pStyle w:val="ListParagraph"/>
        <w:numPr>
          <w:ilvl w:val="0"/>
          <w:numId w:val="17"/>
        </w:numPr>
        <w:spacing w:before="120"/>
        <w:ind w:left="426" w:hanging="426"/>
        <w:contextualSpacing w:val="0"/>
        <w:jc w:val="both"/>
      </w:pPr>
      <w:r w:rsidRPr="00957D59">
        <w:t>Centrālās pārvaldes</w:t>
      </w:r>
      <w:r w:rsidR="007E671F" w:rsidRPr="00957D59">
        <w:t xml:space="preserve"> darbinieku faktisko rīcību </w:t>
      </w:r>
      <w:r w:rsidR="00854017" w:rsidRPr="00957D59">
        <w:t xml:space="preserve">var </w:t>
      </w:r>
      <w:r w:rsidR="007E671F" w:rsidRPr="00957D59">
        <w:t>apstrīd</w:t>
      </w:r>
      <w:r w:rsidR="00854017" w:rsidRPr="00957D59">
        <w:t>ēt</w:t>
      </w:r>
      <w:r w:rsidR="007E671F" w:rsidRPr="00957D59">
        <w:t xml:space="preserve"> </w:t>
      </w:r>
      <w:r w:rsidRPr="00957D59">
        <w:t>Centrālās pārvaldes</w:t>
      </w:r>
      <w:r w:rsidR="007E671F" w:rsidRPr="00957D59">
        <w:t xml:space="preserve"> vadītājam.</w:t>
      </w:r>
    </w:p>
    <w:p w14:paraId="5CEB4C18" w14:textId="718B6F4E" w:rsidR="00C312F9" w:rsidRPr="00957D59" w:rsidRDefault="007A56D1" w:rsidP="00C312F9">
      <w:pPr>
        <w:pStyle w:val="ListParagraph"/>
        <w:numPr>
          <w:ilvl w:val="0"/>
          <w:numId w:val="17"/>
        </w:numPr>
        <w:spacing w:before="120"/>
        <w:ind w:left="426" w:hanging="426"/>
        <w:contextualSpacing w:val="0"/>
        <w:jc w:val="both"/>
      </w:pPr>
      <w:r w:rsidRPr="00957D59">
        <w:t>Centrālās pārvaldes</w:t>
      </w:r>
      <w:r w:rsidR="00413EDD" w:rsidRPr="00957D59">
        <w:t xml:space="preserve"> vadītāja faktisko rīcību var apstrīdēt </w:t>
      </w:r>
      <w:r w:rsidR="00854017" w:rsidRPr="00957D59">
        <w:t xml:space="preserve">pašvaldības </w:t>
      </w:r>
      <w:r w:rsidRPr="00957D59">
        <w:t>izpilddirektoram vai domes priekšsēdētājam gadījumā, ja izpilddirektors vienlaikus ir Centrālās pārvaldes vadītājs</w:t>
      </w:r>
      <w:r w:rsidR="00B73304" w:rsidRPr="00957D59">
        <w:t>.</w:t>
      </w:r>
    </w:p>
    <w:p w14:paraId="308F87B4" w14:textId="358728C0" w:rsidR="00413EDD" w:rsidRPr="00957D59" w:rsidRDefault="007A56D1" w:rsidP="00C86CF9">
      <w:pPr>
        <w:pStyle w:val="ListParagraph"/>
        <w:numPr>
          <w:ilvl w:val="0"/>
          <w:numId w:val="17"/>
        </w:numPr>
        <w:spacing w:before="120"/>
        <w:ind w:left="426" w:hanging="426"/>
        <w:contextualSpacing w:val="0"/>
        <w:jc w:val="both"/>
      </w:pPr>
      <w:r w:rsidRPr="00957D59">
        <w:t>Centrālās pārvaldes</w:t>
      </w:r>
      <w:r w:rsidR="00413EDD" w:rsidRPr="00957D59">
        <w:t xml:space="preserve"> izdotos administratīvos aktus var apstrīdēt pašvaldības Administratīvo </w:t>
      </w:r>
      <w:r w:rsidR="005235FB">
        <w:t xml:space="preserve">aktu </w:t>
      </w:r>
      <w:r w:rsidR="00413EDD" w:rsidRPr="00957D59">
        <w:t>strīdu komisijai, ja likums neparedz citu apstrīdēšanas vai pārsūdzēšanas kārtību.</w:t>
      </w:r>
      <w:r w:rsidR="00C86CF9" w:rsidRPr="00957D59">
        <w:t xml:space="preserve"> </w:t>
      </w:r>
      <w:r w:rsidRPr="00957D59">
        <w:t xml:space="preserve">Administratīvo </w:t>
      </w:r>
      <w:r w:rsidR="005235FB">
        <w:t xml:space="preserve">aktu </w:t>
      </w:r>
      <w:r w:rsidRPr="00957D59">
        <w:t>strīdu komisijas l</w:t>
      </w:r>
      <w:r w:rsidR="00413EDD" w:rsidRPr="00957D59">
        <w:t>ēmumu par apstrīdēto administratīvo aktu vai faktisko rīcību var pārsūdzēt Administratīvajā rajona tiesā</w:t>
      </w:r>
      <w:r w:rsidR="005235FB">
        <w:t xml:space="preserve"> </w:t>
      </w:r>
      <w:r w:rsidR="005235FB" w:rsidRPr="005235FB">
        <w:t>Administratīvā procesa likumā noteiktajā kārtībā</w:t>
      </w:r>
      <w:r w:rsidR="00B73304" w:rsidRPr="00957D59">
        <w:t>.</w:t>
      </w:r>
    </w:p>
    <w:p w14:paraId="4CC3827E" w14:textId="3AEFAD8C" w:rsidR="007E671F" w:rsidRPr="00957D59" w:rsidRDefault="00C312F9" w:rsidP="0049133D">
      <w:pPr>
        <w:pStyle w:val="Heading2"/>
        <w:spacing w:before="240"/>
        <w:rPr>
          <w:rFonts w:ascii="Times New Roman" w:hAnsi="Times New Roman"/>
          <w:noProof w:val="0"/>
          <w:lang w:val="lv-LV"/>
        </w:rPr>
      </w:pPr>
      <w:r w:rsidRPr="00957D59">
        <w:rPr>
          <w:rFonts w:ascii="Times New Roman" w:hAnsi="Times New Roman"/>
          <w:noProof w:val="0"/>
          <w:lang w:val="lv-LV"/>
        </w:rPr>
        <w:t>V</w:t>
      </w:r>
      <w:r w:rsidR="007E671F" w:rsidRPr="00957D59">
        <w:rPr>
          <w:rFonts w:ascii="Times New Roman" w:hAnsi="Times New Roman"/>
          <w:noProof w:val="0"/>
          <w:lang w:val="lv-LV"/>
        </w:rPr>
        <w:t>. Noslēguma jautājumi</w:t>
      </w:r>
      <w:r w:rsidR="007E671F" w:rsidRPr="00957D59">
        <w:rPr>
          <w:noProof w:val="0"/>
          <w:lang w:val="lv-LV"/>
        </w:rPr>
        <w:t xml:space="preserve"> </w:t>
      </w:r>
    </w:p>
    <w:p w14:paraId="0371FCF6" w14:textId="7B8326D8" w:rsidR="007E671F" w:rsidRPr="00957D59" w:rsidRDefault="007E671F" w:rsidP="00C312F9">
      <w:pPr>
        <w:pStyle w:val="ListParagraph"/>
        <w:numPr>
          <w:ilvl w:val="0"/>
          <w:numId w:val="17"/>
        </w:numPr>
        <w:spacing w:before="120" w:after="120"/>
        <w:ind w:left="426" w:hanging="426"/>
        <w:contextualSpacing w:val="0"/>
        <w:jc w:val="both"/>
      </w:pPr>
      <w:r w:rsidRPr="00957D59">
        <w:t xml:space="preserve">Šis nolikums stājas spēkā </w:t>
      </w:r>
      <w:r w:rsidR="004130EF" w:rsidRPr="00957D59">
        <w:t>ar parakstīšanas brīdi.</w:t>
      </w:r>
    </w:p>
    <w:p w14:paraId="48C857E8" w14:textId="6D2B6B83" w:rsidR="00A47D7A" w:rsidRPr="00957D59" w:rsidRDefault="009222E0" w:rsidP="007A56D1">
      <w:pPr>
        <w:pStyle w:val="ListParagraph"/>
        <w:numPr>
          <w:ilvl w:val="0"/>
          <w:numId w:val="17"/>
        </w:numPr>
        <w:ind w:left="426" w:hanging="426"/>
        <w:contextualSpacing w:val="0"/>
        <w:jc w:val="both"/>
      </w:pPr>
      <w:r w:rsidRPr="00957D59">
        <w:t xml:space="preserve">Ar šī nolikuma </w:t>
      </w:r>
      <w:r w:rsidR="004130EF" w:rsidRPr="00957D59">
        <w:t xml:space="preserve">parakstīšanu </w:t>
      </w:r>
      <w:r w:rsidRPr="00957D59">
        <w:t>spēk</w:t>
      </w:r>
      <w:r w:rsidR="004130EF" w:rsidRPr="00957D59">
        <w:t>u</w:t>
      </w:r>
      <w:r w:rsidRPr="00957D59">
        <w:t xml:space="preserve"> </w:t>
      </w:r>
      <w:r w:rsidR="009561A4" w:rsidRPr="00957D59">
        <w:t>zaudē</w:t>
      </w:r>
      <w:r w:rsidR="007A56D1" w:rsidRPr="00957D59">
        <w:t xml:space="preserve"> </w:t>
      </w:r>
      <w:r w:rsidR="000E09BC" w:rsidRPr="00957D59">
        <w:rPr>
          <w:color w:val="000000" w:themeColor="text1"/>
        </w:rPr>
        <w:t xml:space="preserve">Ādažu novada </w:t>
      </w:r>
      <w:r w:rsidR="007A56D1" w:rsidRPr="00957D59">
        <w:rPr>
          <w:color w:val="000000" w:themeColor="text1"/>
        </w:rPr>
        <w:t xml:space="preserve">pašvaldības </w:t>
      </w:r>
      <w:r w:rsidR="00A47D7A" w:rsidRPr="00957D59">
        <w:rPr>
          <w:color w:val="000000" w:themeColor="text1"/>
        </w:rPr>
        <w:t>2</w:t>
      </w:r>
      <w:r w:rsidR="007A56D1" w:rsidRPr="00957D59">
        <w:rPr>
          <w:color w:val="000000" w:themeColor="text1"/>
        </w:rPr>
        <w:t>2</w:t>
      </w:r>
      <w:r w:rsidR="00A47D7A" w:rsidRPr="00957D59">
        <w:rPr>
          <w:color w:val="000000" w:themeColor="text1"/>
        </w:rPr>
        <w:t>.</w:t>
      </w:r>
      <w:r w:rsidR="007A56D1" w:rsidRPr="00957D59">
        <w:rPr>
          <w:color w:val="000000" w:themeColor="text1"/>
        </w:rPr>
        <w:t>1</w:t>
      </w:r>
      <w:r w:rsidR="004B15BD" w:rsidRPr="00957D59">
        <w:rPr>
          <w:color w:val="000000" w:themeColor="text1"/>
        </w:rPr>
        <w:t>2</w:t>
      </w:r>
      <w:r w:rsidR="00A47D7A" w:rsidRPr="00957D59">
        <w:rPr>
          <w:color w:val="000000" w:themeColor="text1"/>
        </w:rPr>
        <w:t>.</w:t>
      </w:r>
      <w:r w:rsidR="007E671F" w:rsidRPr="00957D59">
        <w:rPr>
          <w:color w:val="000000" w:themeColor="text1"/>
        </w:rPr>
        <w:t>20</w:t>
      </w:r>
      <w:r w:rsidR="004B15BD" w:rsidRPr="00957D59">
        <w:rPr>
          <w:color w:val="000000" w:themeColor="text1"/>
        </w:rPr>
        <w:t>2</w:t>
      </w:r>
      <w:r w:rsidR="007A56D1" w:rsidRPr="00957D59">
        <w:rPr>
          <w:color w:val="000000" w:themeColor="text1"/>
        </w:rPr>
        <w:t>1</w:t>
      </w:r>
      <w:r w:rsidR="007E671F" w:rsidRPr="00957D59">
        <w:rPr>
          <w:color w:val="000000" w:themeColor="text1"/>
        </w:rPr>
        <w:t>.</w:t>
      </w:r>
      <w:r w:rsidR="00A47D7A" w:rsidRPr="00957D59">
        <w:rPr>
          <w:color w:val="000000" w:themeColor="text1"/>
        </w:rPr>
        <w:t xml:space="preserve"> </w:t>
      </w:r>
      <w:r w:rsidR="000E09BC" w:rsidRPr="00957D59">
        <w:rPr>
          <w:color w:val="000000" w:themeColor="text1"/>
        </w:rPr>
        <w:t>nolikum</w:t>
      </w:r>
      <w:r w:rsidR="0013120D" w:rsidRPr="00957D59">
        <w:rPr>
          <w:color w:val="000000" w:themeColor="text1"/>
        </w:rPr>
        <w:t>s</w:t>
      </w:r>
      <w:r w:rsidR="000E09BC" w:rsidRPr="00957D59">
        <w:rPr>
          <w:color w:val="000000" w:themeColor="text1"/>
        </w:rPr>
        <w:t xml:space="preserve"> Nr. </w:t>
      </w:r>
      <w:r w:rsidR="007A56D1" w:rsidRPr="00957D59">
        <w:rPr>
          <w:color w:val="000000" w:themeColor="text1"/>
        </w:rPr>
        <w:t>25</w:t>
      </w:r>
      <w:r w:rsidR="000E09BC" w:rsidRPr="00957D59">
        <w:rPr>
          <w:color w:val="000000" w:themeColor="text1"/>
        </w:rPr>
        <w:t xml:space="preserve"> “</w:t>
      </w:r>
      <w:r w:rsidR="007E671F" w:rsidRPr="00957D59">
        <w:rPr>
          <w:color w:val="000000" w:themeColor="text1"/>
        </w:rPr>
        <w:t xml:space="preserve">Ādažu novada </w:t>
      </w:r>
      <w:r w:rsidR="00760D93" w:rsidRPr="00957D59">
        <w:rPr>
          <w:color w:val="000000" w:themeColor="text1"/>
        </w:rPr>
        <w:t>administrācijas</w:t>
      </w:r>
      <w:r w:rsidR="007E671F" w:rsidRPr="00957D59">
        <w:rPr>
          <w:color w:val="000000" w:themeColor="text1"/>
        </w:rPr>
        <w:t xml:space="preserve"> nolikum</w:t>
      </w:r>
      <w:r w:rsidR="000E09BC" w:rsidRPr="00957D59">
        <w:rPr>
          <w:color w:val="000000" w:themeColor="text1"/>
        </w:rPr>
        <w:t>s”</w:t>
      </w:r>
      <w:r w:rsidR="007A56D1" w:rsidRPr="00957D59">
        <w:rPr>
          <w:color w:val="000000" w:themeColor="text1"/>
        </w:rPr>
        <w:t>.</w:t>
      </w:r>
    </w:p>
    <w:p w14:paraId="7EE76389" w14:textId="4C144F8C" w:rsidR="006741E6" w:rsidRPr="00957D59" w:rsidRDefault="006741E6" w:rsidP="007E671F">
      <w:pPr>
        <w:tabs>
          <w:tab w:val="left" w:pos="1106"/>
        </w:tabs>
      </w:pPr>
    </w:p>
    <w:p w14:paraId="6A33157C" w14:textId="77777777" w:rsidR="00FB3EE5" w:rsidRPr="00957D59" w:rsidRDefault="00FB3EE5" w:rsidP="007E671F">
      <w:pPr>
        <w:tabs>
          <w:tab w:val="left" w:pos="1106"/>
        </w:tabs>
      </w:pPr>
    </w:p>
    <w:p w14:paraId="43174042" w14:textId="09DD24F3" w:rsidR="00C5797C" w:rsidRPr="00957D59" w:rsidRDefault="00ED6B8F" w:rsidP="00A47D7A">
      <w:pPr>
        <w:tabs>
          <w:tab w:val="left" w:pos="1106"/>
        </w:tabs>
      </w:pPr>
      <w:r w:rsidRPr="00957D59">
        <w:t>P</w:t>
      </w:r>
      <w:r w:rsidR="00854017" w:rsidRPr="00957D59">
        <w:t>ašvaldības izpilddirektors</w:t>
      </w:r>
      <w:r w:rsidR="0013120D" w:rsidRPr="00957D59">
        <w:tab/>
      </w:r>
      <w:r w:rsidR="0013120D" w:rsidRPr="00957D59">
        <w:tab/>
      </w:r>
      <w:r w:rsidR="0013120D" w:rsidRPr="00957D59">
        <w:tab/>
      </w:r>
      <w:r w:rsidR="0013120D" w:rsidRPr="00957D59">
        <w:tab/>
      </w:r>
      <w:r w:rsidR="0013120D" w:rsidRPr="00957D59">
        <w:tab/>
      </w:r>
      <w:r w:rsidRPr="00957D59">
        <w:tab/>
      </w:r>
      <w:r w:rsidRPr="00957D59">
        <w:tab/>
      </w:r>
      <w:r w:rsidR="00854017" w:rsidRPr="00957D59">
        <w:t>G</w:t>
      </w:r>
      <w:r w:rsidR="00CF32F4">
        <w:t>.</w:t>
      </w:r>
      <w:r w:rsidR="00854017" w:rsidRPr="00957D59">
        <w:t xml:space="preserve"> Porietis</w:t>
      </w:r>
    </w:p>
    <w:sectPr w:rsidR="00C5797C" w:rsidRPr="00957D59" w:rsidSect="002C2E43">
      <w:footerReference w:type="default" r:id="rId9"/>
      <w:pgSz w:w="11906" w:h="16838" w:code="9"/>
      <w:pgMar w:top="1134" w:right="1134" w:bottom="1134" w:left="1701" w:header="90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B2F3A" w14:textId="77777777" w:rsidR="00EF3B2A" w:rsidRDefault="00EF3B2A" w:rsidP="002B7A76">
      <w:pPr>
        <w:spacing w:after="0"/>
      </w:pPr>
      <w:r>
        <w:separator/>
      </w:r>
    </w:p>
  </w:endnote>
  <w:endnote w:type="continuationSeparator" w:id="0">
    <w:p w14:paraId="17E1A216" w14:textId="77777777" w:rsidR="00EF3B2A" w:rsidRDefault="00EF3B2A" w:rsidP="002B7A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5965948"/>
      <w:docPartObj>
        <w:docPartGallery w:val="Page Numbers (Bottom of Page)"/>
        <w:docPartUnique/>
      </w:docPartObj>
    </w:sdtPr>
    <w:sdtEndPr/>
    <w:sdtContent>
      <w:p w14:paraId="4962F5EB" w14:textId="14D5A81D" w:rsidR="002B7A76" w:rsidRDefault="002B7A76" w:rsidP="00CF32F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323A47" w14:textId="77777777" w:rsidR="002B7A76" w:rsidRDefault="002B7A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11C34" w14:textId="77777777" w:rsidR="00EF3B2A" w:rsidRDefault="00EF3B2A" w:rsidP="002B7A76">
      <w:pPr>
        <w:spacing w:after="0"/>
      </w:pPr>
      <w:r>
        <w:separator/>
      </w:r>
    </w:p>
  </w:footnote>
  <w:footnote w:type="continuationSeparator" w:id="0">
    <w:p w14:paraId="10412BAD" w14:textId="77777777" w:rsidR="00EF3B2A" w:rsidRDefault="00EF3B2A" w:rsidP="002B7A7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78E8"/>
    <w:multiLevelType w:val="multilevel"/>
    <w:tmpl w:val="A0381496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021630E1"/>
    <w:multiLevelType w:val="hybridMultilevel"/>
    <w:tmpl w:val="95B247F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A5C32"/>
    <w:multiLevelType w:val="multilevel"/>
    <w:tmpl w:val="41F601CA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39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12" w:hanging="1800"/>
      </w:pPr>
      <w:rPr>
        <w:rFonts w:hint="default"/>
      </w:rPr>
    </w:lvl>
  </w:abstractNum>
  <w:abstractNum w:abstractNumId="3" w15:restartNumberingAfterBreak="0">
    <w:nsid w:val="101E7429"/>
    <w:multiLevelType w:val="hybridMultilevel"/>
    <w:tmpl w:val="1E46E43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18D0489"/>
    <w:multiLevelType w:val="hybridMultilevel"/>
    <w:tmpl w:val="6B88CA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7F2E1A"/>
    <w:multiLevelType w:val="multilevel"/>
    <w:tmpl w:val="D24EA7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816396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E5423B2"/>
    <w:multiLevelType w:val="hybridMultilevel"/>
    <w:tmpl w:val="1FE88FD4"/>
    <w:lvl w:ilvl="0" w:tplc="FFFFFFFF">
      <w:start w:val="1"/>
      <w:numFmt w:val="decimal"/>
      <w:lvlText w:val="%1."/>
      <w:lvlJc w:val="left"/>
      <w:pPr>
        <w:ind w:left="780" w:hanging="42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5413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1">
    <w:nsid w:val="28A0324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C8A702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0A6C2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E3A1548"/>
    <w:multiLevelType w:val="multilevel"/>
    <w:tmpl w:val="35D8EC7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96" w:hanging="1800"/>
      </w:pPr>
      <w:rPr>
        <w:rFonts w:hint="default"/>
      </w:rPr>
    </w:lvl>
  </w:abstractNum>
  <w:abstractNum w:abstractNumId="13" w15:restartNumberingAfterBreak="1">
    <w:nsid w:val="2E61723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FD96144"/>
    <w:multiLevelType w:val="multilevel"/>
    <w:tmpl w:val="DFF2C9F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5B2353E"/>
    <w:multiLevelType w:val="multilevel"/>
    <w:tmpl w:val="76B206B0"/>
    <w:lvl w:ilvl="0">
      <w:start w:val="1"/>
      <w:numFmt w:val="decimal"/>
      <w:lvlText w:val="%1."/>
      <w:lvlJc w:val="left"/>
      <w:pPr>
        <w:ind w:left="51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9896B2F"/>
    <w:multiLevelType w:val="hybridMultilevel"/>
    <w:tmpl w:val="015A39B8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56C5A"/>
    <w:multiLevelType w:val="hybridMultilevel"/>
    <w:tmpl w:val="EABA61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822D9"/>
    <w:multiLevelType w:val="hybridMultilevel"/>
    <w:tmpl w:val="95B247F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93570"/>
    <w:multiLevelType w:val="hybridMultilevel"/>
    <w:tmpl w:val="E4CAD86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891D99"/>
    <w:multiLevelType w:val="multilevel"/>
    <w:tmpl w:val="B6D2199C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21" w15:restartNumberingAfterBreak="0">
    <w:nsid w:val="704B40DB"/>
    <w:multiLevelType w:val="hybridMultilevel"/>
    <w:tmpl w:val="503A21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0E66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E9B588B"/>
    <w:multiLevelType w:val="multilevel"/>
    <w:tmpl w:val="DFF2C9F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36290287">
    <w:abstractNumId w:val="18"/>
  </w:num>
  <w:num w:numId="2" w16cid:durableId="1218585722">
    <w:abstractNumId w:val="19"/>
  </w:num>
  <w:num w:numId="3" w16cid:durableId="1671639285">
    <w:abstractNumId w:val="1"/>
  </w:num>
  <w:num w:numId="4" w16cid:durableId="2091581951">
    <w:abstractNumId w:val="11"/>
  </w:num>
  <w:num w:numId="5" w16cid:durableId="997729680">
    <w:abstractNumId w:val="17"/>
  </w:num>
  <w:num w:numId="6" w16cid:durableId="1525286783">
    <w:abstractNumId w:val="4"/>
  </w:num>
  <w:num w:numId="7" w16cid:durableId="1821535790">
    <w:abstractNumId w:val="10"/>
  </w:num>
  <w:num w:numId="8" w16cid:durableId="459766123">
    <w:abstractNumId w:val="8"/>
  </w:num>
  <w:num w:numId="9" w16cid:durableId="1513228041">
    <w:abstractNumId w:val="16"/>
  </w:num>
  <w:num w:numId="10" w16cid:durableId="309293258">
    <w:abstractNumId w:val="7"/>
  </w:num>
  <w:num w:numId="11" w16cid:durableId="213155300">
    <w:abstractNumId w:val="3"/>
  </w:num>
  <w:num w:numId="12" w16cid:durableId="91558551">
    <w:abstractNumId w:val="23"/>
  </w:num>
  <w:num w:numId="13" w16cid:durableId="1257011810">
    <w:abstractNumId w:val="13"/>
  </w:num>
  <w:num w:numId="14" w16cid:durableId="794447063">
    <w:abstractNumId w:val="14"/>
  </w:num>
  <w:num w:numId="15" w16cid:durableId="517433071">
    <w:abstractNumId w:val="21"/>
  </w:num>
  <w:num w:numId="16" w16cid:durableId="1016544945">
    <w:abstractNumId w:val="2"/>
  </w:num>
  <w:num w:numId="17" w16cid:durableId="992757407">
    <w:abstractNumId w:val="0"/>
  </w:num>
  <w:num w:numId="18" w16cid:durableId="1286421443">
    <w:abstractNumId w:val="12"/>
  </w:num>
  <w:num w:numId="19" w16cid:durableId="1730836998">
    <w:abstractNumId w:val="6"/>
  </w:num>
  <w:num w:numId="20" w16cid:durableId="952445709">
    <w:abstractNumId w:val="22"/>
  </w:num>
  <w:num w:numId="21" w16cid:durableId="326708077">
    <w:abstractNumId w:val="9"/>
  </w:num>
  <w:num w:numId="22" w16cid:durableId="580070444">
    <w:abstractNumId w:val="20"/>
  </w:num>
  <w:num w:numId="23" w16cid:durableId="1798447370">
    <w:abstractNumId w:val="15"/>
  </w:num>
  <w:num w:numId="24" w16cid:durableId="3868010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2AA"/>
    <w:rsid w:val="00021F64"/>
    <w:rsid w:val="00030135"/>
    <w:rsid w:val="00031946"/>
    <w:rsid w:val="000370B7"/>
    <w:rsid w:val="00041AAB"/>
    <w:rsid w:val="0004248F"/>
    <w:rsid w:val="00055CFC"/>
    <w:rsid w:val="00073464"/>
    <w:rsid w:val="00087630"/>
    <w:rsid w:val="000908D7"/>
    <w:rsid w:val="000A14B8"/>
    <w:rsid w:val="000A705E"/>
    <w:rsid w:val="000C24E8"/>
    <w:rsid w:val="000C33FB"/>
    <w:rsid w:val="000C3A10"/>
    <w:rsid w:val="000C66B3"/>
    <w:rsid w:val="000C7E78"/>
    <w:rsid w:val="000D4DE3"/>
    <w:rsid w:val="000E09BC"/>
    <w:rsid w:val="000E462A"/>
    <w:rsid w:val="000E7567"/>
    <w:rsid w:val="001126DB"/>
    <w:rsid w:val="0011653B"/>
    <w:rsid w:val="00125428"/>
    <w:rsid w:val="001307BE"/>
    <w:rsid w:val="0013120D"/>
    <w:rsid w:val="001421C8"/>
    <w:rsid w:val="00142889"/>
    <w:rsid w:val="00156444"/>
    <w:rsid w:val="00160BD0"/>
    <w:rsid w:val="00165736"/>
    <w:rsid w:val="001771EB"/>
    <w:rsid w:val="001A33E0"/>
    <w:rsid w:val="001A415A"/>
    <w:rsid w:val="001A7CE9"/>
    <w:rsid w:val="001B796C"/>
    <w:rsid w:val="001E49B5"/>
    <w:rsid w:val="00222DFC"/>
    <w:rsid w:val="00235A68"/>
    <w:rsid w:val="00275404"/>
    <w:rsid w:val="00276F25"/>
    <w:rsid w:val="002800A5"/>
    <w:rsid w:val="002824D6"/>
    <w:rsid w:val="0028713A"/>
    <w:rsid w:val="00295BEE"/>
    <w:rsid w:val="002A1D88"/>
    <w:rsid w:val="002A7711"/>
    <w:rsid w:val="002B07E4"/>
    <w:rsid w:val="002B109E"/>
    <w:rsid w:val="002B39F4"/>
    <w:rsid w:val="002B7A76"/>
    <w:rsid w:val="002C2E43"/>
    <w:rsid w:val="002D30AE"/>
    <w:rsid w:val="002E082D"/>
    <w:rsid w:val="002E3175"/>
    <w:rsid w:val="002E35FD"/>
    <w:rsid w:val="002F0558"/>
    <w:rsid w:val="002F2F2B"/>
    <w:rsid w:val="00303CF2"/>
    <w:rsid w:val="00304FD4"/>
    <w:rsid w:val="00305CF1"/>
    <w:rsid w:val="003332D4"/>
    <w:rsid w:val="0036761A"/>
    <w:rsid w:val="003724D0"/>
    <w:rsid w:val="00373715"/>
    <w:rsid w:val="00382164"/>
    <w:rsid w:val="003A110B"/>
    <w:rsid w:val="003C7908"/>
    <w:rsid w:val="003E0D20"/>
    <w:rsid w:val="003E215E"/>
    <w:rsid w:val="003E4521"/>
    <w:rsid w:val="003E6CBD"/>
    <w:rsid w:val="003E765F"/>
    <w:rsid w:val="003F6EFC"/>
    <w:rsid w:val="003F7553"/>
    <w:rsid w:val="00406AE4"/>
    <w:rsid w:val="004130EF"/>
    <w:rsid w:val="00413EDD"/>
    <w:rsid w:val="00415838"/>
    <w:rsid w:val="00426350"/>
    <w:rsid w:val="00427E86"/>
    <w:rsid w:val="00451128"/>
    <w:rsid w:val="00484780"/>
    <w:rsid w:val="0049133D"/>
    <w:rsid w:val="004A0CD8"/>
    <w:rsid w:val="004A5CC1"/>
    <w:rsid w:val="004B15BD"/>
    <w:rsid w:val="004B70ED"/>
    <w:rsid w:val="004C61EC"/>
    <w:rsid w:val="004E38D0"/>
    <w:rsid w:val="004F0DC9"/>
    <w:rsid w:val="004F7592"/>
    <w:rsid w:val="00511026"/>
    <w:rsid w:val="005235FB"/>
    <w:rsid w:val="00533D56"/>
    <w:rsid w:val="00535244"/>
    <w:rsid w:val="00537BC2"/>
    <w:rsid w:val="005506C0"/>
    <w:rsid w:val="00560573"/>
    <w:rsid w:val="005637A9"/>
    <w:rsid w:val="00563F4F"/>
    <w:rsid w:val="0057088B"/>
    <w:rsid w:val="00583474"/>
    <w:rsid w:val="00586E43"/>
    <w:rsid w:val="00591864"/>
    <w:rsid w:val="005A27AE"/>
    <w:rsid w:val="005A5CA5"/>
    <w:rsid w:val="005C11FC"/>
    <w:rsid w:val="005E0CC6"/>
    <w:rsid w:val="005E6DE9"/>
    <w:rsid w:val="00613BE4"/>
    <w:rsid w:val="00614D2A"/>
    <w:rsid w:val="00615C5A"/>
    <w:rsid w:val="00630419"/>
    <w:rsid w:val="00631F7B"/>
    <w:rsid w:val="00633DE2"/>
    <w:rsid w:val="00643C58"/>
    <w:rsid w:val="00656568"/>
    <w:rsid w:val="00671E7E"/>
    <w:rsid w:val="006741E6"/>
    <w:rsid w:val="00677152"/>
    <w:rsid w:val="00677C41"/>
    <w:rsid w:val="0069502B"/>
    <w:rsid w:val="006A0896"/>
    <w:rsid w:val="006A6C14"/>
    <w:rsid w:val="006A7C30"/>
    <w:rsid w:val="006B70D7"/>
    <w:rsid w:val="006C0F9F"/>
    <w:rsid w:val="006D0698"/>
    <w:rsid w:val="006D40B7"/>
    <w:rsid w:val="006E3C0F"/>
    <w:rsid w:val="006E562C"/>
    <w:rsid w:val="006F415A"/>
    <w:rsid w:val="00710ADE"/>
    <w:rsid w:val="007342A2"/>
    <w:rsid w:val="007374EA"/>
    <w:rsid w:val="007526E5"/>
    <w:rsid w:val="0075523A"/>
    <w:rsid w:val="00760D93"/>
    <w:rsid w:val="00772D10"/>
    <w:rsid w:val="00776B5A"/>
    <w:rsid w:val="00781F04"/>
    <w:rsid w:val="00790175"/>
    <w:rsid w:val="00792FDE"/>
    <w:rsid w:val="00793DED"/>
    <w:rsid w:val="007A56D1"/>
    <w:rsid w:val="007A62AA"/>
    <w:rsid w:val="007B031E"/>
    <w:rsid w:val="007C621F"/>
    <w:rsid w:val="007D4878"/>
    <w:rsid w:val="007E671F"/>
    <w:rsid w:val="007F4381"/>
    <w:rsid w:val="00840D29"/>
    <w:rsid w:val="00843330"/>
    <w:rsid w:val="0084389A"/>
    <w:rsid w:val="008500B9"/>
    <w:rsid w:val="00852702"/>
    <w:rsid w:val="00854017"/>
    <w:rsid w:val="00855CB0"/>
    <w:rsid w:val="00862DAA"/>
    <w:rsid w:val="00873D24"/>
    <w:rsid w:val="008776F7"/>
    <w:rsid w:val="008A1FE0"/>
    <w:rsid w:val="008A77FC"/>
    <w:rsid w:val="008B1092"/>
    <w:rsid w:val="008C16AE"/>
    <w:rsid w:val="008D016B"/>
    <w:rsid w:val="008D486C"/>
    <w:rsid w:val="008E0076"/>
    <w:rsid w:val="008E5234"/>
    <w:rsid w:val="008F3507"/>
    <w:rsid w:val="00903762"/>
    <w:rsid w:val="00904BD5"/>
    <w:rsid w:val="00916C33"/>
    <w:rsid w:val="009202D0"/>
    <w:rsid w:val="0092098D"/>
    <w:rsid w:val="009222E0"/>
    <w:rsid w:val="00930F35"/>
    <w:rsid w:val="00931400"/>
    <w:rsid w:val="00933D2A"/>
    <w:rsid w:val="00933F3F"/>
    <w:rsid w:val="00943FC8"/>
    <w:rsid w:val="009561A4"/>
    <w:rsid w:val="00956EFF"/>
    <w:rsid w:val="00957D59"/>
    <w:rsid w:val="0096264F"/>
    <w:rsid w:val="00993E0F"/>
    <w:rsid w:val="00994185"/>
    <w:rsid w:val="009A6467"/>
    <w:rsid w:val="009B1888"/>
    <w:rsid w:val="009B64E2"/>
    <w:rsid w:val="009E1B4D"/>
    <w:rsid w:val="009E57B6"/>
    <w:rsid w:val="009E62F0"/>
    <w:rsid w:val="009F3FD9"/>
    <w:rsid w:val="00A006E8"/>
    <w:rsid w:val="00A113EA"/>
    <w:rsid w:val="00A242CA"/>
    <w:rsid w:val="00A337F3"/>
    <w:rsid w:val="00A47D7A"/>
    <w:rsid w:val="00A51926"/>
    <w:rsid w:val="00A601BE"/>
    <w:rsid w:val="00A6029C"/>
    <w:rsid w:val="00A663D7"/>
    <w:rsid w:val="00AA2C96"/>
    <w:rsid w:val="00AC4C4C"/>
    <w:rsid w:val="00AC5E45"/>
    <w:rsid w:val="00AD3B2A"/>
    <w:rsid w:val="00AD67B3"/>
    <w:rsid w:val="00AE0B56"/>
    <w:rsid w:val="00AE4F35"/>
    <w:rsid w:val="00B05F69"/>
    <w:rsid w:val="00B0611F"/>
    <w:rsid w:val="00B107AC"/>
    <w:rsid w:val="00B152A3"/>
    <w:rsid w:val="00B17508"/>
    <w:rsid w:val="00B36D44"/>
    <w:rsid w:val="00B40BA7"/>
    <w:rsid w:val="00B40C83"/>
    <w:rsid w:val="00B457E1"/>
    <w:rsid w:val="00B50C14"/>
    <w:rsid w:val="00B73304"/>
    <w:rsid w:val="00B74CD1"/>
    <w:rsid w:val="00BA1D4B"/>
    <w:rsid w:val="00BA44EA"/>
    <w:rsid w:val="00BB04B4"/>
    <w:rsid w:val="00BC1D2E"/>
    <w:rsid w:val="00BD3EBE"/>
    <w:rsid w:val="00BE5D81"/>
    <w:rsid w:val="00C02037"/>
    <w:rsid w:val="00C12443"/>
    <w:rsid w:val="00C251CD"/>
    <w:rsid w:val="00C26A35"/>
    <w:rsid w:val="00C312F9"/>
    <w:rsid w:val="00C32411"/>
    <w:rsid w:val="00C4380D"/>
    <w:rsid w:val="00C44111"/>
    <w:rsid w:val="00C52C92"/>
    <w:rsid w:val="00C5797C"/>
    <w:rsid w:val="00C74D57"/>
    <w:rsid w:val="00C83BFA"/>
    <w:rsid w:val="00C860DD"/>
    <w:rsid w:val="00C86CF9"/>
    <w:rsid w:val="00C901D3"/>
    <w:rsid w:val="00CA72F5"/>
    <w:rsid w:val="00CA7B1F"/>
    <w:rsid w:val="00CB5526"/>
    <w:rsid w:val="00CC5511"/>
    <w:rsid w:val="00CD0F23"/>
    <w:rsid w:val="00CD7087"/>
    <w:rsid w:val="00CE71F1"/>
    <w:rsid w:val="00CF32F4"/>
    <w:rsid w:val="00D06EA3"/>
    <w:rsid w:val="00D124A9"/>
    <w:rsid w:val="00D22B3D"/>
    <w:rsid w:val="00D43039"/>
    <w:rsid w:val="00D5597B"/>
    <w:rsid w:val="00D63E55"/>
    <w:rsid w:val="00D6465F"/>
    <w:rsid w:val="00D6504D"/>
    <w:rsid w:val="00D711D8"/>
    <w:rsid w:val="00D74CF5"/>
    <w:rsid w:val="00D76BE9"/>
    <w:rsid w:val="00D818FB"/>
    <w:rsid w:val="00D82DF9"/>
    <w:rsid w:val="00DB085E"/>
    <w:rsid w:val="00DB3482"/>
    <w:rsid w:val="00DB702F"/>
    <w:rsid w:val="00DC16A0"/>
    <w:rsid w:val="00DC6CC7"/>
    <w:rsid w:val="00E039B3"/>
    <w:rsid w:val="00E31BF9"/>
    <w:rsid w:val="00E35284"/>
    <w:rsid w:val="00E5197B"/>
    <w:rsid w:val="00E53609"/>
    <w:rsid w:val="00E6535F"/>
    <w:rsid w:val="00E76BC1"/>
    <w:rsid w:val="00E958E2"/>
    <w:rsid w:val="00EA47F6"/>
    <w:rsid w:val="00EA52B2"/>
    <w:rsid w:val="00ED6B8F"/>
    <w:rsid w:val="00EE1566"/>
    <w:rsid w:val="00EF0AA9"/>
    <w:rsid w:val="00EF3B2A"/>
    <w:rsid w:val="00EF6BA3"/>
    <w:rsid w:val="00F01455"/>
    <w:rsid w:val="00F02958"/>
    <w:rsid w:val="00F07B08"/>
    <w:rsid w:val="00F10116"/>
    <w:rsid w:val="00F14361"/>
    <w:rsid w:val="00F14965"/>
    <w:rsid w:val="00F17A0C"/>
    <w:rsid w:val="00F36316"/>
    <w:rsid w:val="00F42DBB"/>
    <w:rsid w:val="00F4409C"/>
    <w:rsid w:val="00F56DD9"/>
    <w:rsid w:val="00F83D79"/>
    <w:rsid w:val="00FB3EE5"/>
    <w:rsid w:val="00FB5B06"/>
    <w:rsid w:val="00FB64F0"/>
    <w:rsid w:val="00FD0489"/>
    <w:rsid w:val="00FD3AE3"/>
    <w:rsid w:val="00FD71C7"/>
    <w:rsid w:val="00FE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7FDF783D"/>
  <w15:chartTrackingRefBased/>
  <w15:docId w15:val="{7539FC04-91C4-4184-A2EB-CCB325F1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7E671F"/>
    <w:pPr>
      <w:keepNext/>
      <w:spacing w:after="0"/>
      <w:jc w:val="center"/>
      <w:outlineLvl w:val="1"/>
    </w:pPr>
    <w:rPr>
      <w:rFonts w:ascii="Arial" w:eastAsia="Times New Roman" w:hAnsi="Arial"/>
      <w:b/>
      <w:noProof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62AA"/>
    <w:rPr>
      <w:color w:val="808080"/>
    </w:rPr>
  </w:style>
  <w:style w:type="paragraph" w:styleId="NoSpacing">
    <w:name w:val="No Spacing"/>
    <w:uiPriority w:val="1"/>
    <w:qFormat/>
    <w:rsid w:val="009A6467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character" w:styleId="Hyperlink">
    <w:name w:val="Hyperlink"/>
    <w:rsid w:val="00C26A3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6A35"/>
    <w:pPr>
      <w:spacing w:after="0"/>
      <w:ind w:left="720"/>
      <w:contextualSpacing/>
      <w:jc w:val="left"/>
    </w:pPr>
    <w:rPr>
      <w:rFonts w:eastAsia="Times New Roman"/>
      <w:lang w:eastAsia="lv-LV"/>
    </w:rPr>
  </w:style>
  <w:style w:type="character" w:styleId="Emphasis">
    <w:name w:val="Emphasis"/>
    <w:uiPriority w:val="20"/>
    <w:qFormat/>
    <w:rsid w:val="00A601BE"/>
    <w:rPr>
      <w:i/>
      <w:iCs/>
    </w:rPr>
  </w:style>
  <w:style w:type="paragraph" w:styleId="Title">
    <w:name w:val="Title"/>
    <w:basedOn w:val="Normal"/>
    <w:link w:val="TitleChar"/>
    <w:qFormat/>
    <w:rsid w:val="00A601BE"/>
    <w:pPr>
      <w:spacing w:after="0"/>
      <w:jc w:val="center"/>
    </w:pPr>
    <w:rPr>
      <w:rFonts w:eastAsia="Times New Roman"/>
      <w:b/>
      <w:sz w:val="28"/>
      <w:szCs w:val="20"/>
      <w:lang w:eastAsia="lv-LV"/>
    </w:rPr>
  </w:style>
  <w:style w:type="character" w:customStyle="1" w:styleId="TitleChar">
    <w:name w:val="Title Char"/>
    <w:basedOn w:val="DefaultParagraphFont"/>
    <w:link w:val="Title"/>
    <w:rsid w:val="00A601BE"/>
    <w:rPr>
      <w:rFonts w:eastAsia="Times New Roman"/>
      <w:b/>
      <w:sz w:val="28"/>
      <w:szCs w:val="20"/>
      <w:lang w:eastAsia="lv-LV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041AAB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A663D7"/>
    <w:pPr>
      <w:spacing w:after="0"/>
    </w:pPr>
    <w:rPr>
      <w:rFonts w:ascii="Arial" w:eastAsia="Times New Roman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663D7"/>
    <w:rPr>
      <w:rFonts w:ascii="Arial" w:eastAsia="Times New Roman" w:hAnsi="Arial"/>
      <w:sz w:val="20"/>
      <w:szCs w:val="20"/>
    </w:rPr>
  </w:style>
  <w:style w:type="paragraph" w:customStyle="1" w:styleId="tv213">
    <w:name w:val="tv213"/>
    <w:basedOn w:val="Normal"/>
    <w:rsid w:val="003C7908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character" w:customStyle="1" w:styleId="fontsize2">
    <w:name w:val="fontsize2"/>
    <w:basedOn w:val="DefaultParagraphFont"/>
    <w:rsid w:val="003C7908"/>
  </w:style>
  <w:style w:type="paragraph" w:customStyle="1" w:styleId="naisf">
    <w:name w:val="naisf"/>
    <w:basedOn w:val="Normal"/>
    <w:rsid w:val="00C5797C"/>
    <w:pPr>
      <w:spacing w:before="100" w:beforeAutospacing="1" w:after="100" w:afterAutospacing="1"/>
    </w:pPr>
    <w:rPr>
      <w:rFonts w:eastAsia="Times New Roman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7E671F"/>
    <w:rPr>
      <w:rFonts w:ascii="Arial" w:eastAsia="Times New Roman" w:hAnsi="Arial"/>
      <w:b/>
      <w:noProof/>
      <w:szCs w:val="20"/>
      <w:lang w:val="en-US"/>
    </w:rPr>
  </w:style>
  <w:style w:type="paragraph" w:customStyle="1" w:styleId="Default">
    <w:name w:val="Default"/>
    <w:uiPriority w:val="99"/>
    <w:rsid w:val="007E671F"/>
    <w:pPr>
      <w:autoSpaceDE w:val="0"/>
      <w:autoSpaceDN w:val="0"/>
      <w:adjustRightInd w:val="0"/>
      <w:spacing w:after="0"/>
      <w:jc w:val="left"/>
    </w:pPr>
    <w:rPr>
      <w:rFonts w:eastAsia="Times New Roman"/>
      <w:color w:val="00000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AD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319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19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19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19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194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6057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B7A76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B7A76"/>
  </w:style>
  <w:style w:type="paragraph" w:styleId="Footer">
    <w:name w:val="footer"/>
    <w:basedOn w:val="Normal"/>
    <w:link w:val="FooterChar"/>
    <w:uiPriority w:val="99"/>
    <w:unhideWhenUsed/>
    <w:rsid w:val="002B7A76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B7A76"/>
  </w:style>
  <w:style w:type="paragraph" w:styleId="NormalWeb">
    <w:name w:val="Normal (Web)"/>
    <w:basedOn w:val="Normal"/>
    <w:rsid w:val="00C251CD"/>
    <w:pPr>
      <w:suppressAutoHyphens/>
      <w:spacing w:before="75" w:after="75"/>
      <w:ind w:firstLine="375"/>
    </w:pPr>
    <w:rPr>
      <w:rFonts w:eastAsia="SimSun"/>
      <w:lang w:eastAsia="ar-SA"/>
    </w:rPr>
  </w:style>
  <w:style w:type="character" w:customStyle="1" w:styleId="FontStyle15">
    <w:name w:val="Font Style15"/>
    <w:uiPriority w:val="99"/>
    <w:rsid w:val="004E38D0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3">
    <w:name w:val="Font Style13"/>
    <w:uiPriority w:val="99"/>
    <w:rsid w:val="00CA72F5"/>
    <w:rPr>
      <w:rFonts w:ascii="Times New Roman" w:hAnsi="Times New Roman" w:cs="Times New Roman"/>
      <w:i/>
      <w:iCs/>
      <w:color w:val="000000"/>
      <w:sz w:val="22"/>
      <w:szCs w:val="22"/>
    </w:rPr>
  </w:style>
  <w:style w:type="paragraph" w:styleId="Revision">
    <w:name w:val="Revision"/>
    <w:hidden/>
    <w:uiPriority w:val="99"/>
    <w:semiHidden/>
    <w:rsid w:val="00957D59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9E5CD-473E-40D6-9A10-5C4665356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6073</Words>
  <Characters>3462</Characters>
  <Application>Microsoft Office Word</Application>
  <DocSecurity>0</DocSecurity>
  <Lines>28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Guntis Porietis</dc:creator>
  <cp:keywords/>
  <dc:description/>
  <cp:lastModifiedBy>Jevgēnija Sviridenkova</cp:lastModifiedBy>
  <cp:revision>10</cp:revision>
  <cp:lastPrinted>2021-06-30T07:25:00Z</cp:lastPrinted>
  <dcterms:created xsi:type="dcterms:W3CDTF">2023-07-26T17:34:00Z</dcterms:created>
  <dcterms:modified xsi:type="dcterms:W3CDTF">2023-08-24T05:41:00Z</dcterms:modified>
</cp:coreProperties>
</file>