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C8E194" w14:textId="77777777" w:rsidR="008F1B12" w:rsidRDefault="00622E79" w:rsidP="008F1B12">
      <w:r>
        <w:rPr>
          <w:noProof/>
        </w:rPr>
        <w:drawing>
          <wp:inline distT="0" distB="0" distL="0" distR="0" wp14:anchorId="757CAF83" wp14:editId="4B662249">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2382B852" w14:textId="77777777" w:rsidR="008F1B12" w:rsidRPr="0041400E" w:rsidRDefault="00622E79" w:rsidP="008F1B12">
      <w:pPr>
        <w:tabs>
          <w:tab w:val="center" w:pos="4535"/>
          <w:tab w:val="left" w:pos="7116"/>
        </w:tabs>
        <w:rPr>
          <w:rFonts w:ascii="Times New Roman" w:hAnsi="Times New Roman" w:cs="Times New Roman"/>
          <w:noProof/>
          <w:sz w:val="28"/>
          <w:szCs w:val="28"/>
        </w:rPr>
      </w:pPr>
      <w:r w:rsidRPr="0041400E">
        <w:rPr>
          <w:rFonts w:ascii="Times New Roman" w:hAnsi="Times New Roman" w:cs="Times New Roman"/>
          <w:noProof/>
          <w:sz w:val="28"/>
          <w:szCs w:val="28"/>
        </w:rPr>
        <w:tab/>
        <w:t>LĒMUMS</w:t>
      </w:r>
      <w:r w:rsidRPr="0041400E">
        <w:rPr>
          <w:rFonts w:ascii="Times New Roman" w:hAnsi="Times New Roman" w:cs="Times New Roman"/>
          <w:noProof/>
          <w:sz w:val="28"/>
          <w:szCs w:val="28"/>
        </w:rPr>
        <w:tab/>
      </w:r>
    </w:p>
    <w:p w14:paraId="68E5D530" w14:textId="77777777" w:rsidR="008F1B12" w:rsidRPr="0041400E" w:rsidRDefault="00622E79" w:rsidP="008F1B12">
      <w:pPr>
        <w:jc w:val="center"/>
        <w:rPr>
          <w:rFonts w:ascii="Times New Roman" w:hAnsi="Times New Roman" w:cs="Times New Roman"/>
          <w:noProof/>
        </w:rPr>
      </w:pPr>
      <w:r w:rsidRPr="0041400E">
        <w:rPr>
          <w:rFonts w:ascii="Times New Roman" w:hAnsi="Times New Roman" w:cs="Times New Roman"/>
          <w:noProof/>
        </w:rPr>
        <w:t>Ādažos, Ādažu novadā</w:t>
      </w:r>
    </w:p>
    <w:p w14:paraId="54308381" w14:textId="77777777" w:rsidR="008F1B12" w:rsidRPr="0041400E" w:rsidRDefault="00622E79" w:rsidP="008F1B12">
      <w:pPr>
        <w:rPr>
          <w:rFonts w:ascii="Times New Roman" w:hAnsi="Times New Roman" w:cs="Times New Roman"/>
        </w:rPr>
      </w:pPr>
      <w:r w:rsidRPr="0041400E">
        <w:rPr>
          <w:rFonts w:ascii="Times New Roman" w:hAnsi="Times New Roman" w:cs="Times New Roman"/>
          <w:noProof/>
        </w:rPr>
        <w:tab/>
      </w:r>
      <w:r w:rsidRPr="0041400E">
        <w:rPr>
          <w:rFonts w:ascii="Times New Roman" w:hAnsi="Times New Roman" w:cs="Times New Roman"/>
          <w:noProof/>
        </w:rPr>
        <w:tab/>
      </w:r>
      <w:r w:rsidRPr="0041400E">
        <w:rPr>
          <w:rFonts w:ascii="Times New Roman" w:hAnsi="Times New Roman" w:cs="Times New Roman"/>
          <w:noProof/>
        </w:rPr>
        <w:tab/>
      </w:r>
      <w:r w:rsidRPr="0041400E">
        <w:rPr>
          <w:rFonts w:ascii="Times New Roman" w:hAnsi="Times New Roman" w:cs="Times New Roman"/>
          <w:noProof/>
        </w:rPr>
        <w:tab/>
      </w:r>
    </w:p>
    <w:p w14:paraId="6431C95F" w14:textId="77777777" w:rsidR="008F1B12" w:rsidRPr="00564CA6" w:rsidRDefault="00622E79" w:rsidP="008F1B12">
      <w:pPr>
        <w:rPr>
          <w:rFonts w:ascii="Times New Roman" w:hAnsi="Times New Roman" w:cs="Times New Roman"/>
          <w:b/>
        </w:rPr>
      </w:pPr>
      <w:r w:rsidRPr="0041400E">
        <w:rPr>
          <w:rFonts w:ascii="Times New Roman" w:hAnsi="Times New Roman" w:cs="Times New Roman"/>
        </w:rPr>
        <w:t xml:space="preserve">2025. gada </w:t>
      </w:r>
      <w:r w:rsidR="007B27A2">
        <w:rPr>
          <w:rFonts w:ascii="Times New Roman" w:hAnsi="Times New Roman" w:cs="Times New Roman"/>
        </w:rPr>
        <w:t>27</w:t>
      </w:r>
      <w:r w:rsidRPr="0041400E">
        <w:rPr>
          <w:rFonts w:ascii="Times New Roman" w:hAnsi="Times New Roman" w:cs="Times New Roman"/>
        </w:rPr>
        <w:t xml:space="preserve">. </w:t>
      </w:r>
      <w:r w:rsidR="007B27A2">
        <w:rPr>
          <w:rFonts w:ascii="Times New Roman" w:hAnsi="Times New Roman" w:cs="Times New Roman"/>
        </w:rPr>
        <w:t>martā</w:t>
      </w:r>
      <w:r w:rsidRPr="0041400E">
        <w:rPr>
          <w:rFonts w:ascii="Times New Roman" w:hAnsi="Times New Roman" w:cs="Times New Roman"/>
        </w:rPr>
        <w:t xml:space="preserve"> </w:t>
      </w:r>
      <w:r w:rsidRPr="0041400E">
        <w:rPr>
          <w:rFonts w:ascii="Times New Roman" w:hAnsi="Times New Roman" w:cs="Times New Roman"/>
        </w:rPr>
        <w:tab/>
      </w:r>
      <w:r w:rsidRPr="0041400E">
        <w:rPr>
          <w:rFonts w:ascii="Times New Roman" w:hAnsi="Times New Roman" w:cs="Times New Roman"/>
        </w:rPr>
        <w:tab/>
      </w:r>
      <w:r w:rsidRPr="0041400E">
        <w:rPr>
          <w:rFonts w:ascii="Times New Roman" w:hAnsi="Times New Roman" w:cs="Times New Roman"/>
        </w:rPr>
        <w:tab/>
      </w:r>
      <w:r w:rsidRPr="0041400E">
        <w:rPr>
          <w:rFonts w:ascii="Times New Roman" w:hAnsi="Times New Roman" w:cs="Times New Roman"/>
        </w:rPr>
        <w:tab/>
      </w:r>
      <w:r w:rsidR="004A5152">
        <w:rPr>
          <w:rFonts w:ascii="Times New Roman" w:hAnsi="Times New Roman" w:cs="Times New Roman"/>
        </w:rPr>
        <w:tab/>
      </w:r>
      <w:r w:rsidRPr="0041400E">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41400E">
        <w:rPr>
          <w:rFonts w:ascii="Times New Roman" w:hAnsi="Times New Roman" w:cs="Times New Roman"/>
          <w:b/>
        </w:rPr>
        <w:t>Nr.</w:t>
      </w:r>
      <w:r>
        <w:rPr>
          <w:rFonts w:ascii="Times New Roman" w:hAnsi="Times New Roman" w:cs="Times New Roman"/>
          <w:noProof/>
        </w:rPr>
        <w:t xml:space="preserve"> </w:t>
      </w:r>
      <w:r w:rsidRPr="00622E79">
        <w:rPr>
          <w:rFonts w:ascii="Times New Roman" w:hAnsi="Times New Roman" w:cs="Times New Roman"/>
          <w:b/>
          <w:bCs/>
          <w:noProof/>
        </w:rPr>
        <w:t>105</w:t>
      </w:r>
    </w:p>
    <w:p w14:paraId="650735B9" w14:textId="77777777" w:rsidR="008F1B12" w:rsidRPr="00564CA6" w:rsidRDefault="008F1B12" w:rsidP="008F1B12">
      <w:pPr>
        <w:rPr>
          <w:rFonts w:ascii="Times New Roman" w:hAnsi="Times New Roman" w:cs="Times New Roman"/>
        </w:rPr>
      </w:pPr>
    </w:p>
    <w:p w14:paraId="60A4EFD8" w14:textId="77777777" w:rsidR="008F1B12" w:rsidRPr="00564CA6" w:rsidRDefault="00622E79" w:rsidP="008F1B12">
      <w:pPr>
        <w:jc w:val="center"/>
        <w:rPr>
          <w:rFonts w:ascii="Times New Roman" w:hAnsi="Times New Roman" w:cs="Times New Roman"/>
          <w:b/>
          <w:color w:val="FF0000"/>
        </w:rPr>
      </w:pPr>
      <w:r w:rsidRPr="00564CA6">
        <w:rPr>
          <w:rFonts w:ascii="Times New Roman" w:hAnsi="Times New Roman" w:cs="Times New Roman"/>
          <w:b/>
        </w:rPr>
        <w:t xml:space="preserve">Par </w:t>
      </w:r>
      <w:r>
        <w:rPr>
          <w:rFonts w:ascii="Times New Roman" w:hAnsi="Times New Roman" w:cs="Times New Roman"/>
          <w:b/>
        </w:rPr>
        <w:t>ēku</w:t>
      </w:r>
      <w:r w:rsidRPr="0041400E">
        <w:rPr>
          <w:rFonts w:ascii="Times New Roman" w:hAnsi="Times New Roman" w:cs="Times New Roman"/>
          <w:b/>
        </w:rPr>
        <w:t xml:space="preserve"> </w:t>
      </w:r>
      <w:r w:rsidRPr="0003024B">
        <w:rPr>
          <w:rFonts w:ascii="Times New Roman" w:hAnsi="Times New Roman" w:cs="Times New Roman"/>
          <w:b/>
          <w:bCs/>
        </w:rPr>
        <w:t>Zvejnieku iel</w:t>
      </w:r>
      <w:r w:rsidR="00115C56">
        <w:rPr>
          <w:rFonts w:ascii="Times New Roman" w:hAnsi="Times New Roman" w:cs="Times New Roman"/>
          <w:b/>
          <w:bCs/>
        </w:rPr>
        <w:t>ā</w:t>
      </w:r>
      <w:r w:rsidRPr="0003024B">
        <w:rPr>
          <w:rFonts w:ascii="Times New Roman" w:hAnsi="Times New Roman" w:cs="Times New Roman"/>
          <w:b/>
          <w:bCs/>
        </w:rPr>
        <w:t xml:space="preserve"> 36, Carnikav</w:t>
      </w:r>
      <w:r w:rsidR="00115C56">
        <w:rPr>
          <w:rFonts w:ascii="Times New Roman" w:hAnsi="Times New Roman" w:cs="Times New Roman"/>
          <w:b/>
          <w:bCs/>
        </w:rPr>
        <w:t>ā</w:t>
      </w:r>
      <w:r w:rsidRPr="0041400E">
        <w:rPr>
          <w:rFonts w:ascii="Times New Roman" w:hAnsi="Times New Roman" w:cs="Times New Roman"/>
          <w:b/>
        </w:rPr>
        <w:t xml:space="preserve"> piekritību pašvaldībai</w:t>
      </w:r>
    </w:p>
    <w:p w14:paraId="3292120D" w14:textId="77777777" w:rsidR="008F1B12" w:rsidRPr="00622E79" w:rsidRDefault="008F1B12" w:rsidP="008F1B12">
      <w:pPr>
        <w:rPr>
          <w:rFonts w:ascii="Times New Roman" w:hAnsi="Times New Roman" w:cs="Times New Roman"/>
          <w:b/>
          <w:iCs/>
          <w:color w:val="FF0000"/>
        </w:rPr>
      </w:pPr>
    </w:p>
    <w:p w14:paraId="28CB5BBC" w14:textId="77777777" w:rsidR="008F1B12" w:rsidRPr="006A7DEA" w:rsidRDefault="00622E79" w:rsidP="008F1B12">
      <w:pPr>
        <w:spacing w:after="120"/>
        <w:jc w:val="both"/>
        <w:rPr>
          <w:rFonts w:ascii="Times New Roman" w:hAnsi="Times New Roman" w:cs="Times New Roman"/>
        </w:rPr>
      </w:pPr>
      <w:r w:rsidRPr="006A7DEA">
        <w:rPr>
          <w:rFonts w:ascii="Times New Roman" w:hAnsi="Times New Roman" w:cs="Times New Roman"/>
        </w:rPr>
        <w:t>Uz Ādažu novada pašvaldība</w:t>
      </w:r>
      <w:r w:rsidR="0007098B">
        <w:rPr>
          <w:rFonts w:ascii="Times New Roman" w:hAnsi="Times New Roman" w:cs="Times New Roman"/>
        </w:rPr>
        <w:t>i piederošas</w:t>
      </w:r>
      <w:r w:rsidRPr="006A7DEA">
        <w:rPr>
          <w:rFonts w:ascii="Times New Roman" w:hAnsi="Times New Roman" w:cs="Times New Roman"/>
        </w:rPr>
        <w:t xml:space="preserve"> zemes vienības Zvejnieku iela 36, Carnikava, Carnikavas pag., Ādažu nov., ar kadastra apzīmējumu </w:t>
      </w:r>
      <w:r w:rsidRPr="006A7DEA">
        <w:rPr>
          <w:rFonts w:ascii="Times New Roman" w:hAnsi="Times New Roman" w:cs="Times New Roman"/>
          <w:shd w:val="clear" w:color="auto" w:fill="FFFFFF"/>
        </w:rPr>
        <w:t xml:space="preserve">8052 004 0246 (turpmāk – Zemesgabals) atrodas dzīvojamā māja un </w:t>
      </w:r>
      <w:r w:rsidR="00706156">
        <w:rPr>
          <w:rFonts w:ascii="Times New Roman" w:hAnsi="Times New Roman" w:cs="Times New Roman"/>
          <w:shd w:val="clear" w:color="auto" w:fill="FFFFFF"/>
        </w:rPr>
        <w:t>astoņas</w:t>
      </w:r>
      <w:r w:rsidRPr="006A7DEA">
        <w:rPr>
          <w:rFonts w:ascii="Times New Roman" w:hAnsi="Times New Roman" w:cs="Times New Roman"/>
          <w:shd w:val="clear" w:color="auto" w:fill="FFFFFF"/>
        </w:rPr>
        <w:t xml:space="preserve"> palīgēkas </w:t>
      </w:r>
      <w:r w:rsidR="00706156" w:rsidRPr="006A7DEA">
        <w:rPr>
          <w:rFonts w:ascii="Times New Roman" w:hAnsi="Times New Roman" w:cs="Times New Roman"/>
          <w:shd w:val="clear" w:color="auto" w:fill="FFFFFF"/>
        </w:rPr>
        <w:t>(turpmāk visas kop</w:t>
      </w:r>
      <w:r w:rsidR="00706156">
        <w:rPr>
          <w:rFonts w:ascii="Times New Roman" w:hAnsi="Times New Roman" w:cs="Times New Roman"/>
          <w:shd w:val="clear" w:color="auto" w:fill="FFFFFF"/>
        </w:rPr>
        <w:t>ā</w:t>
      </w:r>
      <w:r w:rsidR="00706156" w:rsidRPr="006A7DEA">
        <w:rPr>
          <w:rFonts w:ascii="Times New Roman" w:hAnsi="Times New Roman" w:cs="Times New Roman"/>
          <w:shd w:val="clear" w:color="auto" w:fill="FFFFFF"/>
        </w:rPr>
        <w:t xml:space="preserve"> – Ēkas)</w:t>
      </w:r>
      <w:r w:rsidRPr="006A7DEA">
        <w:rPr>
          <w:rFonts w:ascii="Times New Roman" w:hAnsi="Times New Roman" w:cs="Times New Roman"/>
          <w:shd w:val="clear" w:color="auto" w:fill="FFFFFF"/>
        </w:rPr>
        <w:t>.</w:t>
      </w:r>
      <w:r w:rsidR="00706156">
        <w:rPr>
          <w:rFonts w:ascii="Times New Roman" w:hAnsi="Times New Roman" w:cs="Times New Roman"/>
          <w:shd w:val="clear" w:color="auto" w:fill="FFFFFF"/>
        </w:rPr>
        <w:t xml:space="preserve"> Ēkas </w:t>
      </w:r>
      <w:r w:rsidR="00A452DC">
        <w:rPr>
          <w:rFonts w:ascii="Times New Roman" w:hAnsi="Times New Roman" w:cs="Times New Roman"/>
          <w:shd w:val="clear" w:color="auto" w:fill="FFFFFF"/>
        </w:rPr>
        <w:t>(</w:t>
      </w:r>
      <w:r w:rsidR="00706156">
        <w:rPr>
          <w:rFonts w:ascii="Times New Roman" w:hAnsi="Times New Roman" w:cs="Times New Roman"/>
          <w:shd w:val="clear" w:color="auto" w:fill="FFFFFF"/>
        </w:rPr>
        <w:t>domājam</w:t>
      </w:r>
      <w:r w:rsidR="00A452DC">
        <w:rPr>
          <w:rFonts w:ascii="Times New Roman" w:hAnsi="Times New Roman" w:cs="Times New Roman"/>
          <w:shd w:val="clear" w:color="auto" w:fill="FFFFFF"/>
        </w:rPr>
        <w:t>o daļu vai pilnā apmērā)</w:t>
      </w:r>
      <w:r w:rsidR="00706156">
        <w:rPr>
          <w:rFonts w:ascii="Times New Roman" w:hAnsi="Times New Roman" w:cs="Times New Roman"/>
          <w:shd w:val="clear" w:color="auto" w:fill="FFFFFF"/>
        </w:rPr>
        <w:t xml:space="preserve"> atbilstoši</w:t>
      </w:r>
      <w:r w:rsidR="00706156" w:rsidRPr="006A7DEA">
        <w:rPr>
          <w:rFonts w:ascii="Times New Roman" w:hAnsi="Times New Roman" w:cs="Times New Roman"/>
          <w:shd w:val="clear" w:color="auto" w:fill="FFFFFF"/>
        </w:rPr>
        <w:t xml:space="preserve"> normatīvajos aktos noteiktajam ir piekritīgas pašvaldībai</w:t>
      </w:r>
      <w:r w:rsidR="00706156">
        <w:rPr>
          <w:rFonts w:ascii="Times New Roman" w:hAnsi="Times New Roman" w:cs="Times New Roman"/>
          <w:shd w:val="clear" w:color="auto" w:fill="FFFFFF"/>
        </w:rPr>
        <w:t>.</w:t>
      </w:r>
      <w:r w:rsidRPr="006A7DEA">
        <w:rPr>
          <w:rFonts w:ascii="Times New Roman" w:hAnsi="Times New Roman" w:cs="Times New Roman"/>
          <w:shd w:val="clear" w:color="auto" w:fill="FFFFFF"/>
        </w:rPr>
        <w:t xml:space="preserve"> </w:t>
      </w:r>
      <w:r w:rsidRPr="006A7DEA">
        <w:rPr>
          <w:rFonts w:ascii="Times New Roman" w:hAnsi="Times New Roman" w:cs="Times New Roman"/>
        </w:rPr>
        <w:t>Lai pašvaldība varētu rīkoties ar tai piekrītošu nekustāmo īpašumu, t.sk.</w:t>
      </w:r>
      <w:r w:rsidR="0007098B">
        <w:rPr>
          <w:rFonts w:ascii="Times New Roman" w:hAnsi="Times New Roman" w:cs="Times New Roman"/>
        </w:rPr>
        <w:t>,</w:t>
      </w:r>
      <w:r w:rsidRPr="006A7DEA">
        <w:rPr>
          <w:rFonts w:ascii="Times New Roman" w:hAnsi="Times New Roman" w:cs="Times New Roman"/>
        </w:rPr>
        <w:t xml:space="preserve"> </w:t>
      </w:r>
      <w:r w:rsidR="00DF0F24">
        <w:rPr>
          <w:rFonts w:ascii="Times New Roman" w:hAnsi="Times New Roman" w:cs="Times New Roman"/>
        </w:rPr>
        <w:t>iznomāt</w:t>
      </w:r>
      <w:r w:rsidR="00DF0F24" w:rsidRPr="006A7DEA">
        <w:rPr>
          <w:rFonts w:ascii="Times New Roman" w:hAnsi="Times New Roman" w:cs="Times New Roman"/>
        </w:rPr>
        <w:t xml:space="preserve"> </w:t>
      </w:r>
      <w:r w:rsidRPr="006A7DEA">
        <w:rPr>
          <w:rFonts w:ascii="Times New Roman" w:hAnsi="Times New Roman" w:cs="Times New Roman"/>
        </w:rPr>
        <w:t>vai atsavināt t</w:t>
      </w:r>
      <w:r w:rsidR="0007098B">
        <w:rPr>
          <w:rFonts w:ascii="Times New Roman" w:hAnsi="Times New Roman" w:cs="Times New Roman"/>
        </w:rPr>
        <w:t>o</w:t>
      </w:r>
      <w:r w:rsidRPr="006A7DEA">
        <w:rPr>
          <w:rFonts w:ascii="Times New Roman" w:hAnsi="Times New Roman" w:cs="Times New Roman"/>
        </w:rPr>
        <w:t>, ir nepieciešams reģistrēt īpašum</w:t>
      </w:r>
      <w:r w:rsidR="00812C0A">
        <w:rPr>
          <w:rFonts w:ascii="Times New Roman" w:hAnsi="Times New Roman" w:cs="Times New Roman"/>
        </w:rPr>
        <w:t xml:space="preserve">a </w:t>
      </w:r>
      <w:r w:rsidRPr="006A7DEA">
        <w:rPr>
          <w:rFonts w:ascii="Times New Roman" w:hAnsi="Times New Roman" w:cs="Times New Roman"/>
        </w:rPr>
        <w:t xml:space="preserve">tiesības uz to valsts reģistros, pamatojoties uz </w:t>
      </w:r>
      <w:r w:rsidR="00775FB3">
        <w:rPr>
          <w:rFonts w:ascii="Times New Roman" w:hAnsi="Times New Roman" w:cs="Times New Roman"/>
        </w:rPr>
        <w:t xml:space="preserve">normatīvajiem aktiem un </w:t>
      </w:r>
      <w:r w:rsidRPr="006A7DEA">
        <w:rPr>
          <w:rFonts w:ascii="Times New Roman" w:hAnsi="Times New Roman" w:cs="Times New Roman"/>
        </w:rPr>
        <w:t>domes lēmumu.</w:t>
      </w:r>
    </w:p>
    <w:p w14:paraId="1C8AFB10" w14:textId="77777777" w:rsidR="008F1B12" w:rsidRDefault="00622E79" w:rsidP="008F1B12">
      <w:pPr>
        <w:spacing w:after="120"/>
        <w:jc w:val="both"/>
        <w:rPr>
          <w:rFonts w:ascii="Times New Roman" w:hAnsi="Times New Roman" w:cs="Times New Roman"/>
        </w:rPr>
      </w:pPr>
      <w:r w:rsidRPr="00564CA6">
        <w:rPr>
          <w:rFonts w:ascii="Times New Roman" w:hAnsi="Times New Roman" w:cs="Times New Roman"/>
        </w:rPr>
        <w:t xml:space="preserve">Izvērtējot </w:t>
      </w:r>
      <w:r w:rsidR="0007098B">
        <w:rPr>
          <w:rFonts w:ascii="Times New Roman" w:hAnsi="Times New Roman" w:cs="Times New Roman"/>
        </w:rPr>
        <w:t xml:space="preserve">pašvaldības rīcībā esošo </w:t>
      </w:r>
      <w:r w:rsidRPr="00564CA6">
        <w:rPr>
          <w:rFonts w:ascii="Times New Roman" w:hAnsi="Times New Roman" w:cs="Times New Roman"/>
        </w:rPr>
        <w:t xml:space="preserve">ar </w:t>
      </w:r>
      <w:r w:rsidR="0007098B">
        <w:rPr>
          <w:rFonts w:ascii="Times New Roman" w:hAnsi="Times New Roman" w:cs="Times New Roman"/>
        </w:rPr>
        <w:t>Ēk</w:t>
      </w:r>
      <w:r w:rsidR="006821BB">
        <w:rPr>
          <w:rFonts w:ascii="Times New Roman" w:hAnsi="Times New Roman" w:cs="Times New Roman"/>
        </w:rPr>
        <w:t>ām</w:t>
      </w:r>
      <w:r w:rsidR="0007098B">
        <w:rPr>
          <w:rFonts w:ascii="Times New Roman" w:hAnsi="Times New Roman" w:cs="Times New Roman"/>
        </w:rPr>
        <w:t xml:space="preserve"> </w:t>
      </w:r>
      <w:r>
        <w:rPr>
          <w:rFonts w:ascii="Times New Roman" w:hAnsi="Times New Roman" w:cs="Times New Roman"/>
        </w:rPr>
        <w:t>un Zemesgabal</w:t>
      </w:r>
      <w:r w:rsidR="00B54B2D">
        <w:rPr>
          <w:rFonts w:ascii="Times New Roman" w:hAnsi="Times New Roman" w:cs="Times New Roman"/>
        </w:rPr>
        <w:t xml:space="preserve">u </w:t>
      </w:r>
      <w:r w:rsidR="0007098B" w:rsidRPr="00564CA6">
        <w:rPr>
          <w:rFonts w:ascii="Times New Roman" w:hAnsi="Times New Roman" w:cs="Times New Roman"/>
        </w:rPr>
        <w:t>saistīto</w:t>
      </w:r>
      <w:r w:rsidR="0007098B">
        <w:rPr>
          <w:rFonts w:ascii="Times New Roman" w:hAnsi="Times New Roman" w:cs="Times New Roman"/>
        </w:rPr>
        <w:t xml:space="preserve"> informāciju un</w:t>
      </w:r>
      <w:r w:rsidR="0007098B" w:rsidRPr="00564CA6">
        <w:rPr>
          <w:rFonts w:ascii="Times New Roman" w:hAnsi="Times New Roman" w:cs="Times New Roman"/>
        </w:rPr>
        <w:t xml:space="preserve"> </w:t>
      </w:r>
      <w:r w:rsidRPr="00564CA6">
        <w:rPr>
          <w:rFonts w:ascii="Times New Roman" w:hAnsi="Times New Roman" w:cs="Times New Roman"/>
        </w:rPr>
        <w:t>apstākļus, tika konstatēts</w:t>
      </w:r>
      <w:r>
        <w:rPr>
          <w:rFonts w:ascii="Times New Roman" w:hAnsi="Times New Roman" w:cs="Times New Roman"/>
        </w:rPr>
        <w:t>:</w:t>
      </w:r>
    </w:p>
    <w:p w14:paraId="1ACE5E65" w14:textId="77777777" w:rsidR="008F1B12" w:rsidRPr="00706156" w:rsidRDefault="00622E79" w:rsidP="008F1B12">
      <w:pPr>
        <w:pStyle w:val="ListParagraph"/>
        <w:numPr>
          <w:ilvl w:val="1"/>
          <w:numId w:val="3"/>
        </w:numPr>
        <w:spacing w:after="120"/>
        <w:ind w:left="284" w:hanging="284"/>
        <w:contextualSpacing w:val="0"/>
        <w:jc w:val="both"/>
        <w:rPr>
          <w:rFonts w:ascii="Times New Roman" w:hAnsi="Times New Roman" w:cs="Times New Roman"/>
        </w:rPr>
      </w:pPr>
      <w:r w:rsidRPr="00706156">
        <w:rPr>
          <w:rFonts w:ascii="Times New Roman" w:hAnsi="Times New Roman" w:cs="Times New Roman"/>
        </w:rPr>
        <w:t xml:space="preserve">Saskaņā ar ierakstu Rīgas rajona tiesas Carnikavas pagasta zemesgrāmatas </w:t>
      </w:r>
      <w:r w:rsidR="006031B2" w:rsidRPr="00706156">
        <w:rPr>
          <w:rFonts w:ascii="Times New Roman" w:hAnsi="Times New Roman" w:cs="Times New Roman"/>
        </w:rPr>
        <w:t xml:space="preserve">nodalījumā </w:t>
      </w:r>
      <w:r w:rsidRPr="00706156">
        <w:rPr>
          <w:rFonts w:ascii="Times New Roman" w:hAnsi="Times New Roman" w:cs="Times New Roman"/>
        </w:rPr>
        <w:t>Nr.</w:t>
      </w:r>
      <w:r w:rsidR="006031B2" w:rsidRPr="00706156">
        <w:rPr>
          <w:rFonts w:ascii="Times New Roman" w:hAnsi="Times New Roman" w:cs="Times New Roman"/>
        </w:rPr>
        <w:t> </w:t>
      </w:r>
      <w:r w:rsidRPr="00706156">
        <w:rPr>
          <w:rFonts w:ascii="Times New Roman" w:hAnsi="Times New Roman" w:cs="Times New Roman"/>
        </w:rPr>
        <w:t>100000576161</w:t>
      </w:r>
      <w:r w:rsidR="006031B2" w:rsidRPr="00706156">
        <w:rPr>
          <w:rFonts w:ascii="Times New Roman" w:hAnsi="Times New Roman" w:cs="Times New Roman"/>
        </w:rPr>
        <w:t xml:space="preserve"> </w:t>
      </w:r>
      <w:r w:rsidRPr="00706156">
        <w:rPr>
          <w:rFonts w:ascii="Times New Roman" w:hAnsi="Times New Roman" w:cs="Times New Roman"/>
        </w:rPr>
        <w:t>12.03.2018. ir reģistrēta Carnikavas novada pa</w:t>
      </w:r>
      <w:r w:rsidRPr="00706156">
        <w:rPr>
          <w:rFonts w:ascii="Times New Roman" w:hAnsi="Times New Roman" w:cs="Times New Roman" w:hint="eastAsia"/>
        </w:rPr>
        <w:t>š</w:t>
      </w:r>
      <w:r w:rsidRPr="00706156">
        <w:rPr>
          <w:rFonts w:ascii="Times New Roman" w:hAnsi="Times New Roman" w:cs="Times New Roman"/>
        </w:rPr>
        <w:t>vald</w:t>
      </w:r>
      <w:r w:rsidRPr="00706156">
        <w:rPr>
          <w:rFonts w:ascii="Times New Roman" w:hAnsi="Times New Roman" w:cs="Times New Roman" w:hint="eastAsia"/>
        </w:rPr>
        <w:t>ī</w:t>
      </w:r>
      <w:r w:rsidRPr="00706156">
        <w:rPr>
          <w:rFonts w:ascii="Times New Roman" w:hAnsi="Times New Roman" w:cs="Times New Roman"/>
        </w:rPr>
        <w:t xml:space="preserve">bas īpašuma tiesība uz nekustamu īpašumu (kadastra numurs 8052 004 0246), kas sastāv no </w:t>
      </w:r>
      <w:r w:rsidR="006031B2" w:rsidRPr="00706156">
        <w:rPr>
          <w:rFonts w:ascii="Times New Roman" w:hAnsi="Times New Roman" w:cs="Times New Roman"/>
        </w:rPr>
        <w:t>Zemesgabala</w:t>
      </w:r>
      <w:r w:rsidRPr="00706156">
        <w:rPr>
          <w:rFonts w:ascii="Times New Roman" w:hAnsi="Times New Roman" w:cs="Times New Roman"/>
          <w:shd w:val="clear" w:color="auto" w:fill="FFFFFF"/>
        </w:rPr>
        <w:t xml:space="preserve"> 0,1704 ha</w:t>
      </w:r>
      <w:r w:rsidR="006031B2" w:rsidRPr="00706156">
        <w:rPr>
          <w:rFonts w:ascii="Times New Roman" w:hAnsi="Times New Roman" w:cs="Times New Roman"/>
          <w:shd w:val="clear" w:color="auto" w:fill="FFFFFF"/>
        </w:rPr>
        <w:t xml:space="preserve"> platībā</w:t>
      </w:r>
      <w:r w:rsidRPr="00706156">
        <w:rPr>
          <w:rFonts w:ascii="Times New Roman" w:hAnsi="Times New Roman" w:cs="Times New Roman"/>
          <w:shd w:val="clear" w:color="auto" w:fill="FFFFFF"/>
        </w:rPr>
        <w:t>.</w:t>
      </w:r>
      <w:r w:rsidR="00706156" w:rsidRPr="00706156">
        <w:rPr>
          <w:rFonts w:ascii="Times New Roman" w:hAnsi="Times New Roman" w:cs="Times New Roman"/>
          <w:shd w:val="clear" w:color="auto" w:fill="FFFFFF"/>
        </w:rPr>
        <w:t xml:space="preserve"> </w:t>
      </w:r>
      <w:r w:rsidR="00B5342F" w:rsidRPr="00706156">
        <w:rPr>
          <w:rFonts w:ascii="Times New Roman" w:hAnsi="Times New Roman" w:cs="Times New Roman"/>
        </w:rPr>
        <w:t xml:space="preserve">Atbilstoši Administratīvo teritoriju un apdzīvoto vietu likuma pārejas noteikumu 6. punktam, 01.07.2021. izbeidzas </w:t>
      </w:r>
      <w:bookmarkStart w:id="0" w:name="_Hlk95210622"/>
      <w:r w:rsidR="00B5342F" w:rsidRPr="00706156">
        <w:rPr>
          <w:rFonts w:ascii="Times New Roman" w:hAnsi="Times New Roman" w:cs="Times New Roman"/>
        </w:rPr>
        <w:t>C</w:t>
      </w:r>
      <w:bookmarkEnd w:id="0"/>
      <w:r w:rsidR="00B5342F" w:rsidRPr="00706156">
        <w:rPr>
          <w:rFonts w:ascii="Times New Roman" w:hAnsi="Times New Roman" w:cs="Times New Roman"/>
        </w:rPr>
        <w:t>arnikavas novada domes pilnvaras</w:t>
      </w:r>
      <w:r w:rsidR="00706156">
        <w:rPr>
          <w:rFonts w:ascii="Times New Roman" w:hAnsi="Times New Roman" w:cs="Times New Roman"/>
        </w:rPr>
        <w:t xml:space="preserve"> un</w:t>
      </w:r>
      <w:r w:rsidR="00B5342F" w:rsidRPr="00706156">
        <w:rPr>
          <w:rFonts w:ascii="Times New Roman" w:hAnsi="Times New Roman" w:cs="Times New Roman"/>
        </w:rPr>
        <w:t xml:space="preserve"> Ādažu novada pašvaldība </w:t>
      </w:r>
      <w:r w:rsidR="00706156" w:rsidRPr="00706156">
        <w:rPr>
          <w:rFonts w:ascii="Times New Roman" w:hAnsi="Times New Roman" w:cs="Times New Roman"/>
        </w:rPr>
        <w:t>pārņēm</w:t>
      </w:r>
      <w:r w:rsidR="00706156">
        <w:rPr>
          <w:rFonts w:ascii="Times New Roman" w:hAnsi="Times New Roman" w:cs="Times New Roman"/>
        </w:rPr>
        <w:t>a</w:t>
      </w:r>
      <w:r w:rsidR="00B5342F" w:rsidRPr="00706156">
        <w:rPr>
          <w:rFonts w:ascii="Times New Roman" w:hAnsi="Times New Roman" w:cs="Times New Roman"/>
        </w:rPr>
        <w:t xml:space="preserve"> Carnikavas novadā iekļauto pašvaldību institūciju, finanšu, mantas, tiesīb</w:t>
      </w:r>
      <w:r w:rsidR="00706156">
        <w:rPr>
          <w:rFonts w:ascii="Times New Roman" w:hAnsi="Times New Roman" w:cs="Times New Roman"/>
        </w:rPr>
        <w:t>as</w:t>
      </w:r>
      <w:r w:rsidR="00B5342F" w:rsidRPr="00706156">
        <w:rPr>
          <w:rFonts w:ascii="Times New Roman" w:hAnsi="Times New Roman" w:cs="Times New Roman"/>
        </w:rPr>
        <w:t xml:space="preserve"> un saistīb</w:t>
      </w:r>
      <w:r w:rsidR="00706156">
        <w:rPr>
          <w:rFonts w:ascii="Times New Roman" w:hAnsi="Times New Roman" w:cs="Times New Roman"/>
        </w:rPr>
        <w:t>as</w:t>
      </w:r>
      <w:r w:rsidR="00B5342F" w:rsidRPr="00706156">
        <w:rPr>
          <w:rFonts w:ascii="Times New Roman" w:hAnsi="Times New Roman" w:cs="Times New Roman"/>
        </w:rPr>
        <w:t>.</w:t>
      </w:r>
      <w:r w:rsidRPr="00706156">
        <w:rPr>
          <w:rFonts w:ascii="Times New Roman" w:hAnsi="Times New Roman" w:cs="Times New Roman"/>
          <w:shd w:val="clear" w:color="auto" w:fill="FFFFFF"/>
        </w:rPr>
        <w:t xml:space="preserve"> </w:t>
      </w:r>
    </w:p>
    <w:p w14:paraId="7A080A66" w14:textId="77777777" w:rsidR="00706156" w:rsidRPr="00A452DC" w:rsidRDefault="00622E79" w:rsidP="001845A1">
      <w:pPr>
        <w:pStyle w:val="ListParagraph"/>
        <w:numPr>
          <w:ilvl w:val="0"/>
          <w:numId w:val="11"/>
        </w:numPr>
        <w:spacing w:after="120"/>
        <w:ind w:left="357" w:hanging="357"/>
        <w:contextualSpacing w:val="0"/>
        <w:jc w:val="both"/>
        <w:rPr>
          <w:rFonts w:ascii="Times New Roman" w:hAnsi="Times New Roman" w:cs="Times New Roman"/>
        </w:rPr>
      </w:pPr>
      <w:r w:rsidRPr="00A452DC">
        <w:rPr>
          <w:rFonts w:ascii="Times New Roman" w:hAnsi="Times New Roman" w:cs="Times New Roman"/>
        </w:rPr>
        <w:t>Saskaņā ar Nekustamā īpašuma valsts kadastra informācijas sistēmas datiem (</w:t>
      </w:r>
      <w:r w:rsidR="007762DE" w:rsidRPr="00A452DC">
        <w:rPr>
          <w:rFonts w:ascii="Times New Roman" w:hAnsi="Times New Roman" w:cs="Times New Roman"/>
        </w:rPr>
        <w:t>turpmāk</w:t>
      </w:r>
      <w:r w:rsidRPr="00A452DC">
        <w:rPr>
          <w:rFonts w:ascii="Times New Roman" w:hAnsi="Times New Roman" w:cs="Times New Roman"/>
        </w:rPr>
        <w:t xml:space="preserve"> – </w:t>
      </w:r>
      <w:r w:rsidR="007762DE" w:rsidRPr="00A452DC">
        <w:rPr>
          <w:rFonts w:ascii="Times New Roman" w:hAnsi="Times New Roman" w:cs="Times New Roman"/>
        </w:rPr>
        <w:t xml:space="preserve"> </w:t>
      </w:r>
      <w:r w:rsidRPr="00A452DC">
        <w:rPr>
          <w:rFonts w:ascii="Times New Roman" w:hAnsi="Times New Roman" w:cs="Times New Roman"/>
        </w:rPr>
        <w:t xml:space="preserve">Kadastrs), uz Zemesgabala atrodas šādas </w:t>
      </w:r>
      <w:r w:rsidR="00667495">
        <w:rPr>
          <w:rFonts w:ascii="Times New Roman" w:hAnsi="Times New Roman" w:cs="Times New Roman"/>
        </w:rPr>
        <w:t xml:space="preserve">deviņas </w:t>
      </w:r>
      <w:r w:rsidRPr="00A452DC">
        <w:rPr>
          <w:rFonts w:ascii="Times New Roman" w:hAnsi="Times New Roman" w:cs="Times New Roman"/>
        </w:rPr>
        <w:t>ēkas</w:t>
      </w:r>
      <w:r w:rsidR="00A452DC" w:rsidRPr="00A452DC">
        <w:rPr>
          <w:rFonts w:ascii="Times New Roman" w:hAnsi="Times New Roman" w:cs="Times New Roman"/>
          <w:shd w:val="clear" w:color="auto" w:fill="FFFFFF"/>
        </w:rPr>
        <w:t xml:space="preserve">, </w:t>
      </w:r>
      <w:r w:rsidRPr="00A452DC">
        <w:rPr>
          <w:rFonts w:ascii="Times New Roman" w:hAnsi="Times New Roman" w:cs="Times New Roman"/>
        </w:rPr>
        <w:t xml:space="preserve">kuru īpašuma tiesības </w:t>
      </w:r>
      <w:r w:rsidR="00A452DC" w:rsidRPr="00A452DC">
        <w:rPr>
          <w:rFonts w:ascii="Times New Roman" w:hAnsi="Times New Roman" w:cs="Times New Roman"/>
        </w:rPr>
        <w:t>būtu</w:t>
      </w:r>
      <w:r w:rsidRPr="00A452DC">
        <w:rPr>
          <w:rFonts w:ascii="Times New Roman" w:hAnsi="Times New Roman" w:cs="Times New Roman"/>
        </w:rPr>
        <w:t xml:space="preserve"> reģistrē</w:t>
      </w:r>
      <w:r w:rsidR="00A452DC" w:rsidRPr="00A452DC">
        <w:rPr>
          <w:rFonts w:ascii="Times New Roman" w:hAnsi="Times New Roman" w:cs="Times New Roman"/>
        </w:rPr>
        <w:t>jamas</w:t>
      </w:r>
      <w:r w:rsidRPr="00A452DC">
        <w:rPr>
          <w:rFonts w:ascii="Times New Roman" w:hAnsi="Times New Roman" w:cs="Times New Roman"/>
        </w:rPr>
        <w:t xml:space="preserve"> pašvaldībai: </w:t>
      </w:r>
    </w:p>
    <w:p w14:paraId="2183F6B9" w14:textId="6340A61B" w:rsidR="00A452DC" w:rsidRPr="006F72E8" w:rsidRDefault="00622E79" w:rsidP="00A452DC">
      <w:pPr>
        <w:pStyle w:val="ListParagraph"/>
        <w:numPr>
          <w:ilvl w:val="1"/>
          <w:numId w:val="11"/>
        </w:numPr>
        <w:spacing w:after="120"/>
        <w:ind w:left="851" w:hanging="425"/>
        <w:contextualSpacing w:val="0"/>
        <w:jc w:val="both"/>
        <w:rPr>
          <w:rFonts w:ascii="Times New Roman" w:hAnsi="Times New Roman" w:cs="Times New Roman"/>
        </w:rPr>
      </w:pPr>
      <w:r>
        <w:rPr>
          <w:rFonts w:ascii="Times New Roman" w:hAnsi="Times New Roman" w:cs="Times New Roman"/>
          <w:shd w:val="clear" w:color="auto" w:fill="FFFFFF"/>
        </w:rPr>
        <w:t xml:space="preserve"> četras ēkas – </w:t>
      </w:r>
      <w:r w:rsidRPr="00E54C71">
        <w:rPr>
          <w:rFonts w:ascii="Times New Roman" w:hAnsi="Times New Roman" w:cs="Times New Roman"/>
          <w:shd w:val="clear" w:color="auto" w:fill="FFFFFF"/>
        </w:rPr>
        <w:t xml:space="preserve">dzīvojamā māja </w:t>
      </w:r>
      <w:r w:rsidRPr="00E54C71">
        <w:rPr>
          <w:rFonts w:ascii="Times New Roman" w:hAnsi="Times New Roman" w:cs="Times New Roman"/>
        </w:rPr>
        <w:t>(</w:t>
      </w:r>
      <w:r w:rsidRPr="00E54C71">
        <w:rPr>
          <w:rFonts w:ascii="Times New Roman" w:hAnsi="Times New Roman" w:cs="Times New Roman"/>
          <w:shd w:val="clear" w:color="auto" w:fill="FFFFFF"/>
        </w:rPr>
        <w:t>kadastra apzīmējums</w:t>
      </w:r>
      <w:r w:rsidR="00FA32A9">
        <w:rPr>
          <w:rFonts w:ascii="Times New Roman" w:hAnsi="Times New Roman" w:cs="Times New Roman"/>
          <w:shd w:val="clear" w:color="auto" w:fill="FFFFFF"/>
        </w:rPr>
        <w:t xml:space="preserve"> (turpmāk – kad.</w:t>
      </w:r>
      <w:r w:rsidR="006821BB">
        <w:rPr>
          <w:rFonts w:ascii="Times New Roman" w:hAnsi="Times New Roman" w:cs="Times New Roman"/>
          <w:shd w:val="clear" w:color="auto" w:fill="FFFFFF"/>
        </w:rPr>
        <w:t xml:space="preserve"> </w:t>
      </w:r>
      <w:proofErr w:type="spellStart"/>
      <w:r w:rsidR="00FA32A9">
        <w:rPr>
          <w:rFonts w:ascii="Times New Roman" w:hAnsi="Times New Roman" w:cs="Times New Roman"/>
          <w:shd w:val="clear" w:color="auto" w:fill="FFFFFF"/>
        </w:rPr>
        <w:t>apz</w:t>
      </w:r>
      <w:proofErr w:type="spellEnd"/>
      <w:r w:rsidR="00FA32A9">
        <w:rPr>
          <w:rFonts w:ascii="Times New Roman" w:hAnsi="Times New Roman" w:cs="Times New Roman"/>
          <w:shd w:val="clear" w:color="auto" w:fill="FFFFFF"/>
        </w:rPr>
        <w:t>.)</w:t>
      </w:r>
      <w:r w:rsidRPr="00E54C71">
        <w:rPr>
          <w:rFonts w:ascii="Times New Roman" w:hAnsi="Times New Roman" w:cs="Times New Roman"/>
          <w:shd w:val="clear" w:color="auto" w:fill="FFFFFF"/>
        </w:rPr>
        <w:t xml:space="preserve"> 8052 004 0246 001) un trīs palīgēkas – garāža (</w:t>
      </w:r>
      <w:r w:rsidR="00FA32A9">
        <w:rPr>
          <w:rFonts w:ascii="Times New Roman" w:hAnsi="Times New Roman" w:cs="Times New Roman"/>
          <w:shd w:val="clear" w:color="auto" w:fill="FFFFFF"/>
        </w:rPr>
        <w:t>kad.</w:t>
      </w:r>
      <w:r w:rsidR="006821BB">
        <w:rPr>
          <w:rFonts w:ascii="Times New Roman" w:hAnsi="Times New Roman" w:cs="Times New Roman"/>
          <w:shd w:val="clear" w:color="auto" w:fill="FFFFFF"/>
        </w:rPr>
        <w:t xml:space="preserve"> </w:t>
      </w:r>
      <w:proofErr w:type="spellStart"/>
      <w:r w:rsidR="00FA32A9">
        <w:rPr>
          <w:rFonts w:ascii="Times New Roman" w:hAnsi="Times New Roman" w:cs="Times New Roman"/>
          <w:shd w:val="clear" w:color="auto" w:fill="FFFFFF"/>
        </w:rPr>
        <w:t>apz</w:t>
      </w:r>
      <w:proofErr w:type="spellEnd"/>
      <w:r w:rsidR="00FA32A9">
        <w:rPr>
          <w:rFonts w:ascii="Times New Roman" w:hAnsi="Times New Roman" w:cs="Times New Roman"/>
          <w:shd w:val="clear" w:color="auto" w:fill="FFFFFF"/>
        </w:rPr>
        <w:t>.</w:t>
      </w:r>
      <w:r w:rsidR="00FA32A9" w:rsidRPr="00E54C71">
        <w:rPr>
          <w:rFonts w:ascii="Times New Roman" w:hAnsi="Times New Roman" w:cs="Times New Roman"/>
          <w:shd w:val="clear" w:color="auto" w:fill="FFFFFF"/>
        </w:rPr>
        <w:t xml:space="preserve"> </w:t>
      </w:r>
      <w:r w:rsidRPr="00E54C71">
        <w:rPr>
          <w:rFonts w:ascii="Times New Roman" w:hAnsi="Times New Roman" w:cs="Times New Roman"/>
          <w:shd w:val="clear" w:color="auto" w:fill="FFFFFF"/>
        </w:rPr>
        <w:t xml:space="preserve">8052 004 0246 002), </w:t>
      </w:r>
      <w:r>
        <w:rPr>
          <w:rFonts w:ascii="Times New Roman" w:hAnsi="Times New Roman" w:cs="Times New Roman"/>
          <w:shd w:val="clear" w:color="auto" w:fill="FFFFFF"/>
        </w:rPr>
        <w:t>nojume</w:t>
      </w:r>
      <w:r w:rsidRPr="00E54C71">
        <w:rPr>
          <w:rFonts w:ascii="Times New Roman" w:hAnsi="Times New Roman" w:cs="Times New Roman"/>
          <w:shd w:val="clear" w:color="auto" w:fill="FFFFFF"/>
        </w:rPr>
        <w:t xml:space="preserve"> (</w:t>
      </w:r>
      <w:r w:rsidR="00FA32A9">
        <w:rPr>
          <w:rFonts w:ascii="Times New Roman" w:hAnsi="Times New Roman" w:cs="Times New Roman"/>
          <w:shd w:val="clear" w:color="auto" w:fill="FFFFFF"/>
        </w:rPr>
        <w:t>kad.</w:t>
      </w:r>
      <w:r w:rsidR="006821BB">
        <w:rPr>
          <w:rFonts w:ascii="Times New Roman" w:hAnsi="Times New Roman" w:cs="Times New Roman"/>
          <w:shd w:val="clear" w:color="auto" w:fill="FFFFFF"/>
        </w:rPr>
        <w:t xml:space="preserve"> </w:t>
      </w:r>
      <w:proofErr w:type="spellStart"/>
      <w:r w:rsidR="00FA32A9">
        <w:rPr>
          <w:rFonts w:ascii="Times New Roman" w:hAnsi="Times New Roman" w:cs="Times New Roman"/>
          <w:shd w:val="clear" w:color="auto" w:fill="FFFFFF"/>
        </w:rPr>
        <w:t>apz</w:t>
      </w:r>
      <w:proofErr w:type="spellEnd"/>
      <w:r w:rsidR="00FA32A9">
        <w:rPr>
          <w:rFonts w:ascii="Times New Roman" w:hAnsi="Times New Roman" w:cs="Times New Roman"/>
          <w:shd w:val="clear" w:color="auto" w:fill="FFFFFF"/>
        </w:rPr>
        <w:t>.</w:t>
      </w:r>
      <w:r w:rsidR="00FA32A9" w:rsidRPr="00E54C71">
        <w:rPr>
          <w:rFonts w:ascii="Times New Roman" w:hAnsi="Times New Roman" w:cs="Times New Roman"/>
          <w:shd w:val="clear" w:color="auto" w:fill="FFFFFF"/>
        </w:rPr>
        <w:t xml:space="preserve"> </w:t>
      </w:r>
      <w:r w:rsidRPr="00E54C71">
        <w:rPr>
          <w:rFonts w:ascii="Times New Roman" w:hAnsi="Times New Roman" w:cs="Times New Roman"/>
          <w:shd w:val="clear" w:color="auto" w:fill="FFFFFF"/>
        </w:rPr>
        <w:t>8052 004 0246 003) un saimniecības ēka (</w:t>
      </w:r>
      <w:r w:rsidR="00FA32A9">
        <w:rPr>
          <w:rFonts w:ascii="Times New Roman" w:hAnsi="Times New Roman" w:cs="Times New Roman"/>
          <w:shd w:val="clear" w:color="auto" w:fill="FFFFFF"/>
        </w:rPr>
        <w:t>kad.</w:t>
      </w:r>
      <w:r w:rsidR="006821BB">
        <w:rPr>
          <w:rFonts w:ascii="Times New Roman" w:hAnsi="Times New Roman" w:cs="Times New Roman"/>
          <w:shd w:val="clear" w:color="auto" w:fill="FFFFFF"/>
        </w:rPr>
        <w:t xml:space="preserve"> </w:t>
      </w:r>
      <w:proofErr w:type="spellStart"/>
      <w:r w:rsidR="00FA32A9">
        <w:rPr>
          <w:rFonts w:ascii="Times New Roman" w:hAnsi="Times New Roman" w:cs="Times New Roman"/>
          <w:shd w:val="clear" w:color="auto" w:fill="FFFFFF"/>
        </w:rPr>
        <w:t>apz</w:t>
      </w:r>
      <w:proofErr w:type="spellEnd"/>
      <w:r w:rsidR="00FA32A9">
        <w:rPr>
          <w:rFonts w:ascii="Times New Roman" w:hAnsi="Times New Roman" w:cs="Times New Roman"/>
          <w:shd w:val="clear" w:color="auto" w:fill="FFFFFF"/>
        </w:rPr>
        <w:t>.</w:t>
      </w:r>
      <w:r w:rsidR="00FA32A9" w:rsidRPr="00E54C71">
        <w:rPr>
          <w:rFonts w:ascii="Times New Roman" w:hAnsi="Times New Roman" w:cs="Times New Roman"/>
          <w:shd w:val="clear" w:color="auto" w:fill="FFFFFF"/>
        </w:rPr>
        <w:t xml:space="preserve"> </w:t>
      </w:r>
      <w:r w:rsidRPr="00E54C71">
        <w:rPr>
          <w:rFonts w:ascii="Times New Roman" w:hAnsi="Times New Roman" w:cs="Times New Roman"/>
          <w:shd w:val="clear" w:color="auto" w:fill="FFFFFF"/>
        </w:rPr>
        <w:t>8052 004 0246 004)</w:t>
      </w:r>
      <w:r w:rsidR="00D60AA5">
        <w:rPr>
          <w:rFonts w:ascii="Times New Roman" w:hAnsi="Times New Roman" w:cs="Times New Roman"/>
          <w:shd w:val="clear" w:color="auto" w:fill="FFFFFF"/>
        </w:rPr>
        <w:t xml:space="preserve"> (visas kopā turpmāk – četras ēkas)</w:t>
      </w:r>
      <w:r>
        <w:rPr>
          <w:rFonts w:ascii="Times New Roman" w:hAnsi="Times New Roman" w:cs="Times New Roman"/>
          <w:shd w:val="clear" w:color="auto" w:fill="FFFFFF"/>
        </w:rPr>
        <w:t xml:space="preserve">, </w:t>
      </w:r>
      <w:r w:rsidR="00706156" w:rsidRPr="006A7DEA">
        <w:rPr>
          <w:rFonts w:ascii="Times New Roman" w:hAnsi="Times New Roman" w:cs="Times New Roman"/>
          <w:shd w:val="clear" w:color="auto" w:fill="FFFFFF"/>
        </w:rPr>
        <w:t>kur</w:t>
      </w:r>
      <w:r w:rsidR="00706156">
        <w:rPr>
          <w:rFonts w:ascii="Times New Roman" w:hAnsi="Times New Roman" w:cs="Times New Roman"/>
          <w:shd w:val="clear" w:color="auto" w:fill="FFFFFF"/>
        </w:rPr>
        <w:t>as</w:t>
      </w:r>
      <w:r w:rsidR="00706156" w:rsidRPr="006A7DEA">
        <w:rPr>
          <w:rFonts w:ascii="Times New Roman" w:hAnsi="Times New Roman" w:cs="Times New Roman"/>
          <w:shd w:val="clear" w:color="auto" w:fill="FFFFFF"/>
        </w:rPr>
        <w:t xml:space="preserve"> ¾ </w:t>
      </w:r>
      <w:r w:rsidR="00706156">
        <w:rPr>
          <w:rFonts w:ascii="Times New Roman" w:hAnsi="Times New Roman" w:cs="Times New Roman"/>
          <w:shd w:val="clear" w:color="auto" w:fill="FFFFFF"/>
        </w:rPr>
        <w:t xml:space="preserve">(trīs ceturto) domājamo </w:t>
      </w:r>
      <w:r w:rsidR="00706156" w:rsidRPr="006A7DEA">
        <w:rPr>
          <w:rFonts w:ascii="Times New Roman" w:hAnsi="Times New Roman" w:cs="Times New Roman"/>
          <w:shd w:val="clear" w:color="auto" w:fill="FFFFFF"/>
        </w:rPr>
        <w:t>daļ</w:t>
      </w:r>
      <w:r w:rsidR="00706156">
        <w:rPr>
          <w:rFonts w:ascii="Times New Roman" w:hAnsi="Times New Roman" w:cs="Times New Roman"/>
          <w:shd w:val="clear" w:color="auto" w:fill="FFFFFF"/>
        </w:rPr>
        <w:t>u apmērā</w:t>
      </w:r>
      <w:r w:rsidR="00706156" w:rsidRPr="006A7DEA">
        <w:rPr>
          <w:rFonts w:ascii="Times New Roman" w:hAnsi="Times New Roman" w:cs="Times New Roman"/>
          <w:shd w:val="clear" w:color="auto" w:fill="FFFFFF"/>
        </w:rPr>
        <w:t xml:space="preserve"> ir atzītas par bezmantinieka mantu</w:t>
      </w:r>
      <w:r>
        <w:rPr>
          <w:rFonts w:ascii="Times New Roman" w:hAnsi="Times New Roman" w:cs="Times New Roman"/>
          <w:shd w:val="clear" w:color="auto" w:fill="FFFFFF"/>
        </w:rPr>
        <w:t xml:space="preserve"> (tātad, piekritīgas pašvaldībai). S</w:t>
      </w:r>
      <w:r w:rsidR="00706156">
        <w:rPr>
          <w:rFonts w:ascii="Times New Roman" w:hAnsi="Times New Roman" w:cs="Times New Roman"/>
          <w:shd w:val="clear" w:color="auto" w:fill="FFFFFF"/>
        </w:rPr>
        <w:t xml:space="preserve">avukārt </w:t>
      </w:r>
      <w:r>
        <w:rPr>
          <w:rFonts w:ascii="Times New Roman" w:hAnsi="Times New Roman" w:cs="Times New Roman"/>
          <w:shd w:val="clear" w:color="auto" w:fill="FFFFFF"/>
        </w:rPr>
        <w:t>ē</w:t>
      </w:r>
      <w:r w:rsidRPr="006F72E8">
        <w:rPr>
          <w:rFonts w:ascii="Times New Roman" w:hAnsi="Times New Roman" w:cs="Times New Roman"/>
          <w:shd w:val="clear" w:color="auto" w:fill="FFFFFF"/>
        </w:rPr>
        <w:t xml:space="preserve">ku </w:t>
      </w:r>
      <w:r w:rsidRPr="006F72E8">
        <w:rPr>
          <w:rFonts w:ascii="Times New Roman" w:hAnsi="Times New Roman" w:cs="Times New Roman"/>
        </w:rPr>
        <w:t xml:space="preserve">¼ </w:t>
      </w:r>
      <w:r>
        <w:rPr>
          <w:rFonts w:ascii="Times New Roman" w:hAnsi="Times New Roman" w:cs="Times New Roman"/>
        </w:rPr>
        <w:t xml:space="preserve">domājamās </w:t>
      </w:r>
      <w:r w:rsidRPr="006F72E8">
        <w:rPr>
          <w:rFonts w:ascii="Times New Roman" w:hAnsi="Times New Roman" w:cs="Times New Roman"/>
        </w:rPr>
        <w:t>daļ</w:t>
      </w:r>
      <w:r>
        <w:rPr>
          <w:rFonts w:ascii="Times New Roman" w:hAnsi="Times New Roman" w:cs="Times New Roman"/>
        </w:rPr>
        <w:t>as</w:t>
      </w:r>
      <w:r w:rsidRPr="006F72E8">
        <w:rPr>
          <w:rFonts w:ascii="Times New Roman" w:hAnsi="Times New Roman" w:cs="Times New Roman"/>
        </w:rPr>
        <w:t xml:space="preserve"> īpašumtiesības ir noteiktas</w:t>
      </w:r>
      <w:r w:rsidR="00FA32A9">
        <w:rPr>
          <w:rFonts w:ascii="Times New Roman" w:hAnsi="Times New Roman" w:cs="Times New Roman"/>
        </w:rPr>
        <w:t xml:space="preserve"> (bet nav reģistrētas </w:t>
      </w:r>
      <w:r w:rsidR="006821BB">
        <w:rPr>
          <w:rFonts w:ascii="Times New Roman" w:hAnsi="Times New Roman" w:cs="Times New Roman"/>
        </w:rPr>
        <w:t>z</w:t>
      </w:r>
      <w:r w:rsidR="00FA32A9">
        <w:rPr>
          <w:rFonts w:ascii="Times New Roman" w:hAnsi="Times New Roman" w:cs="Times New Roman"/>
        </w:rPr>
        <w:t>emesgrāmatā)</w:t>
      </w:r>
      <w:r w:rsidRPr="006F72E8">
        <w:rPr>
          <w:rFonts w:ascii="Times New Roman" w:hAnsi="Times New Roman" w:cs="Times New Roman"/>
        </w:rPr>
        <w:t xml:space="preserve"> </w:t>
      </w:r>
      <w:r w:rsidR="00116634">
        <w:rPr>
          <w:rFonts w:ascii="Times New Roman" w:hAnsi="Times New Roman" w:cs="Times New Roman"/>
        </w:rPr>
        <w:t>(</w:t>
      </w:r>
      <w:r w:rsidR="00116634">
        <w:rPr>
          <w:rFonts w:ascii="Times New Roman" w:hAnsi="Times New Roman" w:cs="Times New Roman"/>
          <w:i/>
          <w:iCs/>
        </w:rPr>
        <w:t>vārds, uzvārds</w:t>
      </w:r>
      <w:r w:rsidR="00116634">
        <w:rPr>
          <w:rFonts w:ascii="Times New Roman" w:hAnsi="Times New Roman" w:cs="Times New Roman"/>
        </w:rPr>
        <w:t>)</w:t>
      </w:r>
      <w:r w:rsidRPr="00C76DF5">
        <w:rPr>
          <w:rFonts w:ascii="Times New Roman" w:hAnsi="Times New Roman" w:cs="Times New Roman"/>
        </w:rPr>
        <w:t xml:space="preserve"> (</w:t>
      </w:r>
      <w:r w:rsidRPr="00116634">
        <w:rPr>
          <w:rFonts w:ascii="Times New Roman" w:hAnsi="Times New Roman" w:cs="Times New Roman"/>
          <w:i/>
          <w:iCs/>
        </w:rPr>
        <w:t>personas kods, deklarētā  un faktiskā dzīvesvietas adrese</w:t>
      </w:r>
      <w:r w:rsidRPr="006F72E8">
        <w:rPr>
          <w:rFonts w:ascii="Times New Roman" w:hAnsi="Times New Roman" w:cs="Times New Roman"/>
        </w:rPr>
        <w:t>)</w:t>
      </w:r>
      <w:r>
        <w:rPr>
          <w:rFonts w:ascii="Times New Roman" w:hAnsi="Times New Roman" w:cs="Times New Roman"/>
        </w:rPr>
        <w:t>,</w:t>
      </w:r>
      <w:r w:rsidRPr="006F72E8">
        <w:rPr>
          <w:rFonts w:ascii="Times New Roman" w:hAnsi="Times New Roman" w:cs="Times New Roman"/>
        </w:rPr>
        <w:t xml:space="preserve"> pamatojoties uz Rīgas rajona Tautas tiesas 01.08.1968. lēmumu civillietā Nr. 2-714/3. </w:t>
      </w:r>
      <w:r>
        <w:rPr>
          <w:rFonts w:ascii="Times New Roman" w:hAnsi="Times New Roman" w:cs="Times New Roman"/>
        </w:rPr>
        <w:t>Līdz ar to a</w:t>
      </w:r>
      <w:r w:rsidRPr="006F72E8">
        <w:rPr>
          <w:rFonts w:ascii="Times New Roman" w:hAnsi="Times New Roman" w:cs="Times New Roman"/>
        </w:rPr>
        <w:t xml:space="preserve">r </w:t>
      </w:r>
      <w:r w:rsidR="00116634">
        <w:rPr>
          <w:rFonts w:ascii="Times New Roman" w:hAnsi="Times New Roman" w:cs="Times New Roman"/>
        </w:rPr>
        <w:t>(</w:t>
      </w:r>
      <w:r w:rsidR="00116634">
        <w:rPr>
          <w:rFonts w:ascii="Times New Roman" w:hAnsi="Times New Roman" w:cs="Times New Roman"/>
          <w:i/>
          <w:iCs/>
        </w:rPr>
        <w:t>vārds, uzvārds</w:t>
      </w:r>
      <w:r w:rsidR="00116634">
        <w:rPr>
          <w:rFonts w:ascii="Times New Roman" w:hAnsi="Times New Roman" w:cs="Times New Roman"/>
        </w:rPr>
        <w:t>)</w:t>
      </w:r>
      <w:r w:rsidRPr="006F72E8">
        <w:rPr>
          <w:rFonts w:ascii="Times New Roman" w:hAnsi="Times New Roman" w:cs="Times New Roman"/>
        </w:rPr>
        <w:t xml:space="preserve"> 01.03.2022. ir noslēgts zemes nomas līgums Nr. JUR 2022-03/202 par Zemesgabala ¼ </w:t>
      </w:r>
      <w:r>
        <w:rPr>
          <w:rFonts w:ascii="Times New Roman" w:hAnsi="Times New Roman" w:cs="Times New Roman"/>
        </w:rPr>
        <w:t>domājamās daļas</w:t>
      </w:r>
      <w:r w:rsidRPr="006F72E8">
        <w:rPr>
          <w:rFonts w:ascii="Times New Roman" w:hAnsi="Times New Roman" w:cs="Times New Roman"/>
        </w:rPr>
        <w:t xml:space="preserve"> nomu līdz 28.02.2032.</w:t>
      </w:r>
      <w:r>
        <w:rPr>
          <w:rFonts w:ascii="Times New Roman" w:hAnsi="Times New Roman" w:cs="Times New Roman"/>
        </w:rPr>
        <w:t xml:space="preserve"> Ir pamats uzskatīt, ka </w:t>
      </w:r>
      <w:r w:rsidR="00116634">
        <w:rPr>
          <w:rFonts w:ascii="Times New Roman" w:hAnsi="Times New Roman" w:cs="Times New Roman"/>
        </w:rPr>
        <w:t>(</w:t>
      </w:r>
      <w:r w:rsidR="00116634">
        <w:rPr>
          <w:rFonts w:ascii="Times New Roman" w:hAnsi="Times New Roman" w:cs="Times New Roman"/>
          <w:i/>
          <w:iCs/>
        </w:rPr>
        <w:t>vārds, uzvārds</w:t>
      </w:r>
      <w:r w:rsidR="00116634">
        <w:rPr>
          <w:rFonts w:ascii="Times New Roman" w:hAnsi="Times New Roman" w:cs="Times New Roman"/>
        </w:rPr>
        <w:t>)</w:t>
      </w:r>
      <w:r>
        <w:rPr>
          <w:rFonts w:ascii="Times New Roman" w:hAnsi="Times New Roman" w:cs="Times New Roman"/>
        </w:rPr>
        <w:t xml:space="preserve"> faktiski lieto arī viņai nepiederošās Ēku ¾ domājamās daļas un viņai nomas lietošanā nenodotās Zemesgabala ¾ </w:t>
      </w:r>
      <w:bookmarkStart w:id="1" w:name="_Hlk186812176"/>
      <w:r>
        <w:rPr>
          <w:rFonts w:ascii="Times New Roman" w:hAnsi="Times New Roman" w:cs="Times New Roman"/>
        </w:rPr>
        <w:t>domājamās daļas</w:t>
      </w:r>
      <w:bookmarkEnd w:id="1"/>
      <w:r w:rsidR="00D60AA5">
        <w:rPr>
          <w:rFonts w:ascii="Times New Roman" w:hAnsi="Times New Roman" w:cs="Times New Roman"/>
        </w:rPr>
        <w:t>;</w:t>
      </w:r>
    </w:p>
    <w:p w14:paraId="5E9CE0DC" w14:textId="77777777" w:rsidR="00A452DC" w:rsidRPr="00A452DC" w:rsidRDefault="00622E79" w:rsidP="00D60AA5">
      <w:pPr>
        <w:pStyle w:val="ListParagraph"/>
        <w:numPr>
          <w:ilvl w:val="1"/>
          <w:numId w:val="11"/>
        </w:numPr>
        <w:spacing w:after="120"/>
        <w:contextualSpacing w:val="0"/>
        <w:jc w:val="both"/>
        <w:rPr>
          <w:rFonts w:ascii="Times New Roman" w:hAnsi="Times New Roman" w:cs="Times New Roman"/>
        </w:rPr>
      </w:pPr>
      <w:r>
        <w:rPr>
          <w:rFonts w:ascii="Times New Roman" w:hAnsi="Times New Roman" w:cs="Times New Roman"/>
          <w:shd w:val="clear" w:color="auto" w:fill="FFFFFF"/>
        </w:rPr>
        <w:t xml:space="preserve"> </w:t>
      </w:r>
      <w:r w:rsidR="008F1B12" w:rsidRPr="00A452DC">
        <w:rPr>
          <w:rFonts w:ascii="Times New Roman" w:hAnsi="Times New Roman" w:cs="Times New Roman"/>
          <w:shd w:val="clear" w:color="auto" w:fill="FFFFFF"/>
        </w:rPr>
        <w:t>piecas nenoskaidrotas piederības ēkas: garāža (</w:t>
      </w:r>
      <w:r w:rsidR="00FA32A9">
        <w:rPr>
          <w:rFonts w:ascii="Times New Roman" w:hAnsi="Times New Roman" w:cs="Times New Roman"/>
          <w:shd w:val="clear" w:color="auto" w:fill="FFFFFF"/>
        </w:rPr>
        <w:t>kad.</w:t>
      </w:r>
      <w:r w:rsidR="009F1664">
        <w:rPr>
          <w:rFonts w:ascii="Times New Roman" w:hAnsi="Times New Roman" w:cs="Times New Roman"/>
          <w:shd w:val="clear" w:color="auto" w:fill="FFFFFF"/>
        </w:rPr>
        <w:t xml:space="preserve"> </w:t>
      </w:r>
      <w:proofErr w:type="spellStart"/>
      <w:r w:rsidR="00FA32A9">
        <w:rPr>
          <w:rFonts w:ascii="Times New Roman" w:hAnsi="Times New Roman" w:cs="Times New Roman"/>
          <w:shd w:val="clear" w:color="auto" w:fill="FFFFFF"/>
        </w:rPr>
        <w:t>apz</w:t>
      </w:r>
      <w:proofErr w:type="spellEnd"/>
      <w:r w:rsidR="00FA32A9">
        <w:rPr>
          <w:rFonts w:ascii="Times New Roman" w:hAnsi="Times New Roman" w:cs="Times New Roman"/>
          <w:shd w:val="clear" w:color="auto" w:fill="FFFFFF"/>
        </w:rPr>
        <w:t>.</w:t>
      </w:r>
      <w:r w:rsidR="00FA32A9" w:rsidRPr="00E54C71">
        <w:rPr>
          <w:rFonts w:ascii="Times New Roman" w:hAnsi="Times New Roman" w:cs="Times New Roman"/>
          <w:shd w:val="clear" w:color="auto" w:fill="FFFFFF"/>
        </w:rPr>
        <w:t xml:space="preserve"> </w:t>
      </w:r>
      <w:r w:rsidR="008F1B12" w:rsidRPr="00A452DC">
        <w:rPr>
          <w:rFonts w:ascii="Times New Roman" w:hAnsi="Times New Roman" w:cs="Times New Roman"/>
          <w:shd w:val="clear" w:color="auto" w:fill="FFFFFF"/>
        </w:rPr>
        <w:t>8052 004 0246 005), saimniecības ēka (</w:t>
      </w:r>
      <w:proofErr w:type="spellStart"/>
      <w:r w:rsidR="00FA32A9">
        <w:rPr>
          <w:rFonts w:ascii="Times New Roman" w:hAnsi="Times New Roman" w:cs="Times New Roman"/>
          <w:shd w:val="clear" w:color="auto" w:fill="FFFFFF"/>
        </w:rPr>
        <w:t>kad.apz</w:t>
      </w:r>
      <w:proofErr w:type="spellEnd"/>
      <w:r w:rsidR="00FA32A9">
        <w:rPr>
          <w:rFonts w:ascii="Times New Roman" w:hAnsi="Times New Roman" w:cs="Times New Roman"/>
          <w:shd w:val="clear" w:color="auto" w:fill="FFFFFF"/>
        </w:rPr>
        <w:t>.</w:t>
      </w:r>
      <w:r w:rsidR="00FA32A9" w:rsidRPr="00E54C71">
        <w:rPr>
          <w:rFonts w:ascii="Times New Roman" w:hAnsi="Times New Roman" w:cs="Times New Roman"/>
          <w:shd w:val="clear" w:color="auto" w:fill="FFFFFF"/>
        </w:rPr>
        <w:t xml:space="preserve"> </w:t>
      </w:r>
      <w:r w:rsidR="008F1B12" w:rsidRPr="00A452DC">
        <w:rPr>
          <w:rFonts w:ascii="Times New Roman" w:hAnsi="Times New Roman" w:cs="Times New Roman"/>
          <w:shd w:val="clear" w:color="auto" w:fill="FFFFFF"/>
        </w:rPr>
        <w:t>8052 004 0246 006), siltumnīca (</w:t>
      </w:r>
      <w:r w:rsidR="00FA32A9">
        <w:rPr>
          <w:rFonts w:ascii="Times New Roman" w:hAnsi="Times New Roman" w:cs="Times New Roman"/>
          <w:shd w:val="clear" w:color="auto" w:fill="FFFFFF"/>
        </w:rPr>
        <w:t>kad.</w:t>
      </w:r>
      <w:r w:rsidR="009F1664">
        <w:rPr>
          <w:rFonts w:ascii="Times New Roman" w:hAnsi="Times New Roman" w:cs="Times New Roman"/>
          <w:shd w:val="clear" w:color="auto" w:fill="FFFFFF"/>
        </w:rPr>
        <w:t xml:space="preserve"> </w:t>
      </w:r>
      <w:proofErr w:type="spellStart"/>
      <w:r w:rsidR="00FA32A9">
        <w:rPr>
          <w:rFonts w:ascii="Times New Roman" w:hAnsi="Times New Roman" w:cs="Times New Roman"/>
          <w:shd w:val="clear" w:color="auto" w:fill="FFFFFF"/>
        </w:rPr>
        <w:t>apz</w:t>
      </w:r>
      <w:proofErr w:type="spellEnd"/>
      <w:r w:rsidR="00FA32A9">
        <w:rPr>
          <w:rFonts w:ascii="Times New Roman" w:hAnsi="Times New Roman" w:cs="Times New Roman"/>
          <w:shd w:val="clear" w:color="auto" w:fill="FFFFFF"/>
        </w:rPr>
        <w:t>.</w:t>
      </w:r>
      <w:r w:rsidR="00FA32A9" w:rsidRPr="00E54C71">
        <w:rPr>
          <w:rFonts w:ascii="Times New Roman" w:hAnsi="Times New Roman" w:cs="Times New Roman"/>
          <w:shd w:val="clear" w:color="auto" w:fill="FFFFFF"/>
        </w:rPr>
        <w:t xml:space="preserve"> </w:t>
      </w:r>
      <w:r w:rsidR="008F1B12" w:rsidRPr="00A452DC">
        <w:rPr>
          <w:rFonts w:ascii="Times New Roman" w:hAnsi="Times New Roman" w:cs="Times New Roman"/>
          <w:shd w:val="clear" w:color="auto" w:fill="FFFFFF"/>
        </w:rPr>
        <w:t>8052 004 0246 007), nojume (</w:t>
      </w:r>
      <w:r w:rsidR="00FA32A9">
        <w:rPr>
          <w:rFonts w:ascii="Times New Roman" w:hAnsi="Times New Roman" w:cs="Times New Roman"/>
          <w:shd w:val="clear" w:color="auto" w:fill="FFFFFF"/>
        </w:rPr>
        <w:t>kad.</w:t>
      </w:r>
      <w:r w:rsidR="009F1664">
        <w:rPr>
          <w:rFonts w:ascii="Times New Roman" w:hAnsi="Times New Roman" w:cs="Times New Roman"/>
          <w:shd w:val="clear" w:color="auto" w:fill="FFFFFF"/>
        </w:rPr>
        <w:t xml:space="preserve"> </w:t>
      </w:r>
      <w:proofErr w:type="spellStart"/>
      <w:r w:rsidR="00FA32A9">
        <w:rPr>
          <w:rFonts w:ascii="Times New Roman" w:hAnsi="Times New Roman" w:cs="Times New Roman"/>
          <w:shd w:val="clear" w:color="auto" w:fill="FFFFFF"/>
        </w:rPr>
        <w:t>apz</w:t>
      </w:r>
      <w:proofErr w:type="spellEnd"/>
      <w:r w:rsidR="00FA32A9">
        <w:rPr>
          <w:rFonts w:ascii="Times New Roman" w:hAnsi="Times New Roman" w:cs="Times New Roman"/>
          <w:shd w:val="clear" w:color="auto" w:fill="FFFFFF"/>
        </w:rPr>
        <w:t>.</w:t>
      </w:r>
      <w:r w:rsidR="00FA32A9" w:rsidRPr="00E54C71">
        <w:rPr>
          <w:rFonts w:ascii="Times New Roman" w:hAnsi="Times New Roman" w:cs="Times New Roman"/>
          <w:shd w:val="clear" w:color="auto" w:fill="FFFFFF"/>
        </w:rPr>
        <w:t xml:space="preserve"> </w:t>
      </w:r>
      <w:r w:rsidR="008F1B12" w:rsidRPr="00A452DC">
        <w:rPr>
          <w:rFonts w:ascii="Times New Roman" w:hAnsi="Times New Roman" w:cs="Times New Roman"/>
          <w:shd w:val="clear" w:color="auto" w:fill="FFFFFF"/>
        </w:rPr>
        <w:t>8052 004 0246 008) un pagrabs (</w:t>
      </w:r>
      <w:r w:rsidR="00FA32A9">
        <w:rPr>
          <w:rFonts w:ascii="Times New Roman" w:hAnsi="Times New Roman" w:cs="Times New Roman"/>
          <w:shd w:val="clear" w:color="auto" w:fill="FFFFFF"/>
        </w:rPr>
        <w:t>kad.</w:t>
      </w:r>
      <w:r w:rsidR="009F1664">
        <w:rPr>
          <w:rFonts w:ascii="Times New Roman" w:hAnsi="Times New Roman" w:cs="Times New Roman"/>
          <w:shd w:val="clear" w:color="auto" w:fill="FFFFFF"/>
        </w:rPr>
        <w:t xml:space="preserve"> </w:t>
      </w:r>
      <w:proofErr w:type="spellStart"/>
      <w:r w:rsidR="00FA32A9">
        <w:rPr>
          <w:rFonts w:ascii="Times New Roman" w:hAnsi="Times New Roman" w:cs="Times New Roman"/>
          <w:shd w:val="clear" w:color="auto" w:fill="FFFFFF"/>
        </w:rPr>
        <w:t>apz</w:t>
      </w:r>
      <w:proofErr w:type="spellEnd"/>
      <w:r w:rsidR="00FA32A9">
        <w:rPr>
          <w:rFonts w:ascii="Times New Roman" w:hAnsi="Times New Roman" w:cs="Times New Roman"/>
          <w:shd w:val="clear" w:color="auto" w:fill="FFFFFF"/>
        </w:rPr>
        <w:t>.</w:t>
      </w:r>
      <w:r w:rsidR="00FA32A9" w:rsidRPr="00E54C71">
        <w:rPr>
          <w:rFonts w:ascii="Times New Roman" w:hAnsi="Times New Roman" w:cs="Times New Roman"/>
          <w:shd w:val="clear" w:color="auto" w:fill="FFFFFF"/>
        </w:rPr>
        <w:t xml:space="preserve"> </w:t>
      </w:r>
      <w:r w:rsidR="008F1B12" w:rsidRPr="00A452DC">
        <w:rPr>
          <w:rFonts w:ascii="Times New Roman" w:hAnsi="Times New Roman" w:cs="Times New Roman"/>
          <w:shd w:val="clear" w:color="auto" w:fill="FFFFFF"/>
        </w:rPr>
        <w:t>8052 004 0246 009</w:t>
      </w:r>
      <w:r>
        <w:rPr>
          <w:rFonts w:ascii="Times New Roman" w:hAnsi="Times New Roman" w:cs="Times New Roman"/>
          <w:shd w:val="clear" w:color="auto" w:fill="FFFFFF"/>
        </w:rPr>
        <w:t xml:space="preserve">) (visas kopā turpmāk – piecas nenoskaidrotas piederības ēkas). </w:t>
      </w:r>
    </w:p>
    <w:p w14:paraId="436B46F7" w14:textId="77777777" w:rsidR="00D60AA5" w:rsidRDefault="00622E79" w:rsidP="00D60AA5">
      <w:pPr>
        <w:pStyle w:val="ListParagraph"/>
        <w:numPr>
          <w:ilvl w:val="0"/>
          <w:numId w:val="11"/>
        </w:numPr>
        <w:spacing w:after="120"/>
        <w:contextualSpacing w:val="0"/>
        <w:jc w:val="both"/>
        <w:rPr>
          <w:rFonts w:ascii="Times New Roman" w:hAnsi="Times New Roman" w:cs="Times New Roman"/>
        </w:rPr>
      </w:pPr>
      <w:r w:rsidRPr="00D60AA5">
        <w:rPr>
          <w:rFonts w:ascii="Times New Roman" w:hAnsi="Times New Roman" w:cs="Times New Roman"/>
        </w:rPr>
        <w:lastRenderedPageBreak/>
        <w:t xml:space="preserve">Pašvaldības aģentūra “Carnikavas komunālserviss” 29.01.2025. veica dzīvojamās mājas apsekošanu (Apsekošanas akts </w:t>
      </w:r>
      <w:proofErr w:type="spellStart"/>
      <w:r w:rsidRPr="00D60AA5">
        <w:rPr>
          <w:rFonts w:ascii="Times New Roman" w:hAnsi="Times New Roman" w:cs="Times New Roman"/>
        </w:rPr>
        <w:t>reģ</w:t>
      </w:r>
      <w:proofErr w:type="spellEnd"/>
      <w:r w:rsidRPr="00D60AA5">
        <w:rPr>
          <w:rFonts w:ascii="Times New Roman" w:hAnsi="Times New Roman" w:cs="Times New Roman"/>
        </w:rPr>
        <w:t>. 29.01.2025</w:t>
      </w:r>
      <w:r w:rsidR="009F1664">
        <w:rPr>
          <w:rFonts w:ascii="Times New Roman" w:hAnsi="Times New Roman" w:cs="Times New Roman"/>
        </w:rPr>
        <w:t>.</w:t>
      </w:r>
      <w:r w:rsidRPr="00D60AA5">
        <w:rPr>
          <w:rFonts w:ascii="Times New Roman" w:hAnsi="Times New Roman" w:cs="Times New Roman"/>
        </w:rPr>
        <w:t>). Tajā norādīts, ka dzīvojamā māja “</w:t>
      </w:r>
      <w:r w:rsidRPr="00D60AA5">
        <w:rPr>
          <w:rFonts w:ascii="Times New Roman" w:hAnsi="Times New Roman" w:cs="Times New Roman"/>
          <w:i/>
          <w:iCs/>
        </w:rPr>
        <w:t>ir divstāvu ēka ar dekoratīvo apmetumu, mājas pamati ir labā stāvoklī, jumta klājums azbesta šīferis. Mājas 1.</w:t>
      </w:r>
      <w:r w:rsidR="009F1664">
        <w:rPr>
          <w:rFonts w:ascii="Times New Roman" w:hAnsi="Times New Roman" w:cs="Times New Roman"/>
          <w:i/>
          <w:iCs/>
        </w:rPr>
        <w:t> </w:t>
      </w:r>
      <w:r w:rsidRPr="00D60AA5">
        <w:rPr>
          <w:rFonts w:ascii="Times New Roman" w:hAnsi="Times New Roman" w:cs="Times New Roman"/>
          <w:i/>
          <w:iCs/>
        </w:rPr>
        <w:t>stāvā ir trīs istabas un virtuve, mājas 2.stāvs nav piemērots dzīvošanai, nav izbūvētas istabu starpsienas. Kopumā  māja ir derīga pastāvīgai dzīvošanai. Lai nodrošinātu efektīvu turpmāko mājas ekspluatāciju, nepieciešams veikt mājas atjaunošanas pasākumus: griestu un sienu apdares atjaunošanu, grīdas seguma ieklāšanu, 2</w:t>
      </w:r>
      <w:r w:rsidR="003F62CB">
        <w:rPr>
          <w:rFonts w:ascii="Times New Roman" w:hAnsi="Times New Roman" w:cs="Times New Roman"/>
          <w:i/>
          <w:iCs/>
        </w:rPr>
        <w:t>.</w:t>
      </w:r>
      <w:r w:rsidRPr="00D60AA5">
        <w:rPr>
          <w:rFonts w:ascii="Times New Roman" w:hAnsi="Times New Roman" w:cs="Times New Roman"/>
          <w:i/>
          <w:iCs/>
        </w:rPr>
        <w:t xml:space="preserve"> stāva starpsienu izbūvi. Mājai pieslēgta gāzes padeve, centralizēta ūdens un kanalizācijas apgāde. Mājas apkure tiek nodrošināta ar gāzes apkures katlu.</w:t>
      </w:r>
      <w:r>
        <w:rPr>
          <w:rFonts w:ascii="Times New Roman" w:hAnsi="Times New Roman" w:cs="Times New Roman"/>
        </w:rPr>
        <w:t>”</w:t>
      </w:r>
      <w:r w:rsidRPr="00D60AA5">
        <w:rPr>
          <w:rFonts w:ascii="Times New Roman" w:hAnsi="Times New Roman" w:cs="Times New Roman"/>
        </w:rPr>
        <w:t xml:space="preserve"> </w:t>
      </w:r>
    </w:p>
    <w:p w14:paraId="058E52EB" w14:textId="77777777" w:rsidR="00D60AA5" w:rsidRDefault="00622E79" w:rsidP="00D60AA5">
      <w:pPr>
        <w:pStyle w:val="ListParagraph"/>
        <w:numPr>
          <w:ilvl w:val="0"/>
          <w:numId w:val="11"/>
        </w:numPr>
        <w:spacing w:after="120"/>
        <w:contextualSpacing w:val="0"/>
        <w:jc w:val="both"/>
        <w:rPr>
          <w:rFonts w:ascii="Times New Roman" w:hAnsi="Times New Roman" w:cs="Times New Roman"/>
        </w:rPr>
      </w:pPr>
      <w:r>
        <w:rPr>
          <w:rFonts w:ascii="Times New Roman" w:hAnsi="Times New Roman" w:cs="Times New Roman"/>
          <w:shd w:val="clear" w:color="auto" w:fill="FFFFFF"/>
        </w:rPr>
        <w:t>Četru ē</w:t>
      </w:r>
      <w:r w:rsidR="008F1B12" w:rsidRPr="00D60AA5">
        <w:rPr>
          <w:rFonts w:ascii="Times New Roman" w:hAnsi="Times New Roman" w:cs="Times New Roman"/>
          <w:shd w:val="clear" w:color="auto" w:fill="FFFFFF"/>
        </w:rPr>
        <w:t xml:space="preserve">ku ¾ </w:t>
      </w:r>
      <w:r w:rsidR="00853A88" w:rsidRPr="00D60AA5">
        <w:rPr>
          <w:rFonts w:ascii="Times New Roman" w:hAnsi="Times New Roman" w:cs="Times New Roman"/>
          <w:shd w:val="clear" w:color="auto" w:fill="FFFFFF"/>
        </w:rPr>
        <w:t xml:space="preserve">domājamo </w:t>
      </w:r>
      <w:r w:rsidR="008F1B12" w:rsidRPr="00D60AA5">
        <w:rPr>
          <w:rFonts w:ascii="Times New Roman" w:hAnsi="Times New Roman" w:cs="Times New Roman"/>
        </w:rPr>
        <w:t xml:space="preserve">daļu īpašumtiesību sakārtošanai Carnikavas novada dome kā nekustamā īpašuma nodokļa administrācija 25.08.2020. ierosināja </w:t>
      </w:r>
      <w:r w:rsidR="007D5B54" w:rsidRPr="00D60AA5">
        <w:rPr>
          <w:rFonts w:ascii="Times New Roman" w:hAnsi="Times New Roman" w:cs="Times New Roman"/>
        </w:rPr>
        <w:t xml:space="preserve">izsludināt </w:t>
      </w:r>
      <w:r w:rsidR="008F1B12" w:rsidRPr="00D60AA5">
        <w:rPr>
          <w:rFonts w:ascii="Times New Roman" w:hAnsi="Times New Roman" w:cs="Times New Roman"/>
        </w:rPr>
        <w:t xml:space="preserve">Zemesgabala ¾ </w:t>
      </w:r>
      <w:r w:rsidR="00853A88" w:rsidRPr="00D60AA5">
        <w:rPr>
          <w:rFonts w:ascii="Times New Roman" w:hAnsi="Times New Roman" w:cs="Times New Roman"/>
        </w:rPr>
        <w:t xml:space="preserve">domājamo daļu </w:t>
      </w:r>
      <w:r w:rsidR="008F1B12" w:rsidRPr="00D60AA5">
        <w:rPr>
          <w:rFonts w:ascii="Times New Roman" w:hAnsi="Times New Roman" w:cs="Times New Roman"/>
        </w:rPr>
        <w:t>lietotāja – 07.10.2011. mirušas personas</w:t>
      </w:r>
      <w:r w:rsidR="007D5B54" w:rsidRPr="00D60AA5">
        <w:rPr>
          <w:rFonts w:ascii="Times New Roman" w:hAnsi="Times New Roman" w:cs="Times New Roman"/>
        </w:rPr>
        <w:t>,</w:t>
      </w:r>
      <w:r w:rsidR="008F1B12" w:rsidRPr="00D60AA5">
        <w:rPr>
          <w:rFonts w:ascii="Times New Roman" w:hAnsi="Times New Roman" w:cs="Times New Roman"/>
        </w:rPr>
        <w:t xml:space="preserve"> mantojuma atklāšanos. Domē 28.12.2020. tika saņemts (</w:t>
      </w:r>
      <w:proofErr w:type="spellStart"/>
      <w:r w:rsidR="008F1B12" w:rsidRPr="00D60AA5">
        <w:rPr>
          <w:rFonts w:ascii="Times New Roman" w:hAnsi="Times New Roman" w:cs="Times New Roman"/>
        </w:rPr>
        <w:t>reģ</w:t>
      </w:r>
      <w:proofErr w:type="spellEnd"/>
      <w:r w:rsidR="008F1B12" w:rsidRPr="00D60AA5">
        <w:rPr>
          <w:rFonts w:ascii="Times New Roman" w:hAnsi="Times New Roman" w:cs="Times New Roman"/>
        </w:rPr>
        <w:t xml:space="preserve">. ar Nr. S/3007) zvērinātas notāres Ilzes </w:t>
      </w:r>
      <w:proofErr w:type="spellStart"/>
      <w:r w:rsidR="008F1B12" w:rsidRPr="00D60AA5">
        <w:rPr>
          <w:rFonts w:ascii="Times New Roman" w:hAnsi="Times New Roman" w:cs="Times New Roman"/>
        </w:rPr>
        <w:t>Metuzāles</w:t>
      </w:r>
      <w:proofErr w:type="spellEnd"/>
      <w:r w:rsidR="008F1B12" w:rsidRPr="00D60AA5">
        <w:rPr>
          <w:rFonts w:ascii="Times New Roman" w:hAnsi="Times New Roman" w:cs="Times New Roman"/>
        </w:rPr>
        <w:t xml:space="preserve"> akts </w:t>
      </w:r>
      <w:r w:rsidR="007D5B54" w:rsidRPr="00D60AA5">
        <w:rPr>
          <w:rFonts w:ascii="Times New Roman" w:hAnsi="Times New Roman" w:cs="Times New Roman"/>
        </w:rPr>
        <w:t xml:space="preserve">ar reģistra </w:t>
      </w:r>
      <w:r w:rsidR="008F1B12" w:rsidRPr="00D60AA5">
        <w:rPr>
          <w:rFonts w:ascii="Times New Roman" w:hAnsi="Times New Roman" w:cs="Times New Roman"/>
        </w:rPr>
        <w:t>Nr.</w:t>
      </w:r>
      <w:r w:rsidR="007D5B54" w:rsidRPr="00D60AA5">
        <w:rPr>
          <w:rFonts w:ascii="Times New Roman" w:hAnsi="Times New Roman" w:cs="Times New Roman"/>
        </w:rPr>
        <w:t> </w:t>
      </w:r>
      <w:r w:rsidR="008F1B12" w:rsidRPr="00D60AA5">
        <w:rPr>
          <w:rFonts w:ascii="Times New Roman" w:hAnsi="Times New Roman" w:cs="Times New Roman"/>
        </w:rPr>
        <w:t xml:space="preserve">5443 </w:t>
      </w:r>
      <w:r w:rsidR="00000618" w:rsidRPr="00D60AA5">
        <w:rPr>
          <w:rFonts w:ascii="Times New Roman" w:hAnsi="Times New Roman" w:cs="Times New Roman"/>
        </w:rPr>
        <w:t>(pielikum</w:t>
      </w:r>
      <w:r w:rsidR="00FA32A9">
        <w:rPr>
          <w:rFonts w:ascii="Times New Roman" w:hAnsi="Times New Roman" w:cs="Times New Roman"/>
        </w:rPr>
        <w:t>ā</w:t>
      </w:r>
      <w:r w:rsidR="00000618" w:rsidRPr="00D60AA5">
        <w:rPr>
          <w:rFonts w:ascii="Times New Roman" w:hAnsi="Times New Roman" w:cs="Times New Roman"/>
        </w:rPr>
        <w:t xml:space="preserve">) </w:t>
      </w:r>
      <w:r w:rsidR="008F1B12" w:rsidRPr="00D60AA5">
        <w:rPr>
          <w:rFonts w:ascii="Times New Roman" w:hAnsi="Times New Roman" w:cs="Times New Roman"/>
        </w:rPr>
        <w:t xml:space="preserve">par uz Zemesgabala atrodošos </w:t>
      </w:r>
      <w:r w:rsidR="000C380D" w:rsidRPr="00D60AA5">
        <w:rPr>
          <w:rFonts w:ascii="Times New Roman" w:hAnsi="Times New Roman" w:cs="Times New Roman"/>
        </w:rPr>
        <w:t xml:space="preserve">Ēku </w:t>
      </w:r>
      <w:r w:rsidR="008F1B12" w:rsidRPr="00D60AA5">
        <w:rPr>
          <w:rFonts w:ascii="Times New Roman" w:hAnsi="Times New Roman" w:cs="Times New Roman"/>
        </w:rPr>
        <w:t>¾ domājamo daļu tiesiskā valdītāja mantojuma lietas izbeigšanu. Aktā nor</w:t>
      </w:r>
      <w:r w:rsidR="003F62CB">
        <w:rPr>
          <w:rFonts w:ascii="Times New Roman" w:hAnsi="Times New Roman" w:cs="Times New Roman"/>
        </w:rPr>
        <w:t>ā</w:t>
      </w:r>
      <w:r w:rsidR="008F1B12" w:rsidRPr="00D60AA5">
        <w:rPr>
          <w:rFonts w:ascii="Times New Roman" w:hAnsi="Times New Roman" w:cs="Times New Roman"/>
        </w:rPr>
        <w:t>dīts, ka mantinieki nor</w:t>
      </w:r>
      <w:r w:rsidR="00C14E78">
        <w:rPr>
          <w:rFonts w:ascii="Times New Roman" w:hAnsi="Times New Roman" w:cs="Times New Roman"/>
        </w:rPr>
        <w:t>ā</w:t>
      </w:r>
      <w:r w:rsidR="008F1B12" w:rsidRPr="00D60AA5">
        <w:rPr>
          <w:rFonts w:ascii="Times New Roman" w:hAnsi="Times New Roman" w:cs="Times New Roman"/>
        </w:rPr>
        <w:t xml:space="preserve">dītajos termiņos nebija pieteikušies un </w:t>
      </w:r>
      <w:r w:rsidR="000C380D" w:rsidRPr="00D60AA5">
        <w:rPr>
          <w:rFonts w:ascii="Times New Roman" w:hAnsi="Times New Roman" w:cs="Times New Roman"/>
        </w:rPr>
        <w:t xml:space="preserve">mantojamā </w:t>
      </w:r>
      <w:r w:rsidR="008F1B12" w:rsidRPr="00D60AA5">
        <w:rPr>
          <w:rFonts w:ascii="Times New Roman" w:hAnsi="Times New Roman" w:cs="Times New Roman"/>
        </w:rPr>
        <w:t xml:space="preserve">manta atzīstama par bezmantinieka mantu. </w:t>
      </w:r>
    </w:p>
    <w:p w14:paraId="400FA50A" w14:textId="77777777" w:rsidR="003E2375" w:rsidRDefault="00622E79" w:rsidP="00D60AA5">
      <w:pPr>
        <w:pStyle w:val="ListParagraph"/>
        <w:numPr>
          <w:ilvl w:val="0"/>
          <w:numId w:val="11"/>
        </w:numPr>
        <w:spacing w:after="120"/>
        <w:contextualSpacing w:val="0"/>
        <w:jc w:val="both"/>
        <w:rPr>
          <w:rFonts w:ascii="Times New Roman" w:hAnsi="Times New Roman" w:cs="Times New Roman"/>
        </w:rPr>
      </w:pPr>
      <w:r w:rsidRPr="00D60AA5">
        <w:rPr>
          <w:rFonts w:ascii="Times New Roman" w:hAnsi="Times New Roman" w:cs="Times New Roman"/>
        </w:rPr>
        <w:t>Atbilstoši Civillikuma 416. panta noteiktaj</w:t>
      </w:r>
      <w:r w:rsidR="00AA7931">
        <w:rPr>
          <w:rFonts w:ascii="Times New Roman" w:hAnsi="Times New Roman" w:cs="Times New Roman"/>
        </w:rPr>
        <w:t>a</w:t>
      </w:r>
      <w:r w:rsidRPr="00D60AA5">
        <w:rPr>
          <w:rFonts w:ascii="Times New Roman" w:hAnsi="Times New Roman" w:cs="Times New Roman"/>
        </w:rPr>
        <w:t xml:space="preserve">m, ja pēc mantojuma atstājēja nāves viņam </w:t>
      </w:r>
      <w:r w:rsidR="00AA7931" w:rsidRPr="00D60AA5">
        <w:rPr>
          <w:rFonts w:ascii="Times New Roman" w:hAnsi="Times New Roman" w:cs="Times New Roman"/>
        </w:rPr>
        <w:t xml:space="preserve">nav palikuši </w:t>
      </w:r>
      <w:r w:rsidRPr="00D60AA5">
        <w:rPr>
          <w:rFonts w:ascii="Times New Roman" w:hAnsi="Times New Roman" w:cs="Times New Roman"/>
        </w:rPr>
        <w:t xml:space="preserve">mantinieki vai šie mantinieki likumiskā termiņā pēc publikācijas par mantojuma atklāšanos nav ieradušies vai nav pierādījuši savas mantojuma tiesības, tad manta piekrīt valstij. </w:t>
      </w:r>
      <w:r>
        <w:rPr>
          <w:rFonts w:ascii="Times New Roman" w:hAnsi="Times New Roman" w:cs="Times New Roman"/>
        </w:rPr>
        <w:t>L</w:t>
      </w:r>
      <w:r w:rsidRPr="00D60AA5">
        <w:rPr>
          <w:rFonts w:ascii="Times New Roman" w:hAnsi="Times New Roman" w:cs="Times New Roman"/>
        </w:rPr>
        <w:t xml:space="preserve">ikumā noteiktos gadījumos bezmantinieka manta piekrīt pašvaldībai. </w:t>
      </w:r>
    </w:p>
    <w:p w14:paraId="333B35CB" w14:textId="77777777" w:rsidR="00D60AA5" w:rsidRDefault="00622E79" w:rsidP="00D60AA5">
      <w:pPr>
        <w:pStyle w:val="ListParagraph"/>
        <w:numPr>
          <w:ilvl w:val="0"/>
          <w:numId w:val="11"/>
        </w:numPr>
        <w:spacing w:after="120"/>
        <w:contextualSpacing w:val="0"/>
        <w:jc w:val="both"/>
        <w:rPr>
          <w:rFonts w:ascii="Times New Roman" w:hAnsi="Times New Roman" w:cs="Times New Roman"/>
        </w:rPr>
      </w:pPr>
      <w:r w:rsidRPr="00D60AA5">
        <w:rPr>
          <w:rFonts w:ascii="Times New Roman" w:hAnsi="Times New Roman" w:cs="Times New Roman"/>
        </w:rPr>
        <w:t xml:space="preserve">Pamatojoties uz </w:t>
      </w:r>
      <w:r w:rsidR="008F1B12" w:rsidRPr="00D60AA5">
        <w:rPr>
          <w:rFonts w:ascii="Times New Roman" w:hAnsi="Times New Roman" w:cs="Times New Roman"/>
        </w:rPr>
        <w:t>Pašvaldību likuma 73.</w:t>
      </w:r>
      <w:r w:rsidRPr="00D60AA5">
        <w:rPr>
          <w:rFonts w:ascii="Times New Roman" w:hAnsi="Times New Roman" w:cs="Times New Roman"/>
        </w:rPr>
        <w:t> </w:t>
      </w:r>
      <w:r w:rsidR="008F1B12" w:rsidRPr="00D60AA5">
        <w:rPr>
          <w:rFonts w:ascii="Times New Roman" w:hAnsi="Times New Roman" w:cs="Times New Roman"/>
        </w:rPr>
        <w:t xml:space="preserve">panta </w:t>
      </w:r>
      <w:r w:rsidRPr="00D60AA5">
        <w:rPr>
          <w:rFonts w:ascii="Times New Roman" w:hAnsi="Times New Roman" w:cs="Times New Roman"/>
        </w:rPr>
        <w:t>piekto daļu</w:t>
      </w:r>
      <w:r w:rsidR="008F1B12" w:rsidRPr="00D60AA5">
        <w:rPr>
          <w:rFonts w:ascii="Times New Roman" w:hAnsi="Times New Roman" w:cs="Times New Roman"/>
        </w:rPr>
        <w:t xml:space="preserve">, pašvaldībai </w:t>
      </w:r>
      <w:r w:rsidRPr="00D60AA5">
        <w:rPr>
          <w:rFonts w:ascii="Times New Roman" w:hAnsi="Times New Roman" w:cs="Times New Roman"/>
        </w:rPr>
        <w:t xml:space="preserve">kā bezmantinieka manta </w:t>
      </w:r>
      <w:r w:rsidR="008F1B12" w:rsidRPr="00D60AA5">
        <w:rPr>
          <w:rFonts w:ascii="Times New Roman" w:hAnsi="Times New Roman" w:cs="Times New Roman"/>
        </w:rPr>
        <w:t xml:space="preserve">piekrīt </w:t>
      </w:r>
      <w:r w:rsidRPr="00D60AA5">
        <w:rPr>
          <w:rFonts w:ascii="Times New Roman" w:hAnsi="Times New Roman" w:cs="Times New Roman"/>
        </w:rPr>
        <w:t xml:space="preserve">uz Zemesgabala uzceltās </w:t>
      </w:r>
      <w:r w:rsidR="008F1B12" w:rsidRPr="00D60AA5">
        <w:rPr>
          <w:rFonts w:ascii="Times New Roman" w:hAnsi="Times New Roman" w:cs="Times New Roman"/>
        </w:rPr>
        <w:t xml:space="preserve">dzīvojamās mājas ¾ domājamās daļas atbilstoši Civillikuma 416. pantā noteiktajam. </w:t>
      </w:r>
    </w:p>
    <w:p w14:paraId="018B7954" w14:textId="77777777" w:rsidR="00D60AA5" w:rsidRPr="00D60AA5" w:rsidRDefault="00622E79" w:rsidP="00D60AA5">
      <w:pPr>
        <w:pStyle w:val="ListParagraph"/>
        <w:numPr>
          <w:ilvl w:val="0"/>
          <w:numId w:val="11"/>
        </w:numPr>
        <w:spacing w:after="120"/>
        <w:contextualSpacing w:val="0"/>
        <w:jc w:val="both"/>
        <w:rPr>
          <w:rFonts w:ascii="Times New Roman" w:hAnsi="Times New Roman" w:cs="Times New Roman"/>
        </w:rPr>
      </w:pPr>
      <w:r w:rsidRPr="00D60AA5">
        <w:rPr>
          <w:rFonts w:ascii="Times New Roman" w:hAnsi="Times New Roman" w:cs="Times New Roman"/>
          <w:iCs/>
        </w:rPr>
        <w:t>Savukārt u</w:t>
      </w:r>
      <w:r w:rsidR="005C4B94" w:rsidRPr="00D60AA5">
        <w:rPr>
          <w:rFonts w:ascii="Times New Roman" w:hAnsi="Times New Roman" w:cs="Times New Roman"/>
          <w:iCs/>
        </w:rPr>
        <w:t>z Zemesgabala uzcelto</w:t>
      </w:r>
      <w:r w:rsidRPr="00D60AA5">
        <w:rPr>
          <w:rFonts w:ascii="Times New Roman" w:hAnsi="Times New Roman" w:cs="Times New Roman"/>
          <w:iCs/>
        </w:rPr>
        <w:t xml:space="preserve">, šī lēmuma konstatējošās </w:t>
      </w:r>
      <w:r w:rsidRPr="00D54FD4">
        <w:rPr>
          <w:rFonts w:ascii="Times New Roman" w:hAnsi="Times New Roman" w:cs="Times New Roman"/>
          <w:iCs/>
        </w:rPr>
        <w:t>daļas 2.2</w:t>
      </w:r>
      <w:r w:rsidR="003E2375">
        <w:rPr>
          <w:rFonts w:ascii="Times New Roman" w:hAnsi="Times New Roman" w:cs="Times New Roman"/>
          <w:iCs/>
        </w:rPr>
        <w:t>. </w:t>
      </w:r>
      <w:r w:rsidRPr="00D54FD4">
        <w:rPr>
          <w:rFonts w:ascii="Times New Roman" w:hAnsi="Times New Roman" w:cs="Times New Roman"/>
          <w:iCs/>
        </w:rPr>
        <w:t>apakšpunktā</w:t>
      </w:r>
      <w:r w:rsidRPr="00D60AA5">
        <w:rPr>
          <w:rFonts w:ascii="Times New Roman" w:hAnsi="Times New Roman" w:cs="Times New Roman"/>
          <w:iCs/>
        </w:rPr>
        <w:t xml:space="preserve"> uzskaitīto</w:t>
      </w:r>
      <w:r w:rsidR="005C4B94" w:rsidRPr="00D60AA5">
        <w:rPr>
          <w:rFonts w:ascii="Times New Roman" w:hAnsi="Times New Roman" w:cs="Times New Roman"/>
          <w:iCs/>
        </w:rPr>
        <w:t xml:space="preserve"> </w:t>
      </w:r>
      <w:r>
        <w:rPr>
          <w:rFonts w:ascii="Times New Roman" w:hAnsi="Times New Roman" w:cs="Times New Roman"/>
          <w:iCs/>
        </w:rPr>
        <w:t>piecu nenoskaidrotas piederības ēku</w:t>
      </w:r>
      <w:r w:rsidR="008F1B12" w:rsidRPr="00D60AA5">
        <w:rPr>
          <w:rFonts w:ascii="Times New Roman" w:hAnsi="Times New Roman" w:cs="Times New Roman"/>
          <w:iCs/>
        </w:rPr>
        <w:t xml:space="preserve"> piederība pašvaldībai</w:t>
      </w:r>
      <w:r w:rsidR="00F0273E" w:rsidRPr="00D60AA5">
        <w:rPr>
          <w:rFonts w:ascii="Times New Roman" w:hAnsi="Times New Roman" w:cs="Times New Roman"/>
          <w:iCs/>
        </w:rPr>
        <w:t xml:space="preserve"> reģistrējama</w:t>
      </w:r>
      <w:r w:rsidR="008F1B12" w:rsidRPr="00D60AA5">
        <w:rPr>
          <w:rFonts w:ascii="Times New Roman" w:hAnsi="Times New Roman" w:cs="Times New Roman"/>
          <w:iCs/>
        </w:rPr>
        <w:t>, pamatojoties uz sekojošo</w:t>
      </w:r>
      <w:r w:rsidR="000104F7">
        <w:rPr>
          <w:rFonts w:ascii="Times New Roman" w:hAnsi="Times New Roman" w:cs="Times New Roman"/>
          <w:iCs/>
        </w:rPr>
        <w:t xml:space="preserve"> – </w:t>
      </w:r>
      <w:r w:rsidR="000104F7" w:rsidRPr="00D60AA5">
        <w:rPr>
          <w:rFonts w:ascii="Times New Roman" w:hAnsi="Times New Roman" w:cs="Times New Roman"/>
          <w:iCs/>
        </w:rPr>
        <w:t>ēkas ir patstāvīgs īpašuma objekts</w:t>
      </w:r>
      <w:r w:rsidR="00AA7931">
        <w:rPr>
          <w:rFonts w:ascii="Times New Roman" w:hAnsi="Times New Roman" w:cs="Times New Roman"/>
          <w:iCs/>
        </w:rPr>
        <w:t>,</w:t>
      </w:r>
      <w:r w:rsidR="000104F7" w:rsidRPr="00D60AA5">
        <w:rPr>
          <w:rFonts w:ascii="Times New Roman" w:hAnsi="Times New Roman" w:cs="Times New Roman"/>
          <w:iCs/>
        </w:rPr>
        <w:t xml:space="preserve"> un ēkas uzceltas uz zemes, kas piekrīt vai pieder pašvaldībai</w:t>
      </w:r>
      <w:r w:rsidR="008F1B12" w:rsidRPr="00D60AA5">
        <w:rPr>
          <w:rFonts w:ascii="Times New Roman" w:hAnsi="Times New Roman" w:cs="Times New Roman"/>
          <w:iCs/>
        </w:rPr>
        <w:t>:</w:t>
      </w:r>
    </w:p>
    <w:p w14:paraId="5EBA310E" w14:textId="77777777" w:rsidR="00D60AA5" w:rsidRDefault="00622E79" w:rsidP="00D60AA5">
      <w:pPr>
        <w:pStyle w:val="ListParagraph"/>
        <w:numPr>
          <w:ilvl w:val="1"/>
          <w:numId w:val="11"/>
        </w:numPr>
        <w:spacing w:after="120"/>
        <w:contextualSpacing w:val="0"/>
        <w:jc w:val="both"/>
        <w:rPr>
          <w:rFonts w:ascii="Times New Roman" w:hAnsi="Times New Roman" w:cs="Times New Roman"/>
        </w:rPr>
      </w:pPr>
      <w:r>
        <w:rPr>
          <w:rFonts w:ascii="Times New Roman" w:hAnsi="Times New Roman" w:cs="Times New Roman"/>
          <w:iCs/>
        </w:rPr>
        <w:t xml:space="preserve"> </w:t>
      </w:r>
      <w:r w:rsidR="00C349B2" w:rsidRPr="00D60AA5">
        <w:rPr>
          <w:rFonts w:ascii="Times New Roman" w:hAnsi="Times New Roman" w:cs="Times New Roman"/>
        </w:rPr>
        <w:t xml:space="preserve">ar </w:t>
      </w:r>
      <w:r w:rsidR="008F1B12" w:rsidRPr="00D60AA5">
        <w:rPr>
          <w:rFonts w:ascii="Times New Roman" w:hAnsi="Times New Roman" w:cs="Times New Roman"/>
        </w:rPr>
        <w:t xml:space="preserve">Carnikavas novada domes 22.08.2012. lēmumu </w:t>
      </w:r>
      <w:r w:rsidR="00C349B2" w:rsidRPr="00D60AA5">
        <w:rPr>
          <w:rFonts w:ascii="Times New Roman" w:hAnsi="Times New Roman" w:cs="Times New Roman"/>
        </w:rPr>
        <w:t xml:space="preserve">(protokols Nr. 15, 22. §) </w:t>
      </w:r>
      <w:r w:rsidR="002D5AC6" w:rsidRPr="00D60AA5">
        <w:rPr>
          <w:rFonts w:ascii="Times New Roman" w:hAnsi="Times New Roman" w:cs="Times New Roman"/>
        </w:rPr>
        <w:t>noteikts</w:t>
      </w:r>
      <w:r w:rsidR="008F1B12" w:rsidRPr="00D60AA5">
        <w:rPr>
          <w:rFonts w:ascii="Times New Roman" w:hAnsi="Times New Roman" w:cs="Times New Roman"/>
        </w:rPr>
        <w:t xml:space="preserve">, ka zemes lietotāja tiesības lietot </w:t>
      </w:r>
      <w:r w:rsidR="002D5AC6" w:rsidRPr="00D60AA5">
        <w:rPr>
          <w:rFonts w:ascii="Times New Roman" w:hAnsi="Times New Roman" w:cs="Times New Roman"/>
        </w:rPr>
        <w:t xml:space="preserve">viņam </w:t>
      </w:r>
      <w:r w:rsidR="008F1B12" w:rsidRPr="00D60AA5">
        <w:rPr>
          <w:rFonts w:ascii="Times New Roman" w:hAnsi="Times New Roman" w:cs="Times New Roman"/>
        </w:rPr>
        <w:t xml:space="preserve">piešķirto Zemesgabalu ir </w:t>
      </w:r>
      <w:r w:rsidR="002D5AC6" w:rsidRPr="00D60AA5">
        <w:rPr>
          <w:rFonts w:ascii="Times New Roman" w:hAnsi="Times New Roman" w:cs="Times New Roman"/>
        </w:rPr>
        <w:t xml:space="preserve">izbeigušās </w:t>
      </w:r>
      <w:r w:rsidR="008F1B12" w:rsidRPr="00D60AA5">
        <w:rPr>
          <w:rFonts w:ascii="Times New Roman" w:hAnsi="Times New Roman" w:cs="Times New Roman"/>
        </w:rPr>
        <w:t>30.12.2011. un ar 31.12.2011. iegūtas zemes nomas pirmtiesības uz lietošanā bijušo Zemesgabalu</w:t>
      </w:r>
      <w:r w:rsidR="002D5AC6" w:rsidRPr="00D60AA5">
        <w:rPr>
          <w:rFonts w:ascii="Times New Roman" w:hAnsi="Times New Roman" w:cs="Times New Roman"/>
        </w:rPr>
        <w:t xml:space="preserve">; </w:t>
      </w:r>
    </w:p>
    <w:p w14:paraId="27F8C001" w14:textId="77777777" w:rsidR="00D60AA5" w:rsidRPr="00D60AA5" w:rsidRDefault="00622E79" w:rsidP="00D60AA5">
      <w:pPr>
        <w:pStyle w:val="ListParagraph"/>
        <w:numPr>
          <w:ilvl w:val="1"/>
          <w:numId w:val="11"/>
        </w:numPr>
        <w:spacing w:after="120"/>
        <w:contextualSpacing w:val="0"/>
        <w:jc w:val="both"/>
        <w:rPr>
          <w:rFonts w:ascii="Times New Roman" w:hAnsi="Times New Roman" w:cs="Times New Roman"/>
        </w:rPr>
      </w:pPr>
      <w:r>
        <w:rPr>
          <w:rFonts w:ascii="Times New Roman" w:hAnsi="Times New Roman" w:cs="Times New Roman"/>
        </w:rPr>
        <w:t xml:space="preserve"> </w:t>
      </w:r>
      <w:r w:rsidR="002D5AC6" w:rsidRPr="00D60AA5">
        <w:rPr>
          <w:rFonts w:ascii="Times New Roman" w:hAnsi="Times New Roman" w:cs="Times New Roman"/>
          <w:iCs/>
        </w:rPr>
        <w:t xml:space="preserve">visas </w:t>
      </w:r>
      <w:r w:rsidR="008F1B12" w:rsidRPr="00D60AA5">
        <w:rPr>
          <w:rFonts w:ascii="Times New Roman" w:hAnsi="Times New Roman" w:cs="Times New Roman"/>
          <w:iCs/>
        </w:rPr>
        <w:t>ēkas ir uzceltas uz Zemesgabala, kas atbilstoši likuma</w:t>
      </w:r>
      <w:r w:rsidR="002D5AC6" w:rsidRPr="00D60AA5">
        <w:rPr>
          <w:rFonts w:ascii="Times New Roman" w:hAnsi="Times New Roman" w:cs="Times New Roman"/>
          <w:iCs/>
        </w:rPr>
        <w:t>m</w:t>
      </w:r>
      <w:r w:rsidR="008F1B12" w:rsidRPr="00D60AA5">
        <w:rPr>
          <w:rFonts w:ascii="Times New Roman" w:hAnsi="Times New Roman" w:cs="Times New Roman"/>
          <w:iCs/>
        </w:rPr>
        <w:t xml:space="preserve"> “Par atjaunotā Latvijas Republikas 1937.</w:t>
      </w:r>
      <w:r w:rsidR="002D5AC6" w:rsidRPr="00D60AA5">
        <w:rPr>
          <w:rFonts w:ascii="Times New Roman" w:hAnsi="Times New Roman" w:cs="Times New Roman"/>
          <w:iCs/>
        </w:rPr>
        <w:t> </w:t>
      </w:r>
      <w:r w:rsidR="008F1B12" w:rsidRPr="00D60AA5">
        <w:rPr>
          <w:rFonts w:ascii="Times New Roman" w:hAnsi="Times New Roman" w:cs="Times New Roman"/>
          <w:iCs/>
        </w:rPr>
        <w:t xml:space="preserve">gada Civillikuma ievada, mantojuma tiesību un lietu tiesību daļas spēkā stāšanās laiku un piemērošanas kārtību” (turpmāk – Likums) bija piešķirts pastāvīgā lietošanā zemes reformas laikā, un </w:t>
      </w:r>
      <w:r w:rsidR="002D5AC6" w:rsidRPr="00D60AA5">
        <w:rPr>
          <w:rFonts w:ascii="Times New Roman" w:hAnsi="Times New Roman" w:cs="Times New Roman"/>
          <w:iCs/>
        </w:rPr>
        <w:t xml:space="preserve">tādējādi, </w:t>
      </w:r>
      <w:r w:rsidR="008F1B12" w:rsidRPr="00D60AA5">
        <w:rPr>
          <w:rFonts w:ascii="Times New Roman" w:hAnsi="Times New Roman" w:cs="Times New Roman"/>
          <w:iCs/>
        </w:rPr>
        <w:t xml:space="preserve">pamatojoties uz Likuma 14. panta </w:t>
      </w:r>
      <w:r w:rsidR="002D5AC6" w:rsidRPr="00D60AA5">
        <w:rPr>
          <w:rFonts w:ascii="Times New Roman" w:hAnsi="Times New Roman" w:cs="Times New Roman"/>
          <w:iCs/>
        </w:rPr>
        <w:t xml:space="preserve">pirmās daļas </w:t>
      </w:r>
      <w:r w:rsidR="008F1B12" w:rsidRPr="00D60AA5">
        <w:rPr>
          <w:rFonts w:ascii="Times New Roman" w:hAnsi="Times New Roman" w:cs="Times New Roman"/>
          <w:iCs/>
        </w:rPr>
        <w:t xml:space="preserve">3. </w:t>
      </w:r>
      <w:r w:rsidR="002D5AC6" w:rsidRPr="00D60AA5">
        <w:rPr>
          <w:rFonts w:ascii="Times New Roman" w:hAnsi="Times New Roman" w:cs="Times New Roman"/>
          <w:iCs/>
        </w:rPr>
        <w:t xml:space="preserve">punktu, šīs </w:t>
      </w:r>
      <w:r w:rsidR="008F1B12" w:rsidRPr="00D60AA5">
        <w:rPr>
          <w:rFonts w:ascii="Times New Roman" w:hAnsi="Times New Roman" w:cs="Times New Roman"/>
          <w:iCs/>
        </w:rPr>
        <w:t xml:space="preserve">ēkas ir </w:t>
      </w:r>
      <w:r w:rsidR="002D5AC6" w:rsidRPr="00D60AA5">
        <w:rPr>
          <w:rFonts w:ascii="Times New Roman" w:hAnsi="Times New Roman" w:cs="Times New Roman"/>
          <w:iCs/>
        </w:rPr>
        <w:t xml:space="preserve">uzskatāmas par patstāvīgu </w:t>
      </w:r>
      <w:r w:rsidR="008F1B12" w:rsidRPr="00D60AA5">
        <w:rPr>
          <w:rFonts w:ascii="Times New Roman" w:hAnsi="Times New Roman" w:cs="Times New Roman"/>
          <w:iCs/>
        </w:rPr>
        <w:t xml:space="preserve">īpašuma </w:t>
      </w:r>
      <w:r w:rsidR="002D5AC6" w:rsidRPr="00D60AA5">
        <w:rPr>
          <w:rFonts w:ascii="Times New Roman" w:hAnsi="Times New Roman" w:cs="Times New Roman"/>
          <w:iCs/>
        </w:rPr>
        <w:t>objektu;</w:t>
      </w:r>
    </w:p>
    <w:p w14:paraId="0CEAA41C" w14:textId="77777777" w:rsidR="008F1B12" w:rsidRPr="00D54FD4" w:rsidRDefault="00622E79" w:rsidP="00D60AA5">
      <w:pPr>
        <w:pStyle w:val="ListParagraph"/>
        <w:numPr>
          <w:ilvl w:val="1"/>
          <w:numId w:val="11"/>
        </w:numPr>
        <w:spacing w:after="120"/>
        <w:contextualSpacing w:val="0"/>
        <w:jc w:val="both"/>
        <w:rPr>
          <w:rFonts w:ascii="Times New Roman" w:hAnsi="Times New Roman" w:cs="Times New Roman"/>
        </w:rPr>
      </w:pPr>
      <w:r>
        <w:rPr>
          <w:rFonts w:ascii="Times New Roman" w:hAnsi="Times New Roman" w:cs="Times New Roman"/>
          <w:iCs/>
        </w:rPr>
        <w:t xml:space="preserve"> </w:t>
      </w:r>
      <w:r w:rsidR="00F0273E" w:rsidRPr="00D60AA5">
        <w:rPr>
          <w:rFonts w:ascii="Times New Roman" w:hAnsi="Times New Roman" w:cs="Times New Roman"/>
          <w:iCs/>
        </w:rPr>
        <w:t xml:space="preserve">atbilstoši Likuma 14. panta piektajā daļā noteiktajām, </w:t>
      </w:r>
      <w:r w:rsidR="002D5AC6" w:rsidRPr="00D60AA5">
        <w:rPr>
          <w:rFonts w:ascii="Times New Roman" w:hAnsi="Times New Roman" w:cs="Times New Roman"/>
          <w:iCs/>
        </w:rPr>
        <w:t>ēkas</w:t>
      </w:r>
      <w:r w:rsidRPr="00D60AA5">
        <w:rPr>
          <w:rFonts w:ascii="Times New Roman" w:hAnsi="Times New Roman" w:cs="Times New Roman"/>
          <w:iCs/>
        </w:rPr>
        <w:t>, kas ir bezmantinieku manta</w:t>
      </w:r>
      <w:r w:rsidR="007762DE" w:rsidRPr="00D60AA5">
        <w:rPr>
          <w:rFonts w:ascii="Times New Roman" w:hAnsi="Times New Roman" w:cs="Times New Roman"/>
          <w:iCs/>
        </w:rPr>
        <w:t xml:space="preserve"> vai bezīpašnieka lieta</w:t>
      </w:r>
      <w:r w:rsidR="00F0273E" w:rsidRPr="00D60AA5">
        <w:rPr>
          <w:rFonts w:ascii="Times New Roman" w:hAnsi="Times New Roman" w:cs="Times New Roman"/>
          <w:iCs/>
        </w:rPr>
        <w:t>,</w:t>
      </w:r>
      <w:r w:rsidRPr="00D60AA5">
        <w:rPr>
          <w:rFonts w:ascii="Times New Roman" w:hAnsi="Times New Roman" w:cs="Times New Roman"/>
          <w:iCs/>
        </w:rPr>
        <w:t xml:space="preserve"> piekrīt pašvaldībai, ja ēkas ir patstāvīgs īpašuma objekts un ēkas uzceltas uz zemes, kas piekrīt vai pieder pašvaldībai</w:t>
      </w:r>
      <w:r w:rsidR="00D54FD4">
        <w:rPr>
          <w:rFonts w:ascii="Times New Roman" w:hAnsi="Times New Roman" w:cs="Times New Roman"/>
          <w:iCs/>
        </w:rPr>
        <w:t>.</w:t>
      </w:r>
    </w:p>
    <w:p w14:paraId="20A66D10" w14:textId="77777777" w:rsidR="00D54FD4" w:rsidRPr="00FA32A9" w:rsidRDefault="00622E79" w:rsidP="00FA32A9">
      <w:pPr>
        <w:pStyle w:val="ListParagraph"/>
        <w:numPr>
          <w:ilvl w:val="0"/>
          <w:numId w:val="11"/>
        </w:numPr>
        <w:spacing w:after="120"/>
        <w:jc w:val="both"/>
        <w:rPr>
          <w:rFonts w:ascii="Times New Roman" w:hAnsi="Times New Roman" w:cs="Times New Roman"/>
        </w:rPr>
      </w:pPr>
      <w:r w:rsidRPr="00FA32A9">
        <w:rPr>
          <w:rFonts w:ascii="Times New Roman" w:hAnsi="Times New Roman" w:cs="Times New Roman"/>
        </w:rPr>
        <w:t>Kadastrā ir reģistrēti pilnās tehnisk</w:t>
      </w:r>
      <w:r w:rsidR="00AA7931">
        <w:rPr>
          <w:rFonts w:ascii="Times New Roman" w:hAnsi="Times New Roman" w:cs="Times New Roman"/>
        </w:rPr>
        <w:t>ā</w:t>
      </w:r>
      <w:r w:rsidRPr="00FA32A9">
        <w:rPr>
          <w:rFonts w:ascii="Times New Roman" w:hAnsi="Times New Roman" w:cs="Times New Roman"/>
        </w:rPr>
        <w:t>s inventarizācijas dati tikai tri</w:t>
      </w:r>
      <w:r w:rsidR="00FA32A9" w:rsidRPr="00FA32A9">
        <w:rPr>
          <w:rFonts w:ascii="Times New Roman" w:hAnsi="Times New Roman" w:cs="Times New Roman"/>
        </w:rPr>
        <w:t>jām</w:t>
      </w:r>
      <w:r w:rsidRPr="00FA32A9">
        <w:rPr>
          <w:rFonts w:ascii="Times New Roman" w:hAnsi="Times New Roman" w:cs="Times New Roman"/>
        </w:rPr>
        <w:t xml:space="preserve"> Ēkām – dzīvojamai mājai (</w:t>
      </w:r>
      <w:r w:rsidR="00FA32A9" w:rsidRPr="00FA32A9">
        <w:rPr>
          <w:rFonts w:ascii="Times New Roman" w:hAnsi="Times New Roman" w:cs="Times New Roman"/>
          <w:shd w:val="clear" w:color="auto" w:fill="FFFFFF"/>
        </w:rPr>
        <w:t>kad.</w:t>
      </w:r>
      <w:r w:rsidR="003E2375">
        <w:rPr>
          <w:rFonts w:ascii="Times New Roman" w:hAnsi="Times New Roman" w:cs="Times New Roman"/>
          <w:shd w:val="clear" w:color="auto" w:fill="FFFFFF"/>
        </w:rPr>
        <w:t xml:space="preserve"> </w:t>
      </w:r>
      <w:proofErr w:type="spellStart"/>
      <w:r w:rsidR="00FA32A9" w:rsidRPr="00FA32A9">
        <w:rPr>
          <w:rFonts w:ascii="Times New Roman" w:hAnsi="Times New Roman" w:cs="Times New Roman"/>
          <w:shd w:val="clear" w:color="auto" w:fill="FFFFFF"/>
        </w:rPr>
        <w:t>apz</w:t>
      </w:r>
      <w:proofErr w:type="spellEnd"/>
      <w:r w:rsidR="00FA32A9" w:rsidRPr="00FA32A9">
        <w:rPr>
          <w:rFonts w:ascii="Times New Roman" w:hAnsi="Times New Roman" w:cs="Times New Roman"/>
          <w:shd w:val="clear" w:color="auto" w:fill="FFFFFF"/>
        </w:rPr>
        <w:t xml:space="preserve">. </w:t>
      </w:r>
      <w:r w:rsidRPr="00FA32A9">
        <w:rPr>
          <w:rFonts w:ascii="Times New Roman" w:hAnsi="Times New Roman" w:cs="Times New Roman"/>
          <w:shd w:val="clear" w:color="auto" w:fill="FFFFFF"/>
        </w:rPr>
        <w:t>8052 004 0246 001)</w:t>
      </w:r>
      <w:r w:rsidR="00FA32A9" w:rsidRPr="00FA32A9">
        <w:rPr>
          <w:rFonts w:ascii="Times New Roman" w:hAnsi="Times New Roman" w:cs="Times New Roman"/>
          <w:shd w:val="clear" w:color="auto" w:fill="FFFFFF"/>
        </w:rPr>
        <w:t xml:space="preserve"> un divām saimniecības ēkām (kad.</w:t>
      </w:r>
      <w:r w:rsidR="003E2375">
        <w:rPr>
          <w:rFonts w:ascii="Times New Roman" w:hAnsi="Times New Roman" w:cs="Times New Roman"/>
          <w:shd w:val="clear" w:color="auto" w:fill="FFFFFF"/>
        </w:rPr>
        <w:t xml:space="preserve"> </w:t>
      </w:r>
      <w:proofErr w:type="spellStart"/>
      <w:r w:rsidR="00FA32A9" w:rsidRPr="00FA32A9">
        <w:rPr>
          <w:rFonts w:ascii="Times New Roman" w:hAnsi="Times New Roman" w:cs="Times New Roman"/>
          <w:shd w:val="clear" w:color="auto" w:fill="FFFFFF"/>
        </w:rPr>
        <w:t>apz</w:t>
      </w:r>
      <w:proofErr w:type="spellEnd"/>
      <w:r w:rsidR="00FA32A9" w:rsidRPr="00FA32A9">
        <w:rPr>
          <w:rFonts w:ascii="Times New Roman" w:hAnsi="Times New Roman" w:cs="Times New Roman"/>
          <w:shd w:val="clear" w:color="auto" w:fill="FFFFFF"/>
        </w:rPr>
        <w:t xml:space="preserve">. 8052 004 0246 004 un 8052 004 0246 006). </w:t>
      </w:r>
      <w:r w:rsidRPr="00FA32A9">
        <w:rPr>
          <w:rFonts w:ascii="Times New Roman" w:hAnsi="Times New Roman" w:cs="Times New Roman"/>
        </w:rPr>
        <w:t xml:space="preserve">Ēku īpašuma tiesību reģistrācijai </w:t>
      </w:r>
      <w:r w:rsidR="003E2375">
        <w:rPr>
          <w:rFonts w:ascii="Times New Roman" w:hAnsi="Times New Roman" w:cs="Times New Roman"/>
        </w:rPr>
        <w:t>z</w:t>
      </w:r>
      <w:r w:rsidRPr="00FA32A9">
        <w:rPr>
          <w:rFonts w:ascii="Times New Roman" w:hAnsi="Times New Roman" w:cs="Times New Roman"/>
        </w:rPr>
        <w:t>emesgrāmatā ir nepieciešams veikt pārējo</w:t>
      </w:r>
      <w:r w:rsidR="00FA32A9">
        <w:rPr>
          <w:rFonts w:ascii="Times New Roman" w:hAnsi="Times New Roman" w:cs="Times New Roman"/>
        </w:rPr>
        <w:t xml:space="preserve"> sešu</w:t>
      </w:r>
      <w:r w:rsidRPr="00FA32A9">
        <w:rPr>
          <w:rFonts w:ascii="Times New Roman" w:hAnsi="Times New Roman" w:cs="Times New Roman"/>
        </w:rPr>
        <w:t xml:space="preserve"> ēku pilno tehnisko inventarizāciju (kadastrālo uzmērīšanu) Valsts zemes dienestā.</w:t>
      </w:r>
      <w:r w:rsidR="00FA32A9">
        <w:rPr>
          <w:rFonts w:ascii="Times New Roman" w:hAnsi="Times New Roman" w:cs="Times New Roman"/>
        </w:rPr>
        <w:t xml:space="preserve"> Prognozējam</w:t>
      </w:r>
      <w:r w:rsidR="00C14E78">
        <w:rPr>
          <w:rFonts w:ascii="Times New Roman" w:hAnsi="Times New Roman" w:cs="Times New Roman"/>
        </w:rPr>
        <w:t>ā</w:t>
      </w:r>
      <w:r w:rsidR="00FA32A9">
        <w:rPr>
          <w:rFonts w:ascii="Times New Roman" w:hAnsi="Times New Roman" w:cs="Times New Roman"/>
        </w:rPr>
        <w:t xml:space="preserve">s izmaksas ir līdz 1300 </w:t>
      </w:r>
      <w:r w:rsidR="00FA32A9">
        <w:rPr>
          <w:rFonts w:ascii="Times New Roman" w:hAnsi="Times New Roman" w:cs="Times New Roman"/>
          <w:i/>
          <w:iCs/>
        </w:rPr>
        <w:t xml:space="preserve"> </w:t>
      </w:r>
      <w:proofErr w:type="spellStart"/>
      <w:r w:rsidR="00FA32A9">
        <w:rPr>
          <w:rFonts w:ascii="Times New Roman" w:hAnsi="Times New Roman" w:cs="Times New Roman"/>
          <w:i/>
          <w:iCs/>
        </w:rPr>
        <w:t>euro</w:t>
      </w:r>
      <w:proofErr w:type="spellEnd"/>
      <w:r w:rsidR="00FA32A9">
        <w:rPr>
          <w:rFonts w:ascii="Times New Roman" w:hAnsi="Times New Roman" w:cs="Times New Roman"/>
          <w:i/>
          <w:iCs/>
        </w:rPr>
        <w:t xml:space="preserve"> </w:t>
      </w:r>
      <w:r w:rsidR="00FA32A9">
        <w:rPr>
          <w:rFonts w:ascii="Times New Roman" w:hAnsi="Times New Roman" w:cs="Times New Roman"/>
        </w:rPr>
        <w:t>un izpildes termiņš ir līdz 6 mēnešiem.</w:t>
      </w:r>
      <w:r w:rsidRPr="00FA32A9">
        <w:rPr>
          <w:rFonts w:ascii="Times New Roman" w:hAnsi="Times New Roman" w:cs="Times New Roman"/>
        </w:rPr>
        <w:t xml:space="preserve"> </w:t>
      </w:r>
    </w:p>
    <w:p w14:paraId="2BB2BCB4" w14:textId="77777777" w:rsidR="008F1B12" w:rsidRPr="0003024B" w:rsidRDefault="00622E79" w:rsidP="008F1B12">
      <w:pPr>
        <w:spacing w:after="120"/>
        <w:jc w:val="both"/>
        <w:rPr>
          <w:rFonts w:ascii="Times New Roman" w:hAnsi="Times New Roman" w:cs="Times New Roman"/>
          <w:iCs/>
        </w:rPr>
      </w:pPr>
      <w:r w:rsidRPr="0003024B">
        <w:rPr>
          <w:rFonts w:ascii="Times New Roman" w:hAnsi="Times New Roman" w:cs="Times New Roman"/>
        </w:rPr>
        <w:t xml:space="preserve">Pamatojoties uz </w:t>
      </w:r>
      <w:r w:rsidRPr="0003024B">
        <w:rPr>
          <w:rFonts w:ascii="Times New Roman" w:hAnsi="Times New Roman" w:cs="Times New Roman"/>
          <w:iCs/>
        </w:rPr>
        <w:t>likuma “Par atjaunotā Latvijas Republikas 1937.</w:t>
      </w:r>
      <w:r w:rsidR="00E62AAA">
        <w:rPr>
          <w:rFonts w:ascii="Times New Roman" w:hAnsi="Times New Roman" w:cs="Times New Roman"/>
          <w:iCs/>
        </w:rPr>
        <w:t xml:space="preserve"> </w:t>
      </w:r>
      <w:r w:rsidRPr="0003024B">
        <w:rPr>
          <w:rFonts w:ascii="Times New Roman" w:hAnsi="Times New Roman" w:cs="Times New Roman"/>
          <w:iCs/>
        </w:rPr>
        <w:t>gada Civillikuma ievada, mantojuma tiesību un lietu tiesību daļas spēkā stāšanās laiku un piemērošanas kārtību” 14. pant</w:t>
      </w:r>
      <w:r w:rsidR="00775FB3">
        <w:rPr>
          <w:rFonts w:ascii="Times New Roman" w:hAnsi="Times New Roman" w:cs="Times New Roman"/>
          <w:iCs/>
        </w:rPr>
        <w:t>a pirmās daļas 3. punkt</w:t>
      </w:r>
      <w:r w:rsidRPr="0003024B">
        <w:rPr>
          <w:rFonts w:ascii="Times New Roman" w:hAnsi="Times New Roman" w:cs="Times New Roman"/>
          <w:iCs/>
        </w:rPr>
        <w:t xml:space="preserve">u un </w:t>
      </w:r>
      <w:r w:rsidR="00775FB3">
        <w:rPr>
          <w:rFonts w:ascii="Times New Roman" w:hAnsi="Times New Roman" w:cs="Times New Roman"/>
          <w:iCs/>
        </w:rPr>
        <w:t>piekt</w:t>
      </w:r>
      <w:r w:rsidRPr="0003024B">
        <w:rPr>
          <w:rFonts w:ascii="Times New Roman" w:hAnsi="Times New Roman" w:cs="Times New Roman"/>
          <w:iCs/>
        </w:rPr>
        <w:t>o daļu,  Pašvaldību likuma 73. panta piekto daļu u</w:t>
      </w:r>
      <w:r w:rsidR="00775FB3">
        <w:rPr>
          <w:rFonts w:ascii="Times New Roman" w:hAnsi="Times New Roman" w:cs="Times New Roman"/>
          <w:iCs/>
        </w:rPr>
        <w:t>n</w:t>
      </w:r>
      <w:r w:rsidRPr="0003024B">
        <w:rPr>
          <w:rFonts w:ascii="Times New Roman" w:hAnsi="Times New Roman" w:cs="Times New Roman"/>
          <w:iCs/>
        </w:rPr>
        <w:t xml:space="preserve"> Civillikuma </w:t>
      </w:r>
      <w:r w:rsidRPr="0003024B">
        <w:rPr>
          <w:rFonts w:ascii="Times New Roman" w:hAnsi="Times New Roman" w:cs="Times New Roman"/>
          <w:iCs/>
        </w:rPr>
        <w:lastRenderedPageBreak/>
        <w:t xml:space="preserve">416. pantu, </w:t>
      </w:r>
      <w:r w:rsidRPr="0003024B">
        <w:rPr>
          <w:rFonts w:ascii="Times New Roman" w:hAnsi="Times New Roman" w:cs="Times New Roman"/>
        </w:rPr>
        <w:t xml:space="preserve">kā arī domes Attīstības komitejas </w:t>
      </w:r>
      <w:r w:rsidR="000104F7">
        <w:rPr>
          <w:rFonts w:ascii="Times New Roman" w:hAnsi="Times New Roman" w:cs="Times New Roman"/>
          <w:noProof/>
        </w:rPr>
        <w:t>12.03</w:t>
      </w:r>
      <w:r w:rsidRPr="0003024B">
        <w:rPr>
          <w:rFonts w:ascii="Times New Roman" w:hAnsi="Times New Roman" w:cs="Times New Roman"/>
          <w:noProof/>
        </w:rPr>
        <w:t xml:space="preserve">.2025. </w:t>
      </w:r>
      <w:r w:rsidRPr="0003024B">
        <w:rPr>
          <w:rFonts w:ascii="Times New Roman" w:hAnsi="Times New Roman" w:cs="Times New Roman"/>
        </w:rPr>
        <w:t>atzinumu, Ādažu novada pašvaldības dome</w:t>
      </w:r>
    </w:p>
    <w:p w14:paraId="02FE2095" w14:textId="77777777" w:rsidR="008F1B12" w:rsidRPr="00564CA6" w:rsidRDefault="00622E79" w:rsidP="008F1B12">
      <w:pPr>
        <w:spacing w:after="120"/>
        <w:jc w:val="center"/>
        <w:rPr>
          <w:rFonts w:ascii="Times New Roman" w:hAnsi="Times New Roman" w:cs="Times New Roman"/>
          <w:b/>
        </w:rPr>
      </w:pPr>
      <w:r w:rsidRPr="00564CA6">
        <w:rPr>
          <w:rFonts w:ascii="Times New Roman" w:hAnsi="Times New Roman" w:cs="Times New Roman"/>
          <w:b/>
        </w:rPr>
        <w:t>NOLEMJ:</w:t>
      </w:r>
    </w:p>
    <w:p w14:paraId="6A34A9C6" w14:textId="77777777" w:rsidR="00116CD1" w:rsidRDefault="00622E79" w:rsidP="00116CD1">
      <w:pPr>
        <w:pStyle w:val="ListParagraph"/>
        <w:numPr>
          <w:ilvl w:val="1"/>
          <w:numId w:val="6"/>
        </w:numPr>
        <w:spacing w:after="120"/>
        <w:ind w:left="426"/>
        <w:contextualSpacing w:val="0"/>
        <w:jc w:val="both"/>
        <w:rPr>
          <w:rFonts w:ascii="Times New Roman" w:eastAsia="Times New Roman" w:hAnsi="Times New Roman" w:cs="Times New Roman"/>
          <w:lang w:eastAsia="lv-LV"/>
        </w:rPr>
      </w:pPr>
      <w:r w:rsidRPr="00116CD1">
        <w:rPr>
          <w:rFonts w:ascii="Times New Roman" w:eastAsia="Times New Roman" w:hAnsi="Times New Roman" w:cs="Times New Roman"/>
        </w:rPr>
        <w:t xml:space="preserve">Noteikt, ka Ādažu novada pašvaldībai </w:t>
      </w:r>
      <w:r w:rsidR="00065930">
        <w:rPr>
          <w:rFonts w:ascii="Times New Roman" w:eastAsia="Times New Roman" w:hAnsi="Times New Roman" w:cs="Times New Roman"/>
        </w:rPr>
        <w:t xml:space="preserve">uz likuma pamata </w:t>
      </w:r>
      <w:r w:rsidRPr="00116CD1">
        <w:rPr>
          <w:rFonts w:ascii="Times New Roman" w:eastAsia="Times New Roman" w:hAnsi="Times New Roman" w:cs="Times New Roman"/>
        </w:rPr>
        <w:t>ir piekritīga</w:t>
      </w:r>
      <w:r>
        <w:rPr>
          <w:rFonts w:ascii="Times New Roman" w:eastAsia="Times New Roman" w:hAnsi="Times New Roman" w:cs="Times New Roman"/>
        </w:rPr>
        <w:t>s</w:t>
      </w:r>
      <w:r w:rsidRPr="00116CD1">
        <w:rPr>
          <w:rFonts w:ascii="Times New Roman" w:eastAsia="Times New Roman" w:hAnsi="Times New Roman" w:cs="Times New Roman"/>
        </w:rPr>
        <w:t xml:space="preserve"> un </w:t>
      </w:r>
      <w:r w:rsidRPr="00116CD1">
        <w:rPr>
          <w:rFonts w:ascii="Times New Roman" w:eastAsia="Times New Roman" w:hAnsi="Times New Roman" w:cs="Times New Roman"/>
          <w:lang w:eastAsia="lv-LV"/>
        </w:rPr>
        <w:t xml:space="preserve">uz </w:t>
      </w:r>
      <w:r w:rsidRPr="00116CD1">
        <w:rPr>
          <w:rFonts w:ascii="Times New Roman" w:eastAsia="Times New Roman" w:hAnsi="Times New Roman" w:cs="Times New Roman"/>
        </w:rPr>
        <w:t>pašvaldība</w:t>
      </w:r>
      <w:r w:rsidRPr="00116CD1">
        <w:rPr>
          <w:rFonts w:ascii="Times New Roman" w:eastAsia="Times New Roman" w:hAnsi="Times New Roman" w:cs="Times New Roman"/>
          <w:lang w:eastAsia="lv-LV"/>
        </w:rPr>
        <w:t xml:space="preserve">s vārda </w:t>
      </w:r>
      <w:r w:rsidRPr="007F4DD6">
        <w:rPr>
          <w:rFonts w:ascii="Times New Roman" w:eastAsia="Times New Roman" w:hAnsi="Times New Roman" w:cs="Times New Roman"/>
          <w:lang w:eastAsia="lv-LV"/>
        </w:rPr>
        <w:t xml:space="preserve">zemesgrāmatā </w:t>
      </w:r>
      <w:r w:rsidR="00EB2F22" w:rsidRPr="007F4DD6">
        <w:rPr>
          <w:rFonts w:ascii="Times New Roman" w:eastAsia="Times New Roman" w:hAnsi="Times New Roman" w:cs="Times New Roman"/>
          <w:bCs/>
          <w:lang w:eastAsia="lv-LV"/>
        </w:rPr>
        <w:t>ēku (būvju) kā patstāvīga būvju īpašuma</w:t>
      </w:r>
      <w:r w:rsidR="00EB2F22" w:rsidRPr="007F4DD6">
        <w:rPr>
          <w:rFonts w:ascii="Times New Roman" w:eastAsia="Times New Roman" w:hAnsi="Times New Roman" w:cs="Times New Roman"/>
          <w:b/>
          <w:lang w:eastAsia="lv-LV"/>
        </w:rPr>
        <w:t xml:space="preserve"> </w:t>
      </w:r>
      <w:r w:rsidRPr="007F4DD6">
        <w:rPr>
          <w:rFonts w:ascii="Times New Roman" w:eastAsia="Times New Roman" w:hAnsi="Times New Roman" w:cs="Times New Roman"/>
          <w:lang w:eastAsia="lv-LV"/>
        </w:rPr>
        <w:t>sastāvā ierakstāmas</w:t>
      </w:r>
      <w:r w:rsidRPr="00116CD1">
        <w:rPr>
          <w:rFonts w:ascii="Times New Roman" w:eastAsia="Times New Roman" w:hAnsi="Times New Roman" w:cs="Times New Roman"/>
          <w:lang w:eastAsia="lv-LV"/>
        </w:rPr>
        <w:t xml:space="preserve"> </w:t>
      </w:r>
      <w:r w:rsidR="004E6116">
        <w:rPr>
          <w:rFonts w:ascii="Times New Roman" w:eastAsia="Times New Roman" w:hAnsi="Times New Roman" w:cs="Times New Roman"/>
          <w:lang w:eastAsia="lv-LV"/>
        </w:rPr>
        <w:t>šādas ēkas</w:t>
      </w:r>
      <w:r w:rsidR="00EB2F22">
        <w:rPr>
          <w:rFonts w:ascii="Times New Roman" w:eastAsia="Times New Roman" w:hAnsi="Times New Roman" w:cs="Times New Roman"/>
          <w:lang w:eastAsia="lv-LV"/>
        </w:rPr>
        <w:t xml:space="preserve">, kas atrodas uz pašvaldībai piederošas zemes vienības </w:t>
      </w:r>
      <w:r w:rsidR="004E6116" w:rsidRPr="006A7DEA">
        <w:rPr>
          <w:rFonts w:ascii="Times New Roman" w:hAnsi="Times New Roman" w:cs="Times New Roman"/>
        </w:rPr>
        <w:t xml:space="preserve">ar </w:t>
      </w:r>
      <w:r w:rsidR="00C25FF4" w:rsidRPr="006A7DEA">
        <w:rPr>
          <w:rFonts w:ascii="Times New Roman" w:hAnsi="Times New Roman" w:cs="Times New Roman"/>
        </w:rPr>
        <w:t xml:space="preserve">kadastra apzīmējumu </w:t>
      </w:r>
      <w:r w:rsidR="00C25FF4" w:rsidRPr="006A7DEA">
        <w:rPr>
          <w:rFonts w:ascii="Times New Roman" w:hAnsi="Times New Roman" w:cs="Times New Roman"/>
          <w:shd w:val="clear" w:color="auto" w:fill="FFFFFF"/>
        </w:rPr>
        <w:t>8052 004 0246</w:t>
      </w:r>
      <w:r w:rsidR="00C25FF4">
        <w:rPr>
          <w:rFonts w:ascii="Times New Roman" w:hAnsi="Times New Roman" w:cs="Times New Roman"/>
          <w:shd w:val="clear" w:color="auto" w:fill="FFFFFF"/>
        </w:rPr>
        <w:t xml:space="preserve"> </w:t>
      </w:r>
      <w:r w:rsidR="00C25FF4">
        <w:rPr>
          <w:rFonts w:ascii="Times New Roman" w:hAnsi="Times New Roman" w:cs="Times New Roman"/>
        </w:rPr>
        <w:t xml:space="preserve">un </w:t>
      </w:r>
      <w:r w:rsidR="004E6116">
        <w:rPr>
          <w:rFonts w:ascii="Times New Roman" w:hAnsi="Times New Roman" w:cs="Times New Roman"/>
        </w:rPr>
        <w:t>adresi</w:t>
      </w:r>
      <w:r w:rsidR="004E6116" w:rsidRPr="004E6116">
        <w:rPr>
          <w:rFonts w:ascii="Times New Roman" w:hAnsi="Times New Roman" w:cs="Times New Roman"/>
        </w:rPr>
        <w:t xml:space="preserve"> </w:t>
      </w:r>
      <w:r w:rsidR="004E6116" w:rsidRPr="00E54C71">
        <w:rPr>
          <w:rFonts w:ascii="Times New Roman" w:hAnsi="Times New Roman" w:cs="Times New Roman"/>
        </w:rPr>
        <w:t>Zvejnieku iela 36, Carnikava, Carnikavas pag., Ādažu nov.</w:t>
      </w:r>
      <w:r>
        <w:rPr>
          <w:rFonts w:ascii="Times New Roman" w:eastAsia="Times New Roman" w:hAnsi="Times New Roman" w:cs="Times New Roman"/>
          <w:lang w:eastAsia="lv-LV"/>
        </w:rPr>
        <w:t>:</w:t>
      </w:r>
    </w:p>
    <w:p w14:paraId="0162133D" w14:textId="77777777" w:rsidR="00D54FD4" w:rsidRPr="00D54FD4" w:rsidRDefault="00622E79" w:rsidP="00116CD1">
      <w:pPr>
        <w:pStyle w:val="ListParagraph"/>
        <w:numPr>
          <w:ilvl w:val="1"/>
          <w:numId w:val="7"/>
        </w:numPr>
        <w:spacing w:after="120"/>
        <w:contextualSpacing w:val="0"/>
        <w:jc w:val="both"/>
        <w:rPr>
          <w:rFonts w:ascii="Times New Roman" w:eastAsia="Times New Roman" w:hAnsi="Times New Roman" w:cs="Times New Roman"/>
          <w:lang w:eastAsia="lv-LV"/>
        </w:rPr>
      </w:pPr>
      <w:r>
        <w:rPr>
          <w:rFonts w:ascii="Times New Roman" w:hAnsi="Times New Roman" w:cs="Times New Roman"/>
          <w:shd w:val="clear" w:color="auto" w:fill="FFFFFF"/>
        </w:rPr>
        <w:t xml:space="preserve"> </w:t>
      </w:r>
      <w:r w:rsidRPr="00D54FD4">
        <w:rPr>
          <w:rFonts w:ascii="Times New Roman" w:hAnsi="Times New Roman" w:cs="Times New Roman"/>
          <w:shd w:val="clear" w:color="auto" w:fill="FFFFFF"/>
        </w:rPr>
        <w:t xml:space="preserve">¾ (trīs ceturto) </w:t>
      </w:r>
      <w:r w:rsidRPr="00D54FD4">
        <w:rPr>
          <w:rFonts w:ascii="Times New Roman" w:hAnsi="Times New Roman" w:cs="Times New Roman"/>
          <w:iCs/>
        </w:rPr>
        <w:t xml:space="preserve">domājamo daļu apmērā: </w:t>
      </w:r>
    </w:p>
    <w:p w14:paraId="2A88AA68" w14:textId="77777777" w:rsidR="00D54FD4" w:rsidRPr="00D54FD4" w:rsidRDefault="00622E79" w:rsidP="00D54FD4">
      <w:pPr>
        <w:pStyle w:val="ListParagraph"/>
        <w:numPr>
          <w:ilvl w:val="2"/>
          <w:numId w:val="7"/>
        </w:numPr>
        <w:spacing w:after="120"/>
        <w:contextualSpacing w:val="0"/>
        <w:jc w:val="both"/>
        <w:rPr>
          <w:rFonts w:ascii="Times New Roman" w:eastAsia="Times New Roman" w:hAnsi="Times New Roman" w:cs="Times New Roman"/>
          <w:lang w:eastAsia="lv-LV"/>
        </w:rPr>
      </w:pPr>
      <w:r w:rsidRPr="00D54FD4">
        <w:rPr>
          <w:rFonts w:ascii="Times New Roman" w:hAnsi="Times New Roman" w:cs="Times New Roman"/>
          <w:shd w:val="clear" w:color="auto" w:fill="FFFFFF"/>
        </w:rPr>
        <w:t>dzīvojamā māja</w:t>
      </w:r>
      <w:r w:rsidR="00C25FF4" w:rsidRPr="00D54FD4">
        <w:rPr>
          <w:rFonts w:ascii="Times New Roman" w:hAnsi="Times New Roman" w:cs="Times New Roman"/>
          <w:shd w:val="clear" w:color="auto" w:fill="FFFFFF"/>
        </w:rPr>
        <w:t>,</w:t>
      </w:r>
      <w:r w:rsidRPr="00D54FD4">
        <w:rPr>
          <w:rFonts w:ascii="Times New Roman" w:hAnsi="Times New Roman" w:cs="Times New Roman"/>
          <w:shd w:val="clear" w:color="auto" w:fill="FFFFFF"/>
        </w:rPr>
        <w:t xml:space="preserve"> kadastra apzīmējums 8052 004 0246 001</w:t>
      </w:r>
      <w:r w:rsidRPr="00D54FD4">
        <w:rPr>
          <w:rFonts w:ascii="Times New Roman" w:hAnsi="Times New Roman" w:cs="Times New Roman"/>
          <w:iCs/>
        </w:rPr>
        <w:t>;</w:t>
      </w:r>
    </w:p>
    <w:p w14:paraId="57FE27CE" w14:textId="77777777" w:rsidR="00116CD1" w:rsidRPr="00D54FD4" w:rsidRDefault="00622E79" w:rsidP="00D54FD4">
      <w:pPr>
        <w:pStyle w:val="ListParagraph"/>
        <w:numPr>
          <w:ilvl w:val="2"/>
          <w:numId w:val="7"/>
        </w:numPr>
        <w:spacing w:after="120"/>
        <w:contextualSpacing w:val="0"/>
        <w:jc w:val="both"/>
        <w:rPr>
          <w:rFonts w:ascii="Times New Roman" w:eastAsia="Times New Roman" w:hAnsi="Times New Roman" w:cs="Times New Roman"/>
          <w:lang w:eastAsia="lv-LV"/>
        </w:rPr>
      </w:pPr>
      <w:r w:rsidRPr="00D54FD4">
        <w:rPr>
          <w:rFonts w:ascii="Times New Roman" w:hAnsi="Times New Roman" w:cs="Times New Roman"/>
          <w:shd w:val="clear" w:color="auto" w:fill="FFFFFF"/>
        </w:rPr>
        <w:t>garāža</w:t>
      </w:r>
      <w:r w:rsidRPr="00D54FD4">
        <w:rPr>
          <w:rFonts w:ascii="Times New Roman" w:hAnsi="Times New Roman" w:cs="Times New Roman"/>
        </w:rPr>
        <w:t xml:space="preserve">, </w:t>
      </w:r>
      <w:r w:rsidRPr="00D54FD4">
        <w:rPr>
          <w:rFonts w:ascii="Times New Roman" w:hAnsi="Times New Roman" w:cs="Times New Roman"/>
          <w:shd w:val="clear" w:color="auto" w:fill="FFFFFF"/>
        </w:rPr>
        <w:t>kadastra apzīmējums 8052 004 0246 002</w:t>
      </w:r>
      <w:r w:rsidRPr="00D54FD4">
        <w:rPr>
          <w:rFonts w:ascii="Times New Roman" w:hAnsi="Times New Roman" w:cs="Times New Roman"/>
          <w:iCs/>
        </w:rPr>
        <w:t>;</w:t>
      </w:r>
    </w:p>
    <w:p w14:paraId="4C49EEE0" w14:textId="77777777" w:rsidR="00116CD1" w:rsidRPr="00116CD1" w:rsidRDefault="00622E79" w:rsidP="00D54FD4">
      <w:pPr>
        <w:pStyle w:val="ListParagraph"/>
        <w:numPr>
          <w:ilvl w:val="2"/>
          <w:numId w:val="7"/>
        </w:numPr>
        <w:spacing w:after="120"/>
        <w:contextualSpacing w:val="0"/>
        <w:jc w:val="both"/>
        <w:rPr>
          <w:rFonts w:ascii="Times New Roman" w:eastAsia="Times New Roman" w:hAnsi="Times New Roman" w:cs="Times New Roman"/>
          <w:lang w:eastAsia="lv-LV"/>
        </w:rPr>
      </w:pPr>
      <w:r w:rsidRPr="00857D02">
        <w:rPr>
          <w:rFonts w:ascii="Times New Roman" w:hAnsi="Times New Roman" w:cs="Times New Roman"/>
          <w:shd w:val="clear" w:color="auto" w:fill="FFFFFF"/>
        </w:rPr>
        <w:t xml:space="preserve"> </w:t>
      </w:r>
      <w:r w:rsidR="00DC7E5E">
        <w:rPr>
          <w:rFonts w:ascii="Times New Roman" w:hAnsi="Times New Roman" w:cs="Times New Roman"/>
          <w:shd w:val="clear" w:color="auto" w:fill="FFFFFF"/>
        </w:rPr>
        <w:t>nojume</w:t>
      </w:r>
      <w:r w:rsidRPr="00E54C71">
        <w:rPr>
          <w:rFonts w:ascii="Times New Roman" w:hAnsi="Times New Roman" w:cs="Times New Roman"/>
        </w:rPr>
        <w:t>,</w:t>
      </w:r>
      <w:r>
        <w:rPr>
          <w:rFonts w:ascii="Times New Roman" w:hAnsi="Times New Roman" w:cs="Times New Roman"/>
        </w:rPr>
        <w:t xml:space="preserve"> </w:t>
      </w:r>
      <w:r w:rsidRPr="00E54C71">
        <w:rPr>
          <w:rFonts w:ascii="Times New Roman" w:hAnsi="Times New Roman" w:cs="Times New Roman"/>
          <w:shd w:val="clear" w:color="auto" w:fill="FFFFFF"/>
        </w:rPr>
        <w:t>kadastra apzīmējums 8052 004 0246 00</w:t>
      </w:r>
      <w:r>
        <w:rPr>
          <w:rFonts w:ascii="Times New Roman" w:hAnsi="Times New Roman" w:cs="Times New Roman"/>
          <w:shd w:val="clear" w:color="auto" w:fill="FFFFFF"/>
        </w:rPr>
        <w:t>3</w:t>
      </w:r>
      <w:r>
        <w:rPr>
          <w:rFonts w:ascii="Times New Roman" w:hAnsi="Times New Roman" w:cs="Times New Roman"/>
          <w:iCs/>
        </w:rPr>
        <w:t>;</w:t>
      </w:r>
    </w:p>
    <w:p w14:paraId="4B5DF239" w14:textId="77777777" w:rsidR="00116CD1" w:rsidRDefault="00622E79" w:rsidP="00D54FD4">
      <w:pPr>
        <w:pStyle w:val="ListParagraph"/>
        <w:numPr>
          <w:ilvl w:val="2"/>
          <w:numId w:val="7"/>
        </w:numPr>
        <w:spacing w:after="120"/>
        <w:contextualSpacing w:val="0"/>
        <w:jc w:val="both"/>
        <w:rPr>
          <w:rFonts w:ascii="Times New Roman" w:eastAsia="Times New Roman" w:hAnsi="Times New Roman" w:cs="Times New Roman"/>
          <w:lang w:eastAsia="lv-LV"/>
        </w:rPr>
      </w:pPr>
      <w:r w:rsidRPr="00857D02">
        <w:rPr>
          <w:rFonts w:ascii="Times New Roman" w:hAnsi="Times New Roman" w:cs="Times New Roman"/>
          <w:shd w:val="clear" w:color="auto" w:fill="FFFFFF"/>
        </w:rPr>
        <w:t>saimniecības ēka</w:t>
      </w:r>
      <w:r w:rsidRPr="00E54C71">
        <w:rPr>
          <w:rFonts w:ascii="Times New Roman" w:hAnsi="Times New Roman" w:cs="Times New Roman"/>
        </w:rPr>
        <w:t>,</w:t>
      </w:r>
      <w:r>
        <w:rPr>
          <w:rFonts w:ascii="Times New Roman" w:hAnsi="Times New Roman" w:cs="Times New Roman"/>
        </w:rPr>
        <w:t xml:space="preserve"> </w:t>
      </w:r>
      <w:r w:rsidRPr="00E54C71">
        <w:rPr>
          <w:rFonts w:ascii="Times New Roman" w:hAnsi="Times New Roman" w:cs="Times New Roman"/>
          <w:shd w:val="clear" w:color="auto" w:fill="FFFFFF"/>
        </w:rPr>
        <w:t>kadastra apzīmējums 8052 004 0246 00</w:t>
      </w:r>
      <w:r>
        <w:rPr>
          <w:rFonts w:ascii="Times New Roman" w:hAnsi="Times New Roman" w:cs="Times New Roman"/>
          <w:shd w:val="clear" w:color="auto" w:fill="FFFFFF"/>
        </w:rPr>
        <w:t>4</w:t>
      </w:r>
      <w:r w:rsidRPr="00116CD1">
        <w:rPr>
          <w:rFonts w:ascii="Times New Roman" w:eastAsia="Times New Roman" w:hAnsi="Times New Roman" w:cs="Times New Roman"/>
        </w:rPr>
        <w:t>;</w:t>
      </w:r>
      <w:r w:rsidRPr="00116CD1">
        <w:rPr>
          <w:rFonts w:ascii="Times New Roman" w:eastAsia="Times New Roman" w:hAnsi="Times New Roman" w:cs="Times New Roman"/>
          <w:lang w:eastAsia="lv-LV"/>
        </w:rPr>
        <w:t xml:space="preserve"> </w:t>
      </w:r>
    </w:p>
    <w:p w14:paraId="6E224F4B" w14:textId="77777777" w:rsidR="00D54FD4" w:rsidRDefault="00622E79" w:rsidP="00D54FD4">
      <w:pPr>
        <w:pStyle w:val="ListParagraph"/>
        <w:numPr>
          <w:ilvl w:val="1"/>
          <w:numId w:val="7"/>
        </w:numPr>
        <w:spacing w:after="120"/>
        <w:contextualSpacing w:val="0"/>
        <w:jc w:val="both"/>
        <w:rPr>
          <w:rFonts w:ascii="Times New Roman" w:eastAsia="Times New Roman" w:hAnsi="Times New Roman" w:cs="Times New Roman"/>
          <w:lang w:eastAsia="lv-LV"/>
        </w:rPr>
      </w:pPr>
      <w:r>
        <w:rPr>
          <w:rFonts w:ascii="Times New Roman" w:eastAsia="Times New Roman" w:hAnsi="Times New Roman" w:cs="Times New Roman"/>
          <w:lang w:eastAsia="lv-LV"/>
        </w:rPr>
        <w:t xml:space="preserve"> pilnā apmērā:</w:t>
      </w:r>
    </w:p>
    <w:p w14:paraId="3548E13D" w14:textId="77777777" w:rsidR="00D54FD4" w:rsidRPr="00D54FD4" w:rsidRDefault="00622E79" w:rsidP="00D54FD4">
      <w:pPr>
        <w:pStyle w:val="ListParagraph"/>
        <w:numPr>
          <w:ilvl w:val="2"/>
          <w:numId w:val="7"/>
        </w:numPr>
        <w:spacing w:after="120"/>
        <w:contextualSpacing w:val="0"/>
        <w:jc w:val="both"/>
        <w:rPr>
          <w:rFonts w:ascii="Times New Roman" w:eastAsia="Times New Roman" w:hAnsi="Times New Roman" w:cs="Times New Roman"/>
          <w:lang w:eastAsia="lv-LV"/>
        </w:rPr>
      </w:pPr>
      <w:r>
        <w:rPr>
          <w:rFonts w:ascii="Times New Roman" w:hAnsi="Times New Roman" w:cs="Times New Roman"/>
          <w:shd w:val="clear" w:color="auto" w:fill="FFFFFF"/>
        </w:rPr>
        <w:t>g</w:t>
      </w:r>
      <w:r w:rsidRPr="00A452DC">
        <w:rPr>
          <w:rFonts w:ascii="Times New Roman" w:hAnsi="Times New Roman" w:cs="Times New Roman"/>
          <w:shd w:val="clear" w:color="auto" w:fill="FFFFFF"/>
        </w:rPr>
        <w:t>arāža</w:t>
      </w:r>
      <w:r>
        <w:rPr>
          <w:rFonts w:ascii="Times New Roman" w:hAnsi="Times New Roman" w:cs="Times New Roman"/>
          <w:shd w:val="clear" w:color="auto" w:fill="FFFFFF"/>
        </w:rPr>
        <w:t xml:space="preserve">, </w:t>
      </w:r>
      <w:r w:rsidRPr="00A452DC">
        <w:rPr>
          <w:rFonts w:ascii="Times New Roman" w:hAnsi="Times New Roman" w:cs="Times New Roman"/>
          <w:shd w:val="clear" w:color="auto" w:fill="FFFFFF"/>
        </w:rPr>
        <w:t>kadastra apzīmējums 8052 004 0246 005</w:t>
      </w:r>
      <w:r>
        <w:rPr>
          <w:rFonts w:ascii="Times New Roman" w:hAnsi="Times New Roman" w:cs="Times New Roman"/>
          <w:shd w:val="clear" w:color="auto" w:fill="FFFFFF"/>
        </w:rPr>
        <w:t>;</w:t>
      </w:r>
    </w:p>
    <w:p w14:paraId="47F5B7B4" w14:textId="77777777" w:rsidR="00D54FD4" w:rsidRPr="00D54FD4" w:rsidRDefault="00622E79" w:rsidP="00D54FD4">
      <w:pPr>
        <w:pStyle w:val="ListParagraph"/>
        <w:numPr>
          <w:ilvl w:val="2"/>
          <w:numId w:val="7"/>
        </w:numPr>
        <w:spacing w:after="120"/>
        <w:contextualSpacing w:val="0"/>
        <w:jc w:val="both"/>
        <w:rPr>
          <w:rFonts w:ascii="Times New Roman" w:eastAsia="Times New Roman" w:hAnsi="Times New Roman" w:cs="Times New Roman"/>
          <w:lang w:eastAsia="lv-LV"/>
        </w:rPr>
      </w:pPr>
      <w:r w:rsidRPr="00A452DC">
        <w:rPr>
          <w:rFonts w:ascii="Times New Roman" w:hAnsi="Times New Roman" w:cs="Times New Roman"/>
          <w:shd w:val="clear" w:color="auto" w:fill="FFFFFF"/>
        </w:rPr>
        <w:t>saimniecības ēka</w:t>
      </w:r>
      <w:r>
        <w:rPr>
          <w:rFonts w:ascii="Times New Roman" w:hAnsi="Times New Roman" w:cs="Times New Roman"/>
          <w:shd w:val="clear" w:color="auto" w:fill="FFFFFF"/>
        </w:rPr>
        <w:t xml:space="preserve">, </w:t>
      </w:r>
      <w:r w:rsidRPr="00A452DC">
        <w:rPr>
          <w:rFonts w:ascii="Times New Roman" w:hAnsi="Times New Roman" w:cs="Times New Roman"/>
          <w:shd w:val="clear" w:color="auto" w:fill="FFFFFF"/>
        </w:rPr>
        <w:t>kadastra apzīmējums 8052 004 0246 006</w:t>
      </w:r>
      <w:r>
        <w:rPr>
          <w:rFonts w:ascii="Times New Roman" w:hAnsi="Times New Roman" w:cs="Times New Roman"/>
          <w:shd w:val="clear" w:color="auto" w:fill="FFFFFF"/>
        </w:rPr>
        <w:t>;</w:t>
      </w:r>
    </w:p>
    <w:p w14:paraId="3895465D" w14:textId="77777777" w:rsidR="00D54FD4" w:rsidRPr="00D54FD4" w:rsidRDefault="00622E79" w:rsidP="00D54FD4">
      <w:pPr>
        <w:pStyle w:val="ListParagraph"/>
        <w:numPr>
          <w:ilvl w:val="2"/>
          <w:numId w:val="7"/>
        </w:numPr>
        <w:spacing w:after="120"/>
        <w:contextualSpacing w:val="0"/>
        <w:jc w:val="both"/>
        <w:rPr>
          <w:rFonts w:ascii="Times New Roman" w:eastAsia="Times New Roman" w:hAnsi="Times New Roman" w:cs="Times New Roman"/>
          <w:lang w:eastAsia="lv-LV"/>
        </w:rPr>
      </w:pPr>
      <w:r w:rsidRPr="00A452DC">
        <w:rPr>
          <w:rFonts w:ascii="Times New Roman" w:hAnsi="Times New Roman" w:cs="Times New Roman"/>
          <w:shd w:val="clear" w:color="auto" w:fill="FFFFFF"/>
        </w:rPr>
        <w:t>siltumnīca</w:t>
      </w:r>
      <w:r>
        <w:rPr>
          <w:rFonts w:ascii="Times New Roman" w:hAnsi="Times New Roman" w:cs="Times New Roman"/>
          <w:shd w:val="clear" w:color="auto" w:fill="FFFFFF"/>
        </w:rPr>
        <w:t xml:space="preserve">, </w:t>
      </w:r>
      <w:r w:rsidRPr="00A452DC">
        <w:rPr>
          <w:rFonts w:ascii="Times New Roman" w:hAnsi="Times New Roman" w:cs="Times New Roman"/>
          <w:shd w:val="clear" w:color="auto" w:fill="FFFFFF"/>
        </w:rPr>
        <w:t>kadastra apzīmējums 8052 004 0246 007</w:t>
      </w:r>
      <w:r>
        <w:rPr>
          <w:rFonts w:ascii="Times New Roman" w:hAnsi="Times New Roman" w:cs="Times New Roman"/>
          <w:shd w:val="clear" w:color="auto" w:fill="FFFFFF"/>
        </w:rPr>
        <w:t>;</w:t>
      </w:r>
    </w:p>
    <w:p w14:paraId="51B92CAF" w14:textId="77777777" w:rsidR="00D54FD4" w:rsidRPr="00D54FD4" w:rsidRDefault="00622E79" w:rsidP="00D54FD4">
      <w:pPr>
        <w:pStyle w:val="ListParagraph"/>
        <w:numPr>
          <w:ilvl w:val="2"/>
          <w:numId w:val="7"/>
        </w:numPr>
        <w:spacing w:after="120"/>
        <w:contextualSpacing w:val="0"/>
        <w:jc w:val="both"/>
        <w:rPr>
          <w:rFonts w:ascii="Times New Roman" w:eastAsia="Times New Roman" w:hAnsi="Times New Roman" w:cs="Times New Roman"/>
          <w:lang w:eastAsia="lv-LV"/>
        </w:rPr>
      </w:pPr>
      <w:r w:rsidRPr="00A452DC">
        <w:rPr>
          <w:rFonts w:ascii="Times New Roman" w:hAnsi="Times New Roman" w:cs="Times New Roman"/>
          <w:shd w:val="clear" w:color="auto" w:fill="FFFFFF"/>
        </w:rPr>
        <w:t>nojume</w:t>
      </w:r>
      <w:r>
        <w:rPr>
          <w:rFonts w:ascii="Times New Roman" w:hAnsi="Times New Roman" w:cs="Times New Roman"/>
          <w:shd w:val="clear" w:color="auto" w:fill="FFFFFF"/>
        </w:rPr>
        <w:t xml:space="preserve">, </w:t>
      </w:r>
      <w:r w:rsidRPr="00A452DC">
        <w:rPr>
          <w:rFonts w:ascii="Times New Roman" w:hAnsi="Times New Roman" w:cs="Times New Roman"/>
          <w:shd w:val="clear" w:color="auto" w:fill="FFFFFF"/>
        </w:rPr>
        <w:t>kadastra apzīmējums 8052 004 0246 008</w:t>
      </w:r>
      <w:r>
        <w:rPr>
          <w:rFonts w:ascii="Times New Roman" w:hAnsi="Times New Roman" w:cs="Times New Roman"/>
          <w:shd w:val="clear" w:color="auto" w:fill="FFFFFF"/>
        </w:rPr>
        <w:t>;</w:t>
      </w:r>
    </w:p>
    <w:p w14:paraId="47F419AE" w14:textId="77777777" w:rsidR="00D54FD4" w:rsidRDefault="00622E79" w:rsidP="007F4DD6">
      <w:pPr>
        <w:pStyle w:val="ListParagraph"/>
        <w:numPr>
          <w:ilvl w:val="2"/>
          <w:numId w:val="7"/>
        </w:numPr>
        <w:spacing w:after="120"/>
        <w:ind w:left="1571"/>
        <w:contextualSpacing w:val="0"/>
        <w:jc w:val="both"/>
        <w:rPr>
          <w:rFonts w:ascii="Times New Roman" w:eastAsia="Times New Roman" w:hAnsi="Times New Roman" w:cs="Times New Roman"/>
          <w:lang w:eastAsia="lv-LV"/>
        </w:rPr>
      </w:pPr>
      <w:r w:rsidRPr="00A452DC">
        <w:rPr>
          <w:rFonts w:ascii="Times New Roman" w:hAnsi="Times New Roman" w:cs="Times New Roman"/>
          <w:shd w:val="clear" w:color="auto" w:fill="FFFFFF"/>
        </w:rPr>
        <w:t>pagrabs</w:t>
      </w:r>
      <w:r>
        <w:rPr>
          <w:rFonts w:ascii="Times New Roman" w:hAnsi="Times New Roman" w:cs="Times New Roman"/>
          <w:shd w:val="clear" w:color="auto" w:fill="FFFFFF"/>
        </w:rPr>
        <w:t xml:space="preserve">, </w:t>
      </w:r>
      <w:r w:rsidRPr="00A452DC">
        <w:rPr>
          <w:rFonts w:ascii="Times New Roman" w:hAnsi="Times New Roman" w:cs="Times New Roman"/>
          <w:shd w:val="clear" w:color="auto" w:fill="FFFFFF"/>
        </w:rPr>
        <w:t>kadastra apzīmējums 8052 004 0246 009</w:t>
      </w:r>
      <w:r>
        <w:rPr>
          <w:rFonts w:ascii="Times New Roman" w:hAnsi="Times New Roman" w:cs="Times New Roman"/>
          <w:shd w:val="clear" w:color="auto" w:fill="FFFFFF"/>
        </w:rPr>
        <w:t>.</w:t>
      </w:r>
    </w:p>
    <w:p w14:paraId="7A89F575" w14:textId="77777777" w:rsidR="00D54FD4" w:rsidRPr="00D54FD4" w:rsidRDefault="00622E79" w:rsidP="00065930">
      <w:pPr>
        <w:numPr>
          <w:ilvl w:val="0"/>
          <w:numId w:val="7"/>
        </w:numPr>
        <w:spacing w:before="120" w:after="120"/>
        <w:ind w:right="-1"/>
        <w:jc w:val="both"/>
        <w:rPr>
          <w:rFonts w:ascii="Times New Roman" w:hAnsi="Times New Roman" w:cs="Times New Roman"/>
        </w:rPr>
      </w:pPr>
      <w:r w:rsidRPr="007D4C72">
        <w:rPr>
          <w:rFonts w:ascii="Times New Roman" w:hAnsi="Times New Roman" w:cs="Times New Roman"/>
        </w:rPr>
        <w:t xml:space="preserve">Ādažu novada </w:t>
      </w:r>
      <w:r>
        <w:rPr>
          <w:rFonts w:ascii="Times New Roman" w:hAnsi="Times New Roman" w:cs="Times New Roman"/>
        </w:rPr>
        <w:t>p</w:t>
      </w:r>
      <w:r w:rsidRPr="007D4C72">
        <w:rPr>
          <w:rFonts w:ascii="Times New Roman" w:hAnsi="Times New Roman" w:cs="Times New Roman"/>
          <w:bCs/>
        </w:rPr>
        <w:t>ašvaldības Centrālās pārvaldes</w:t>
      </w:r>
      <w:r>
        <w:rPr>
          <w:rFonts w:ascii="Times New Roman" w:hAnsi="Times New Roman" w:cs="Times New Roman"/>
          <w:bCs/>
        </w:rPr>
        <w:t>:</w:t>
      </w:r>
    </w:p>
    <w:p w14:paraId="199A9420" w14:textId="77777777" w:rsidR="00D54FD4" w:rsidRPr="00D54FD4" w:rsidRDefault="00622E79" w:rsidP="001845A1">
      <w:pPr>
        <w:pStyle w:val="ListParagraph"/>
        <w:numPr>
          <w:ilvl w:val="1"/>
          <w:numId w:val="7"/>
        </w:numPr>
        <w:spacing w:before="120" w:after="120"/>
        <w:contextualSpacing w:val="0"/>
        <w:jc w:val="both"/>
        <w:rPr>
          <w:rFonts w:ascii="Times New Roman" w:hAnsi="Times New Roman" w:cs="Times New Roman"/>
        </w:rPr>
      </w:pPr>
      <w:r w:rsidRPr="00D54FD4">
        <w:rPr>
          <w:rFonts w:ascii="Times New Roman" w:hAnsi="Times New Roman" w:cs="Times New Roman"/>
          <w:bCs/>
        </w:rPr>
        <w:t>Grāmatvedības nodaļai uzņemt 1.</w:t>
      </w:r>
      <w:r w:rsidR="00C25FF4" w:rsidRPr="00D54FD4">
        <w:rPr>
          <w:rFonts w:ascii="Times New Roman" w:hAnsi="Times New Roman" w:cs="Times New Roman"/>
          <w:bCs/>
        </w:rPr>
        <w:t> </w:t>
      </w:r>
      <w:r w:rsidRPr="00D54FD4">
        <w:rPr>
          <w:rFonts w:ascii="Times New Roman" w:hAnsi="Times New Roman" w:cs="Times New Roman"/>
          <w:bCs/>
        </w:rPr>
        <w:t xml:space="preserve">punktā </w:t>
      </w:r>
      <w:r w:rsidR="00C25FF4" w:rsidRPr="00D54FD4">
        <w:rPr>
          <w:rFonts w:ascii="Times New Roman" w:hAnsi="Times New Roman" w:cs="Times New Roman"/>
          <w:bCs/>
        </w:rPr>
        <w:t xml:space="preserve">minētos </w:t>
      </w:r>
      <w:r w:rsidRPr="00D54FD4">
        <w:rPr>
          <w:rFonts w:ascii="Times New Roman" w:hAnsi="Times New Roman" w:cs="Times New Roman"/>
          <w:bCs/>
        </w:rPr>
        <w:t xml:space="preserve">objektus </w:t>
      </w:r>
      <w:r w:rsidR="00C25FF4" w:rsidRPr="00D54FD4">
        <w:rPr>
          <w:rFonts w:ascii="Times New Roman" w:hAnsi="Times New Roman" w:cs="Times New Roman"/>
          <w:bCs/>
        </w:rPr>
        <w:t xml:space="preserve">pašvaldības </w:t>
      </w:r>
      <w:r w:rsidRPr="00D54FD4">
        <w:rPr>
          <w:rFonts w:ascii="Times New Roman" w:hAnsi="Times New Roman" w:cs="Times New Roman"/>
          <w:bCs/>
        </w:rPr>
        <w:t>bilancē</w:t>
      </w:r>
      <w:r>
        <w:rPr>
          <w:rFonts w:ascii="Times New Roman" w:hAnsi="Times New Roman" w:cs="Times New Roman"/>
          <w:bCs/>
        </w:rPr>
        <w:t>;</w:t>
      </w:r>
    </w:p>
    <w:p w14:paraId="5A314499" w14:textId="77777777" w:rsidR="00D54FD4" w:rsidRDefault="00622E79" w:rsidP="001845A1">
      <w:pPr>
        <w:pStyle w:val="ListParagraph"/>
        <w:numPr>
          <w:ilvl w:val="1"/>
          <w:numId w:val="7"/>
        </w:numPr>
        <w:tabs>
          <w:tab w:val="left" w:pos="993"/>
        </w:tabs>
        <w:spacing w:before="120" w:after="120"/>
        <w:ind w:left="788" w:hanging="357"/>
        <w:contextualSpacing w:val="0"/>
        <w:jc w:val="both"/>
        <w:rPr>
          <w:rFonts w:ascii="Times New Roman" w:hAnsi="Times New Roman" w:cs="Times New Roman"/>
        </w:rPr>
      </w:pPr>
      <w:r>
        <w:rPr>
          <w:rFonts w:ascii="Times New Roman" w:hAnsi="Times New Roman" w:cs="Times New Roman"/>
          <w:bCs/>
        </w:rPr>
        <w:t xml:space="preserve"> </w:t>
      </w:r>
      <w:r w:rsidR="00065930" w:rsidRPr="00D54FD4">
        <w:rPr>
          <w:rFonts w:ascii="Times New Roman" w:hAnsi="Times New Roman" w:cs="Times New Roman"/>
          <w:bCs/>
        </w:rPr>
        <w:t xml:space="preserve">Nekustamā īpašuma nodaļai organizēt </w:t>
      </w:r>
      <w:r w:rsidR="00065930" w:rsidRPr="00D54FD4">
        <w:rPr>
          <w:rFonts w:ascii="Times New Roman" w:hAnsi="Times New Roman" w:cs="Times New Roman"/>
        </w:rPr>
        <w:t>Nekustamā īpašuma valsts kadastra informācijas sistēmas</w:t>
      </w:r>
      <w:r w:rsidR="00DC7E5E" w:rsidRPr="00D54FD4">
        <w:rPr>
          <w:rFonts w:ascii="Times New Roman" w:hAnsi="Times New Roman" w:cs="Times New Roman"/>
        </w:rPr>
        <w:t xml:space="preserve"> </w:t>
      </w:r>
      <w:r w:rsidR="00065930" w:rsidRPr="00D54FD4">
        <w:rPr>
          <w:rFonts w:ascii="Times New Roman" w:hAnsi="Times New Roman" w:cs="Times New Roman"/>
        </w:rPr>
        <w:t xml:space="preserve">un </w:t>
      </w:r>
      <w:r w:rsidR="00C25FF4" w:rsidRPr="00D54FD4">
        <w:rPr>
          <w:rFonts w:ascii="Times New Roman" w:hAnsi="Times New Roman" w:cs="Times New Roman"/>
        </w:rPr>
        <w:t xml:space="preserve">zemesgrāmatas </w:t>
      </w:r>
      <w:r w:rsidR="00065930" w:rsidRPr="00D54FD4">
        <w:rPr>
          <w:rFonts w:ascii="Times New Roman" w:hAnsi="Times New Roman" w:cs="Times New Roman"/>
        </w:rPr>
        <w:t>datu aktualizāciju atbilstoši 1. punktā noteiktajam</w:t>
      </w:r>
      <w:r w:rsidR="00FA32A9">
        <w:rPr>
          <w:rFonts w:ascii="Times New Roman" w:hAnsi="Times New Roman" w:cs="Times New Roman"/>
        </w:rPr>
        <w:t>, finansējumu paredzot no nodaļas 2025. gada budžeta līdzekļiem.</w:t>
      </w:r>
    </w:p>
    <w:p w14:paraId="2F218B88" w14:textId="77777777" w:rsidR="00116CD1" w:rsidRPr="00B0189F" w:rsidRDefault="00622E79" w:rsidP="00622E79">
      <w:pPr>
        <w:pStyle w:val="ListParagraph"/>
        <w:numPr>
          <w:ilvl w:val="0"/>
          <w:numId w:val="7"/>
        </w:numPr>
        <w:ind w:hanging="357"/>
        <w:contextualSpacing w:val="0"/>
        <w:jc w:val="both"/>
        <w:rPr>
          <w:rFonts w:ascii="Times New Roman" w:eastAsia="Times New Roman" w:hAnsi="Times New Roman" w:cs="Times New Roman"/>
          <w:lang w:eastAsia="lv-LV"/>
        </w:rPr>
      </w:pPr>
      <w:r w:rsidRPr="00B0189F">
        <w:rPr>
          <w:rFonts w:ascii="Times New Roman" w:hAnsi="Times New Roman" w:cs="Times New Roman"/>
        </w:rPr>
        <w:t>Pašvaldības izpilddirektora vietniecei veikt lēmuma izpildes kontroli</w:t>
      </w:r>
      <w:r w:rsidRPr="00B0189F">
        <w:rPr>
          <w:rFonts w:ascii="Times New Roman" w:eastAsia="Times New Roman" w:hAnsi="Times New Roman" w:cs="Times New Roman"/>
        </w:rPr>
        <w:t>.</w:t>
      </w:r>
    </w:p>
    <w:p w14:paraId="34F2B41A" w14:textId="77777777" w:rsidR="008F1B12" w:rsidRDefault="008F1B12" w:rsidP="00622E79">
      <w:pPr>
        <w:jc w:val="both"/>
        <w:rPr>
          <w:rFonts w:ascii="Times New Roman" w:hAnsi="Times New Roman" w:cs="Times New Roman"/>
        </w:rPr>
      </w:pPr>
    </w:p>
    <w:p w14:paraId="5DF41F29" w14:textId="77777777" w:rsidR="008F1B12" w:rsidRDefault="008F1B12" w:rsidP="00622E79">
      <w:pPr>
        <w:jc w:val="both"/>
        <w:rPr>
          <w:rFonts w:ascii="Times New Roman" w:hAnsi="Times New Roman" w:cs="Times New Roman"/>
        </w:rPr>
      </w:pPr>
    </w:p>
    <w:p w14:paraId="795C604D" w14:textId="77777777" w:rsidR="004A5152" w:rsidRPr="00564CA6" w:rsidRDefault="004A5152" w:rsidP="00622E79">
      <w:pPr>
        <w:jc w:val="both"/>
        <w:rPr>
          <w:rFonts w:ascii="Times New Roman" w:hAnsi="Times New Roman" w:cs="Times New Roman"/>
        </w:rPr>
      </w:pPr>
    </w:p>
    <w:p w14:paraId="67E76634" w14:textId="77777777" w:rsidR="008F1B12" w:rsidRDefault="00622E79" w:rsidP="00622E79">
      <w:pPr>
        <w:jc w:val="both"/>
        <w:rPr>
          <w:rFonts w:ascii="Times New Roman" w:hAnsi="Times New Roman" w:cs="Times New Roman"/>
          <w:noProof/>
        </w:rPr>
      </w:pPr>
      <w:r w:rsidRPr="00564CA6">
        <w:rPr>
          <w:rFonts w:ascii="Times New Roman" w:hAnsi="Times New Roman" w:cs="Times New Roman"/>
          <w:noProof/>
        </w:rPr>
        <w:t>Pašvaldības domes priekšsēdētāj</w:t>
      </w:r>
      <w:r>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Pr>
          <w:rFonts w:ascii="Times New Roman" w:hAnsi="Times New Roman" w:cs="Times New Roman"/>
          <w:noProof/>
        </w:rPr>
        <w:t>K. Miķelsone</w:t>
      </w:r>
      <w:r w:rsidRPr="00564CA6">
        <w:rPr>
          <w:rFonts w:ascii="Times New Roman" w:hAnsi="Times New Roman" w:cs="Times New Roman"/>
          <w:noProof/>
        </w:rPr>
        <w:t xml:space="preserve"> </w:t>
      </w:r>
    </w:p>
    <w:p w14:paraId="3348B906" w14:textId="77777777" w:rsidR="008F1B12" w:rsidRDefault="008F1B12" w:rsidP="00622E79">
      <w:pPr>
        <w:jc w:val="both"/>
        <w:rPr>
          <w:rFonts w:ascii="Times New Roman" w:hAnsi="Times New Roman" w:cs="Times New Roman"/>
          <w:noProof/>
        </w:rPr>
      </w:pPr>
    </w:p>
    <w:p w14:paraId="07EEF6BF" w14:textId="77777777" w:rsidR="00564CA6" w:rsidRPr="008F1B12" w:rsidRDefault="00622E79" w:rsidP="00622E79">
      <w:pPr>
        <w:jc w:val="center"/>
      </w:pPr>
      <w:r w:rsidRPr="00147221">
        <w:rPr>
          <w:rFonts w:ascii="Times New Roman" w:eastAsia="Calibri" w:hAnsi="Times New Roman" w:cs="Times New Roman"/>
        </w:rPr>
        <w:t>ŠIS DOKUMENTS IR ELEKTRONISKI PARAKSTĪTS AR DROŠU ELEKTRONISKO PARAKSTU UN SATUR LAIKA ZĪMOGU</w:t>
      </w:r>
    </w:p>
    <w:sectPr w:rsidR="00564CA6" w:rsidRPr="008F1B12" w:rsidSect="00BB16A4">
      <w:headerReference w:type="default" r:id="rId9"/>
      <w:footerReference w:type="default" r:id="rId10"/>
      <w:headerReference w:type="first" r:id="rId11"/>
      <w:footerReference w:type="first" r:id="rId12"/>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6B2F59" w14:textId="77777777" w:rsidR="00622E79" w:rsidRDefault="00622E79">
      <w:r>
        <w:separator/>
      </w:r>
    </w:p>
  </w:endnote>
  <w:endnote w:type="continuationSeparator" w:id="0">
    <w:p w14:paraId="60CB128F" w14:textId="77777777" w:rsidR="00622E79" w:rsidRDefault="00622E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897145"/>
      <w:docPartObj>
        <w:docPartGallery w:val="Page Numbers (Bottom of Page)"/>
        <w:docPartUnique/>
      </w:docPartObj>
    </w:sdtPr>
    <w:sdtEndPr>
      <w:rPr>
        <w:rFonts w:ascii="Times New Roman" w:hAnsi="Times New Roman" w:cs="Times New Roman"/>
        <w:noProof/>
      </w:rPr>
    </w:sdtEndPr>
    <w:sdtContent>
      <w:p w14:paraId="1B14F18B" w14:textId="77777777" w:rsidR="005C7FA1" w:rsidRPr="005C7FA1" w:rsidRDefault="00622E79">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3</w:t>
        </w:r>
        <w:r w:rsidRPr="005C7FA1">
          <w:rPr>
            <w:rFonts w:ascii="Times New Roman" w:hAnsi="Times New Roman" w:cs="Times New Roman"/>
            <w:noProof/>
          </w:rPr>
          <w:fldChar w:fldCharType="end"/>
        </w:r>
      </w:p>
    </w:sdtContent>
  </w:sdt>
  <w:p w14:paraId="0D832875"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638CC" w14:textId="77777777" w:rsidR="005C7FA1" w:rsidRPr="005C7FA1" w:rsidRDefault="005C7FA1">
    <w:pPr>
      <w:pStyle w:val="Footer"/>
      <w:jc w:val="right"/>
      <w:rPr>
        <w:rFonts w:ascii="Times New Roman" w:hAnsi="Times New Roman" w:cs="Times New Roman"/>
      </w:rPr>
    </w:pPr>
  </w:p>
  <w:p w14:paraId="137D9918"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92B444" w14:textId="77777777" w:rsidR="00622E79" w:rsidRDefault="00622E79">
      <w:r>
        <w:separator/>
      </w:r>
    </w:p>
  </w:footnote>
  <w:footnote w:type="continuationSeparator" w:id="0">
    <w:p w14:paraId="6FB3495C" w14:textId="77777777" w:rsidR="00622E79" w:rsidRDefault="00622E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F118F"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664F3"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84B1F"/>
    <w:multiLevelType w:val="multilevel"/>
    <w:tmpl w:val="13E20BB4"/>
    <w:lvl w:ilvl="0">
      <w:start w:val="1"/>
      <w:numFmt w:val="decimal"/>
      <w:lvlText w:val="%1."/>
      <w:lvlJc w:val="left"/>
      <w:pPr>
        <w:ind w:left="360" w:hanging="360"/>
      </w:pPr>
      <w:rPr>
        <w:rFonts w:ascii="Times New Roman" w:eastAsia="Calibri" w:hAnsi="Times New Roman" w:cs="Times New Roman"/>
        <w:i w:val="0"/>
        <w:iCs w:val="0"/>
      </w:rPr>
    </w:lvl>
    <w:lvl w:ilvl="1">
      <w:start w:val="1"/>
      <w:numFmt w:val="decimal"/>
      <w:isLgl/>
      <w:lvlText w:val="%1.%2."/>
      <w:lvlJc w:val="left"/>
      <w:pPr>
        <w:ind w:left="720" w:hanging="360"/>
      </w:pPr>
      <w:rPr>
        <w:rFonts w:ascii="Times New Roman" w:hAnsi="Times New Roman" w:cs="Times New Roman" w:hint="default"/>
      </w:rPr>
    </w:lvl>
    <w:lvl w:ilvl="2">
      <w:start w:val="1"/>
      <w:numFmt w:val="decimal"/>
      <w:isLgl/>
      <w:lvlText w:val="%1.%2.%3."/>
      <w:lvlJc w:val="left"/>
      <w:pPr>
        <w:ind w:left="1440" w:hanging="720"/>
      </w:pPr>
      <w:rPr>
        <w:rFonts w:ascii="Times New Roman" w:hAnsi="Times New Roman" w:cs="Times New Roman" w:hint="default"/>
      </w:rPr>
    </w:lvl>
    <w:lvl w:ilvl="3">
      <w:start w:val="1"/>
      <w:numFmt w:val="decimal"/>
      <w:isLgl/>
      <w:lvlText w:val="%1.%2.%3.%4."/>
      <w:lvlJc w:val="left"/>
      <w:pPr>
        <w:ind w:left="1800" w:hanging="720"/>
      </w:pPr>
      <w:rPr>
        <w:rFonts w:ascii="Times New Roman" w:hAnsi="Times New Roman" w:cs="Times New Roman" w:hint="default"/>
      </w:rPr>
    </w:lvl>
    <w:lvl w:ilvl="4">
      <w:start w:val="1"/>
      <w:numFmt w:val="decimal"/>
      <w:isLgl/>
      <w:lvlText w:val="%1.%2.%3.%4.%5."/>
      <w:lvlJc w:val="left"/>
      <w:pPr>
        <w:ind w:left="2520" w:hanging="1080"/>
      </w:pPr>
      <w:rPr>
        <w:rFonts w:ascii="Times New Roman" w:hAnsi="Times New Roman" w:cs="Times New Roman" w:hint="default"/>
      </w:rPr>
    </w:lvl>
    <w:lvl w:ilvl="5">
      <w:start w:val="1"/>
      <w:numFmt w:val="decimal"/>
      <w:isLgl/>
      <w:lvlText w:val="%1.%2.%3.%4.%5.%6."/>
      <w:lvlJc w:val="left"/>
      <w:pPr>
        <w:ind w:left="2880" w:hanging="1080"/>
      </w:pPr>
      <w:rPr>
        <w:rFonts w:ascii="Times New Roman" w:hAnsi="Times New Roman" w:cs="Times New Roman" w:hint="default"/>
      </w:rPr>
    </w:lvl>
    <w:lvl w:ilvl="6">
      <w:start w:val="1"/>
      <w:numFmt w:val="decimal"/>
      <w:isLgl/>
      <w:lvlText w:val="%1.%2.%3.%4.%5.%6.%7."/>
      <w:lvlJc w:val="left"/>
      <w:pPr>
        <w:ind w:left="3600" w:hanging="1440"/>
      </w:pPr>
      <w:rPr>
        <w:rFonts w:ascii="Times New Roman" w:hAnsi="Times New Roman" w:cs="Times New Roman" w:hint="default"/>
      </w:rPr>
    </w:lvl>
    <w:lvl w:ilvl="7">
      <w:start w:val="1"/>
      <w:numFmt w:val="decimal"/>
      <w:isLgl/>
      <w:lvlText w:val="%1.%2.%3.%4.%5.%6.%7.%8."/>
      <w:lvlJc w:val="left"/>
      <w:pPr>
        <w:ind w:left="3960" w:hanging="1440"/>
      </w:pPr>
      <w:rPr>
        <w:rFonts w:ascii="Times New Roman" w:hAnsi="Times New Roman" w:cs="Times New Roman" w:hint="default"/>
      </w:rPr>
    </w:lvl>
    <w:lvl w:ilvl="8">
      <w:start w:val="1"/>
      <w:numFmt w:val="decimal"/>
      <w:isLgl/>
      <w:lvlText w:val="%1.%2.%3.%4.%5.%6.%7.%8.%9."/>
      <w:lvlJc w:val="left"/>
      <w:pPr>
        <w:ind w:left="4680" w:hanging="1800"/>
      </w:pPr>
      <w:rPr>
        <w:rFonts w:ascii="Times New Roman" w:hAnsi="Times New Roman" w:cs="Times New Roman" w:hint="default"/>
      </w:rPr>
    </w:lvl>
  </w:abstractNum>
  <w:abstractNum w:abstractNumId="1" w15:restartNumberingAfterBreak="0">
    <w:nsid w:val="01913560"/>
    <w:multiLevelType w:val="multilevel"/>
    <w:tmpl w:val="720CA182"/>
    <w:lvl w:ilvl="0">
      <w:start w:val="1"/>
      <w:numFmt w:val="decimal"/>
      <w:lvlText w:val="%1."/>
      <w:lvlJc w:val="left"/>
      <w:pPr>
        <w:ind w:left="3338" w:hanging="360"/>
      </w:pPr>
      <w:rPr>
        <w:rFonts w:hint="default"/>
      </w:rPr>
    </w:lvl>
    <w:lvl w:ilvl="1">
      <w:start w:val="1"/>
      <w:numFmt w:val="decimal"/>
      <w:lvlText w:val="%2."/>
      <w:lvlJc w:val="left"/>
      <w:pPr>
        <w:ind w:left="3698" w:hanging="360"/>
      </w:pPr>
      <w:rPr>
        <w:rFonts w:ascii="Times New Roman" w:eastAsia="Times New Roman" w:hAnsi="Times New Roman" w:cs="Times New Roman"/>
      </w:rPr>
    </w:lvl>
    <w:lvl w:ilvl="2">
      <w:start w:val="1"/>
      <w:numFmt w:val="decimal"/>
      <w:lvlText w:val="%1.%2.%3."/>
      <w:lvlJc w:val="left"/>
      <w:pPr>
        <w:ind w:left="4418" w:hanging="720"/>
      </w:pPr>
      <w:rPr>
        <w:rFonts w:hint="default"/>
      </w:rPr>
    </w:lvl>
    <w:lvl w:ilvl="3">
      <w:start w:val="1"/>
      <w:numFmt w:val="decimal"/>
      <w:lvlText w:val="%1.%2.%3.%4."/>
      <w:lvlJc w:val="left"/>
      <w:pPr>
        <w:ind w:left="4778" w:hanging="720"/>
      </w:pPr>
      <w:rPr>
        <w:rFonts w:hint="default"/>
      </w:rPr>
    </w:lvl>
    <w:lvl w:ilvl="4">
      <w:start w:val="1"/>
      <w:numFmt w:val="decimal"/>
      <w:lvlText w:val="%1.%2.%3.%4.%5."/>
      <w:lvlJc w:val="left"/>
      <w:pPr>
        <w:ind w:left="5498" w:hanging="1080"/>
      </w:pPr>
      <w:rPr>
        <w:rFonts w:hint="default"/>
      </w:rPr>
    </w:lvl>
    <w:lvl w:ilvl="5">
      <w:start w:val="1"/>
      <w:numFmt w:val="decimal"/>
      <w:lvlText w:val="%1.%2.%3.%4.%5.%6."/>
      <w:lvlJc w:val="left"/>
      <w:pPr>
        <w:ind w:left="5858" w:hanging="1080"/>
      </w:pPr>
      <w:rPr>
        <w:rFonts w:hint="default"/>
      </w:rPr>
    </w:lvl>
    <w:lvl w:ilvl="6">
      <w:start w:val="1"/>
      <w:numFmt w:val="decimal"/>
      <w:lvlText w:val="%1.%2.%3.%4.%5.%6.%7."/>
      <w:lvlJc w:val="left"/>
      <w:pPr>
        <w:ind w:left="6578" w:hanging="1440"/>
      </w:pPr>
      <w:rPr>
        <w:rFonts w:hint="default"/>
      </w:rPr>
    </w:lvl>
    <w:lvl w:ilvl="7">
      <w:start w:val="1"/>
      <w:numFmt w:val="decimal"/>
      <w:lvlText w:val="%1.%2.%3.%4.%5.%6.%7.%8."/>
      <w:lvlJc w:val="left"/>
      <w:pPr>
        <w:ind w:left="6938" w:hanging="1440"/>
      </w:pPr>
      <w:rPr>
        <w:rFonts w:hint="default"/>
      </w:rPr>
    </w:lvl>
    <w:lvl w:ilvl="8">
      <w:start w:val="1"/>
      <w:numFmt w:val="decimal"/>
      <w:lvlText w:val="%1.%2.%3.%4.%5.%6.%7.%8.%9."/>
      <w:lvlJc w:val="left"/>
      <w:pPr>
        <w:ind w:left="7658" w:hanging="1800"/>
      </w:pPr>
      <w:rPr>
        <w:rFonts w:hint="default"/>
      </w:rPr>
    </w:lvl>
  </w:abstractNum>
  <w:abstractNum w:abstractNumId="2" w15:restartNumberingAfterBreak="0">
    <w:nsid w:val="0A244015"/>
    <w:multiLevelType w:val="hybridMultilevel"/>
    <w:tmpl w:val="D354D408"/>
    <w:lvl w:ilvl="0" w:tplc="4D80823A">
      <w:start w:val="1"/>
      <w:numFmt w:val="decimal"/>
      <w:lvlText w:val="%1."/>
      <w:lvlJc w:val="left"/>
      <w:pPr>
        <w:ind w:left="644" w:hanging="360"/>
      </w:pPr>
      <w:rPr>
        <w:rFonts w:eastAsia="Times New Roman" w:hint="default"/>
      </w:rPr>
    </w:lvl>
    <w:lvl w:ilvl="1" w:tplc="53F8C10A" w:tentative="1">
      <w:start w:val="1"/>
      <w:numFmt w:val="lowerLetter"/>
      <w:lvlText w:val="%2."/>
      <w:lvlJc w:val="left"/>
      <w:pPr>
        <w:ind w:left="1364" w:hanging="360"/>
      </w:pPr>
    </w:lvl>
    <w:lvl w:ilvl="2" w:tplc="33C8E86A" w:tentative="1">
      <w:start w:val="1"/>
      <w:numFmt w:val="lowerRoman"/>
      <w:lvlText w:val="%3."/>
      <w:lvlJc w:val="right"/>
      <w:pPr>
        <w:ind w:left="2084" w:hanging="180"/>
      </w:pPr>
    </w:lvl>
    <w:lvl w:ilvl="3" w:tplc="C324D558" w:tentative="1">
      <w:start w:val="1"/>
      <w:numFmt w:val="decimal"/>
      <w:lvlText w:val="%4."/>
      <w:lvlJc w:val="left"/>
      <w:pPr>
        <w:ind w:left="2804" w:hanging="360"/>
      </w:pPr>
    </w:lvl>
    <w:lvl w:ilvl="4" w:tplc="141A9E8E" w:tentative="1">
      <w:start w:val="1"/>
      <w:numFmt w:val="lowerLetter"/>
      <w:lvlText w:val="%5."/>
      <w:lvlJc w:val="left"/>
      <w:pPr>
        <w:ind w:left="3524" w:hanging="360"/>
      </w:pPr>
    </w:lvl>
    <w:lvl w:ilvl="5" w:tplc="574430A6" w:tentative="1">
      <w:start w:val="1"/>
      <w:numFmt w:val="lowerRoman"/>
      <w:lvlText w:val="%6."/>
      <w:lvlJc w:val="right"/>
      <w:pPr>
        <w:ind w:left="4244" w:hanging="180"/>
      </w:pPr>
    </w:lvl>
    <w:lvl w:ilvl="6" w:tplc="B150D2FC" w:tentative="1">
      <w:start w:val="1"/>
      <w:numFmt w:val="decimal"/>
      <w:lvlText w:val="%7."/>
      <w:lvlJc w:val="left"/>
      <w:pPr>
        <w:ind w:left="4964" w:hanging="360"/>
      </w:pPr>
    </w:lvl>
    <w:lvl w:ilvl="7" w:tplc="C6B49B2C" w:tentative="1">
      <w:start w:val="1"/>
      <w:numFmt w:val="lowerLetter"/>
      <w:lvlText w:val="%8."/>
      <w:lvlJc w:val="left"/>
      <w:pPr>
        <w:ind w:left="5684" w:hanging="360"/>
      </w:pPr>
    </w:lvl>
    <w:lvl w:ilvl="8" w:tplc="70A4AB46" w:tentative="1">
      <w:start w:val="1"/>
      <w:numFmt w:val="lowerRoman"/>
      <w:lvlText w:val="%9."/>
      <w:lvlJc w:val="right"/>
      <w:pPr>
        <w:ind w:left="6404" w:hanging="180"/>
      </w:pPr>
    </w:lvl>
  </w:abstractNum>
  <w:abstractNum w:abstractNumId="3" w15:restartNumberingAfterBreak="0">
    <w:nsid w:val="107752F3"/>
    <w:multiLevelType w:val="hybridMultilevel"/>
    <w:tmpl w:val="63841CA0"/>
    <w:lvl w:ilvl="0" w:tplc="1548CB24">
      <w:start w:val="1"/>
      <w:numFmt w:val="decimal"/>
      <w:lvlText w:val="%1."/>
      <w:lvlJc w:val="left"/>
      <w:pPr>
        <w:ind w:left="720" w:hanging="360"/>
      </w:pPr>
      <w:rPr>
        <w:rFonts w:hint="default"/>
      </w:rPr>
    </w:lvl>
    <w:lvl w:ilvl="1" w:tplc="9C782F12" w:tentative="1">
      <w:start w:val="1"/>
      <w:numFmt w:val="lowerLetter"/>
      <w:lvlText w:val="%2."/>
      <w:lvlJc w:val="left"/>
      <w:pPr>
        <w:ind w:left="1440" w:hanging="360"/>
      </w:pPr>
    </w:lvl>
    <w:lvl w:ilvl="2" w:tplc="157EF752" w:tentative="1">
      <w:start w:val="1"/>
      <w:numFmt w:val="lowerRoman"/>
      <w:lvlText w:val="%3."/>
      <w:lvlJc w:val="right"/>
      <w:pPr>
        <w:ind w:left="2160" w:hanging="180"/>
      </w:pPr>
    </w:lvl>
    <w:lvl w:ilvl="3" w:tplc="9BE64D34" w:tentative="1">
      <w:start w:val="1"/>
      <w:numFmt w:val="decimal"/>
      <w:lvlText w:val="%4."/>
      <w:lvlJc w:val="left"/>
      <w:pPr>
        <w:ind w:left="2880" w:hanging="360"/>
      </w:pPr>
    </w:lvl>
    <w:lvl w:ilvl="4" w:tplc="5952F7EA" w:tentative="1">
      <w:start w:val="1"/>
      <w:numFmt w:val="lowerLetter"/>
      <w:lvlText w:val="%5."/>
      <w:lvlJc w:val="left"/>
      <w:pPr>
        <w:ind w:left="3600" w:hanging="360"/>
      </w:pPr>
    </w:lvl>
    <w:lvl w:ilvl="5" w:tplc="906ADD90" w:tentative="1">
      <w:start w:val="1"/>
      <w:numFmt w:val="lowerRoman"/>
      <w:lvlText w:val="%6."/>
      <w:lvlJc w:val="right"/>
      <w:pPr>
        <w:ind w:left="4320" w:hanging="180"/>
      </w:pPr>
    </w:lvl>
    <w:lvl w:ilvl="6" w:tplc="7B26C730" w:tentative="1">
      <w:start w:val="1"/>
      <w:numFmt w:val="decimal"/>
      <w:lvlText w:val="%7."/>
      <w:lvlJc w:val="left"/>
      <w:pPr>
        <w:ind w:left="5040" w:hanging="360"/>
      </w:pPr>
    </w:lvl>
    <w:lvl w:ilvl="7" w:tplc="F68AB018" w:tentative="1">
      <w:start w:val="1"/>
      <w:numFmt w:val="lowerLetter"/>
      <w:lvlText w:val="%8."/>
      <w:lvlJc w:val="left"/>
      <w:pPr>
        <w:ind w:left="5760" w:hanging="360"/>
      </w:pPr>
    </w:lvl>
    <w:lvl w:ilvl="8" w:tplc="F4C495A0" w:tentative="1">
      <w:start w:val="1"/>
      <w:numFmt w:val="lowerRoman"/>
      <w:lvlText w:val="%9."/>
      <w:lvlJc w:val="right"/>
      <w:pPr>
        <w:ind w:left="6480" w:hanging="180"/>
      </w:pPr>
    </w:lvl>
  </w:abstractNum>
  <w:abstractNum w:abstractNumId="4" w15:restartNumberingAfterBreak="0">
    <w:nsid w:val="1D00307B"/>
    <w:multiLevelType w:val="multilevel"/>
    <w:tmpl w:val="473AC854"/>
    <w:lvl w:ilvl="0">
      <w:start w:val="1"/>
      <w:numFmt w:val="decimal"/>
      <w:lvlText w:val="%1."/>
      <w:lvlJc w:val="left"/>
      <w:pPr>
        <w:ind w:left="720" w:hanging="360"/>
      </w:pPr>
      <w:rPr>
        <w:rFonts w:hint="default"/>
      </w:rPr>
    </w:lvl>
    <w:lvl w:ilvl="1">
      <w:start w:val="1"/>
      <w:numFmt w:val="decimal"/>
      <w:isLgl/>
      <w:lvlText w:val="%2."/>
      <w:lvlJc w:val="left"/>
      <w:pPr>
        <w:ind w:left="1080" w:hanging="360"/>
      </w:pPr>
      <w:rPr>
        <w:rFonts w:ascii="Times New Roman" w:eastAsiaTheme="minorHAnsi"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244C3AE0"/>
    <w:multiLevelType w:val="multilevel"/>
    <w:tmpl w:val="AEB01606"/>
    <w:lvl w:ilvl="0">
      <w:start w:val="7"/>
      <w:numFmt w:val="decimal"/>
      <w:lvlText w:val="%1."/>
      <w:lvlJc w:val="left"/>
      <w:pPr>
        <w:ind w:left="360" w:hanging="360"/>
      </w:pPr>
      <w:rPr>
        <w:rFonts w:hint="default"/>
        <w:b/>
        <w:color w:val="FF0000"/>
        <w:u w:val="single"/>
      </w:rPr>
    </w:lvl>
    <w:lvl w:ilvl="1">
      <w:start w:val="1"/>
      <w:numFmt w:val="decimal"/>
      <w:lvlText w:val="%1.%2."/>
      <w:lvlJc w:val="left"/>
      <w:pPr>
        <w:ind w:left="644" w:hanging="360"/>
      </w:pPr>
      <w:rPr>
        <w:rFonts w:hint="default"/>
        <w:b w:val="0"/>
        <w:bCs/>
        <w:color w:val="auto"/>
        <w:u w:val="none"/>
      </w:rPr>
    </w:lvl>
    <w:lvl w:ilvl="2">
      <w:start w:val="1"/>
      <w:numFmt w:val="decimal"/>
      <w:lvlText w:val="%1.%2.%3."/>
      <w:lvlJc w:val="left"/>
      <w:pPr>
        <w:ind w:left="1288" w:hanging="720"/>
      </w:pPr>
      <w:rPr>
        <w:rFonts w:hint="default"/>
        <w:b/>
        <w:color w:val="FF0000"/>
        <w:u w:val="single"/>
      </w:rPr>
    </w:lvl>
    <w:lvl w:ilvl="3">
      <w:start w:val="1"/>
      <w:numFmt w:val="decimal"/>
      <w:lvlText w:val="%1.%2.%3.%4."/>
      <w:lvlJc w:val="left"/>
      <w:pPr>
        <w:ind w:left="1572" w:hanging="720"/>
      </w:pPr>
      <w:rPr>
        <w:rFonts w:hint="default"/>
        <w:b/>
        <w:color w:val="FF0000"/>
        <w:u w:val="single"/>
      </w:rPr>
    </w:lvl>
    <w:lvl w:ilvl="4">
      <w:start w:val="1"/>
      <w:numFmt w:val="decimal"/>
      <w:lvlText w:val="%1.%2.%3.%4.%5."/>
      <w:lvlJc w:val="left"/>
      <w:pPr>
        <w:ind w:left="2216" w:hanging="1080"/>
      </w:pPr>
      <w:rPr>
        <w:rFonts w:hint="default"/>
        <w:b/>
        <w:color w:val="FF0000"/>
        <w:u w:val="single"/>
      </w:rPr>
    </w:lvl>
    <w:lvl w:ilvl="5">
      <w:start w:val="1"/>
      <w:numFmt w:val="decimal"/>
      <w:lvlText w:val="%1.%2.%3.%4.%5.%6."/>
      <w:lvlJc w:val="left"/>
      <w:pPr>
        <w:ind w:left="2500" w:hanging="1080"/>
      </w:pPr>
      <w:rPr>
        <w:rFonts w:hint="default"/>
        <w:b/>
        <w:color w:val="FF0000"/>
        <w:u w:val="single"/>
      </w:rPr>
    </w:lvl>
    <w:lvl w:ilvl="6">
      <w:start w:val="1"/>
      <w:numFmt w:val="decimal"/>
      <w:lvlText w:val="%1.%2.%3.%4.%5.%6.%7."/>
      <w:lvlJc w:val="left"/>
      <w:pPr>
        <w:ind w:left="3144" w:hanging="1440"/>
      </w:pPr>
      <w:rPr>
        <w:rFonts w:hint="default"/>
        <w:b/>
        <w:color w:val="FF0000"/>
        <w:u w:val="single"/>
      </w:rPr>
    </w:lvl>
    <w:lvl w:ilvl="7">
      <w:start w:val="1"/>
      <w:numFmt w:val="decimal"/>
      <w:lvlText w:val="%1.%2.%3.%4.%5.%6.%7.%8."/>
      <w:lvlJc w:val="left"/>
      <w:pPr>
        <w:ind w:left="3428" w:hanging="1440"/>
      </w:pPr>
      <w:rPr>
        <w:rFonts w:hint="default"/>
        <w:b/>
        <w:color w:val="FF0000"/>
        <w:u w:val="single"/>
      </w:rPr>
    </w:lvl>
    <w:lvl w:ilvl="8">
      <w:start w:val="1"/>
      <w:numFmt w:val="decimal"/>
      <w:lvlText w:val="%1.%2.%3.%4.%5.%6.%7.%8.%9."/>
      <w:lvlJc w:val="left"/>
      <w:pPr>
        <w:ind w:left="4072" w:hanging="1800"/>
      </w:pPr>
      <w:rPr>
        <w:rFonts w:hint="default"/>
        <w:b/>
        <w:color w:val="FF0000"/>
        <w:u w:val="single"/>
      </w:rPr>
    </w:lvl>
  </w:abstractNum>
  <w:abstractNum w:abstractNumId="6" w15:restartNumberingAfterBreak="0">
    <w:nsid w:val="27371A6E"/>
    <w:multiLevelType w:val="hybridMultilevel"/>
    <w:tmpl w:val="B8F8A3CA"/>
    <w:lvl w:ilvl="0" w:tplc="5692A502">
      <w:start w:val="1"/>
      <w:numFmt w:val="decimal"/>
      <w:lvlText w:val="%1."/>
      <w:lvlJc w:val="left"/>
      <w:pPr>
        <w:ind w:left="360" w:hanging="360"/>
      </w:pPr>
      <w:rPr>
        <w:rFonts w:ascii="Times New Roman" w:eastAsiaTheme="minorHAnsi" w:hAnsi="Times New Roman" w:cs="Times New Roman"/>
        <w:color w:val="auto"/>
      </w:rPr>
    </w:lvl>
    <w:lvl w:ilvl="1" w:tplc="C50E2ED8" w:tentative="1">
      <w:start w:val="1"/>
      <w:numFmt w:val="lowerLetter"/>
      <w:lvlText w:val="%2."/>
      <w:lvlJc w:val="left"/>
      <w:pPr>
        <w:ind w:left="1080" w:hanging="360"/>
      </w:pPr>
    </w:lvl>
    <w:lvl w:ilvl="2" w:tplc="91280E10" w:tentative="1">
      <w:start w:val="1"/>
      <w:numFmt w:val="lowerRoman"/>
      <w:lvlText w:val="%3."/>
      <w:lvlJc w:val="right"/>
      <w:pPr>
        <w:ind w:left="1800" w:hanging="180"/>
      </w:pPr>
    </w:lvl>
    <w:lvl w:ilvl="3" w:tplc="C4C2CF50" w:tentative="1">
      <w:start w:val="1"/>
      <w:numFmt w:val="decimal"/>
      <w:lvlText w:val="%4."/>
      <w:lvlJc w:val="left"/>
      <w:pPr>
        <w:ind w:left="2520" w:hanging="360"/>
      </w:pPr>
    </w:lvl>
    <w:lvl w:ilvl="4" w:tplc="D1A2CC22" w:tentative="1">
      <w:start w:val="1"/>
      <w:numFmt w:val="lowerLetter"/>
      <w:lvlText w:val="%5."/>
      <w:lvlJc w:val="left"/>
      <w:pPr>
        <w:ind w:left="3240" w:hanging="360"/>
      </w:pPr>
    </w:lvl>
    <w:lvl w:ilvl="5" w:tplc="BFCED6A6" w:tentative="1">
      <w:start w:val="1"/>
      <w:numFmt w:val="lowerRoman"/>
      <w:lvlText w:val="%6."/>
      <w:lvlJc w:val="right"/>
      <w:pPr>
        <w:ind w:left="3960" w:hanging="180"/>
      </w:pPr>
    </w:lvl>
    <w:lvl w:ilvl="6" w:tplc="3306F90E" w:tentative="1">
      <w:start w:val="1"/>
      <w:numFmt w:val="decimal"/>
      <w:lvlText w:val="%7."/>
      <w:lvlJc w:val="left"/>
      <w:pPr>
        <w:ind w:left="4680" w:hanging="360"/>
      </w:pPr>
    </w:lvl>
    <w:lvl w:ilvl="7" w:tplc="1CBEFB32" w:tentative="1">
      <w:start w:val="1"/>
      <w:numFmt w:val="lowerLetter"/>
      <w:lvlText w:val="%8."/>
      <w:lvlJc w:val="left"/>
      <w:pPr>
        <w:ind w:left="5400" w:hanging="360"/>
      </w:pPr>
    </w:lvl>
    <w:lvl w:ilvl="8" w:tplc="71F42F34" w:tentative="1">
      <w:start w:val="1"/>
      <w:numFmt w:val="lowerRoman"/>
      <w:lvlText w:val="%9."/>
      <w:lvlJc w:val="right"/>
      <w:pPr>
        <w:ind w:left="6120" w:hanging="180"/>
      </w:pPr>
    </w:lvl>
  </w:abstractNum>
  <w:abstractNum w:abstractNumId="7" w15:restartNumberingAfterBreak="0">
    <w:nsid w:val="42947167"/>
    <w:multiLevelType w:val="multilevel"/>
    <w:tmpl w:val="BEAC6EB2"/>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8" w15:restartNumberingAfterBreak="0">
    <w:nsid w:val="4331623E"/>
    <w:multiLevelType w:val="multilevel"/>
    <w:tmpl w:val="6364759C"/>
    <w:lvl w:ilvl="0">
      <w:start w:val="8"/>
      <w:numFmt w:val="decimal"/>
      <w:lvlText w:val="%1."/>
      <w:lvlJc w:val="left"/>
      <w:pPr>
        <w:ind w:left="360" w:hanging="360"/>
      </w:pPr>
      <w:rPr>
        <w:rFonts w:hint="default"/>
      </w:rPr>
    </w:lvl>
    <w:lvl w:ilvl="1">
      <w:start w:val="2"/>
      <w:numFmt w:val="decimal"/>
      <w:lvlText w:val="%1.%2."/>
      <w:lvlJc w:val="left"/>
      <w:pPr>
        <w:ind w:left="1001" w:hanging="360"/>
      </w:pPr>
      <w:rPr>
        <w:rFonts w:hint="default"/>
      </w:rPr>
    </w:lvl>
    <w:lvl w:ilvl="2">
      <w:start w:val="1"/>
      <w:numFmt w:val="decimal"/>
      <w:lvlText w:val="%1.%2.%3."/>
      <w:lvlJc w:val="left"/>
      <w:pPr>
        <w:ind w:left="2002" w:hanging="720"/>
      </w:pPr>
      <w:rPr>
        <w:rFonts w:hint="default"/>
      </w:rPr>
    </w:lvl>
    <w:lvl w:ilvl="3">
      <w:start w:val="1"/>
      <w:numFmt w:val="decimal"/>
      <w:lvlText w:val="%1.%2.%3.%4."/>
      <w:lvlJc w:val="left"/>
      <w:pPr>
        <w:ind w:left="2643" w:hanging="720"/>
      </w:pPr>
      <w:rPr>
        <w:rFonts w:hint="default"/>
      </w:rPr>
    </w:lvl>
    <w:lvl w:ilvl="4">
      <w:start w:val="1"/>
      <w:numFmt w:val="decimal"/>
      <w:lvlText w:val="%1.%2.%3.%4.%5."/>
      <w:lvlJc w:val="left"/>
      <w:pPr>
        <w:ind w:left="3644" w:hanging="1080"/>
      </w:pPr>
      <w:rPr>
        <w:rFonts w:hint="default"/>
      </w:rPr>
    </w:lvl>
    <w:lvl w:ilvl="5">
      <w:start w:val="1"/>
      <w:numFmt w:val="decimal"/>
      <w:lvlText w:val="%1.%2.%3.%4.%5.%6."/>
      <w:lvlJc w:val="left"/>
      <w:pPr>
        <w:ind w:left="4285" w:hanging="1080"/>
      </w:pPr>
      <w:rPr>
        <w:rFonts w:hint="default"/>
      </w:rPr>
    </w:lvl>
    <w:lvl w:ilvl="6">
      <w:start w:val="1"/>
      <w:numFmt w:val="decimal"/>
      <w:lvlText w:val="%1.%2.%3.%4.%5.%6.%7."/>
      <w:lvlJc w:val="left"/>
      <w:pPr>
        <w:ind w:left="5286" w:hanging="1440"/>
      </w:pPr>
      <w:rPr>
        <w:rFonts w:hint="default"/>
      </w:rPr>
    </w:lvl>
    <w:lvl w:ilvl="7">
      <w:start w:val="1"/>
      <w:numFmt w:val="decimal"/>
      <w:lvlText w:val="%1.%2.%3.%4.%5.%6.%7.%8."/>
      <w:lvlJc w:val="left"/>
      <w:pPr>
        <w:ind w:left="5927" w:hanging="1440"/>
      </w:pPr>
      <w:rPr>
        <w:rFonts w:hint="default"/>
      </w:rPr>
    </w:lvl>
    <w:lvl w:ilvl="8">
      <w:start w:val="1"/>
      <w:numFmt w:val="decimal"/>
      <w:lvlText w:val="%1.%2.%3.%4.%5.%6.%7.%8.%9."/>
      <w:lvlJc w:val="left"/>
      <w:pPr>
        <w:ind w:left="6928" w:hanging="1800"/>
      </w:pPr>
      <w:rPr>
        <w:rFonts w:hint="default"/>
      </w:rPr>
    </w:lvl>
  </w:abstractNum>
  <w:abstractNum w:abstractNumId="9" w15:restartNumberingAfterBreak="0">
    <w:nsid w:val="44774C7C"/>
    <w:multiLevelType w:val="multilevel"/>
    <w:tmpl w:val="2EA82D42"/>
    <w:lvl w:ilvl="0">
      <w:start w:val="1"/>
      <w:numFmt w:val="decimal"/>
      <w:lvlText w:val="%1."/>
      <w:lvlJc w:val="left"/>
      <w:pPr>
        <w:tabs>
          <w:tab w:val="num" w:pos="360"/>
        </w:tabs>
        <w:ind w:left="360" w:hanging="360"/>
      </w:pPr>
    </w:lvl>
    <w:lvl w:ilvl="1">
      <w:start w:val="1"/>
      <w:numFmt w:val="decimal"/>
      <w:isLgl/>
      <w:lvlText w:val="%2."/>
      <w:lvlJc w:val="left"/>
      <w:pPr>
        <w:ind w:left="1080" w:hanging="720"/>
      </w:pPr>
      <w:rPr>
        <w:rFonts w:ascii="Times New Roman" w:eastAsia="Times New Roman" w:hAnsi="Times New Roman" w:cs="Times New Roman"/>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10"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11" w15:restartNumberingAfterBreak="0">
    <w:nsid w:val="7AF43167"/>
    <w:multiLevelType w:val="multilevel"/>
    <w:tmpl w:val="18A4CF1A"/>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num w:numId="1" w16cid:durableId="1080567416">
    <w:abstractNumId w:val="10"/>
  </w:num>
  <w:num w:numId="2" w16cid:durableId="1964530278">
    <w:abstractNumId w:val="3"/>
  </w:num>
  <w:num w:numId="3" w16cid:durableId="2057463838">
    <w:abstractNumId w:val="4"/>
  </w:num>
  <w:num w:numId="4" w16cid:durableId="1304195993">
    <w:abstractNumId w:val="5"/>
  </w:num>
  <w:num w:numId="5" w16cid:durableId="489097122">
    <w:abstractNumId w:val="9"/>
  </w:num>
  <w:num w:numId="6" w16cid:durableId="924922583">
    <w:abstractNumId w:val="1"/>
  </w:num>
  <w:num w:numId="7" w16cid:durableId="1401833532">
    <w:abstractNumId w:val="11"/>
  </w:num>
  <w:num w:numId="8" w16cid:durableId="564031649">
    <w:abstractNumId w:val="6"/>
  </w:num>
  <w:num w:numId="9" w16cid:durableId="935019333">
    <w:abstractNumId w:val="2"/>
  </w:num>
  <w:num w:numId="10" w16cid:durableId="861093536">
    <w:abstractNumId w:val="8"/>
  </w:num>
  <w:num w:numId="11" w16cid:durableId="439296233">
    <w:abstractNumId w:val="7"/>
  </w:num>
  <w:num w:numId="12" w16cid:durableId="13766163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00618"/>
    <w:rsid w:val="000104F7"/>
    <w:rsid w:val="0003024B"/>
    <w:rsid w:val="00030457"/>
    <w:rsid w:val="00065930"/>
    <w:rsid w:val="0007098B"/>
    <w:rsid w:val="00070E3F"/>
    <w:rsid w:val="000C380D"/>
    <w:rsid w:val="00115C56"/>
    <w:rsid w:val="00116634"/>
    <w:rsid w:val="00116CD1"/>
    <w:rsid w:val="00147221"/>
    <w:rsid w:val="0017250D"/>
    <w:rsid w:val="001845A1"/>
    <w:rsid w:val="00195A73"/>
    <w:rsid w:val="001A297B"/>
    <w:rsid w:val="0025391B"/>
    <w:rsid w:val="00297558"/>
    <w:rsid w:val="002D53F6"/>
    <w:rsid w:val="002D5AC6"/>
    <w:rsid w:val="00351D48"/>
    <w:rsid w:val="003C401E"/>
    <w:rsid w:val="003E2375"/>
    <w:rsid w:val="003F62CB"/>
    <w:rsid w:val="0041400E"/>
    <w:rsid w:val="00415FFE"/>
    <w:rsid w:val="004625D0"/>
    <w:rsid w:val="004A5152"/>
    <w:rsid w:val="004B0FF1"/>
    <w:rsid w:val="004D516C"/>
    <w:rsid w:val="004E6116"/>
    <w:rsid w:val="00521C00"/>
    <w:rsid w:val="0053073B"/>
    <w:rsid w:val="00543508"/>
    <w:rsid w:val="00564CA6"/>
    <w:rsid w:val="005C4B94"/>
    <w:rsid w:val="005C7FA1"/>
    <w:rsid w:val="006031B2"/>
    <w:rsid w:val="00617AAC"/>
    <w:rsid w:val="00622E79"/>
    <w:rsid w:val="00667495"/>
    <w:rsid w:val="006821BB"/>
    <w:rsid w:val="00687D7F"/>
    <w:rsid w:val="00693F05"/>
    <w:rsid w:val="006959B6"/>
    <w:rsid w:val="006A7DEA"/>
    <w:rsid w:val="006D3451"/>
    <w:rsid w:val="006D3C35"/>
    <w:rsid w:val="006D513B"/>
    <w:rsid w:val="006F72E8"/>
    <w:rsid w:val="00706156"/>
    <w:rsid w:val="0074092B"/>
    <w:rsid w:val="00775FB3"/>
    <w:rsid w:val="007762DE"/>
    <w:rsid w:val="0079484F"/>
    <w:rsid w:val="00794F0E"/>
    <w:rsid w:val="007A2F7A"/>
    <w:rsid w:val="007B27A2"/>
    <w:rsid w:val="007B4DDB"/>
    <w:rsid w:val="007D4C72"/>
    <w:rsid w:val="007D5B54"/>
    <w:rsid w:val="007F4DD6"/>
    <w:rsid w:val="00812C0A"/>
    <w:rsid w:val="008257F8"/>
    <w:rsid w:val="00853A88"/>
    <w:rsid w:val="00857D02"/>
    <w:rsid w:val="00890E64"/>
    <w:rsid w:val="008E3846"/>
    <w:rsid w:val="008E5125"/>
    <w:rsid w:val="008E6D13"/>
    <w:rsid w:val="008F1B12"/>
    <w:rsid w:val="009139A1"/>
    <w:rsid w:val="00931891"/>
    <w:rsid w:val="00996740"/>
    <w:rsid w:val="009A3989"/>
    <w:rsid w:val="009B7F8F"/>
    <w:rsid w:val="009F1664"/>
    <w:rsid w:val="009F19F8"/>
    <w:rsid w:val="00A0512C"/>
    <w:rsid w:val="00A254B5"/>
    <w:rsid w:val="00A452DC"/>
    <w:rsid w:val="00A52B04"/>
    <w:rsid w:val="00A94B95"/>
    <w:rsid w:val="00AA7931"/>
    <w:rsid w:val="00AC12FD"/>
    <w:rsid w:val="00B0189F"/>
    <w:rsid w:val="00B36CD4"/>
    <w:rsid w:val="00B4014F"/>
    <w:rsid w:val="00B47C10"/>
    <w:rsid w:val="00B5342F"/>
    <w:rsid w:val="00B54B2D"/>
    <w:rsid w:val="00BB16A4"/>
    <w:rsid w:val="00BD706F"/>
    <w:rsid w:val="00BE75D1"/>
    <w:rsid w:val="00C14E78"/>
    <w:rsid w:val="00C25FF4"/>
    <w:rsid w:val="00C349B2"/>
    <w:rsid w:val="00C76DF5"/>
    <w:rsid w:val="00C82360"/>
    <w:rsid w:val="00C9477C"/>
    <w:rsid w:val="00CA542B"/>
    <w:rsid w:val="00CC1B2F"/>
    <w:rsid w:val="00CF16C2"/>
    <w:rsid w:val="00D54FD4"/>
    <w:rsid w:val="00D60AA5"/>
    <w:rsid w:val="00D86969"/>
    <w:rsid w:val="00DC7E5E"/>
    <w:rsid w:val="00DE4652"/>
    <w:rsid w:val="00DF0F24"/>
    <w:rsid w:val="00DF72CE"/>
    <w:rsid w:val="00E52DA2"/>
    <w:rsid w:val="00E54C71"/>
    <w:rsid w:val="00E62AAA"/>
    <w:rsid w:val="00E75D8D"/>
    <w:rsid w:val="00EB2F22"/>
    <w:rsid w:val="00EF06E1"/>
    <w:rsid w:val="00EF7773"/>
    <w:rsid w:val="00F0273E"/>
    <w:rsid w:val="00F11924"/>
    <w:rsid w:val="00FA29A3"/>
    <w:rsid w:val="00FA32A9"/>
    <w:rsid w:val="00FB065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6D606"/>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ListParagraph">
    <w:name w:val="List Paragraph"/>
    <w:aliases w:val="2,Satura rādītājs,Strip"/>
    <w:basedOn w:val="Normal"/>
    <w:link w:val="ListParagraphChar"/>
    <w:uiPriority w:val="99"/>
    <w:qFormat/>
    <w:rsid w:val="008F1B12"/>
    <w:pPr>
      <w:ind w:left="720"/>
      <w:contextualSpacing/>
    </w:pPr>
  </w:style>
  <w:style w:type="paragraph" w:styleId="Revision">
    <w:name w:val="Revision"/>
    <w:hidden/>
    <w:uiPriority w:val="99"/>
    <w:semiHidden/>
    <w:rsid w:val="0007098B"/>
  </w:style>
  <w:style w:type="character" w:customStyle="1" w:styleId="ListParagraphChar">
    <w:name w:val="List Paragraph Char"/>
    <w:aliases w:val="2 Char,Satura rādītājs Char,Strip Char"/>
    <w:link w:val="ListParagraph"/>
    <w:uiPriority w:val="99"/>
    <w:locked/>
    <w:rsid w:val="00A452DC"/>
  </w:style>
  <w:style w:type="character" w:styleId="CommentReference">
    <w:name w:val="annotation reference"/>
    <w:basedOn w:val="DefaultParagraphFont"/>
    <w:uiPriority w:val="99"/>
    <w:semiHidden/>
    <w:unhideWhenUsed/>
    <w:rsid w:val="00CA542B"/>
    <w:rPr>
      <w:sz w:val="16"/>
      <w:szCs w:val="16"/>
    </w:rPr>
  </w:style>
  <w:style w:type="paragraph" w:styleId="CommentText">
    <w:name w:val="annotation text"/>
    <w:basedOn w:val="Normal"/>
    <w:link w:val="CommentTextChar"/>
    <w:uiPriority w:val="99"/>
    <w:unhideWhenUsed/>
    <w:rsid w:val="00CA542B"/>
    <w:rPr>
      <w:sz w:val="20"/>
      <w:szCs w:val="20"/>
    </w:rPr>
  </w:style>
  <w:style w:type="character" w:customStyle="1" w:styleId="CommentTextChar">
    <w:name w:val="Comment Text Char"/>
    <w:basedOn w:val="DefaultParagraphFont"/>
    <w:link w:val="CommentText"/>
    <w:uiPriority w:val="99"/>
    <w:rsid w:val="00CA542B"/>
    <w:rPr>
      <w:sz w:val="20"/>
      <w:szCs w:val="20"/>
    </w:rPr>
  </w:style>
  <w:style w:type="paragraph" w:styleId="CommentSubject">
    <w:name w:val="annotation subject"/>
    <w:basedOn w:val="CommentText"/>
    <w:next w:val="CommentText"/>
    <w:link w:val="CommentSubjectChar"/>
    <w:uiPriority w:val="99"/>
    <w:semiHidden/>
    <w:unhideWhenUsed/>
    <w:rsid w:val="00CA542B"/>
    <w:rPr>
      <w:b/>
      <w:bCs/>
    </w:rPr>
  </w:style>
  <w:style w:type="character" w:customStyle="1" w:styleId="CommentSubjectChar">
    <w:name w:val="Comment Subject Char"/>
    <w:basedOn w:val="CommentTextChar"/>
    <w:link w:val="CommentSubject"/>
    <w:uiPriority w:val="99"/>
    <w:semiHidden/>
    <w:rsid w:val="00CA542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30878E-1BE4-4622-A7FD-E2DF123984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5221</Words>
  <Characters>2976</Characters>
  <Application>Microsoft Office Word</Application>
  <DocSecurity>0</DocSecurity>
  <Lines>24</Lines>
  <Paragraphs>16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2</cp:revision>
  <dcterms:created xsi:type="dcterms:W3CDTF">2025-04-03T06:06:00Z</dcterms:created>
  <dcterms:modified xsi:type="dcterms:W3CDTF">2025-04-03T06:06:00Z</dcterms:modified>
</cp:coreProperties>
</file>