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035C" w14:textId="77777777" w:rsidR="004D516C" w:rsidRDefault="0099285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A36B22" w14:textId="77777777" w:rsidR="002836BD" w:rsidRPr="008E3420" w:rsidRDefault="0099285B" w:rsidP="002836BD">
      <w:pPr>
        <w:jc w:val="center"/>
        <w:rPr>
          <w:rFonts w:ascii="Times New Roman" w:hAnsi="Times New Roman" w:cs="Times New Roman"/>
          <w:sz w:val="28"/>
          <w:szCs w:val="28"/>
        </w:rPr>
      </w:pPr>
      <w:r w:rsidRPr="008E3420">
        <w:rPr>
          <w:rFonts w:ascii="Times New Roman" w:hAnsi="Times New Roman" w:cs="Times New Roman"/>
          <w:sz w:val="28"/>
          <w:szCs w:val="28"/>
        </w:rPr>
        <w:t>LĒMUMS</w:t>
      </w:r>
    </w:p>
    <w:p w14:paraId="7B51BAEF" w14:textId="77777777" w:rsidR="002836BD" w:rsidRPr="002836BD" w:rsidRDefault="0099285B" w:rsidP="002836BD">
      <w:pPr>
        <w:keepNext/>
        <w:jc w:val="center"/>
        <w:outlineLvl w:val="0"/>
        <w:rPr>
          <w:rFonts w:ascii="Times New Roman" w:eastAsia="Times New Roman" w:hAnsi="Times New Roman" w:cs="Times New Roman"/>
          <w:lang w:eastAsia="x-none"/>
        </w:rPr>
      </w:pPr>
      <w:r w:rsidRPr="002836BD">
        <w:rPr>
          <w:rFonts w:ascii="Times New Roman" w:eastAsia="Times New Roman" w:hAnsi="Times New Roman" w:cs="Times New Roman"/>
          <w:lang w:eastAsia="x-none"/>
        </w:rPr>
        <w:t>Ādažos, Ādažu novadā</w:t>
      </w:r>
    </w:p>
    <w:p w14:paraId="097D5CE3" w14:textId="77777777" w:rsidR="002836BD" w:rsidRPr="002836BD" w:rsidRDefault="002836BD" w:rsidP="002836BD">
      <w:pPr>
        <w:rPr>
          <w:rFonts w:ascii="Times New Roman" w:hAnsi="Times New Roman" w:cs="Times New Roman"/>
          <w:lang w:eastAsia="x-none"/>
        </w:rPr>
      </w:pPr>
    </w:p>
    <w:p w14:paraId="29611FE5" w14:textId="1A0AE16E" w:rsidR="002836BD" w:rsidRPr="002836BD" w:rsidRDefault="0099285B" w:rsidP="002836BD">
      <w:pPr>
        <w:rPr>
          <w:rFonts w:ascii="Times New Roman" w:hAnsi="Times New Roman" w:cs="Times New Roman"/>
          <w:b/>
          <w:bCs/>
        </w:rPr>
      </w:pPr>
      <w:r w:rsidRPr="002836BD">
        <w:rPr>
          <w:rFonts w:ascii="Times New Roman" w:hAnsi="Times New Roman" w:cs="Times New Roman"/>
        </w:rPr>
        <w:t xml:space="preserve">2025. gada 27. martā </w:t>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008E342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285B">
        <w:rPr>
          <w:rFonts w:ascii="Times New Roman" w:hAnsi="Times New Roman" w:cs="Times New Roman"/>
          <w:b/>
        </w:rPr>
        <w:t>Nr.</w:t>
      </w:r>
      <w:r w:rsidRPr="0099285B">
        <w:rPr>
          <w:rFonts w:ascii="Times New Roman" w:hAnsi="Times New Roman" w:cs="Times New Roman"/>
          <w:b/>
          <w:noProof/>
        </w:rPr>
        <w:t xml:space="preserve"> </w:t>
      </w:r>
      <w:r w:rsidRPr="0099285B">
        <w:rPr>
          <w:rFonts w:ascii="Times New Roman" w:hAnsi="Times New Roman" w:cs="Times New Roman"/>
          <w:b/>
          <w:noProof/>
        </w:rPr>
        <w:t>98</w:t>
      </w:r>
    </w:p>
    <w:p w14:paraId="0E116D36" w14:textId="77777777" w:rsidR="002836BD" w:rsidRPr="002836BD" w:rsidRDefault="002836BD" w:rsidP="002836BD">
      <w:pPr>
        <w:tabs>
          <w:tab w:val="center" w:pos="4535"/>
          <w:tab w:val="left" w:pos="7116"/>
        </w:tabs>
        <w:rPr>
          <w:rFonts w:ascii="Times New Roman" w:hAnsi="Times New Roman" w:cs="Times New Roman"/>
        </w:rPr>
      </w:pPr>
    </w:p>
    <w:p w14:paraId="4D975C00" w14:textId="2E770AB6" w:rsidR="002836BD" w:rsidRPr="002836BD" w:rsidRDefault="0099285B" w:rsidP="002836BD">
      <w:pPr>
        <w:jc w:val="center"/>
        <w:rPr>
          <w:rFonts w:ascii="Times New Roman" w:hAnsi="Times New Roman" w:cs="Times New Roman"/>
          <w:b/>
          <w:color w:val="FF0000"/>
        </w:rPr>
      </w:pPr>
      <w:r w:rsidRPr="002836BD">
        <w:rPr>
          <w:rFonts w:ascii="Times New Roman" w:hAnsi="Times New Roman" w:cs="Times New Roman"/>
          <w:b/>
          <w:bCs/>
          <w:noProof/>
        </w:rPr>
        <w:t xml:space="preserve">Par </w:t>
      </w:r>
      <w:r w:rsidR="00FA099A">
        <w:rPr>
          <w:rFonts w:ascii="Times New Roman" w:hAnsi="Times New Roman" w:cs="Times New Roman"/>
          <w:b/>
          <w:bCs/>
          <w:noProof/>
        </w:rPr>
        <w:t>Ādažu novada pašvaldības 2024.</w:t>
      </w:r>
      <w:r>
        <w:rPr>
          <w:rFonts w:ascii="Times New Roman" w:hAnsi="Times New Roman" w:cs="Times New Roman"/>
          <w:b/>
          <w:bCs/>
          <w:noProof/>
        </w:rPr>
        <w:t xml:space="preserve"> </w:t>
      </w:r>
      <w:r w:rsidR="00FA099A">
        <w:rPr>
          <w:rFonts w:ascii="Times New Roman" w:hAnsi="Times New Roman" w:cs="Times New Roman"/>
          <w:b/>
          <w:bCs/>
          <w:noProof/>
        </w:rPr>
        <w:t>gada konsolidētā pārskata apstiprināšanu</w:t>
      </w:r>
    </w:p>
    <w:p w14:paraId="42B14C5C" w14:textId="77777777" w:rsidR="002836BD" w:rsidRPr="002836BD" w:rsidRDefault="002836BD" w:rsidP="002836BD">
      <w:pPr>
        <w:rPr>
          <w:rFonts w:ascii="Times New Roman" w:hAnsi="Times New Roman" w:cs="Times New Roman"/>
          <w:b/>
          <w:iCs/>
          <w:color w:val="FF0000"/>
        </w:rPr>
      </w:pPr>
    </w:p>
    <w:p w14:paraId="04C79040" w14:textId="4ABAFDBC" w:rsidR="00FA099A" w:rsidRPr="00FA099A" w:rsidRDefault="0099285B" w:rsidP="00FA099A">
      <w:pPr>
        <w:spacing w:after="120"/>
        <w:jc w:val="both"/>
        <w:rPr>
          <w:rFonts w:ascii="Times New Roman" w:hAnsi="Times New Roman" w:cs="Times New Roman"/>
        </w:rPr>
      </w:pPr>
      <w:r w:rsidRPr="00FA099A">
        <w:rPr>
          <w:rFonts w:ascii="Times New Roman" w:hAnsi="Times New Roman" w:cs="Times New Roman"/>
        </w:rPr>
        <w:t xml:space="preserve">Pamatojoties uz Pašvaldību likuma 10. panta pirmās daļas 2. punktu, Likuma par budžetu un finanšu vadību 30. panta trešo daļu un Ministru kabineta 2021. gada 28. septembra noteikumiem Nr. 652 „Gada pārskata sagatavošanas kārtība”, </w:t>
      </w:r>
      <w:r w:rsidR="00194400">
        <w:rPr>
          <w:rFonts w:ascii="Times New Roman" w:hAnsi="Times New Roman" w:cs="Times New Roman"/>
        </w:rPr>
        <w:t>Ādažu novada pašvaldības dome</w:t>
      </w:r>
    </w:p>
    <w:p w14:paraId="76F5A49E" w14:textId="7E38422D" w:rsidR="00FA099A" w:rsidRPr="00FA099A" w:rsidRDefault="0099285B" w:rsidP="00194400">
      <w:pPr>
        <w:spacing w:after="120"/>
        <w:jc w:val="center"/>
        <w:rPr>
          <w:rFonts w:ascii="Times New Roman" w:hAnsi="Times New Roman" w:cs="Times New Roman"/>
        </w:rPr>
      </w:pPr>
      <w:r w:rsidRPr="00FA099A">
        <w:rPr>
          <w:rFonts w:ascii="Times New Roman" w:hAnsi="Times New Roman" w:cs="Times New Roman"/>
          <w:b/>
        </w:rPr>
        <w:t>NOLEMJ</w:t>
      </w:r>
      <w:r w:rsidRPr="00FA099A">
        <w:rPr>
          <w:rFonts w:ascii="Times New Roman" w:hAnsi="Times New Roman" w:cs="Times New Roman"/>
        </w:rPr>
        <w:t>:</w:t>
      </w:r>
    </w:p>
    <w:p w14:paraId="48B9292A" w14:textId="6BE7557D" w:rsidR="00FA099A" w:rsidRPr="00FA099A" w:rsidRDefault="0099285B" w:rsidP="00FA099A">
      <w:pPr>
        <w:numPr>
          <w:ilvl w:val="0"/>
          <w:numId w:val="4"/>
        </w:numPr>
        <w:spacing w:after="120"/>
        <w:ind w:left="426" w:hanging="426"/>
        <w:jc w:val="both"/>
        <w:rPr>
          <w:rFonts w:ascii="Times New Roman" w:hAnsi="Times New Roman" w:cs="Times New Roman"/>
        </w:rPr>
      </w:pPr>
      <w:r w:rsidRPr="00FA099A">
        <w:rPr>
          <w:rFonts w:ascii="Times New Roman" w:hAnsi="Times New Roman" w:cs="Times New Roman"/>
        </w:rPr>
        <w:t>Apstiprināt Ādažu novada pašvaldības 202</w:t>
      </w:r>
      <w:r w:rsidR="00D62734">
        <w:rPr>
          <w:rFonts w:ascii="Times New Roman" w:hAnsi="Times New Roman" w:cs="Times New Roman"/>
        </w:rPr>
        <w:t>4</w:t>
      </w:r>
      <w:r w:rsidRPr="00FA099A">
        <w:rPr>
          <w:rFonts w:ascii="Times New Roman" w:hAnsi="Times New Roman" w:cs="Times New Roman"/>
        </w:rPr>
        <w:t>. gada konsolidēto finanšu un budžeta izpildes pārskatu pēc naudas plūsmas principa, tai skaitā:</w:t>
      </w:r>
    </w:p>
    <w:p w14:paraId="026D10D8" w14:textId="77777777" w:rsidR="00FA099A" w:rsidRPr="00FA099A" w:rsidRDefault="0099285B" w:rsidP="00FA099A">
      <w:pPr>
        <w:numPr>
          <w:ilvl w:val="1"/>
          <w:numId w:val="4"/>
        </w:numPr>
        <w:spacing w:after="120"/>
        <w:ind w:left="993" w:hanging="567"/>
        <w:rPr>
          <w:rFonts w:ascii="Times New Roman" w:hAnsi="Times New Roman" w:cs="Times New Roman"/>
        </w:rPr>
      </w:pPr>
      <w:r w:rsidRPr="00FA099A">
        <w:rPr>
          <w:rFonts w:ascii="Times New Roman" w:hAnsi="Times New Roman" w:cs="Times New Roman"/>
        </w:rPr>
        <w:t xml:space="preserve">par pamatbudžeta izpildi: </w:t>
      </w:r>
    </w:p>
    <w:p w14:paraId="2D2BE71E" w14:textId="276466C1" w:rsidR="00FA099A" w:rsidRPr="00FA099A" w:rsidRDefault="0099285B" w:rsidP="00FA099A">
      <w:pPr>
        <w:numPr>
          <w:ilvl w:val="2"/>
          <w:numId w:val="4"/>
        </w:numPr>
        <w:spacing w:after="120"/>
        <w:ind w:left="1701" w:hanging="708"/>
        <w:rPr>
          <w:rFonts w:ascii="Times New Roman" w:hAnsi="Times New Roman" w:cs="Times New Roman"/>
          <w:i/>
        </w:rPr>
      </w:pPr>
      <w:r w:rsidRPr="00FA099A">
        <w:rPr>
          <w:rFonts w:ascii="Times New Roman" w:hAnsi="Times New Roman" w:cs="Times New Roman"/>
        </w:rPr>
        <w:t xml:space="preserve">ieņēmumi </w:t>
      </w:r>
      <w:r w:rsidR="00200354">
        <w:rPr>
          <w:rFonts w:ascii="Times New Roman" w:hAnsi="Times New Roman" w:cs="Times New Roman"/>
        </w:rPr>
        <w:t>54 380 622</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084E29AB" w14:textId="784466A4" w:rsidR="00FA099A" w:rsidRPr="00FA099A" w:rsidRDefault="0099285B" w:rsidP="00FA099A">
      <w:pPr>
        <w:numPr>
          <w:ilvl w:val="2"/>
          <w:numId w:val="4"/>
        </w:numPr>
        <w:spacing w:after="120"/>
        <w:ind w:left="1701" w:hanging="708"/>
        <w:rPr>
          <w:rFonts w:ascii="Times New Roman" w:hAnsi="Times New Roman" w:cs="Times New Roman"/>
        </w:rPr>
      </w:pPr>
      <w:r w:rsidRPr="00FA099A">
        <w:rPr>
          <w:rFonts w:ascii="Times New Roman" w:hAnsi="Times New Roman" w:cs="Times New Roman"/>
        </w:rPr>
        <w:t xml:space="preserve">izdevumi </w:t>
      </w:r>
      <w:r w:rsidR="00200354">
        <w:rPr>
          <w:rFonts w:ascii="Times New Roman" w:hAnsi="Times New Roman" w:cs="Times New Roman"/>
        </w:rPr>
        <w:t>54 328 598</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39A13F57" w14:textId="77777777" w:rsidR="00FA099A" w:rsidRPr="00FA099A" w:rsidRDefault="0099285B" w:rsidP="00FA099A">
      <w:pPr>
        <w:numPr>
          <w:ilvl w:val="2"/>
          <w:numId w:val="4"/>
        </w:numPr>
        <w:spacing w:after="120"/>
        <w:ind w:left="1701" w:hanging="708"/>
        <w:rPr>
          <w:rFonts w:ascii="Times New Roman" w:hAnsi="Times New Roman" w:cs="Times New Roman"/>
        </w:rPr>
      </w:pPr>
      <w:r w:rsidRPr="00FA099A">
        <w:rPr>
          <w:rFonts w:ascii="Times New Roman" w:hAnsi="Times New Roman" w:cs="Times New Roman"/>
        </w:rPr>
        <w:t>finansēšana:</w:t>
      </w:r>
    </w:p>
    <w:p w14:paraId="7A07CB9C" w14:textId="1EF5B9ED" w:rsidR="00FA099A" w:rsidRPr="00FA099A" w:rsidRDefault="0099285B" w:rsidP="00FA099A">
      <w:pPr>
        <w:numPr>
          <w:ilvl w:val="3"/>
          <w:numId w:val="4"/>
        </w:numPr>
        <w:spacing w:after="120"/>
        <w:ind w:left="2552" w:hanging="851"/>
        <w:rPr>
          <w:rFonts w:ascii="Times New Roman" w:hAnsi="Times New Roman" w:cs="Times New Roman"/>
        </w:rPr>
      </w:pPr>
      <w:r w:rsidRPr="00FA099A">
        <w:rPr>
          <w:rFonts w:ascii="Times New Roman" w:hAnsi="Times New Roman" w:cs="Times New Roman"/>
        </w:rPr>
        <w:t xml:space="preserve">saņemtais aizņēmums </w:t>
      </w:r>
      <w:r w:rsidR="0060202A">
        <w:rPr>
          <w:rFonts w:ascii="Times New Roman" w:hAnsi="Times New Roman" w:cs="Times New Roman"/>
        </w:rPr>
        <w:t>644 371</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181B2C2A" w14:textId="0BECE999" w:rsidR="00FA099A" w:rsidRPr="00FA099A" w:rsidRDefault="0099285B" w:rsidP="00FA099A">
      <w:pPr>
        <w:numPr>
          <w:ilvl w:val="3"/>
          <w:numId w:val="4"/>
        </w:numPr>
        <w:spacing w:after="120"/>
        <w:ind w:left="2552" w:hanging="851"/>
        <w:rPr>
          <w:rFonts w:ascii="Times New Roman" w:hAnsi="Times New Roman" w:cs="Times New Roman"/>
        </w:rPr>
      </w:pPr>
      <w:r w:rsidRPr="00FA099A">
        <w:rPr>
          <w:rFonts w:ascii="Times New Roman" w:hAnsi="Times New Roman" w:cs="Times New Roman"/>
        </w:rPr>
        <w:t>aizņēmumu atmaksa 3</w:t>
      </w:r>
      <w:r w:rsidR="0060202A">
        <w:rPr>
          <w:rFonts w:ascii="Times New Roman" w:hAnsi="Times New Roman" w:cs="Times New Roman"/>
        </w:rPr>
        <w:t> 757 218</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00194400">
        <w:rPr>
          <w:rFonts w:ascii="Times New Roman" w:hAnsi="Times New Roman" w:cs="Times New Roman"/>
          <w:i/>
        </w:rPr>
        <w:t>;</w:t>
      </w:r>
    </w:p>
    <w:p w14:paraId="657A10E9" w14:textId="77777777" w:rsidR="00FA099A" w:rsidRPr="00FA099A" w:rsidRDefault="0099285B" w:rsidP="00FA099A">
      <w:pPr>
        <w:numPr>
          <w:ilvl w:val="1"/>
          <w:numId w:val="4"/>
        </w:numPr>
        <w:spacing w:after="120"/>
        <w:ind w:left="992" w:hanging="567"/>
        <w:jc w:val="both"/>
        <w:rPr>
          <w:rFonts w:ascii="Times New Roman" w:hAnsi="Times New Roman" w:cs="Times New Roman"/>
        </w:rPr>
      </w:pPr>
      <w:r w:rsidRPr="00FA099A">
        <w:rPr>
          <w:rFonts w:ascii="Times New Roman" w:hAnsi="Times New Roman" w:cs="Times New Roman"/>
        </w:rPr>
        <w:t xml:space="preserve">par ziedojumu un dāvinājumu ieņēmumiem un izdevumiem: </w:t>
      </w:r>
    </w:p>
    <w:p w14:paraId="16E7A9B1" w14:textId="0AECA026" w:rsidR="00FA099A" w:rsidRPr="00FA099A" w:rsidRDefault="0099285B" w:rsidP="00FA099A">
      <w:pPr>
        <w:numPr>
          <w:ilvl w:val="2"/>
          <w:numId w:val="4"/>
        </w:numPr>
        <w:spacing w:after="120"/>
        <w:ind w:left="1701" w:hanging="708"/>
        <w:rPr>
          <w:rFonts w:ascii="Times New Roman" w:hAnsi="Times New Roman" w:cs="Times New Roman"/>
        </w:rPr>
      </w:pPr>
      <w:r w:rsidRPr="00FA099A">
        <w:rPr>
          <w:rFonts w:ascii="Times New Roman" w:hAnsi="Times New Roman" w:cs="Times New Roman"/>
        </w:rPr>
        <w:t xml:space="preserve">ieņēmumi </w:t>
      </w:r>
      <w:r w:rsidR="0060202A">
        <w:rPr>
          <w:rFonts w:ascii="Times New Roman" w:hAnsi="Times New Roman" w:cs="Times New Roman"/>
        </w:rPr>
        <w:t>1 450</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5065A61E" w14:textId="1ACA4B9B" w:rsidR="00FA099A" w:rsidRPr="00FA099A" w:rsidRDefault="0099285B" w:rsidP="00FA099A">
      <w:pPr>
        <w:numPr>
          <w:ilvl w:val="2"/>
          <w:numId w:val="4"/>
        </w:numPr>
        <w:spacing w:after="120"/>
        <w:ind w:left="1701" w:hanging="709"/>
        <w:rPr>
          <w:rFonts w:ascii="Times New Roman" w:hAnsi="Times New Roman" w:cs="Times New Roman"/>
        </w:rPr>
      </w:pPr>
      <w:r w:rsidRPr="00FA099A">
        <w:rPr>
          <w:rFonts w:ascii="Times New Roman" w:hAnsi="Times New Roman" w:cs="Times New Roman"/>
        </w:rPr>
        <w:t xml:space="preserve">izdevumi 450 </w:t>
      </w:r>
      <w:proofErr w:type="spellStart"/>
      <w:r w:rsidRPr="00FA099A">
        <w:rPr>
          <w:rFonts w:ascii="Times New Roman" w:hAnsi="Times New Roman" w:cs="Times New Roman"/>
          <w:i/>
        </w:rPr>
        <w:t>euro</w:t>
      </w:r>
      <w:proofErr w:type="spellEnd"/>
    </w:p>
    <w:p w14:paraId="66A2BD4A" w14:textId="77777777" w:rsidR="00FA099A" w:rsidRPr="00FA099A" w:rsidRDefault="0099285B" w:rsidP="00FA099A">
      <w:pPr>
        <w:numPr>
          <w:ilvl w:val="1"/>
          <w:numId w:val="4"/>
        </w:numPr>
        <w:spacing w:after="120"/>
        <w:ind w:left="993" w:hanging="567"/>
        <w:jc w:val="both"/>
        <w:rPr>
          <w:rFonts w:ascii="Times New Roman" w:hAnsi="Times New Roman" w:cs="Times New Roman"/>
        </w:rPr>
      </w:pPr>
      <w:r w:rsidRPr="00FA099A">
        <w:rPr>
          <w:rFonts w:ascii="Times New Roman" w:hAnsi="Times New Roman" w:cs="Times New Roman"/>
        </w:rPr>
        <w:t>bilance:</w:t>
      </w:r>
    </w:p>
    <w:p w14:paraId="0C44AB69" w14:textId="233C84B5" w:rsidR="00FA099A" w:rsidRPr="00FA099A" w:rsidRDefault="0099285B" w:rsidP="00FA099A">
      <w:pPr>
        <w:numPr>
          <w:ilvl w:val="2"/>
          <w:numId w:val="4"/>
        </w:numPr>
        <w:spacing w:after="120"/>
        <w:ind w:left="1701" w:hanging="708"/>
        <w:jc w:val="both"/>
        <w:rPr>
          <w:rFonts w:ascii="Times New Roman" w:hAnsi="Times New Roman" w:cs="Times New Roman"/>
        </w:rPr>
      </w:pPr>
      <w:r w:rsidRPr="00FA099A">
        <w:rPr>
          <w:rFonts w:ascii="Times New Roman" w:hAnsi="Times New Roman" w:cs="Times New Roman"/>
        </w:rPr>
        <w:t xml:space="preserve">bilances </w:t>
      </w:r>
      <w:r w:rsidR="00DB59F7">
        <w:rPr>
          <w:rFonts w:ascii="Times New Roman" w:hAnsi="Times New Roman" w:cs="Times New Roman"/>
        </w:rPr>
        <w:t xml:space="preserve">aktīva </w:t>
      </w:r>
      <w:r w:rsidRPr="00FA099A">
        <w:rPr>
          <w:rFonts w:ascii="Times New Roman" w:hAnsi="Times New Roman" w:cs="Times New Roman"/>
        </w:rPr>
        <w:t>kopējā vērtība 13</w:t>
      </w:r>
      <w:r w:rsidR="00362323">
        <w:rPr>
          <w:rFonts w:ascii="Times New Roman" w:hAnsi="Times New Roman" w:cs="Times New Roman"/>
        </w:rPr>
        <w:t>4</w:t>
      </w:r>
      <w:r w:rsidRPr="00FA099A">
        <w:rPr>
          <w:rFonts w:ascii="Times New Roman" w:hAnsi="Times New Roman" w:cs="Times New Roman"/>
        </w:rPr>
        <w:t> </w:t>
      </w:r>
      <w:r w:rsidR="00362323">
        <w:rPr>
          <w:rFonts w:ascii="Times New Roman" w:hAnsi="Times New Roman" w:cs="Times New Roman"/>
        </w:rPr>
        <w:t>992</w:t>
      </w:r>
      <w:r w:rsidRPr="00FA099A">
        <w:rPr>
          <w:rFonts w:ascii="Times New Roman" w:hAnsi="Times New Roman" w:cs="Times New Roman"/>
        </w:rPr>
        <w:t xml:space="preserve"> </w:t>
      </w:r>
      <w:r w:rsidR="00362323">
        <w:rPr>
          <w:rFonts w:ascii="Times New Roman" w:hAnsi="Times New Roman" w:cs="Times New Roman"/>
        </w:rPr>
        <w:t>593</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4170815C" w14:textId="5E900CDE" w:rsidR="00FA099A" w:rsidRPr="00FA099A" w:rsidRDefault="0099285B" w:rsidP="00FA099A">
      <w:pPr>
        <w:numPr>
          <w:ilvl w:val="3"/>
          <w:numId w:val="4"/>
        </w:numPr>
        <w:spacing w:after="120"/>
        <w:ind w:left="2552" w:hanging="851"/>
        <w:jc w:val="both"/>
        <w:rPr>
          <w:rFonts w:ascii="Times New Roman" w:hAnsi="Times New Roman" w:cs="Times New Roman"/>
        </w:rPr>
      </w:pPr>
      <w:r w:rsidRPr="00FA099A">
        <w:rPr>
          <w:rFonts w:ascii="Times New Roman" w:hAnsi="Times New Roman" w:cs="Times New Roman"/>
        </w:rPr>
        <w:t>ilgtermiņa ieguldījumi 126</w:t>
      </w:r>
      <w:r w:rsidR="00F45F2F">
        <w:rPr>
          <w:rFonts w:ascii="Times New Roman" w:hAnsi="Times New Roman" w:cs="Times New Roman"/>
        </w:rPr>
        <w:t> 755 579</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141F7254" w14:textId="3B3C8799" w:rsidR="00FA099A" w:rsidRPr="00FA099A" w:rsidRDefault="0099285B" w:rsidP="00FA099A">
      <w:pPr>
        <w:numPr>
          <w:ilvl w:val="3"/>
          <w:numId w:val="4"/>
        </w:numPr>
        <w:spacing w:after="120"/>
        <w:ind w:left="2552" w:hanging="851"/>
        <w:jc w:val="both"/>
        <w:rPr>
          <w:rFonts w:ascii="Times New Roman" w:hAnsi="Times New Roman" w:cs="Times New Roman"/>
        </w:rPr>
      </w:pPr>
      <w:r w:rsidRPr="00FA099A">
        <w:rPr>
          <w:rFonts w:ascii="Times New Roman" w:hAnsi="Times New Roman" w:cs="Times New Roman"/>
        </w:rPr>
        <w:t xml:space="preserve">naudas līdzekļu atlikums </w:t>
      </w:r>
      <w:r w:rsidR="00F45F2F">
        <w:rPr>
          <w:rFonts w:ascii="Times New Roman" w:hAnsi="Times New Roman" w:cs="Times New Roman"/>
        </w:rPr>
        <w:t>6 695 244</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1571B412" w14:textId="04CB0545" w:rsidR="00FA099A" w:rsidRPr="00426B73" w:rsidRDefault="0099285B" w:rsidP="00FA099A">
      <w:pPr>
        <w:numPr>
          <w:ilvl w:val="3"/>
          <w:numId w:val="4"/>
        </w:numPr>
        <w:spacing w:after="120"/>
        <w:ind w:left="2552" w:hanging="851"/>
        <w:jc w:val="both"/>
        <w:rPr>
          <w:rFonts w:ascii="Times New Roman" w:hAnsi="Times New Roman" w:cs="Times New Roman"/>
        </w:rPr>
      </w:pPr>
      <w:r w:rsidRPr="00FA099A">
        <w:rPr>
          <w:rFonts w:ascii="Times New Roman" w:hAnsi="Times New Roman" w:cs="Times New Roman"/>
        </w:rPr>
        <w:t xml:space="preserve">pārskata gada budžeta izpildes rezultāts </w:t>
      </w:r>
      <w:r w:rsidR="00F45F2F">
        <w:rPr>
          <w:rFonts w:ascii="Times New Roman" w:hAnsi="Times New Roman" w:cs="Times New Roman"/>
        </w:rPr>
        <w:t>1 373 740</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35DB6163" w14:textId="764586E7" w:rsidR="00DB59F7" w:rsidRPr="00FA099A" w:rsidRDefault="0099285B" w:rsidP="00DB59F7">
      <w:pPr>
        <w:numPr>
          <w:ilvl w:val="2"/>
          <w:numId w:val="4"/>
        </w:numPr>
        <w:spacing w:after="120"/>
        <w:ind w:left="1701" w:hanging="708"/>
        <w:jc w:val="both"/>
        <w:rPr>
          <w:rFonts w:ascii="Times New Roman" w:hAnsi="Times New Roman" w:cs="Times New Roman"/>
        </w:rPr>
      </w:pPr>
      <w:r w:rsidRPr="00FA099A">
        <w:rPr>
          <w:rFonts w:ascii="Times New Roman" w:hAnsi="Times New Roman" w:cs="Times New Roman"/>
        </w:rPr>
        <w:t xml:space="preserve">bilances </w:t>
      </w:r>
      <w:r>
        <w:rPr>
          <w:rFonts w:ascii="Times New Roman" w:hAnsi="Times New Roman" w:cs="Times New Roman"/>
        </w:rPr>
        <w:t xml:space="preserve">pasīva </w:t>
      </w:r>
      <w:r w:rsidRPr="00FA099A">
        <w:rPr>
          <w:rFonts w:ascii="Times New Roman" w:hAnsi="Times New Roman" w:cs="Times New Roman"/>
        </w:rPr>
        <w:t>kopējā vērtība 13</w:t>
      </w:r>
      <w:r>
        <w:rPr>
          <w:rFonts w:ascii="Times New Roman" w:hAnsi="Times New Roman" w:cs="Times New Roman"/>
        </w:rPr>
        <w:t>4</w:t>
      </w:r>
      <w:r w:rsidRPr="00FA099A">
        <w:rPr>
          <w:rFonts w:ascii="Times New Roman" w:hAnsi="Times New Roman" w:cs="Times New Roman"/>
        </w:rPr>
        <w:t> </w:t>
      </w:r>
      <w:r>
        <w:rPr>
          <w:rFonts w:ascii="Times New Roman" w:hAnsi="Times New Roman" w:cs="Times New Roman"/>
        </w:rPr>
        <w:t>992</w:t>
      </w:r>
      <w:r w:rsidRPr="00FA099A">
        <w:rPr>
          <w:rFonts w:ascii="Times New Roman" w:hAnsi="Times New Roman" w:cs="Times New Roman"/>
        </w:rPr>
        <w:t xml:space="preserve"> </w:t>
      </w:r>
      <w:r>
        <w:rPr>
          <w:rFonts w:ascii="Times New Roman" w:hAnsi="Times New Roman" w:cs="Times New Roman"/>
        </w:rPr>
        <w:t>593</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77501A60" w14:textId="0A4B1B03" w:rsidR="007B06C7" w:rsidRDefault="0099285B" w:rsidP="00FA099A">
      <w:pPr>
        <w:numPr>
          <w:ilvl w:val="3"/>
          <w:numId w:val="4"/>
        </w:numPr>
        <w:spacing w:after="120"/>
        <w:ind w:left="2552" w:hanging="851"/>
        <w:jc w:val="both"/>
        <w:rPr>
          <w:rFonts w:ascii="Times New Roman" w:hAnsi="Times New Roman" w:cs="Times New Roman"/>
        </w:rPr>
      </w:pPr>
      <w:r>
        <w:rPr>
          <w:rFonts w:ascii="Times New Roman" w:hAnsi="Times New Roman" w:cs="Times New Roman"/>
        </w:rPr>
        <w:t xml:space="preserve">pašu kapitāls </w:t>
      </w:r>
      <w:r w:rsidRPr="007B06C7">
        <w:rPr>
          <w:rFonts w:ascii="Times New Roman" w:hAnsi="Times New Roman" w:cs="Times New Roman"/>
        </w:rPr>
        <w:t>82 582</w:t>
      </w:r>
      <w:r>
        <w:rPr>
          <w:rFonts w:ascii="Times New Roman" w:hAnsi="Times New Roman" w:cs="Times New Roman"/>
        </w:rPr>
        <w:t> </w:t>
      </w:r>
      <w:r w:rsidRPr="007B06C7">
        <w:rPr>
          <w:rFonts w:ascii="Times New Roman" w:hAnsi="Times New Roman" w:cs="Times New Roman"/>
        </w:rPr>
        <w:t>453</w:t>
      </w:r>
      <w:r>
        <w:rPr>
          <w:rFonts w:ascii="Times New Roman" w:hAnsi="Times New Roman" w:cs="Times New Roman"/>
        </w:rPr>
        <w:t xml:space="preserve"> </w:t>
      </w:r>
      <w:proofErr w:type="spellStart"/>
      <w:r w:rsidRPr="007B06C7">
        <w:rPr>
          <w:rFonts w:ascii="Times New Roman" w:hAnsi="Times New Roman" w:cs="Times New Roman"/>
          <w:i/>
          <w:iCs/>
        </w:rPr>
        <w:t>euro</w:t>
      </w:r>
      <w:proofErr w:type="spellEnd"/>
      <w:r>
        <w:rPr>
          <w:rFonts w:ascii="Times New Roman" w:hAnsi="Times New Roman" w:cs="Times New Roman"/>
        </w:rPr>
        <w:t>;</w:t>
      </w:r>
    </w:p>
    <w:p w14:paraId="4615C8D1" w14:textId="2685D52E" w:rsidR="00FA099A" w:rsidRPr="00FA099A" w:rsidRDefault="0099285B" w:rsidP="00FA099A">
      <w:pPr>
        <w:numPr>
          <w:ilvl w:val="3"/>
          <w:numId w:val="4"/>
        </w:numPr>
        <w:spacing w:after="120"/>
        <w:ind w:left="2552" w:hanging="851"/>
        <w:jc w:val="both"/>
        <w:rPr>
          <w:rFonts w:ascii="Times New Roman" w:hAnsi="Times New Roman" w:cs="Times New Roman"/>
        </w:rPr>
      </w:pPr>
      <w:r w:rsidRPr="00FA099A">
        <w:rPr>
          <w:rFonts w:ascii="Times New Roman" w:hAnsi="Times New Roman" w:cs="Times New Roman"/>
        </w:rPr>
        <w:t xml:space="preserve">saistības </w:t>
      </w:r>
      <w:r w:rsidR="00F45F2F">
        <w:rPr>
          <w:rFonts w:ascii="Times New Roman" w:hAnsi="Times New Roman" w:cs="Times New Roman"/>
        </w:rPr>
        <w:t>52 410 140</w:t>
      </w:r>
      <w:r w:rsidRPr="00FA099A">
        <w:rPr>
          <w:rFonts w:ascii="Times New Roman" w:hAnsi="Times New Roman" w:cs="Times New Roman"/>
        </w:rPr>
        <w:t xml:space="preserve"> </w:t>
      </w:r>
      <w:proofErr w:type="spellStart"/>
      <w:r w:rsidRPr="00FA099A">
        <w:rPr>
          <w:rFonts w:ascii="Times New Roman" w:hAnsi="Times New Roman" w:cs="Times New Roman"/>
          <w:i/>
        </w:rPr>
        <w:t>euro</w:t>
      </w:r>
      <w:proofErr w:type="spellEnd"/>
      <w:r w:rsidRPr="00FA099A">
        <w:rPr>
          <w:rFonts w:ascii="Times New Roman" w:hAnsi="Times New Roman" w:cs="Times New Roman"/>
          <w:i/>
        </w:rPr>
        <w:t>.</w:t>
      </w:r>
    </w:p>
    <w:p w14:paraId="4CC5CF32" w14:textId="77777777" w:rsidR="00FA099A" w:rsidRPr="00FA099A" w:rsidRDefault="0099285B" w:rsidP="00FA099A">
      <w:pPr>
        <w:numPr>
          <w:ilvl w:val="0"/>
          <w:numId w:val="4"/>
        </w:numPr>
        <w:spacing w:after="120"/>
        <w:ind w:left="357" w:hanging="357"/>
        <w:jc w:val="both"/>
        <w:rPr>
          <w:rFonts w:ascii="Times New Roman" w:hAnsi="Times New Roman" w:cs="Times New Roman"/>
        </w:rPr>
      </w:pPr>
      <w:r w:rsidRPr="00FA099A">
        <w:rPr>
          <w:rFonts w:ascii="Times New Roman" w:hAnsi="Times New Roman" w:cs="Times New Roman"/>
        </w:rPr>
        <w:t xml:space="preserve">Ar pārskatu pilnā apjomā var </w:t>
      </w:r>
      <w:r w:rsidRPr="00FA099A">
        <w:rPr>
          <w:rFonts w:ascii="Times New Roman" w:hAnsi="Times New Roman" w:cs="Times New Roman"/>
        </w:rPr>
        <w:t>iepazīties Grāmatvedības nodaļā.</w:t>
      </w:r>
    </w:p>
    <w:p w14:paraId="5BAA7FC3" w14:textId="77777777" w:rsidR="00FA099A" w:rsidRPr="00FA099A" w:rsidRDefault="00FA099A" w:rsidP="00FA099A">
      <w:pPr>
        <w:spacing w:after="120"/>
        <w:jc w:val="both"/>
        <w:rPr>
          <w:rFonts w:ascii="Times New Roman" w:hAnsi="Times New Roman" w:cs="Times New Roman"/>
        </w:rPr>
      </w:pPr>
    </w:p>
    <w:p w14:paraId="36F44A6F" w14:textId="77777777" w:rsidR="00FA099A" w:rsidRPr="00FA099A" w:rsidRDefault="0099285B" w:rsidP="00FA099A">
      <w:pPr>
        <w:spacing w:after="120"/>
        <w:jc w:val="both"/>
        <w:rPr>
          <w:rFonts w:ascii="Times New Roman" w:hAnsi="Times New Roman" w:cs="Times New Roman"/>
        </w:rPr>
      </w:pPr>
      <w:r w:rsidRPr="00FA099A">
        <w:rPr>
          <w:rFonts w:ascii="Times New Roman" w:hAnsi="Times New Roman" w:cs="Times New Roman"/>
        </w:rPr>
        <w:t xml:space="preserve">Pielikumā: </w:t>
      </w:r>
    </w:p>
    <w:p w14:paraId="54D8620F" w14:textId="0820F977" w:rsidR="00FA099A" w:rsidRPr="00FA099A" w:rsidRDefault="0099285B" w:rsidP="00FA099A">
      <w:pPr>
        <w:numPr>
          <w:ilvl w:val="0"/>
          <w:numId w:val="5"/>
        </w:numPr>
        <w:spacing w:after="120"/>
        <w:ind w:left="567" w:hanging="283"/>
        <w:jc w:val="both"/>
        <w:rPr>
          <w:rFonts w:ascii="Times New Roman" w:hAnsi="Times New Roman" w:cs="Times New Roman"/>
        </w:rPr>
      </w:pPr>
      <w:r w:rsidRPr="00FA099A">
        <w:rPr>
          <w:rFonts w:ascii="Times New Roman" w:hAnsi="Times New Roman" w:cs="Times New Roman"/>
        </w:rPr>
        <w:t>Neatkarīgu revidentu ziņojums SIA “</w:t>
      </w:r>
      <w:r w:rsidR="0014495A">
        <w:rPr>
          <w:rFonts w:ascii="Times New Roman" w:hAnsi="Times New Roman" w:cs="Times New Roman"/>
        </w:rPr>
        <w:t xml:space="preserve">A.KURSĪTES </w:t>
      </w:r>
      <w:r w:rsidRPr="00FA099A">
        <w:rPr>
          <w:rFonts w:ascii="Times New Roman" w:hAnsi="Times New Roman" w:cs="Times New Roman"/>
        </w:rPr>
        <w:t xml:space="preserve">AUDITORFIRMA” uz 3 </w:t>
      </w:r>
      <w:proofErr w:type="spellStart"/>
      <w:r w:rsidRPr="00FA099A">
        <w:rPr>
          <w:rFonts w:ascii="Times New Roman" w:hAnsi="Times New Roman" w:cs="Times New Roman"/>
        </w:rPr>
        <w:t>lp</w:t>
      </w:r>
      <w:proofErr w:type="spellEnd"/>
      <w:r w:rsidRPr="00FA099A">
        <w:rPr>
          <w:rFonts w:ascii="Times New Roman" w:hAnsi="Times New Roman" w:cs="Times New Roman"/>
        </w:rPr>
        <w:t>.;</w:t>
      </w:r>
    </w:p>
    <w:p w14:paraId="0C36BC35" w14:textId="38357714" w:rsidR="00FA099A" w:rsidRPr="00FA099A" w:rsidRDefault="0099285B" w:rsidP="00FA099A">
      <w:pPr>
        <w:numPr>
          <w:ilvl w:val="0"/>
          <w:numId w:val="5"/>
        </w:numPr>
        <w:spacing w:after="120"/>
        <w:ind w:left="567" w:hanging="283"/>
        <w:jc w:val="both"/>
        <w:rPr>
          <w:rFonts w:ascii="Times New Roman" w:hAnsi="Times New Roman" w:cs="Times New Roman"/>
        </w:rPr>
      </w:pPr>
      <w:r w:rsidRPr="00FA099A">
        <w:rPr>
          <w:rFonts w:ascii="Times New Roman" w:hAnsi="Times New Roman" w:cs="Times New Roman"/>
        </w:rPr>
        <w:t>Vadības ziņojums par 202</w:t>
      </w:r>
      <w:r w:rsidR="00D62734">
        <w:rPr>
          <w:rFonts w:ascii="Times New Roman" w:hAnsi="Times New Roman" w:cs="Times New Roman"/>
        </w:rPr>
        <w:t>4</w:t>
      </w:r>
      <w:r w:rsidRPr="00FA099A">
        <w:rPr>
          <w:rFonts w:ascii="Times New Roman" w:hAnsi="Times New Roman" w:cs="Times New Roman"/>
        </w:rPr>
        <w:t xml:space="preserve">. gada konsolidēto pārskatu uz </w:t>
      </w:r>
      <w:r w:rsidR="00A705E4">
        <w:rPr>
          <w:rFonts w:ascii="Times New Roman" w:hAnsi="Times New Roman" w:cs="Times New Roman"/>
        </w:rPr>
        <w:t>7</w:t>
      </w:r>
      <w:r w:rsidRPr="00FA099A">
        <w:rPr>
          <w:rFonts w:ascii="Times New Roman" w:hAnsi="Times New Roman" w:cs="Times New Roman"/>
        </w:rPr>
        <w:t xml:space="preserve"> </w:t>
      </w:r>
      <w:proofErr w:type="spellStart"/>
      <w:r w:rsidRPr="00FA099A">
        <w:rPr>
          <w:rFonts w:ascii="Times New Roman" w:hAnsi="Times New Roman" w:cs="Times New Roman"/>
        </w:rPr>
        <w:t>lp</w:t>
      </w:r>
      <w:proofErr w:type="spellEnd"/>
      <w:r w:rsidRPr="00FA099A">
        <w:rPr>
          <w:rFonts w:ascii="Times New Roman" w:hAnsi="Times New Roman" w:cs="Times New Roman"/>
        </w:rPr>
        <w:t>.;</w:t>
      </w:r>
    </w:p>
    <w:p w14:paraId="2ADF002B" w14:textId="79643C4E" w:rsidR="00FA099A" w:rsidRPr="00FA099A" w:rsidRDefault="0099285B" w:rsidP="00FA099A">
      <w:pPr>
        <w:numPr>
          <w:ilvl w:val="0"/>
          <w:numId w:val="5"/>
        </w:numPr>
        <w:spacing w:after="120"/>
        <w:ind w:left="567" w:hanging="283"/>
        <w:jc w:val="both"/>
        <w:rPr>
          <w:rFonts w:ascii="Times New Roman" w:hAnsi="Times New Roman" w:cs="Times New Roman"/>
        </w:rPr>
      </w:pPr>
      <w:r w:rsidRPr="00FA099A">
        <w:rPr>
          <w:rFonts w:ascii="Times New Roman" w:hAnsi="Times New Roman" w:cs="Times New Roman"/>
        </w:rPr>
        <w:lastRenderedPageBreak/>
        <w:t>Budžeta izpildes skaidrojums 202</w:t>
      </w:r>
      <w:r w:rsidR="00D62734">
        <w:rPr>
          <w:rFonts w:ascii="Times New Roman" w:hAnsi="Times New Roman" w:cs="Times New Roman"/>
        </w:rPr>
        <w:t>4</w:t>
      </w:r>
      <w:r w:rsidRPr="00FA099A">
        <w:rPr>
          <w:rFonts w:ascii="Times New Roman" w:hAnsi="Times New Roman" w:cs="Times New Roman"/>
        </w:rPr>
        <w:t xml:space="preserve">. gada konsolidētā gada pārskatam uz 13 </w:t>
      </w:r>
      <w:proofErr w:type="spellStart"/>
      <w:r w:rsidRPr="00FA099A">
        <w:rPr>
          <w:rFonts w:ascii="Times New Roman" w:hAnsi="Times New Roman" w:cs="Times New Roman"/>
        </w:rPr>
        <w:t>lp</w:t>
      </w:r>
      <w:proofErr w:type="spellEnd"/>
      <w:r w:rsidRPr="00FA099A">
        <w:rPr>
          <w:rFonts w:ascii="Times New Roman" w:hAnsi="Times New Roman" w:cs="Times New Roman"/>
        </w:rPr>
        <w:t>.;</w:t>
      </w:r>
    </w:p>
    <w:p w14:paraId="48162CF7" w14:textId="0A2AC78D" w:rsidR="00FA099A" w:rsidRPr="001F4A74" w:rsidRDefault="0099285B" w:rsidP="00FA099A">
      <w:pPr>
        <w:numPr>
          <w:ilvl w:val="0"/>
          <w:numId w:val="5"/>
        </w:numPr>
        <w:spacing w:after="120"/>
        <w:ind w:left="567" w:hanging="283"/>
        <w:jc w:val="both"/>
        <w:rPr>
          <w:rFonts w:ascii="Times New Roman" w:hAnsi="Times New Roman" w:cs="Times New Roman"/>
        </w:rPr>
      </w:pPr>
      <w:r>
        <w:rPr>
          <w:rFonts w:ascii="Times New Roman" w:hAnsi="Times New Roman" w:cs="Times New Roman"/>
        </w:rPr>
        <w:t xml:space="preserve">Grāmatvedības uzskaites pamatprincipu </w:t>
      </w:r>
      <w:r w:rsidRPr="00FA099A">
        <w:rPr>
          <w:rFonts w:ascii="Times New Roman" w:eastAsia="ArialNarrow,Bold" w:hAnsi="Times New Roman" w:cs="Times New Roman"/>
          <w:bCs/>
        </w:rPr>
        <w:t xml:space="preserve">uz </w:t>
      </w:r>
      <w:r w:rsidR="00DD34D7">
        <w:rPr>
          <w:rFonts w:ascii="Times New Roman" w:eastAsia="ArialNarrow,Bold" w:hAnsi="Times New Roman" w:cs="Times New Roman"/>
          <w:bCs/>
        </w:rPr>
        <w:t>2</w:t>
      </w:r>
      <w:r w:rsidR="00A705E4">
        <w:rPr>
          <w:rFonts w:ascii="Times New Roman" w:eastAsia="ArialNarrow,Bold" w:hAnsi="Times New Roman" w:cs="Times New Roman"/>
          <w:bCs/>
        </w:rPr>
        <w:t xml:space="preserve">2 </w:t>
      </w:r>
      <w:proofErr w:type="spellStart"/>
      <w:r w:rsidRPr="00FA099A">
        <w:rPr>
          <w:rFonts w:ascii="Times New Roman" w:eastAsia="ArialNarrow,Bold" w:hAnsi="Times New Roman" w:cs="Times New Roman"/>
          <w:bCs/>
        </w:rPr>
        <w:t>lp</w:t>
      </w:r>
      <w:proofErr w:type="spellEnd"/>
      <w:r w:rsidRPr="00FA099A">
        <w:rPr>
          <w:rFonts w:ascii="Times New Roman" w:eastAsia="ArialNarrow,Bold" w:hAnsi="Times New Roman" w:cs="Times New Roman"/>
          <w:bCs/>
        </w:rPr>
        <w:t>.;</w:t>
      </w:r>
    </w:p>
    <w:p w14:paraId="162D5FE8" w14:textId="45F1B680" w:rsidR="001F4A74" w:rsidRPr="001F4A74" w:rsidRDefault="0099285B" w:rsidP="00FA099A">
      <w:pPr>
        <w:numPr>
          <w:ilvl w:val="0"/>
          <w:numId w:val="5"/>
        </w:numPr>
        <w:spacing w:after="120"/>
        <w:ind w:left="567" w:hanging="283"/>
        <w:jc w:val="both"/>
        <w:rPr>
          <w:rFonts w:ascii="Times New Roman" w:hAnsi="Times New Roman" w:cs="Times New Roman"/>
        </w:rPr>
      </w:pPr>
      <w:r>
        <w:rPr>
          <w:rFonts w:ascii="Times New Roman" w:eastAsia="ArialNarrow,Bold" w:hAnsi="Times New Roman" w:cs="Times New Roman"/>
          <w:bCs/>
        </w:rPr>
        <w:t>Gada pārskata sagatavošanas principu apraksts</w:t>
      </w:r>
      <w:r w:rsidR="004F38BE">
        <w:rPr>
          <w:rFonts w:ascii="Times New Roman" w:eastAsia="ArialNarrow,Bold" w:hAnsi="Times New Roman" w:cs="Times New Roman"/>
          <w:bCs/>
        </w:rPr>
        <w:t xml:space="preserve"> </w:t>
      </w:r>
      <w:r w:rsidR="00B425F5">
        <w:rPr>
          <w:rFonts w:ascii="Times New Roman" w:eastAsia="ArialNarrow,Bold" w:hAnsi="Times New Roman" w:cs="Times New Roman"/>
          <w:bCs/>
        </w:rPr>
        <w:t xml:space="preserve">9 </w:t>
      </w:r>
      <w:proofErr w:type="spellStart"/>
      <w:r w:rsidR="004F38BE">
        <w:rPr>
          <w:rFonts w:ascii="Times New Roman" w:eastAsia="ArialNarrow,Bold" w:hAnsi="Times New Roman" w:cs="Times New Roman"/>
          <w:bCs/>
        </w:rPr>
        <w:t>lp</w:t>
      </w:r>
      <w:proofErr w:type="spellEnd"/>
      <w:r w:rsidR="004F38BE">
        <w:rPr>
          <w:rFonts w:ascii="Times New Roman" w:eastAsia="ArialNarrow,Bold" w:hAnsi="Times New Roman" w:cs="Times New Roman"/>
          <w:bCs/>
        </w:rPr>
        <w:t>;</w:t>
      </w:r>
    </w:p>
    <w:p w14:paraId="18E9C848" w14:textId="555075DB" w:rsidR="001F4A74" w:rsidRPr="00FA099A" w:rsidRDefault="0099285B" w:rsidP="00FA099A">
      <w:pPr>
        <w:numPr>
          <w:ilvl w:val="0"/>
          <w:numId w:val="5"/>
        </w:numPr>
        <w:spacing w:after="120"/>
        <w:ind w:left="567" w:hanging="283"/>
        <w:jc w:val="both"/>
        <w:rPr>
          <w:rFonts w:ascii="Times New Roman" w:hAnsi="Times New Roman" w:cs="Times New Roman"/>
        </w:rPr>
      </w:pPr>
      <w:r>
        <w:rPr>
          <w:rFonts w:ascii="Times New Roman" w:eastAsia="ArialNarrow,Bold" w:hAnsi="Times New Roman" w:cs="Times New Roman"/>
          <w:bCs/>
        </w:rPr>
        <w:t>Finanšu instrumentu risku pārvaldīšanas apraksts</w:t>
      </w:r>
      <w:r w:rsidR="004F38BE">
        <w:rPr>
          <w:rFonts w:ascii="Times New Roman" w:eastAsia="ArialNarrow,Bold" w:hAnsi="Times New Roman" w:cs="Times New Roman"/>
          <w:bCs/>
        </w:rPr>
        <w:t xml:space="preserve"> </w:t>
      </w:r>
      <w:r w:rsidR="00B425F5">
        <w:rPr>
          <w:rFonts w:ascii="Times New Roman" w:eastAsia="ArialNarrow,Bold" w:hAnsi="Times New Roman" w:cs="Times New Roman"/>
          <w:bCs/>
        </w:rPr>
        <w:t xml:space="preserve">3 </w:t>
      </w:r>
      <w:proofErr w:type="spellStart"/>
      <w:r w:rsidR="004F38BE">
        <w:rPr>
          <w:rFonts w:ascii="Times New Roman" w:eastAsia="ArialNarrow,Bold" w:hAnsi="Times New Roman" w:cs="Times New Roman"/>
          <w:bCs/>
        </w:rPr>
        <w:t>lp</w:t>
      </w:r>
      <w:proofErr w:type="spellEnd"/>
      <w:r w:rsidR="004F38BE">
        <w:rPr>
          <w:rFonts w:ascii="Times New Roman" w:eastAsia="ArialNarrow,Bold" w:hAnsi="Times New Roman" w:cs="Times New Roman"/>
          <w:bCs/>
        </w:rPr>
        <w:t>;</w:t>
      </w:r>
    </w:p>
    <w:p w14:paraId="15C7D42D" w14:textId="77777777" w:rsidR="00FA099A" w:rsidRPr="00FA099A" w:rsidRDefault="0099285B" w:rsidP="0099285B">
      <w:pPr>
        <w:numPr>
          <w:ilvl w:val="0"/>
          <w:numId w:val="5"/>
        </w:numPr>
        <w:ind w:left="567" w:hanging="283"/>
        <w:jc w:val="both"/>
        <w:rPr>
          <w:rFonts w:ascii="Times New Roman" w:hAnsi="Times New Roman" w:cs="Times New Roman"/>
          <w:bCs/>
        </w:rPr>
      </w:pPr>
      <w:r w:rsidRPr="00FA099A">
        <w:rPr>
          <w:rFonts w:ascii="Times New Roman" w:hAnsi="Times New Roman" w:cs="Times New Roman"/>
          <w:bCs/>
        </w:rPr>
        <w:t xml:space="preserve">Veidlapas “Bilance”, “Pārskats par darbības finansiālajiem rezultātiem”, “Pašu kapitāla </w:t>
      </w:r>
      <w:r w:rsidRPr="00FA099A">
        <w:rPr>
          <w:rFonts w:ascii="Times New Roman" w:hAnsi="Times New Roman" w:cs="Times New Roman"/>
          <w:bCs/>
        </w:rPr>
        <w:t>izmaiņu pārskats” un “Naudas plūsmas pārskats”.</w:t>
      </w:r>
    </w:p>
    <w:p w14:paraId="6C9BD4AE" w14:textId="77777777" w:rsidR="00564CA6" w:rsidRDefault="00564CA6" w:rsidP="0099285B">
      <w:pPr>
        <w:jc w:val="both"/>
        <w:rPr>
          <w:rFonts w:ascii="Times New Roman" w:hAnsi="Times New Roman" w:cs="Times New Roman"/>
        </w:rPr>
      </w:pPr>
    </w:p>
    <w:p w14:paraId="313B159E" w14:textId="77777777" w:rsidR="00BB16A4" w:rsidRDefault="00BB16A4" w:rsidP="0099285B">
      <w:pPr>
        <w:jc w:val="both"/>
        <w:rPr>
          <w:rFonts w:ascii="Times New Roman" w:hAnsi="Times New Roman" w:cs="Times New Roman"/>
        </w:rPr>
      </w:pPr>
    </w:p>
    <w:p w14:paraId="3C71FCA4" w14:textId="77777777" w:rsidR="0099285B" w:rsidRPr="00564CA6" w:rsidRDefault="0099285B" w:rsidP="0099285B">
      <w:pPr>
        <w:jc w:val="both"/>
        <w:rPr>
          <w:rFonts w:ascii="Times New Roman" w:hAnsi="Times New Roman" w:cs="Times New Roman"/>
        </w:rPr>
      </w:pPr>
    </w:p>
    <w:p w14:paraId="42B9125C" w14:textId="77777777" w:rsidR="00564CA6" w:rsidRDefault="0099285B" w:rsidP="0099285B">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1022398" w14:textId="77777777" w:rsidR="00147221" w:rsidRDefault="00147221" w:rsidP="0099285B">
      <w:pPr>
        <w:jc w:val="both"/>
        <w:rPr>
          <w:rFonts w:ascii="Times New Roman" w:hAnsi="Times New Roman" w:cs="Times New Roman"/>
          <w:noProof/>
        </w:rPr>
      </w:pPr>
    </w:p>
    <w:p w14:paraId="5A1C65B2" w14:textId="77777777" w:rsidR="00147221" w:rsidRPr="00147221" w:rsidRDefault="0099285B" w:rsidP="0099285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914F7A4"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0CDE" w14:textId="77777777" w:rsidR="0099285B" w:rsidRDefault="0099285B">
      <w:r>
        <w:separator/>
      </w:r>
    </w:p>
  </w:endnote>
  <w:endnote w:type="continuationSeparator" w:id="0">
    <w:p w14:paraId="55AC2C94" w14:textId="77777777" w:rsidR="0099285B" w:rsidRDefault="0099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38771"/>
      <w:docPartObj>
        <w:docPartGallery w:val="Page Numbers (Bottom of Page)"/>
        <w:docPartUnique/>
      </w:docPartObj>
    </w:sdtPr>
    <w:sdtEndPr>
      <w:rPr>
        <w:rFonts w:ascii="Times New Roman" w:hAnsi="Times New Roman" w:cs="Times New Roman"/>
        <w:noProof/>
      </w:rPr>
    </w:sdtEndPr>
    <w:sdtContent>
      <w:p w14:paraId="0DEE9CC5" w14:textId="77777777" w:rsidR="005C7FA1" w:rsidRPr="005C7FA1" w:rsidRDefault="009928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600DFB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FE7B" w14:textId="77777777" w:rsidR="005C7FA1" w:rsidRPr="005C7FA1" w:rsidRDefault="005C7FA1">
    <w:pPr>
      <w:pStyle w:val="Footer"/>
      <w:jc w:val="right"/>
      <w:rPr>
        <w:rFonts w:ascii="Times New Roman" w:hAnsi="Times New Roman" w:cs="Times New Roman"/>
      </w:rPr>
    </w:pPr>
  </w:p>
  <w:p w14:paraId="488185D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9F65" w14:textId="77777777" w:rsidR="0099285B" w:rsidRDefault="0099285B">
      <w:r>
        <w:separator/>
      </w:r>
    </w:p>
  </w:footnote>
  <w:footnote w:type="continuationSeparator" w:id="0">
    <w:p w14:paraId="13793604" w14:textId="77777777" w:rsidR="0099285B" w:rsidRDefault="0099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1D8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234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C60DB0C">
      <w:start w:val="1"/>
      <w:numFmt w:val="decimal"/>
      <w:lvlText w:val="%1."/>
      <w:lvlJc w:val="left"/>
      <w:pPr>
        <w:ind w:left="720" w:hanging="360"/>
      </w:pPr>
      <w:rPr>
        <w:rFonts w:hint="default"/>
      </w:rPr>
    </w:lvl>
    <w:lvl w:ilvl="1" w:tplc="035AE766" w:tentative="1">
      <w:start w:val="1"/>
      <w:numFmt w:val="lowerLetter"/>
      <w:lvlText w:val="%2."/>
      <w:lvlJc w:val="left"/>
      <w:pPr>
        <w:ind w:left="1440" w:hanging="360"/>
      </w:pPr>
    </w:lvl>
    <w:lvl w:ilvl="2" w:tplc="FAF2C3A6" w:tentative="1">
      <w:start w:val="1"/>
      <w:numFmt w:val="lowerRoman"/>
      <w:lvlText w:val="%3."/>
      <w:lvlJc w:val="right"/>
      <w:pPr>
        <w:ind w:left="2160" w:hanging="180"/>
      </w:pPr>
    </w:lvl>
    <w:lvl w:ilvl="3" w:tplc="28243FFE" w:tentative="1">
      <w:start w:val="1"/>
      <w:numFmt w:val="decimal"/>
      <w:lvlText w:val="%4."/>
      <w:lvlJc w:val="left"/>
      <w:pPr>
        <w:ind w:left="2880" w:hanging="360"/>
      </w:pPr>
    </w:lvl>
    <w:lvl w:ilvl="4" w:tplc="5DAE7924" w:tentative="1">
      <w:start w:val="1"/>
      <w:numFmt w:val="lowerLetter"/>
      <w:lvlText w:val="%5."/>
      <w:lvlJc w:val="left"/>
      <w:pPr>
        <w:ind w:left="3600" w:hanging="360"/>
      </w:pPr>
    </w:lvl>
    <w:lvl w:ilvl="5" w:tplc="F0EAC4B2" w:tentative="1">
      <w:start w:val="1"/>
      <w:numFmt w:val="lowerRoman"/>
      <w:lvlText w:val="%6."/>
      <w:lvlJc w:val="right"/>
      <w:pPr>
        <w:ind w:left="4320" w:hanging="180"/>
      </w:pPr>
    </w:lvl>
    <w:lvl w:ilvl="6" w:tplc="577826AA" w:tentative="1">
      <w:start w:val="1"/>
      <w:numFmt w:val="decimal"/>
      <w:lvlText w:val="%7."/>
      <w:lvlJc w:val="left"/>
      <w:pPr>
        <w:ind w:left="5040" w:hanging="360"/>
      </w:pPr>
    </w:lvl>
    <w:lvl w:ilvl="7" w:tplc="C292E7D4" w:tentative="1">
      <w:start w:val="1"/>
      <w:numFmt w:val="lowerLetter"/>
      <w:lvlText w:val="%8."/>
      <w:lvlJc w:val="left"/>
      <w:pPr>
        <w:ind w:left="5760" w:hanging="360"/>
      </w:pPr>
    </w:lvl>
    <w:lvl w:ilvl="8" w:tplc="489C1552" w:tentative="1">
      <w:start w:val="1"/>
      <w:numFmt w:val="lowerRoman"/>
      <w:lvlText w:val="%9."/>
      <w:lvlJc w:val="right"/>
      <w:pPr>
        <w:ind w:left="6480" w:hanging="180"/>
      </w:pPr>
    </w:lvl>
  </w:abstractNum>
  <w:abstractNum w:abstractNumId="1" w15:restartNumberingAfterBreak="0">
    <w:nsid w:val="4C935A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37E6CC3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4" w15:restartNumberingAfterBreak="0">
    <w:nsid w:val="702C0AAC"/>
    <w:multiLevelType w:val="multilevel"/>
    <w:tmpl w:val="53B6E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373463348">
    <w:abstractNumId w:val="3"/>
  </w:num>
  <w:num w:numId="4" w16cid:durableId="1190535448">
    <w:abstractNumId w:val="4"/>
  </w:num>
  <w:num w:numId="5" w16cid:durableId="548494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0A6"/>
    <w:rsid w:val="00070E3F"/>
    <w:rsid w:val="0014495A"/>
    <w:rsid w:val="00147221"/>
    <w:rsid w:val="00194400"/>
    <w:rsid w:val="00195A73"/>
    <w:rsid w:val="001A297B"/>
    <w:rsid w:val="001F4A74"/>
    <w:rsid w:val="00200354"/>
    <w:rsid w:val="0025391B"/>
    <w:rsid w:val="002836BD"/>
    <w:rsid w:val="00297558"/>
    <w:rsid w:val="002D53F6"/>
    <w:rsid w:val="0030117D"/>
    <w:rsid w:val="00351D48"/>
    <w:rsid w:val="00362323"/>
    <w:rsid w:val="003C401E"/>
    <w:rsid w:val="00417F99"/>
    <w:rsid w:val="004225F7"/>
    <w:rsid w:val="00426B73"/>
    <w:rsid w:val="004D516C"/>
    <w:rsid w:val="004F38BE"/>
    <w:rsid w:val="00521C00"/>
    <w:rsid w:val="0053073B"/>
    <w:rsid w:val="00543508"/>
    <w:rsid w:val="00564CA6"/>
    <w:rsid w:val="005C7FA1"/>
    <w:rsid w:val="0060202A"/>
    <w:rsid w:val="00617AAC"/>
    <w:rsid w:val="00643AC3"/>
    <w:rsid w:val="00685C09"/>
    <w:rsid w:val="00693F05"/>
    <w:rsid w:val="006D3451"/>
    <w:rsid w:val="006D513B"/>
    <w:rsid w:val="0074092B"/>
    <w:rsid w:val="0079484F"/>
    <w:rsid w:val="00795AE0"/>
    <w:rsid w:val="007B06C7"/>
    <w:rsid w:val="007B4DDB"/>
    <w:rsid w:val="008257F8"/>
    <w:rsid w:val="0087493F"/>
    <w:rsid w:val="00880AB7"/>
    <w:rsid w:val="008E3420"/>
    <w:rsid w:val="008E3846"/>
    <w:rsid w:val="009139A1"/>
    <w:rsid w:val="00931891"/>
    <w:rsid w:val="0099285B"/>
    <w:rsid w:val="00996740"/>
    <w:rsid w:val="009A3989"/>
    <w:rsid w:val="009B7F8F"/>
    <w:rsid w:val="00A254B5"/>
    <w:rsid w:val="00A52B04"/>
    <w:rsid w:val="00A705E4"/>
    <w:rsid w:val="00A85956"/>
    <w:rsid w:val="00B36CD4"/>
    <w:rsid w:val="00B4014F"/>
    <w:rsid w:val="00B425F5"/>
    <w:rsid w:val="00B47C10"/>
    <w:rsid w:val="00B73A6F"/>
    <w:rsid w:val="00BB16A4"/>
    <w:rsid w:val="00BE75D1"/>
    <w:rsid w:val="00C32CB7"/>
    <w:rsid w:val="00C41772"/>
    <w:rsid w:val="00C82360"/>
    <w:rsid w:val="00C9477C"/>
    <w:rsid w:val="00CC1B2F"/>
    <w:rsid w:val="00CF16C2"/>
    <w:rsid w:val="00D62734"/>
    <w:rsid w:val="00D86969"/>
    <w:rsid w:val="00DB59F7"/>
    <w:rsid w:val="00DC5933"/>
    <w:rsid w:val="00DD34D7"/>
    <w:rsid w:val="00E52DA2"/>
    <w:rsid w:val="00E75D8D"/>
    <w:rsid w:val="00E85DC1"/>
    <w:rsid w:val="00EF06E1"/>
    <w:rsid w:val="00F32F95"/>
    <w:rsid w:val="00F45F2F"/>
    <w:rsid w:val="00F84839"/>
    <w:rsid w:val="00FA099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FD4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B5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1171</Words>
  <Characters>669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34</cp:revision>
  <dcterms:created xsi:type="dcterms:W3CDTF">2024-06-01T14:06:00Z</dcterms:created>
  <dcterms:modified xsi:type="dcterms:W3CDTF">2025-03-27T10:55:00Z</dcterms:modified>
</cp:coreProperties>
</file>