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A6E9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7B59C58" w14:textId="77777777" w:rsidR="00A74968" w:rsidRPr="00FA6E93" w:rsidRDefault="00FA6E93" w:rsidP="00A74968">
      <w:pPr>
        <w:jc w:val="center"/>
        <w:rPr>
          <w:rFonts w:ascii="Times New Roman" w:hAnsi="Times New Roman" w:cs="Times New Roman"/>
          <w:noProof/>
          <w:color w:val="000000" w:themeColor="text1"/>
          <w:sz w:val="28"/>
          <w:szCs w:val="28"/>
        </w:rPr>
      </w:pPr>
      <w:r w:rsidRPr="00FA6E93">
        <w:rPr>
          <w:rFonts w:ascii="Times New Roman" w:hAnsi="Times New Roman" w:cs="Times New Roman"/>
          <w:noProof/>
          <w:color w:val="000000" w:themeColor="text1"/>
          <w:sz w:val="28"/>
          <w:szCs w:val="28"/>
        </w:rPr>
        <w:t>LĒMUMS</w:t>
      </w:r>
    </w:p>
    <w:p w14:paraId="5D3B9F1A" w14:textId="77777777" w:rsidR="00A74968" w:rsidRPr="00072A13" w:rsidRDefault="00FA6E93" w:rsidP="00A74968">
      <w:pPr>
        <w:jc w:val="center"/>
        <w:rPr>
          <w:rFonts w:ascii="Times New Roman" w:hAnsi="Times New Roman" w:cs="Times New Roman"/>
          <w:noProof/>
          <w:color w:val="000000" w:themeColor="text1"/>
        </w:rPr>
      </w:pPr>
      <w:r w:rsidRPr="00072A13">
        <w:rPr>
          <w:rFonts w:ascii="Times New Roman" w:hAnsi="Times New Roman" w:cs="Times New Roman"/>
          <w:noProof/>
          <w:color w:val="000000" w:themeColor="text1"/>
        </w:rPr>
        <w:t>Ādažos, Ādažu novadā</w:t>
      </w:r>
    </w:p>
    <w:p w14:paraId="53539F0E" w14:textId="77777777" w:rsidR="00A74968" w:rsidRPr="00072A13" w:rsidRDefault="00FA6E93" w:rsidP="00A74968">
      <w:pPr>
        <w:rPr>
          <w:rFonts w:ascii="Times New Roman" w:hAnsi="Times New Roman" w:cs="Times New Roman"/>
          <w:color w:val="000000" w:themeColor="text1"/>
        </w:rPr>
      </w:pPr>
      <w:r w:rsidRPr="00072A13">
        <w:rPr>
          <w:rFonts w:ascii="Times New Roman" w:hAnsi="Times New Roman" w:cs="Times New Roman"/>
          <w:noProof/>
          <w:color w:val="000000" w:themeColor="text1"/>
        </w:rPr>
        <w:tab/>
      </w:r>
      <w:r w:rsidRPr="00072A13">
        <w:rPr>
          <w:rFonts w:ascii="Times New Roman" w:hAnsi="Times New Roman" w:cs="Times New Roman"/>
          <w:noProof/>
          <w:color w:val="000000" w:themeColor="text1"/>
        </w:rPr>
        <w:tab/>
      </w:r>
      <w:r w:rsidRPr="00072A13">
        <w:rPr>
          <w:rFonts w:ascii="Times New Roman" w:hAnsi="Times New Roman" w:cs="Times New Roman"/>
          <w:noProof/>
          <w:color w:val="000000" w:themeColor="text1"/>
        </w:rPr>
        <w:tab/>
      </w:r>
      <w:r w:rsidRPr="00072A13">
        <w:rPr>
          <w:rFonts w:ascii="Times New Roman" w:hAnsi="Times New Roman" w:cs="Times New Roman"/>
          <w:noProof/>
          <w:color w:val="000000" w:themeColor="text1"/>
        </w:rPr>
        <w:tab/>
      </w:r>
    </w:p>
    <w:p w14:paraId="4A09CA88" w14:textId="7D6217E0" w:rsidR="00A74968" w:rsidRPr="00072A13" w:rsidRDefault="00FA6E93" w:rsidP="00FA6E93">
      <w:pPr>
        <w:jc w:val="both"/>
        <w:rPr>
          <w:rFonts w:ascii="Times New Roman" w:hAnsi="Times New Roman" w:cs="Times New Roman"/>
          <w:noProof/>
        </w:rPr>
      </w:pPr>
      <w:bookmarkStart w:id="0" w:name="_Hlk146544675"/>
      <w:r w:rsidRPr="00072A13">
        <w:rPr>
          <w:rFonts w:ascii="Times New Roman" w:hAnsi="Times New Roman" w:cs="Times New Roman"/>
          <w:color w:val="000000" w:themeColor="text1"/>
        </w:rPr>
        <w:t>2025.</w:t>
      </w:r>
      <w:r>
        <w:rPr>
          <w:rFonts w:ascii="Times New Roman" w:hAnsi="Times New Roman" w:cs="Times New Roman"/>
          <w:color w:val="000000" w:themeColor="text1"/>
        </w:rPr>
        <w:t xml:space="preserve"> </w:t>
      </w:r>
      <w:r w:rsidRPr="00072A13">
        <w:rPr>
          <w:rFonts w:ascii="Times New Roman" w:hAnsi="Times New Roman" w:cs="Times New Roman"/>
          <w:color w:val="000000" w:themeColor="text1"/>
        </w:rPr>
        <w:t>gada 27.</w:t>
      </w:r>
      <w:r>
        <w:rPr>
          <w:rFonts w:ascii="Times New Roman" w:hAnsi="Times New Roman" w:cs="Times New Roman"/>
          <w:color w:val="000000" w:themeColor="text1"/>
        </w:rPr>
        <w:t xml:space="preserve"> </w:t>
      </w:r>
      <w:r>
        <w:rPr>
          <w:rFonts w:ascii="Times New Roman" w:hAnsi="Times New Roman" w:cs="Times New Roman"/>
          <w:color w:val="000000" w:themeColor="text1"/>
        </w:rPr>
        <w:t>februārī</w:t>
      </w:r>
      <w:r w:rsidRPr="00072A13">
        <w:rPr>
          <w:rFonts w:ascii="Times New Roman" w:hAnsi="Times New Roman" w:cs="Times New Roman"/>
        </w:rPr>
        <w:tab/>
      </w:r>
      <w:bookmarkEnd w:id="0"/>
      <w:r w:rsidRPr="00072A13">
        <w:rPr>
          <w:rFonts w:ascii="Times New Roman" w:hAnsi="Times New Roman" w:cs="Times New Roman"/>
        </w:rPr>
        <w:tab/>
      </w:r>
      <w:r w:rsidRPr="00072A13">
        <w:rPr>
          <w:rFonts w:ascii="Times New Roman" w:hAnsi="Times New Roman" w:cs="Times New Roman"/>
        </w:rPr>
        <w:tab/>
      </w:r>
      <w:r w:rsidRPr="00072A13">
        <w:rPr>
          <w:rFonts w:ascii="Times New Roman" w:hAnsi="Times New Roman" w:cs="Times New Roman"/>
        </w:rPr>
        <w:tab/>
      </w:r>
      <w:r w:rsidRPr="00072A13">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072A13">
        <w:rPr>
          <w:rFonts w:ascii="Times New Roman" w:hAnsi="Times New Roman" w:cs="Times New Roman"/>
          <w:b/>
        </w:rPr>
        <w:t>Nr.</w:t>
      </w:r>
      <w:r>
        <w:rPr>
          <w:rFonts w:ascii="Times New Roman" w:hAnsi="Times New Roman" w:cs="Times New Roman"/>
          <w:noProof/>
        </w:rPr>
        <w:t xml:space="preserve"> </w:t>
      </w:r>
      <w:r w:rsidRPr="00FA6E93">
        <w:rPr>
          <w:rFonts w:ascii="Times New Roman" w:hAnsi="Times New Roman" w:cs="Times New Roman"/>
          <w:b/>
          <w:bCs/>
          <w:noProof/>
        </w:rPr>
        <w:t>53</w:t>
      </w:r>
    </w:p>
    <w:p w14:paraId="753B1CE3" w14:textId="77777777" w:rsidR="00A74968" w:rsidRPr="00072A13" w:rsidRDefault="00A74968" w:rsidP="00FA6E93">
      <w:pPr>
        <w:rPr>
          <w:rFonts w:ascii="Times New Roman" w:hAnsi="Times New Roman" w:cs="Times New Roman"/>
          <w:noProof/>
        </w:rPr>
      </w:pPr>
    </w:p>
    <w:p w14:paraId="77D018FD" w14:textId="6C31EACE" w:rsidR="00A74968" w:rsidRPr="00072A13" w:rsidRDefault="00FA6E93" w:rsidP="00A74968">
      <w:pPr>
        <w:jc w:val="center"/>
        <w:rPr>
          <w:rFonts w:ascii="Times New Roman" w:hAnsi="Times New Roman" w:cs="Times New Roman"/>
          <w:b/>
          <w:bCs/>
          <w:color w:val="000000"/>
          <w:u w:color="000000"/>
        </w:rPr>
      </w:pPr>
      <w:r w:rsidRPr="00072A13">
        <w:rPr>
          <w:rFonts w:ascii="Times New Roman" w:hAnsi="Times New Roman" w:cs="Times New Roman"/>
          <w:b/>
        </w:rPr>
        <w:t xml:space="preserve">Par </w:t>
      </w:r>
      <w:r w:rsidR="009E5C5B" w:rsidRPr="00072A13">
        <w:rPr>
          <w:rFonts w:ascii="Times New Roman" w:hAnsi="Times New Roman" w:cs="Times New Roman"/>
          <w:b/>
        </w:rPr>
        <w:t xml:space="preserve">Ādažu novada </w:t>
      </w:r>
      <w:proofErr w:type="spellStart"/>
      <w:r w:rsidR="009E5C5B" w:rsidRPr="00072A13">
        <w:rPr>
          <w:rFonts w:ascii="Times New Roman" w:hAnsi="Times New Roman" w:cs="Times New Roman"/>
          <w:b/>
        </w:rPr>
        <w:t>daudzbērnu</w:t>
      </w:r>
      <w:proofErr w:type="spellEnd"/>
      <w:r w:rsidR="009E5C5B" w:rsidRPr="00072A13">
        <w:rPr>
          <w:rFonts w:ascii="Times New Roman" w:hAnsi="Times New Roman" w:cs="Times New Roman"/>
          <w:b/>
        </w:rPr>
        <w:t xml:space="preserve"> ģimeņu biedrība</w:t>
      </w:r>
      <w:r w:rsidR="0026099C">
        <w:rPr>
          <w:rFonts w:ascii="Times New Roman" w:hAnsi="Times New Roman" w:cs="Times New Roman"/>
          <w:b/>
        </w:rPr>
        <w:t>s</w:t>
      </w:r>
      <w:r w:rsidR="009E5C5B" w:rsidRPr="00072A13">
        <w:rPr>
          <w:rFonts w:ascii="Times New Roman" w:hAnsi="Times New Roman" w:cs="Times New Roman"/>
          <w:b/>
        </w:rPr>
        <w:t xml:space="preserve"> “Ādažu </w:t>
      </w:r>
      <w:proofErr w:type="spellStart"/>
      <w:r w:rsidR="009E5C5B" w:rsidRPr="00072A13">
        <w:rPr>
          <w:rFonts w:ascii="Times New Roman" w:hAnsi="Times New Roman" w:cs="Times New Roman"/>
          <w:b/>
        </w:rPr>
        <w:t>dižģimenes</w:t>
      </w:r>
      <w:proofErr w:type="spellEnd"/>
      <w:r w:rsidR="009E5C5B" w:rsidRPr="00072A13">
        <w:rPr>
          <w:rFonts w:ascii="Times New Roman" w:hAnsi="Times New Roman" w:cs="Times New Roman"/>
          <w:b/>
        </w:rPr>
        <w:t xml:space="preserve">” </w:t>
      </w:r>
      <w:r w:rsidRPr="00072A13">
        <w:rPr>
          <w:rFonts w:ascii="Times New Roman" w:hAnsi="Times New Roman" w:cs="Times New Roman"/>
          <w:b/>
        </w:rPr>
        <w:t xml:space="preserve">iniciatīvu projektu </w:t>
      </w:r>
      <w:bookmarkStart w:id="1" w:name="_Hlk190020488"/>
      <w:r w:rsidRPr="00072A13">
        <w:rPr>
          <w:rFonts w:ascii="Times New Roman" w:hAnsi="Times New Roman" w:cs="Times New Roman"/>
          <w:b/>
          <w:bCs/>
          <w:color w:val="000000"/>
          <w:u w:color="000000"/>
        </w:rPr>
        <w:t>“</w:t>
      </w:r>
      <w:bookmarkStart w:id="2" w:name="_Hlk190111426"/>
      <w:proofErr w:type="spellStart"/>
      <w:r w:rsidRPr="00072A13">
        <w:rPr>
          <w:rFonts w:ascii="Times New Roman" w:hAnsi="Times New Roman" w:cs="Times New Roman"/>
          <w:b/>
          <w:bCs/>
          <w:color w:val="000000"/>
          <w:u w:color="000000"/>
        </w:rPr>
        <w:t>Daudzbērnu</w:t>
      </w:r>
      <w:proofErr w:type="spellEnd"/>
      <w:r w:rsidRPr="00072A13">
        <w:rPr>
          <w:rFonts w:ascii="Times New Roman" w:hAnsi="Times New Roman" w:cs="Times New Roman"/>
          <w:b/>
          <w:bCs/>
          <w:color w:val="000000"/>
          <w:u w:color="000000"/>
        </w:rPr>
        <w:t xml:space="preserve"> ģimeņu </w:t>
      </w:r>
      <w:proofErr w:type="spellStart"/>
      <w:r w:rsidRPr="00072A13">
        <w:rPr>
          <w:rFonts w:ascii="Times New Roman" w:hAnsi="Times New Roman" w:cs="Times New Roman"/>
          <w:b/>
          <w:bCs/>
          <w:color w:val="000000"/>
          <w:u w:color="000000"/>
        </w:rPr>
        <w:t>Padel</w:t>
      </w:r>
      <w:proofErr w:type="spellEnd"/>
      <w:r w:rsidRPr="00072A13">
        <w:rPr>
          <w:rFonts w:ascii="Times New Roman" w:hAnsi="Times New Roman" w:cs="Times New Roman"/>
          <w:b/>
          <w:bCs/>
          <w:color w:val="000000"/>
          <w:u w:color="000000"/>
        </w:rPr>
        <w:t xml:space="preserve"> tenisa nodarbības</w:t>
      </w:r>
      <w:bookmarkEnd w:id="2"/>
      <w:r w:rsidRPr="00072A13">
        <w:rPr>
          <w:rFonts w:ascii="Times New Roman" w:hAnsi="Times New Roman" w:cs="Times New Roman"/>
          <w:b/>
          <w:bCs/>
          <w:color w:val="000000"/>
          <w:u w:color="000000"/>
        </w:rPr>
        <w:t>”</w:t>
      </w:r>
      <w:bookmarkEnd w:id="1"/>
    </w:p>
    <w:p w14:paraId="055B8ABD" w14:textId="77777777" w:rsidR="00A74968" w:rsidRPr="00FA6E93" w:rsidRDefault="00A74968" w:rsidP="00FA6E93">
      <w:pPr>
        <w:rPr>
          <w:rFonts w:ascii="Times New Roman" w:hAnsi="Times New Roman" w:cs="Times New Roman"/>
          <w:b/>
          <w:iCs/>
          <w:color w:val="FF0000"/>
        </w:rPr>
      </w:pPr>
    </w:p>
    <w:p w14:paraId="23E62CA2" w14:textId="709D552A" w:rsidR="00A74968" w:rsidRPr="00072A13" w:rsidRDefault="00FA6E93" w:rsidP="00FA6E93">
      <w:pPr>
        <w:jc w:val="both"/>
        <w:rPr>
          <w:rStyle w:val="None"/>
          <w:rFonts w:ascii="Times New Roman" w:eastAsia="Times New Roman" w:hAnsi="Times New Roman" w:cs="Times New Roman"/>
          <w:iCs/>
          <w:lang w:eastAsia="lv-LV"/>
        </w:rPr>
      </w:pPr>
      <w:r w:rsidRPr="00072A13">
        <w:rPr>
          <w:rFonts w:ascii="Times New Roman" w:hAnsi="Times New Roman" w:cs="Times New Roman"/>
        </w:rPr>
        <w:t xml:space="preserve">Ādažu novada pašvaldība izskatīja </w:t>
      </w:r>
      <w:bookmarkStart w:id="3" w:name="_Hlk190111401"/>
      <w:r w:rsidRPr="00072A13">
        <w:rPr>
          <w:rFonts w:ascii="Times New Roman" w:eastAsia="Times New Roman" w:hAnsi="Times New Roman" w:cs="Times New Roman"/>
          <w:iCs/>
          <w:lang w:eastAsia="lv-LV"/>
        </w:rPr>
        <w:t xml:space="preserve">Ādažu novada </w:t>
      </w:r>
      <w:proofErr w:type="spellStart"/>
      <w:r w:rsidRPr="00072A13">
        <w:rPr>
          <w:rFonts w:ascii="Times New Roman" w:eastAsia="Times New Roman" w:hAnsi="Times New Roman" w:cs="Times New Roman"/>
          <w:iCs/>
          <w:lang w:eastAsia="lv-LV"/>
        </w:rPr>
        <w:t>daudzbērnu</w:t>
      </w:r>
      <w:proofErr w:type="spellEnd"/>
      <w:r w:rsidRPr="00072A13">
        <w:rPr>
          <w:rFonts w:ascii="Times New Roman" w:eastAsia="Times New Roman" w:hAnsi="Times New Roman" w:cs="Times New Roman"/>
          <w:iCs/>
          <w:lang w:eastAsia="lv-LV"/>
        </w:rPr>
        <w:t xml:space="preserve"> ģimeņu biedrība</w:t>
      </w:r>
      <w:r w:rsidR="0026099C">
        <w:rPr>
          <w:rFonts w:ascii="Times New Roman" w:eastAsia="Times New Roman" w:hAnsi="Times New Roman" w:cs="Times New Roman"/>
          <w:iCs/>
          <w:lang w:eastAsia="lv-LV"/>
        </w:rPr>
        <w:t>s</w:t>
      </w:r>
      <w:r w:rsidRPr="00072A13">
        <w:rPr>
          <w:rFonts w:ascii="Times New Roman" w:eastAsia="Times New Roman" w:hAnsi="Times New Roman" w:cs="Times New Roman"/>
          <w:iCs/>
          <w:lang w:eastAsia="lv-LV"/>
        </w:rPr>
        <w:t xml:space="preserve"> “Ādažu </w:t>
      </w:r>
      <w:proofErr w:type="spellStart"/>
      <w:r w:rsidRPr="00072A13">
        <w:rPr>
          <w:rFonts w:ascii="Times New Roman" w:eastAsia="Times New Roman" w:hAnsi="Times New Roman" w:cs="Times New Roman"/>
          <w:iCs/>
          <w:lang w:eastAsia="lv-LV"/>
        </w:rPr>
        <w:t>dižģimenes</w:t>
      </w:r>
      <w:proofErr w:type="spellEnd"/>
      <w:r w:rsidRPr="00072A13">
        <w:rPr>
          <w:rFonts w:ascii="Times New Roman" w:eastAsia="Times New Roman" w:hAnsi="Times New Roman" w:cs="Times New Roman"/>
          <w:iCs/>
          <w:lang w:eastAsia="lv-LV"/>
        </w:rPr>
        <w:t xml:space="preserve">” </w:t>
      </w:r>
      <w:bookmarkEnd w:id="3"/>
      <w:r w:rsidRPr="00072A13">
        <w:rPr>
          <w:rFonts w:ascii="Times New Roman" w:hAnsi="Times New Roman" w:cs="Times New Roman"/>
        </w:rPr>
        <w:t>(</w:t>
      </w:r>
      <w:proofErr w:type="spellStart"/>
      <w:r w:rsidRPr="00072A13">
        <w:rPr>
          <w:rFonts w:ascii="Times New Roman" w:hAnsi="Times New Roman" w:cs="Times New Roman"/>
        </w:rPr>
        <w:t>reģ</w:t>
      </w:r>
      <w:proofErr w:type="spellEnd"/>
      <w:r w:rsidRPr="00072A13">
        <w:rPr>
          <w:rFonts w:ascii="Times New Roman" w:hAnsi="Times New Roman" w:cs="Times New Roman"/>
        </w:rPr>
        <w:t>. Nr. Nr. 40008332878, juridiskā adrese: Gaujas iela 11-45, Ādaži (turpmāk - Iesniedzējs)) 2025. gada 10.</w:t>
      </w:r>
      <w:bookmarkStart w:id="4" w:name="_Hlk180423397"/>
      <w:r w:rsidRPr="00072A13">
        <w:rPr>
          <w:rFonts w:ascii="Times New Roman" w:hAnsi="Times New Roman" w:cs="Times New Roman"/>
        </w:rPr>
        <w:t xml:space="preserve"> februāra</w:t>
      </w:r>
      <w:r w:rsidR="000E3795">
        <w:rPr>
          <w:rFonts w:ascii="Times New Roman" w:hAnsi="Times New Roman" w:cs="Times New Roman"/>
        </w:rPr>
        <w:t xml:space="preserve"> </w:t>
      </w:r>
      <w:r w:rsidR="00A94110">
        <w:rPr>
          <w:rFonts w:ascii="Times New Roman" w:hAnsi="Times New Roman" w:cs="Times New Roman"/>
        </w:rPr>
        <w:t xml:space="preserve">un 13. februāra precizējumiem </w:t>
      </w:r>
      <w:r w:rsidRPr="00072A13">
        <w:rPr>
          <w:rFonts w:ascii="Times New Roman" w:hAnsi="Times New Roman" w:cs="Times New Roman"/>
        </w:rPr>
        <w:t xml:space="preserve"> (</w:t>
      </w:r>
      <w:proofErr w:type="spellStart"/>
      <w:r>
        <w:rPr>
          <w:rFonts w:ascii="Times New Roman" w:hAnsi="Times New Roman" w:cs="Times New Roman"/>
        </w:rPr>
        <w:t>reģ</w:t>
      </w:r>
      <w:proofErr w:type="spellEnd"/>
      <w:r>
        <w:rPr>
          <w:rFonts w:ascii="Times New Roman" w:hAnsi="Times New Roman" w:cs="Times New Roman"/>
        </w:rPr>
        <w:t xml:space="preserve">. Nr. </w:t>
      </w:r>
      <w:r w:rsidRPr="00072A13">
        <w:rPr>
          <w:rFonts w:ascii="Times New Roman" w:hAnsi="Times New Roman" w:cs="Times New Roman"/>
        </w:rPr>
        <w:t>ĀNP/1-11-1/25/976)</w:t>
      </w:r>
      <w:r w:rsidR="00A94110">
        <w:rPr>
          <w:rFonts w:ascii="Times New Roman" w:hAnsi="Times New Roman" w:cs="Times New Roman"/>
        </w:rPr>
        <w:t xml:space="preserve"> </w:t>
      </w:r>
      <w:r w:rsidRPr="00072A13">
        <w:rPr>
          <w:rFonts w:ascii="Times New Roman" w:hAnsi="Times New Roman" w:cs="Times New Roman"/>
        </w:rPr>
        <w:t xml:space="preserve"> </w:t>
      </w:r>
      <w:bookmarkEnd w:id="4"/>
      <w:r w:rsidRPr="00072A13">
        <w:rPr>
          <w:rFonts w:ascii="Times New Roman" w:hAnsi="Times New Roman" w:cs="Times New Roman"/>
        </w:rPr>
        <w:t>iniciatīvu projekta</w:t>
      </w:r>
      <w:r w:rsidR="0026099C">
        <w:rPr>
          <w:rFonts w:ascii="Times New Roman" w:hAnsi="Times New Roman" w:cs="Times New Roman"/>
        </w:rPr>
        <w:t xml:space="preserve"> pieteikumu</w:t>
      </w:r>
      <w:r w:rsidRPr="00072A13">
        <w:rPr>
          <w:rFonts w:ascii="Times New Roman" w:hAnsi="Times New Roman" w:cs="Times New Roman"/>
          <w:b/>
          <w:bCs/>
        </w:rPr>
        <w:t xml:space="preserve"> </w:t>
      </w:r>
      <w:r w:rsidRPr="00FA6E93">
        <w:rPr>
          <w:rFonts w:ascii="Times New Roman" w:hAnsi="Times New Roman" w:cs="Times New Roman"/>
        </w:rPr>
        <w:t>“</w:t>
      </w:r>
      <w:proofErr w:type="spellStart"/>
      <w:r w:rsidRPr="00FA6E93">
        <w:rPr>
          <w:rFonts w:ascii="Times New Roman" w:hAnsi="Times New Roman" w:cs="Times New Roman"/>
        </w:rPr>
        <w:t>Daudzbērnu</w:t>
      </w:r>
      <w:proofErr w:type="spellEnd"/>
      <w:r w:rsidRPr="00FA6E93">
        <w:rPr>
          <w:rFonts w:ascii="Times New Roman" w:hAnsi="Times New Roman" w:cs="Times New Roman"/>
        </w:rPr>
        <w:t xml:space="preserve"> ģimeņu </w:t>
      </w:r>
      <w:proofErr w:type="spellStart"/>
      <w:r w:rsidRPr="00FA6E93">
        <w:rPr>
          <w:rFonts w:ascii="Times New Roman" w:hAnsi="Times New Roman" w:cs="Times New Roman"/>
        </w:rPr>
        <w:t>Padel</w:t>
      </w:r>
      <w:proofErr w:type="spellEnd"/>
      <w:r w:rsidRPr="00FA6E93">
        <w:rPr>
          <w:rFonts w:ascii="Times New Roman" w:hAnsi="Times New Roman" w:cs="Times New Roman"/>
        </w:rPr>
        <w:t xml:space="preserve"> tenisa nodarbības”</w:t>
      </w:r>
      <w:r w:rsidRPr="00072A13">
        <w:rPr>
          <w:rFonts w:ascii="Times New Roman" w:hAnsi="Times New Roman" w:cs="Times New Roman"/>
          <w:b/>
          <w:bCs/>
        </w:rPr>
        <w:t xml:space="preserve"> </w:t>
      </w:r>
      <w:r w:rsidRPr="00072A13">
        <w:rPr>
          <w:rFonts w:ascii="Times New Roman" w:hAnsi="Times New Roman" w:cs="Times New Roman"/>
          <w:b/>
          <w:bCs/>
          <w:color w:val="000000"/>
          <w:u w:color="000000"/>
        </w:rPr>
        <w:t xml:space="preserve"> </w:t>
      </w:r>
      <w:r w:rsidRPr="00072A13">
        <w:rPr>
          <w:rFonts w:ascii="Times New Roman" w:hAnsi="Times New Roman" w:cs="Times New Roman"/>
        </w:rPr>
        <w:t>(turpmāk – Projekts) finansējuma saņemšanai saskaņā ar pašvaldības 2023. gada 24. maija nolikumu Nr. 11 “Iniciatīvas projektu finansēšanas kārtība Ādažu novada pašvaldībā” (turpm</w:t>
      </w:r>
      <w:r w:rsidRPr="00072A13">
        <w:rPr>
          <w:rFonts w:ascii="Times New Roman" w:eastAsia="Calibri" w:hAnsi="Times New Roman" w:cs="Times New Roman"/>
        </w:rPr>
        <w:t xml:space="preserve">āk – Nolikums). </w:t>
      </w:r>
    </w:p>
    <w:p w14:paraId="504B10A0" w14:textId="30B731AB" w:rsidR="00A74968" w:rsidRPr="00072A13" w:rsidRDefault="00FA6E93" w:rsidP="00623B11">
      <w:pPr>
        <w:spacing w:before="120" w:after="120"/>
        <w:jc w:val="both"/>
        <w:rPr>
          <w:rStyle w:val="None"/>
          <w:rFonts w:ascii="Times New Roman" w:hAnsi="Times New Roman" w:cs="Times New Roman"/>
        </w:rPr>
      </w:pPr>
      <w:r w:rsidRPr="00072A13">
        <w:rPr>
          <w:rStyle w:val="None"/>
          <w:rFonts w:ascii="Times New Roman" w:hAnsi="Times New Roman" w:cs="Times New Roman"/>
        </w:rPr>
        <w:t xml:space="preserve">Projekta mērķis ir veicināt jaunu prasmju apguvi un saliedēt Ādažu novadā dzīvojošās </w:t>
      </w:r>
      <w:proofErr w:type="spellStart"/>
      <w:r w:rsidRPr="00072A13">
        <w:rPr>
          <w:rStyle w:val="None"/>
          <w:rFonts w:ascii="Times New Roman" w:hAnsi="Times New Roman" w:cs="Times New Roman"/>
        </w:rPr>
        <w:t>daudzbērnu</w:t>
      </w:r>
      <w:proofErr w:type="spellEnd"/>
      <w:r w:rsidRPr="00072A13">
        <w:rPr>
          <w:rStyle w:val="None"/>
          <w:rFonts w:ascii="Times New Roman" w:hAnsi="Times New Roman" w:cs="Times New Roman"/>
        </w:rPr>
        <w:t xml:space="preserve"> ģimenes, kopīgi apgūstot </w:t>
      </w:r>
      <w:proofErr w:type="spellStart"/>
      <w:r w:rsidRPr="00072A13">
        <w:rPr>
          <w:rStyle w:val="None"/>
          <w:rFonts w:ascii="Times New Roman" w:hAnsi="Times New Roman" w:cs="Times New Roman"/>
        </w:rPr>
        <w:t>Padel</w:t>
      </w:r>
      <w:proofErr w:type="spellEnd"/>
      <w:r w:rsidRPr="00072A13">
        <w:rPr>
          <w:rStyle w:val="None"/>
          <w:rFonts w:ascii="Times New Roman" w:hAnsi="Times New Roman" w:cs="Times New Roman"/>
        </w:rPr>
        <w:t xml:space="preserve"> tenisa spēles prasmes. Mērķauditorija – Ādažu novada </w:t>
      </w:r>
      <w:proofErr w:type="spellStart"/>
      <w:r w:rsidRPr="00072A13">
        <w:rPr>
          <w:rStyle w:val="None"/>
          <w:rFonts w:ascii="Times New Roman" w:hAnsi="Times New Roman" w:cs="Times New Roman"/>
        </w:rPr>
        <w:t>daudzbērnu</w:t>
      </w:r>
      <w:proofErr w:type="spellEnd"/>
      <w:r w:rsidRPr="00072A13">
        <w:rPr>
          <w:rStyle w:val="None"/>
          <w:rFonts w:ascii="Times New Roman" w:hAnsi="Times New Roman" w:cs="Times New Roman"/>
        </w:rPr>
        <w:t xml:space="preserve"> ģimenes (kopumā 20 personas), kuras piedalīsies treniņos un apgūs </w:t>
      </w:r>
      <w:proofErr w:type="spellStart"/>
      <w:r w:rsidRPr="00072A13">
        <w:rPr>
          <w:rStyle w:val="None"/>
          <w:rFonts w:ascii="Times New Roman" w:hAnsi="Times New Roman" w:cs="Times New Roman"/>
        </w:rPr>
        <w:t>Padel</w:t>
      </w:r>
      <w:proofErr w:type="spellEnd"/>
      <w:r w:rsidRPr="00072A13">
        <w:rPr>
          <w:rStyle w:val="None"/>
          <w:rFonts w:ascii="Times New Roman" w:hAnsi="Times New Roman" w:cs="Times New Roman"/>
        </w:rPr>
        <w:t xml:space="preserve"> tenisa spēli. Projekta ietvaros tiks piesaistīts profesionāls treneris, kurš mācīs </w:t>
      </w:r>
      <w:proofErr w:type="spellStart"/>
      <w:r w:rsidRPr="00072A13">
        <w:rPr>
          <w:rStyle w:val="None"/>
          <w:rFonts w:ascii="Times New Roman" w:hAnsi="Times New Roman" w:cs="Times New Roman"/>
        </w:rPr>
        <w:t>Padel</w:t>
      </w:r>
      <w:proofErr w:type="spellEnd"/>
      <w:r w:rsidRPr="00072A13">
        <w:rPr>
          <w:rStyle w:val="None"/>
          <w:rFonts w:ascii="Times New Roman" w:hAnsi="Times New Roman" w:cs="Times New Roman"/>
        </w:rPr>
        <w:t xml:space="preserve"> tenisa pamatus dalībniekiem no 10 gadu vecuma. Plānots izveidot 5 treniņu grupas, katrai no tām paredzētas 10 nodarbības – 3 ar treneri un 7 patstāvīgas nodarbības bez trenera. Kopumā tiks nodrošinātas 50 stundas laukuma nomas un 15 stundas tren</w:t>
      </w:r>
      <w:r w:rsidRPr="00072A13">
        <w:rPr>
          <w:rStyle w:val="None"/>
          <w:rFonts w:ascii="Times New Roman" w:hAnsi="Times New Roman" w:cs="Times New Roman"/>
        </w:rPr>
        <w:t xml:space="preserve">era pakalpojumi. Projekta ietvaros biedrība iegādāsies 8 </w:t>
      </w:r>
      <w:proofErr w:type="spellStart"/>
      <w:r w:rsidRPr="00072A13">
        <w:rPr>
          <w:rStyle w:val="None"/>
          <w:rFonts w:ascii="Times New Roman" w:hAnsi="Times New Roman" w:cs="Times New Roman"/>
        </w:rPr>
        <w:t>Padel</w:t>
      </w:r>
      <w:proofErr w:type="spellEnd"/>
      <w:r w:rsidRPr="00072A13">
        <w:rPr>
          <w:rStyle w:val="None"/>
          <w:rFonts w:ascii="Times New Roman" w:hAnsi="Times New Roman" w:cs="Times New Roman"/>
        </w:rPr>
        <w:t xml:space="preserve"> tenisa raketes – 4 pieaugušajiem un 4 jauniešiem, lai nodrošinātu treniņu norisi. Spēlē vienlaicīgi piedal</w:t>
      </w:r>
      <w:r w:rsidR="0026099C">
        <w:rPr>
          <w:rStyle w:val="None"/>
          <w:rFonts w:ascii="Times New Roman" w:hAnsi="Times New Roman" w:cs="Times New Roman"/>
        </w:rPr>
        <w:t>īsies</w:t>
      </w:r>
      <w:r w:rsidRPr="00072A13">
        <w:rPr>
          <w:rStyle w:val="None"/>
          <w:rFonts w:ascii="Times New Roman" w:hAnsi="Times New Roman" w:cs="Times New Roman"/>
        </w:rPr>
        <w:t>/trenēs</w:t>
      </w:r>
      <w:r w:rsidR="0026099C">
        <w:rPr>
          <w:rStyle w:val="None"/>
          <w:rFonts w:ascii="Times New Roman" w:hAnsi="Times New Roman" w:cs="Times New Roman"/>
        </w:rPr>
        <w:t>ies</w:t>
      </w:r>
      <w:r w:rsidRPr="00072A13">
        <w:rPr>
          <w:rStyle w:val="None"/>
          <w:rFonts w:ascii="Times New Roman" w:hAnsi="Times New Roman" w:cs="Times New Roman"/>
        </w:rPr>
        <w:t xml:space="preserve"> 4 dalībnieki, notiks 5 nodarbības nedēļā, katrai grupai 1 nodarbība, kopā paredzot 20 personu apmācības/treniņus. Nodarbības ilgums 60 minūtes. Projekts tiktu īstenots laika posmā no 10.03.2025. līdz 30.10.2025.</w:t>
      </w:r>
    </w:p>
    <w:p w14:paraId="6AC9B8CB" w14:textId="43284869" w:rsidR="00A74968" w:rsidRPr="00072A13" w:rsidRDefault="00FA6E93" w:rsidP="00A74968">
      <w:pPr>
        <w:spacing w:after="120"/>
        <w:jc w:val="both"/>
        <w:rPr>
          <w:rFonts w:ascii="Times New Roman" w:eastAsia="Times New Roman" w:hAnsi="Times New Roman" w:cs="Times New Roman"/>
        </w:rPr>
      </w:pPr>
      <w:r w:rsidRPr="00072A13">
        <w:rPr>
          <w:rStyle w:val="None"/>
          <w:rFonts w:ascii="Times New Roman" w:hAnsi="Times New Roman" w:cs="Times New Roman"/>
        </w:rPr>
        <w:t>Pēc projekta noslēguma Ādažu novada Goda ģimenes, uzrādot derīgu karti</w:t>
      </w:r>
      <w:r w:rsidRPr="006531D3">
        <w:rPr>
          <w:rStyle w:val="None"/>
          <w:rFonts w:ascii="Times New Roman" w:hAnsi="Times New Roman" w:cs="Times New Roman"/>
        </w:rPr>
        <w:t>, varēs bez maksas izmantot iegādāt</w:t>
      </w:r>
      <w:r w:rsidR="00E47DA8">
        <w:rPr>
          <w:rStyle w:val="None"/>
          <w:rFonts w:ascii="Times New Roman" w:hAnsi="Times New Roman" w:cs="Times New Roman"/>
        </w:rPr>
        <w:t>ā</w:t>
      </w:r>
      <w:r w:rsidRPr="006531D3">
        <w:rPr>
          <w:rStyle w:val="None"/>
          <w:rFonts w:ascii="Times New Roman" w:hAnsi="Times New Roman" w:cs="Times New Roman"/>
        </w:rPr>
        <w:t xml:space="preserve">s </w:t>
      </w:r>
      <w:proofErr w:type="spellStart"/>
      <w:r w:rsidRPr="006531D3">
        <w:rPr>
          <w:rStyle w:val="None"/>
          <w:rFonts w:ascii="Times New Roman" w:hAnsi="Times New Roman" w:cs="Times New Roman"/>
        </w:rPr>
        <w:t>Padel</w:t>
      </w:r>
      <w:proofErr w:type="spellEnd"/>
      <w:r w:rsidRPr="006531D3">
        <w:rPr>
          <w:rStyle w:val="None"/>
          <w:rFonts w:ascii="Times New Roman" w:hAnsi="Times New Roman" w:cs="Times New Roman"/>
        </w:rPr>
        <w:t xml:space="preserve"> tenisa raketes,</w:t>
      </w:r>
      <w:r w:rsidRPr="00072A13">
        <w:rPr>
          <w:rStyle w:val="None"/>
          <w:rFonts w:ascii="Times New Roman" w:hAnsi="Times New Roman" w:cs="Times New Roman"/>
        </w:rPr>
        <w:t xml:space="preserve"> tādējādi nodrošinot projekta ilgtspēju. </w:t>
      </w:r>
      <w:r w:rsidRPr="00072A13">
        <w:rPr>
          <w:rFonts w:ascii="Times New Roman" w:eastAsia="Times New Roman" w:hAnsi="Times New Roman" w:cs="Times New Roman"/>
        </w:rPr>
        <w:t xml:space="preserve">Projekta kopējais finansējums ir </w:t>
      </w:r>
      <w:r w:rsidRPr="00072A13">
        <w:rPr>
          <w:rFonts w:ascii="Times New Roman" w:eastAsia="Calibri" w:hAnsi="Times New Roman" w:cs="Times New Roman"/>
        </w:rPr>
        <w:t>2029,00</w:t>
      </w:r>
      <w:r w:rsidRPr="00072A13">
        <w:rPr>
          <w:rFonts w:ascii="Times New Roman" w:eastAsia="Times New Roman" w:hAnsi="Times New Roman" w:cs="Times New Roman"/>
        </w:rPr>
        <w:t xml:space="preserve"> </w:t>
      </w:r>
      <w:proofErr w:type="spellStart"/>
      <w:r w:rsidRPr="00072A13">
        <w:rPr>
          <w:rFonts w:ascii="Times New Roman" w:eastAsia="Times New Roman" w:hAnsi="Times New Roman" w:cs="Times New Roman"/>
          <w:i/>
          <w:iCs/>
        </w:rPr>
        <w:t>euro</w:t>
      </w:r>
      <w:proofErr w:type="spellEnd"/>
      <w:r w:rsidRPr="00072A13">
        <w:rPr>
          <w:rFonts w:ascii="Times New Roman" w:eastAsia="Times New Roman" w:hAnsi="Times New Roman" w:cs="Times New Roman"/>
        </w:rPr>
        <w:t xml:space="preserve"> (t.sk. pašvaldības finansējums 1990 </w:t>
      </w:r>
      <w:proofErr w:type="spellStart"/>
      <w:r w:rsidRPr="00072A13">
        <w:rPr>
          <w:rFonts w:ascii="Times New Roman" w:eastAsia="Times New Roman" w:hAnsi="Times New Roman" w:cs="Times New Roman"/>
          <w:i/>
          <w:iCs/>
        </w:rPr>
        <w:t>euro</w:t>
      </w:r>
      <w:proofErr w:type="spellEnd"/>
      <w:r w:rsidRPr="00072A13">
        <w:rPr>
          <w:rFonts w:ascii="Times New Roman" w:eastAsia="Times New Roman" w:hAnsi="Times New Roman" w:cs="Times New Roman"/>
        </w:rPr>
        <w:t xml:space="preserve"> un rīkotāja finansējums 39,00 </w:t>
      </w:r>
      <w:proofErr w:type="spellStart"/>
      <w:r w:rsidRPr="00072A13">
        <w:rPr>
          <w:rFonts w:ascii="Times New Roman" w:eastAsia="Times New Roman" w:hAnsi="Times New Roman" w:cs="Times New Roman"/>
          <w:i/>
          <w:iCs/>
        </w:rPr>
        <w:t>euro</w:t>
      </w:r>
      <w:proofErr w:type="spellEnd"/>
      <w:r w:rsidRPr="00072A13">
        <w:rPr>
          <w:rFonts w:ascii="Times New Roman" w:eastAsia="Times New Roman" w:hAnsi="Times New Roman" w:cs="Times New Roman"/>
        </w:rPr>
        <w:t>). Projekta tāme ietver šādus izdevumus:</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410"/>
        <w:gridCol w:w="1105"/>
        <w:gridCol w:w="1134"/>
        <w:gridCol w:w="1418"/>
        <w:gridCol w:w="1304"/>
        <w:gridCol w:w="1134"/>
      </w:tblGrid>
      <w:tr w:rsidR="00751095" w:rsidRPr="00FA6E93" w14:paraId="6AB49234" w14:textId="77777777" w:rsidTr="006A125D">
        <w:trPr>
          <w:trHeight w:val="1015"/>
        </w:trPr>
        <w:tc>
          <w:tcPr>
            <w:tcW w:w="704" w:type="dxa"/>
            <w:shd w:val="clear" w:color="auto" w:fill="auto"/>
            <w:vAlign w:val="center"/>
          </w:tcPr>
          <w:p w14:paraId="00C5261E" w14:textId="77777777" w:rsidR="006A125D" w:rsidRPr="00FA6E93" w:rsidRDefault="00FA6E93" w:rsidP="006A125D">
            <w:pPr>
              <w:jc w:val="center"/>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Nr.</w:t>
            </w:r>
          </w:p>
        </w:tc>
        <w:tc>
          <w:tcPr>
            <w:tcW w:w="2410" w:type="dxa"/>
            <w:shd w:val="clear" w:color="auto" w:fill="auto"/>
            <w:vAlign w:val="center"/>
          </w:tcPr>
          <w:p w14:paraId="2653FB35" w14:textId="77777777" w:rsidR="006A125D" w:rsidRPr="00FA6E93" w:rsidRDefault="00FA6E93" w:rsidP="006A125D">
            <w:pPr>
              <w:jc w:val="center"/>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Izmaksu nosaukums</w:t>
            </w:r>
          </w:p>
        </w:tc>
        <w:tc>
          <w:tcPr>
            <w:tcW w:w="1105" w:type="dxa"/>
            <w:shd w:val="clear" w:color="auto" w:fill="auto"/>
            <w:vAlign w:val="center"/>
          </w:tcPr>
          <w:p w14:paraId="7ED8DD78" w14:textId="77777777" w:rsidR="006A125D" w:rsidRPr="00FA6E93" w:rsidRDefault="00FA6E93" w:rsidP="006A125D">
            <w:pPr>
              <w:jc w:val="center"/>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Vienību skaits</w:t>
            </w:r>
          </w:p>
        </w:tc>
        <w:tc>
          <w:tcPr>
            <w:tcW w:w="1134" w:type="dxa"/>
            <w:shd w:val="clear" w:color="auto" w:fill="auto"/>
            <w:vAlign w:val="center"/>
          </w:tcPr>
          <w:p w14:paraId="60B5394B" w14:textId="77777777" w:rsidR="006A125D" w:rsidRPr="00FA6E93" w:rsidRDefault="00FA6E93" w:rsidP="006A125D">
            <w:pPr>
              <w:jc w:val="center"/>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Vienas vienības cena (EUR)</w:t>
            </w:r>
          </w:p>
        </w:tc>
        <w:tc>
          <w:tcPr>
            <w:tcW w:w="1418" w:type="dxa"/>
            <w:shd w:val="clear" w:color="auto" w:fill="auto"/>
            <w:vAlign w:val="center"/>
          </w:tcPr>
          <w:p w14:paraId="2363DBAC" w14:textId="77777777" w:rsidR="006A125D" w:rsidRPr="00FA6E93" w:rsidRDefault="00FA6E93" w:rsidP="006A125D">
            <w:pPr>
              <w:jc w:val="center"/>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KOPĒJAIS finansējums (EUR)</w:t>
            </w:r>
          </w:p>
        </w:tc>
        <w:tc>
          <w:tcPr>
            <w:tcW w:w="1304" w:type="dxa"/>
            <w:shd w:val="clear" w:color="auto" w:fill="auto"/>
            <w:vAlign w:val="center"/>
          </w:tcPr>
          <w:p w14:paraId="48EF1EC4" w14:textId="77777777" w:rsidR="006A125D" w:rsidRPr="00FA6E93" w:rsidRDefault="00FA6E93" w:rsidP="006A125D">
            <w:pPr>
              <w:jc w:val="center"/>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Pašu un cits finansējums (EUR)</w:t>
            </w:r>
          </w:p>
        </w:tc>
        <w:tc>
          <w:tcPr>
            <w:tcW w:w="1134" w:type="dxa"/>
            <w:shd w:val="clear" w:color="auto" w:fill="auto"/>
            <w:vAlign w:val="center"/>
          </w:tcPr>
          <w:p w14:paraId="187C1168" w14:textId="77777777" w:rsidR="006A125D" w:rsidRPr="00FA6E93" w:rsidRDefault="00FA6E93" w:rsidP="006A125D">
            <w:pPr>
              <w:jc w:val="center"/>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Domes līdzfinansē-jums (EUR)</w:t>
            </w:r>
          </w:p>
        </w:tc>
      </w:tr>
      <w:tr w:rsidR="00751095" w:rsidRPr="00FA6E93" w14:paraId="679DA685" w14:textId="77777777" w:rsidTr="006A125D">
        <w:trPr>
          <w:trHeight w:val="845"/>
        </w:trPr>
        <w:tc>
          <w:tcPr>
            <w:tcW w:w="704" w:type="dxa"/>
            <w:shd w:val="clear" w:color="auto" w:fill="auto"/>
          </w:tcPr>
          <w:p w14:paraId="2C59C369" w14:textId="77777777" w:rsidR="006A125D" w:rsidRPr="00FA6E93" w:rsidRDefault="00FA6E93" w:rsidP="006A125D">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1.</w:t>
            </w:r>
          </w:p>
        </w:tc>
        <w:tc>
          <w:tcPr>
            <w:tcW w:w="2410" w:type="dxa"/>
            <w:shd w:val="clear" w:color="auto" w:fill="auto"/>
          </w:tcPr>
          <w:p w14:paraId="0AAA69EA" w14:textId="74FE7ADF" w:rsidR="006A125D" w:rsidRPr="00FA6E93" w:rsidRDefault="00FA6E93" w:rsidP="006A125D">
            <w:pPr>
              <w:spacing w:before="120" w:after="120"/>
              <w:rPr>
                <w:rFonts w:ascii="Times New Roman" w:eastAsia="Times New Roman" w:hAnsi="Times New Roman" w:cs="Times New Roman"/>
                <w:sz w:val="22"/>
                <w:szCs w:val="22"/>
              </w:rPr>
            </w:pPr>
            <w:proofErr w:type="spellStart"/>
            <w:r w:rsidRPr="00FA6E93">
              <w:rPr>
                <w:rFonts w:ascii="Times New Roman" w:eastAsia="Times New Roman" w:hAnsi="Times New Roman" w:cs="Times New Roman"/>
                <w:sz w:val="22"/>
                <w:szCs w:val="22"/>
              </w:rPr>
              <w:t>Padel</w:t>
            </w:r>
            <w:proofErr w:type="spellEnd"/>
            <w:r w:rsidRPr="00FA6E93">
              <w:rPr>
                <w:rFonts w:ascii="Times New Roman" w:eastAsia="Times New Roman" w:hAnsi="Times New Roman" w:cs="Times New Roman"/>
                <w:sz w:val="22"/>
                <w:szCs w:val="22"/>
              </w:rPr>
              <w:t xml:space="preserve"> tenisa apmācības treneru vadībā, 5gab</w:t>
            </w:r>
            <w:r w:rsidR="0026099C" w:rsidRPr="00FA6E93">
              <w:rPr>
                <w:rFonts w:ascii="Times New Roman" w:eastAsia="Times New Roman" w:hAnsi="Times New Roman" w:cs="Times New Roman"/>
                <w:sz w:val="22"/>
                <w:szCs w:val="22"/>
              </w:rPr>
              <w:t>.</w:t>
            </w:r>
            <w:r w:rsidRPr="00FA6E93">
              <w:rPr>
                <w:rFonts w:ascii="Times New Roman" w:eastAsia="Times New Roman" w:hAnsi="Times New Roman" w:cs="Times New Roman"/>
                <w:sz w:val="22"/>
                <w:szCs w:val="22"/>
              </w:rPr>
              <w:t xml:space="preserve"> grupām (20 personām)</w:t>
            </w:r>
          </w:p>
        </w:tc>
        <w:tc>
          <w:tcPr>
            <w:tcW w:w="1105" w:type="dxa"/>
            <w:shd w:val="clear" w:color="auto" w:fill="auto"/>
          </w:tcPr>
          <w:p w14:paraId="46ADF685" w14:textId="77777777" w:rsidR="006A125D" w:rsidRPr="00FA6E93" w:rsidRDefault="00FA6E93" w:rsidP="006A125D">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15 h</w:t>
            </w:r>
          </w:p>
        </w:tc>
        <w:tc>
          <w:tcPr>
            <w:tcW w:w="1134" w:type="dxa"/>
            <w:shd w:val="clear" w:color="auto" w:fill="auto"/>
          </w:tcPr>
          <w:p w14:paraId="1AD73538" w14:textId="2857183A" w:rsidR="006A125D" w:rsidRPr="00FA6E93" w:rsidRDefault="00FA6E93" w:rsidP="006A125D">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20</w:t>
            </w:r>
          </w:p>
        </w:tc>
        <w:tc>
          <w:tcPr>
            <w:tcW w:w="1418" w:type="dxa"/>
            <w:shd w:val="clear" w:color="auto" w:fill="auto"/>
          </w:tcPr>
          <w:p w14:paraId="4D216435" w14:textId="4DBE5E74" w:rsidR="006A125D" w:rsidRPr="00FA6E93" w:rsidRDefault="00FA6E93" w:rsidP="006A125D">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300</w:t>
            </w:r>
          </w:p>
        </w:tc>
        <w:tc>
          <w:tcPr>
            <w:tcW w:w="1304" w:type="dxa"/>
            <w:shd w:val="clear" w:color="auto" w:fill="auto"/>
          </w:tcPr>
          <w:p w14:paraId="150E2E4E" w14:textId="13B4BE2C" w:rsidR="006A125D" w:rsidRPr="00FA6E93" w:rsidRDefault="00FA6E93" w:rsidP="006A125D">
            <w:pPr>
              <w:spacing w:before="120" w:after="120"/>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134" w:type="dxa"/>
            <w:shd w:val="clear" w:color="auto" w:fill="auto"/>
          </w:tcPr>
          <w:p w14:paraId="5C133323" w14:textId="55F0C081" w:rsidR="006A125D" w:rsidRPr="00FA6E93" w:rsidRDefault="00FA6E93" w:rsidP="006A125D">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300</w:t>
            </w:r>
          </w:p>
        </w:tc>
      </w:tr>
      <w:tr w:rsidR="00FA6E93" w:rsidRPr="00FA6E93" w14:paraId="218A3F4C" w14:textId="77777777" w:rsidTr="006A125D">
        <w:trPr>
          <w:trHeight w:val="547"/>
        </w:trPr>
        <w:tc>
          <w:tcPr>
            <w:tcW w:w="704" w:type="dxa"/>
            <w:shd w:val="clear" w:color="auto" w:fill="auto"/>
          </w:tcPr>
          <w:p w14:paraId="260A303B" w14:textId="77777777" w:rsidR="00FA6E93" w:rsidRPr="00FA6E93" w:rsidRDefault="00FA6E93" w:rsidP="00FA6E93">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 xml:space="preserve">2. </w:t>
            </w:r>
          </w:p>
        </w:tc>
        <w:tc>
          <w:tcPr>
            <w:tcW w:w="2410" w:type="dxa"/>
            <w:shd w:val="clear" w:color="auto" w:fill="auto"/>
          </w:tcPr>
          <w:p w14:paraId="6FE92132" w14:textId="77777777" w:rsidR="00FA6E93" w:rsidRPr="00FA6E93" w:rsidRDefault="00FA6E93" w:rsidP="00FA6E93">
            <w:pPr>
              <w:spacing w:before="120" w:after="120"/>
              <w:rPr>
                <w:rFonts w:ascii="Times New Roman" w:eastAsia="Times New Roman" w:hAnsi="Times New Roman" w:cs="Times New Roman"/>
                <w:sz w:val="22"/>
                <w:szCs w:val="22"/>
              </w:rPr>
            </w:pPr>
            <w:proofErr w:type="spellStart"/>
            <w:r w:rsidRPr="00FA6E93">
              <w:rPr>
                <w:rFonts w:ascii="Times New Roman" w:eastAsia="Times New Roman" w:hAnsi="Times New Roman" w:cs="Times New Roman"/>
                <w:sz w:val="22"/>
                <w:szCs w:val="22"/>
              </w:rPr>
              <w:t>Padel</w:t>
            </w:r>
            <w:proofErr w:type="spellEnd"/>
            <w:r w:rsidRPr="00FA6E93">
              <w:rPr>
                <w:rFonts w:ascii="Times New Roman" w:eastAsia="Times New Roman" w:hAnsi="Times New Roman" w:cs="Times New Roman"/>
                <w:sz w:val="22"/>
                <w:szCs w:val="22"/>
              </w:rPr>
              <w:t xml:space="preserve"> tenisa laukuma noma (stundas)</w:t>
            </w:r>
          </w:p>
        </w:tc>
        <w:tc>
          <w:tcPr>
            <w:tcW w:w="1105" w:type="dxa"/>
            <w:shd w:val="clear" w:color="auto" w:fill="auto"/>
          </w:tcPr>
          <w:p w14:paraId="5DAB6C3B" w14:textId="77777777" w:rsidR="00FA6E93" w:rsidRPr="00FA6E93" w:rsidRDefault="00FA6E93" w:rsidP="00FA6E93">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50 h</w:t>
            </w:r>
          </w:p>
        </w:tc>
        <w:tc>
          <w:tcPr>
            <w:tcW w:w="1134" w:type="dxa"/>
            <w:shd w:val="clear" w:color="auto" w:fill="auto"/>
          </w:tcPr>
          <w:p w14:paraId="1463F106" w14:textId="304924DD" w:rsidR="00FA6E93" w:rsidRPr="00FA6E93" w:rsidRDefault="00FA6E93" w:rsidP="00FA6E93">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25</w:t>
            </w:r>
          </w:p>
        </w:tc>
        <w:tc>
          <w:tcPr>
            <w:tcW w:w="1418" w:type="dxa"/>
            <w:shd w:val="clear" w:color="auto" w:fill="auto"/>
          </w:tcPr>
          <w:p w14:paraId="592221A2" w14:textId="1B3A716B" w:rsidR="00FA6E93" w:rsidRPr="00FA6E93" w:rsidRDefault="00FA6E93" w:rsidP="00FA6E93">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1250</w:t>
            </w:r>
          </w:p>
        </w:tc>
        <w:tc>
          <w:tcPr>
            <w:tcW w:w="1304" w:type="dxa"/>
            <w:shd w:val="clear" w:color="auto" w:fill="auto"/>
          </w:tcPr>
          <w:p w14:paraId="0D71355F" w14:textId="21BA54F5" w:rsidR="00FA6E93" w:rsidRPr="00FA6E93" w:rsidRDefault="00FA6E93" w:rsidP="00FA6E93">
            <w:pPr>
              <w:spacing w:before="120" w:after="120"/>
              <w:rPr>
                <w:rFonts w:ascii="Times New Roman" w:eastAsia="Times New Roman" w:hAnsi="Times New Roman" w:cs="Times New Roman"/>
                <w:sz w:val="22"/>
                <w:szCs w:val="22"/>
              </w:rPr>
            </w:pPr>
            <w:r w:rsidRPr="00742941">
              <w:rPr>
                <w:rFonts w:ascii="Times New Roman" w:eastAsia="Times New Roman" w:hAnsi="Times New Roman" w:cs="Times New Roman"/>
                <w:sz w:val="22"/>
                <w:szCs w:val="22"/>
              </w:rPr>
              <w:t>0</w:t>
            </w:r>
          </w:p>
        </w:tc>
        <w:tc>
          <w:tcPr>
            <w:tcW w:w="1134" w:type="dxa"/>
            <w:shd w:val="clear" w:color="auto" w:fill="auto"/>
          </w:tcPr>
          <w:p w14:paraId="4B19381B" w14:textId="1015EA82" w:rsidR="00FA6E93" w:rsidRPr="00FA6E93" w:rsidRDefault="00FA6E93" w:rsidP="00FA6E93">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1250</w:t>
            </w:r>
          </w:p>
        </w:tc>
      </w:tr>
      <w:tr w:rsidR="00FA6E93" w:rsidRPr="00FA6E93" w14:paraId="57F3081D" w14:textId="77777777" w:rsidTr="006A125D">
        <w:tc>
          <w:tcPr>
            <w:tcW w:w="704" w:type="dxa"/>
            <w:shd w:val="clear" w:color="auto" w:fill="auto"/>
          </w:tcPr>
          <w:p w14:paraId="4FAB1821" w14:textId="77777777" w:rsidR="00FA6E93" w:rsidRPr="00FA6E93" w:rsidRDefault="00FA6E93" w:rsidP="00FA6E93">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3.</w:t>
            </w:r>
          </w:p>
        </w:tc>
        <w:tc>
          <w:tcPr>
            <w:tcW w:w="2410" w:type="dxa"/>
            <w:shd w:val="clear" w:color="auto" w:fill="auto"/>
          </w:tcPr>
          <w:p w14:paraId="71C99BCD" w14:textId="77777777" w:rsidR="00FA6E93" w:rsidRPr="00FA6E93" w:rsidRDefault="00FA6E93" w:rsidP="00FA6E93">
            <w:pPr>
              <w:spacing w:before="120" w:after="120"/>
              <w:rPr>
                <w:rFonts w:ascii="Times New Roman" w:eastAsia="Times New Roman" w:hAnsi="Times New Roman" w:cs="Times New Roman"/>
                <w:sz w:val="22"/>
                <w:szCs w:val="22"/>
              </w:rPr>
            </w:pPr>
            <w:proofErr w:type="spellStart"/>
            <w:r w:rsidRPr="00FA6E93">
              <w:rPr>
                <w:rFonts w:ascii="Times New Roman" w:eastAsia="Times New Roman" w:hAnsi="Times New Roman" w:cs="Times New Roman"/>
                <w:sz w:val="22"/>
                <w:szCs w:val="22"/>
              </w:rPr>
              <w:t>Padel</w:t>
            </w:r>
            <w:proofErr w:type="spellEnd"/>
            <w:r w:rsidRPr="00FA6E93">
              <w:rPr>
                <w:rFonts w:ascii="Times New Roman" w:eastAsia="Times New Roman" w:hAnsi="Times New Roman" w:cs="Times New Roman"/>
                <w:sz w:val="22"/>
                <w:szCs w:val="22"/>
              </w:rPr>
              <w:t xml:space="preserve"> tenisa raketes pieaugušajiem</w:t>
            </w:r>
          </w:p>
        </w:tc>
        <w:tc>
          <w:tcPr>
            <w:tcW w:w="1105" w:type="dxa"/>
            <w:shd w:val="clear" w:color="auto" w:fill="auto"/>
          </w:tcPr>
          <w:p w14:paraId="5E6B044D" w14:textId="77777777" w:rsidR="00FA6E93" w:rsidRPr="00FA6E93" w:rsidRDefault="00FA6E93" w:rsidP="00FA6E93">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 xml:space="preserve">4 </w:t>
            </w:r>
            <w:proofErr w:type="spellStart"/>
            <w:r w:rsidRPr="00FA6E93">
              <w:rPr>
                <w:rFonts w:ascii="Times New Roman" w:eastAsia="Times New Roman" w:hAnsi="Times New Roman" w:cs="Times New Roman"/>
                <w:sz w:val="22"/>
                <w:szCs w:val="22"/>
              </w:rPr>
              <w:t>gab</w:t>
            </w:r>
            <w:proofErr w:type="spellEnd"/>
          </w:p>
        </w:tc>
        <w:tc>
          <w:tcPr>
            <w:tcW w:w="1134" w:type="dxa"/>
            <w:shd w:val="clear" w:color="auto" w:fill="auto"/>
          </w:tcPr>
          <w:p w14:paraId="4A90EF7D" w14:textId="01180A2E" w:rsidR="00FA6E93" w:rsidRPr="00FA6E93" w:rsidRDefault="00FA6E93" w:rsidP="00FA6E93">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55</w:t>
            </w:r>
          </w:p>
        </w:tc>
        <w:tc>
          <w:tcPr>
            <w:tcW w:w="1418" w:type="dxa"/>
            <w:shd w:val="clear" w:color="auto" w:fill="auto"/>
          </w:tcPr>
          <w:p w14:paraId="35406F5E" w14:textId="2C1DD137" w:rsidR="00FA6E93" w:rsidRPr="00FA6E93" w:rsidRDefault="00FA6E93" w:rsidP="00FA6E93">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220</w:t>
            </w:r>
          </w:p>
        </w:tc>
        <w:tc>
          <w:tcPr>
            <w:tcW w:w="1304" w:type="dxa"/>
            <w:shd w:val="clear" w:color="auto" w:fill="auto"/>
          </w:tcPr>
          <w:p w14:paraId="03FD44A4" w14:textId="045A0CAE" w:rsidR="00FA6E93" w:rsidRPr="00FA6E93" w:rsidRDefault="00FA6E93" w:rsidP="00FA6E93">
            <w:pPr>
              <w:spacing w:before="120" w:after="120"/>
              <w:rPr>
                <w:rFonts w:ascii="Times New Roman" w:eastAsia="Times New Roman" w:hAnsi="Times New Roman" w:cs="Times New Roman"/>
                <w:sz w:val="22"/>
                <w:szCs w:val="22"/>
              </w:rPr>
            </w:pPr>
            <w:r w:rsidRPr="00742941">
              <w:rPr>
                <w:rFonts w:ascii="Times New Roman" w:eastAsia="Times New Roman" w:hAnsi="Times New Roman" w:cs="Times New Roman"/>
                <w:sz w:val="22"/>
                <w:szCs w:val="22"/>
              </w:rPr>
              <w:t>0</w:t>
            </w:r>
          </w:p>
        </w:tc>
        <w:tc>
          <w:tcPr>
            <w:tcW w:w="1134" w:type="dxa"/>
            <w:shd w:val="clear" w:color="auto" w:fill="auto"/>
          </w:tcPr>
          <w:p w14:paraId="263EF2BD" w14:textId="33D2484E" w:rsidR="00FA6E93" w:rsidRPr="00FA6E93" w:rsidRDefault="00FA6E93" w:rsidP="00FA6E93">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220</w:t>
            </w:r>
          </w:p>
        </w:tc>
      </w:tr>
      <w:tr w:rsidR="00FA6E93" w:rsidRPr="00FA6E93" w14:paraId="65BB91BD" w14:textId="77777777" w:rsidTr="006A125D">
        <w:tc>
          <w:tcPr>
            <w:tcW w:w="704" w:type="dxa"/>
            <w:shd w:val="clear" w:color="auto" w:fill="auto"/>
          </w:tcPr>
          <w:p w14:paraId="218B1701" w14:textId="77777777" w:rsidR="00FA6E93" w:rsidRPr="00FA6E93" w:rsidRDefault="00FA6E93" w:rsidP="00FA6E93">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lastRenderedPageBreak/>
              <w:t>4.</w:t>
            </w:r>
          </w:p>
        </w:tc>
        <w:tc>
          <w:tcPr>
            <w:tcW w:w="2410" w:type="dxa"/>
            <w:shd w:val="clear" w:color="auto" w:fill="auto"/>
          </w:tcPr>
          <w:p w14:paraId="6FFE4C5D" w14:textId="77777777" w:rsidR="00FA6E93" w:rsidRPr="00FA6E93" w:rsidRDefault="00FA6E93" w:rsidP="00FA6E93">
            <w:pPr>
              <w:spacing w:before="120" w:after="120"/>
              <w:rPr>
                <w:rFonts w:ascii="Times New Roman" w:eastAsia="Times New Roman" w:hAnsi="Times New Roman" w:cs="Times New Roman"/>
                <w:sz w:val="22"/>
                <w:szCs w:val="22"/>
              </w:rPr>
            </w:pPr>
            <w:proofErr w:type="spellStart"/>
            <w:r w:rsidRPr="00FA6E93">
              <w:rPr>
                <w:rFonts w:ascii="Times New Roman" w:eastAsia="Times New Roman" w:hAnsi="Times New Roman" w:cs="Times New Roman"/>
                <w:sz w:val="22"/>
                <w:szCs w:val="22"/>
              </w:rPr>
              <w:t>Padel</w:t>
            </w:r>
            <w:proofErr w:type="spellEnd"/>
            <w:r w:rsidRPr="00FA6E93">
              <w:rPr>
                <w:rFonts w:ascii="Times New Roman" w:eastAsia="Times New Roman" w:hAnsi="Times New Roman" w:cs="Times New Roman"/>
                <w:sz w:val="22"/>
                <w:szCs w:val="22"/>
              </w:rPr>
              <w:t xml:space="preserve"> tenisa raketes jauniešiem</w:t>
            </w:r>
          </w:p>
        </w:tc>
        <w:tc>
          <w:tcPr>
            <w:tcW w:w="1105" w:type="dxa"/>
            <w:shd w:val="clear" w:color="auto" w:fill="auto"/>
          </w:tcPr>
          <w:p w14:paraId="09C4852C" w14:textId="77777777" w:rsidR="00FA6E93" w:rsidRPr="00FA6E93" w:rsidRDefault="00FA6E93" w:rsidP="00FA6E93">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 xml:space="preserve">4 </w:t>
            </w:r>
            <w:proofErr w:type="spellStart"/>
            <w:r w:rsidRPr="00FA6E93">
              <w:rPr>
                <w:rFonts w:ascii="Times New Roman" w:eastAsia="Times New Roman" w:hAnsi="Times New Roman" w:cs="Times New Roman"/>
                <w:sz w:val="22"/>
                <w:szCs w:val="22"/>
              </w:rPr>
              <w:t>gab</w:t>
            </w:r>
            <w:proofErr w:type="spellEnd"/>
          </w:p>
        </w:tc>
        <w:tc>
          <w:tcPr>
            <w:tcW w:w="1134" w:type="dxa"/>
            <w:shd w:val="clear" w:color="auto" w:fill="auto"/>
          </w:tcPr>
          <w:p w14:paraId="5335A65A" w14:textId="124B3CAA" w:rsidR="00FA6E93" w:rsidRPr="00FA6E93" w:rsidRDefault="00FA6E93" w:rsidP="00FA6E93">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55</w:t>
            </w:r>
          </w:p>
        </w:tc>
        <w:tc>
          <w:tcPr>
            <w:tcW w:w="1418" w:type="dxa"/>
            <w:shd w:val="clear" w:color="auto" w:fill="auto"/>
          </w:tcPr>
          <w:p w14:paraId="4C3B9B78" w14:textId="0EEFFF6E" w:rsidR="00FA6E93" w:rsidRPr="00FA6E93" w:rsidRDefault="00FA6E93" w:rsidP="00FA6E93">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220</w:t>
            </w:r>
          </w:p>
        </w:tc>
        <w:tc>
          <w:tcPr>
            <w:tcW w:w="1304" w:type="dxa"/>
            <w:shd w:val="clear" w:color="auto" w:fill="auto"/>
          </w:tcPr>
          <w:p w14:paraId="25C81D17" w14:textId="0DA5223E" w:rsidR="00FA6E93" w:rsidRPr="00FA6E93" w:rsidRDefault="00FA6E93" w:rsidP="00FA6E93">
            <w:pPr>
              <w:spacing w:before="120" w:after="120"/>
              <w:rPr>
                <w:rFonts w:ascii="Times New Roman" w:eastAsia="Times New Roman" w:hAnsi="Times New Roman" w:cs="Times New Roman"/>
                <w:sz w:val="22"/>
                <w:szCs w:val="22"/>
              </w:rPr>
            </w:pPr>
            <w:r w:rsidRPr="00742941">
              <w:rPr>
                <w:rFonts w:ascii="Times New Roman" w:eastAsia="Times New Roman" w:hAnsi="Times New Roman" w:cs="Times New Roman"/>
                <w:sz w:val="22"/>
                <w:szCs w:val="22"/>
              </w:rPr>
              <w:t>0</w:t>
            </w:r>
          </w:p>
        </w:tc>
        <w:tc>
          <w:tcPr>
            <w:tcW w:w="1134" w:type="dxa"/>
            <w:shd w:val="clear" w:color="auto" w:fill="auto"/>
          </w:tcPr>
          <w:p w14:paraId="0910D4AC" w14:textId="252CB254" w:rsidR="00FA6E93" w:rsidRPr="00FA6E93" w:rsidRDefault="00FA6E93" w:rsidP="00FA6E93">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220</w:t>
            </w:r>
          </w:p>
        </w:tc>
      </w:tr>
      <w:tr w:rsidR="00751095" w:rsidRPr="00FA6E93" w14:paraId="4F9266A2" w14:textId="77777777" w:rsidTr="006A125D">
        <w:tc>
          <w:tcPr>
            <w:tcW w:w="704" w:type="dxa"/>
            <w:shd w:val="clear" w:color="auto" w:fill="auto"/>
          </w:tcPr>
          <w:p w14:paraId="67D2F5E5" w14:textId="77777777" w:rsidR="006A125D" w:rsidRPr="00FA6E93" w:rsidRDefault="00FA6E93" w:rsidP="006A125D">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 xml:space="preserve">5. </w:t>
            </w:r>
          </w:p>
        </w:tc>
        <w:tc>
          <w:tcPr>
            <w:tcW w:w="2410" w:type="dxa"/>
            <w:shd w:val="clear" w:color="auto" w:fill="auto"/>
          </w:tcPr>
          <w:p w14:paraId="23304429" w14:textId="77777777" w:rsidR="006A125D" w:rsidRPr="00FA6E93" w:rsidRDefault="00FA6E93" w:rsidP="006A125D">
            <w:pPr>
              <w:spacing w:before="120" w:after="120"/>
              <w:rPr>
                <w:rFonts w:ascii="Times New Roman" w:eastAsia="Times New Roman" w:hAnsi="Times New Roman" w:cs="Times New Roman"/>
                <w:sz w:val="22"/>
                <w:szCs w:val="22"/>
              </w:rPr>
            </w:pPr>
            <w:proofErr w:type="spellStart"/>
            <w:r w:rsidRPr="00FA6E93">
              <w:rPr>
                <w:rFonts w:ascii="Times New Roman" w:eastAsia="Times New Roman" w:hAnsi="Times New Roman" w:cs="Times New Roman"/>
                <w:sz w:val="22"/>
                <w:szCs w:val="22"/>
              </w:rPr>
              <w:t>Padel</w:t>
            </w:r>
            <w:proofErr w:type="spellEnd"/>
            <w:r w:rsidRPr="00FA6E93">
              <w:rPr>
                <w:rFonts w:ascii="Times New Roman" w:eastAsia="Times New Roman" w:hAnsi="Times New Roman" w:cs="Times New Roman"/>
                <w:sz w:val="22"/>
                <w:szCs w:val="22"/>
              </w:rPr>
              <w:t xml:space="preserve"> tenisa bumbiņu </w:t>
            </w:r>
            <w:proofErr w:type="spellStart"/>
            <w:r w:rsidRPr="00FA6E93">
              <w:rPr>
                <w:rFonts w:ascii="Times New Roman" w:eastAsia="Times New Roman" w:hAnsi="Times New Roman" w:cs="Times New Roman"/>
                <w:sz w:val="22"/>
                <w:szCs w:val="22"/>
              </w:rPr>
              <w:t>komplets</w:t>
            </w:r>
            <w:proofErr w:type="spellEnd"/>
            <w:r w:rsidRPr="00FA6E93">
              <w:rPr>
                <w:rFonts w:ascii="Times New Roman" w:eastAsia="Times New Roman" w:hAnsi="Times New Roman" w:cs="Times New Roman"/>
                <w:sz w:val="22"/>
                <w:szCs w:val="22"/>
              </w:rPr>
              <w:t xml:space="preserve"> (3 bumbas)</w:t>
            </w:r>
          </w:p>
        </w:tc>
        <w:tc>
          <w:tcPr>
            <w:tcW w:w="1105" w:type="dxa"/>
            <w:shd w:val="clear" w:color="auto" w:fill="auto"/>
          </w:tcPr>
          <w:p w14:paraId="0DB396F0" w14:textId="77777777" w:rsidR="006A125D" w:rsidRPr="00FA6E93" w:rsidRDefault="00FA6E93" w:rsidP="006A125D">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 xml:space="preserve">6 </w:t>
            </w:r>
            <w:proofErr w:type="spellStart"/>
            <w:r w:rsidRPr="00FA6E93">
              <w:rPr>
                <w:rFonts w:ascii="Times New Roman" w:eastAsia="Times New Roman" w:hAnsi="Times New Roman" w:cs="Times New Roman"/>
                <w:sz w:val="22"/>
                <w:szCs w:val="22"/>
              </w:rPr>
              <w:t>kompl</w:t>
            </w:r>
            <w:proofErr w:type="spellEnd"/>
          </w:p>
        </w:tc>
        <w:tc>
          <w:tcPr>
            <w:tcW w:w="1134" w:type="dxa"/>
            <w:shd w:val="clear" w:color="auto" w:fill="auto"/>
          </w:tcPr>
          <w:p w14:paraId="3DB237F3" w14:textId="6B62F0D7" w:rsidR="006A125D" w:rsidRPr="00FA6E93" w:rsidRDefault="00FA6E93" w:rsidP="006A125D">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6</w:t>
            </w:r>
          </w:p>
        </w:tc>
        <w:tc>
          <w:tcPr>
            <w:tcW w:w="1418" w:type="dxa"/>
            <w:shd w:val="clear" w:color="auto" w:fill="auto"/>
          </w:tcPr>
          <w:p w14:paraId="7919390B" w14:textId="2826C746" w:rsidR="006A125D" w:rsidRPr="00FA6E93" w:rsidRDefault="00FA6E93" w:rsidP="006A125D">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39</w:t>
            </w:r>
          </w:p>
        </w:tc>
        <w:tc>
          <w:tcPr>
            <w:tcW w:w="1304" w:type="dxa"/>
            <w:shd w:val="clear" w:color="auto" w:fill="auto"/>
          </w:tcPr>
          <w:p w14:paraId="57AE5E0B" w14:textId="60C687D2" w:rsidR="006A125D" w:rsidRPr="00FA6E93" w:rsidRDefault="00FA6E93" w:rsidP="006A125D">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39</w:t>
            </w:r>
          </w:p>
        </w:tc>
        <w:tc>
          <w:tcPr>
            <w:tcW w:w="1134" w:type="dxa"/>
            <w:shd w:val="clear" w:color="auto" w:fill="auto"/>
          </w:tcPr>
          <w:p w14:paraId="575AC05C" w14:textId="3EC1F9C3" w:rsidR="006A125D" w:rsidRPr="00FA6E93" w:rsidRDefault="00FA6E93" w:rsidP="006A125D">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0</w:t>
            </w:r>
          </w:p>
        </w:tc>
      </w:tr>
      <w:tr w:rsidR="00751095" w:rsidRPr="00FA6E93" w14:paraId="3D4AD0D3" w14:textId="77777777" w:rsidTr="006A125D">
        <w:tc>
          <w:tcPr>
            <w:tcW w:w="5353" w:type="dxa"/>
            <w:gridSpan w:val="4"/>
            <w:tcBorders>
              <w:left w:val="single" w:sz="4" w:space="0" w:color="FFFFFF"/>
              <w:bottom w:val="single" w:sz="4" w:space="0" w:color="FFFFFF"/>
            </w:tcBorders>
            <w:shd w:val="clear" w:color="auto" w:fill="auto"/>
          </w:tcPr>
          <w:p w14:paraId="3E782D31" w14:textId="77777777" w:rsidR="006A125D" w:rsidRPr="00FA6E93" w:rsidRDefault="00FA6E93" w:rsidP="006A125D">
            <w:pPr>
              <w:spacing w:before="120" w:after="120"/>
              <w:jc w:val="right"/>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KOPĀ (t.sk., nodokļi):</w:t>
            </w:r>
          </w:p>
        </w:tc>
        <w:tc>
          <w:tcPr>
            <w:tcW w:w="1418" w:type="dxa"/>
            <w:shd w:val="clear" w:color="auto" w:fill="auto"/>
          </w:tcPr>
          <w:p w14:paraId="236A9090" w14:textId="72B797A0" w:rsidR="006A125D" w:rsidRPr="00FA6E93" w:rsidRDefault="00FA6E93" w:rsidP="006A125D">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2029</w:t>
            </w:r>
          </w:p>
        </w:tc>
        <w:tc>
          <w:tcPr>
            <w:tcW w:w="1304" w:type="dxa"/>
            <w:shd w:val="clear" w:color="auto" w:fill="auto"/>
          </w:tcPr>
          <w:p w14:paraId="4A389D08" w14:textId="3B55642C" w:rsidR="006A125D" w:rsidRPr="00FA6E93" w:rsidRDefault="00FA6E93" w:rsidP="006A125D">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39</w:t>
            </w:r>
          </w:p>
        </w:tc>
        <w:tc>
          <w:tcPr>
            <w:tcW w:w="1134" w:type="dxa"/>
            <w:shd w:val="clear" w:color="auto" w:fill="auto"/>
          </w:tcPr>
          <w:p w14:paraId="78ED2900" w14:textId="32977EFD" w:rsidR="006A125D" w:rsidRPr="00FA6E93" w:rsidRDefault="00FA6E93" w:rsidP="006A125D">
            <w:pPr>
              <w:spacing w:before="120" w:after="120"/>
              <w:rPr>
                <w:rFonts w:ascii="Times New Roman" w:eastAsia="Times New Roman" w:hAnsi="Times New Roman" w:cs="Times New Roman"/>
                <w:sz w:val="22"/>
                <w:szCs w:val="22"/>
              </w:rPr>
            </w:pPr>
            <w:r w:rsidRPr="00FA6E93">
              <w:rPr>
                <w:rFonts w:ascii="Times New Roman" w:eastAsia="Times New Roman" w:hAnsi="Times New Roman" w:cs="Times New Roman"/>
                <w:sz w:val="22"/>
                <w:szCs w:val="22"/>
              </w:rPr>
              <w:t>1990</w:t>
            </w:r>
          </w:p>
        </w:tc>
      </w:tr>
    </w:tbl>
    <w:p w14:paraId="0A612BD9" w14:textId="56AA530B" w:rsidR="00A74968" w:rsidRPr="000E766C" w:rsidRDefault="00FA6E93" w:rsidP="00FA6E93">
      <w:pPr>
        <w:spacing w:before="120" w:after="120"/>
        <w:jc w:val="both"/>
        <w:rPr>
          <w:rFonts w:ascii="Times New Roman" w:eastAsia="Calibri" w:hAnsi="Times New Roman" w:cs="Times New Roman"/>
        </w:rPr>
      </w:pPr>
      <w:r>
        <w:rPr>
          <w:rFonts w:ascii="Times New Roman" w:hAnsi="Times New Roman" w:cs="Times New Roman"/>
        </w:rPr>
        <w:t xml:space="preserve">Pašvaldības </w:t>
      </w:r>
      <w:r w:rsidRPr="000E766C">
        <w:rPr>
          <w:rFonts w:ascii="Times New Roman" w:hAnsi="Times New Roman" w:cs="Times New Roman"/>
        </w:rPr>
        <w:t>Centrālās pārvaldes</w:t>
      </w:r>
      <w:r w:rsidRPr="000E766C">
        <w:rPr>
          <w:rFonts w:ascii="Times New Roman" w:eastAsia="Calibri" w:hAnsi="Times New Roman" w:cs="Times New Roman"/>
        </w:rPr>
        <w:t xml:space="preserve"> Attīstības un projektu nodaļa veica projekta atbilstības izvērtēšanu domes noteiktajā kārtībā un secināja, ka projekts ir ieguvis </w:t>
      </w:r>
      <w:r w:rsidRPr="00072A13">
        <w:rPr>
          <w:rFonts w:ascii="Times New Roman" w:eastAsia="Calibri" w:hAnsi="Times New Roman" w:cs="Times New Roman"/>
        </w:rPr>
        <w:t>24 punktus (no 26),</w:t>
      </w:r>
      <w:r w:rsidRPr="000E766C">
        <w:rPr>
          <w:rFonts w:ascii="Times New Roman" w:eastAsia="Calibri" w:hAnsi="Times New Roman" w:cs="Times New Roman"/>
        </w:rPr>
        <w:t xml:space="preserve"> kā arī, ka tā norises plāns un izdevumi atbilst projekta mērķim.</w:t>
      </w:r>
    </w:p>
    <w:p w14:paraId="4CDBEA57" w14:textId="77777777" w:rsidR="00A74968" w:rsidRPr="000E766C" w:rsidRDefault="00FA6E93" w:rsidP="00A74968">
      <w:pPr>
        <w:spacing w:after="120"/>
        <w:jc w:val="both"/>
        <w:rPr>
          <w:rFonts w:ascii="Times New Roman" w:eastAsia="Calibri" w:hAnsi="Times New Roman" w:cs="Times New Roman"/>
        </w:rPr>
      </w:pPr>
      <w:r w:rsidRPr="000E766C">
        <w:rPr>
          <w:rFonts w:ascii="Times New Roman" w:eastAsia="Calibri" w:hAnsi="Times New Roman" w:cs="Times New Roman"/>
        </w:rPr>
        <w:t xml:space="preserve">Projekts atbilst Ādažu novada Attīstības programmas (2021.-2027.) vidējā termiņa prioritātei “VTP12 “Iedzīvotāju dzīves stabilitāte un drošība” (uzdevums “U12.1.2 “Veicināt NVO un citu iestāžu darbību veselīga dzīvesveida un ģimenes vērtību popularizēšanā un pašvaldības politikas veidošanā bērnu un ģimenes jomā”) un “VTP10 Sporta aktivitāšu pieejamība un daudzveidība” (uzdevums U10.3.2 “Rīkot sporta pasākumus”). </w:t>
      </w:r>
    </w:p>
    <w:p w14:paraId="2BB9E286" w14:textId="548091F7" w:rsidR="00A74968" w:rsidRPr="000E766C" w:rsidRDefault="00FA6E93" w:rsidP="00A74968">
      <w:pPr>
        <w:spacing w:after="120"/>
        <w:jc w:val="both"/>
        <w:rPr>
          <w:rFonts w:ascii="Times New Roman" w:hAnsi="Times New Roman" w:cs="Times New Roman"/>
        </w:rPr>
      </w:pPr>
      <w:r w:rsidRPr="000E766C">
        <w:rPr>
          <w:rFonts w:ascii="Times New Roman" w:hAnsi="Times New Roman" w:cs="Times New Roman"/>
        </w:rPr>
        <w:t>Pamatojoties uz Pašvaldību likuma 5. panta pirmo daļu</w:t>
      </w:r>
      <w:r w:rsidRPr="000E766C">
        <w:rPr>
          <w:rFonts w:ascii="Times New Roman" w:eastAsia="Calibri" w:hAnsi="Times New Roman" w:cs="Times New Roman"/>
        </w:rPr>
        <w:t xml:space="preserve">, Nolikuma 67. punktu, </w:t>
      </w:r>
      <w:r w:rsidRPr="000E766C">
        <w:rPr>
          <w:rFonts w:ascii="Times New Roman" w:hAnsi="Times New Roman" w:cs="Times New Roman"/>
        </w:rPr>
        <w:t xml:space="preserve">kā arī </w:t>
      </w:r>
      <w:r w:rsidR="00623B11">
        <w:rPr>
          <w:rFonts w:ascii="Times New Roman" w:hAnsi="Times New Roman" w:cs="Times New Roman"/>
        </w:rPr>
        <w:t xml:space="preserve">ārkārtas </w:t>
      </w:r>
      <w:r w:rsidRPr="000E766C">
        <w:rPr>
          <w:rFonts w:ascii="Times New Roman" w:hAnsi="Times New Roman" w:cs="Times New Roman"/>
        </w:rPr>
        <w:t xml:space="preserve">Izglītības, kultūras, sporta un sociālās komitejas </w:t>
      </w:r>
      <w:r w:rsidRPr="000E0E43">
        <w:rPr>
          <w:rFonts w:ascii="Times New Roman" w:hAnsi="Times New Roman" w:cs="Times New Roman"/>
        </w:rPr>
        <w:t>19.02.2025</w:t>
      </w:r>
      <w:r w:rsidRPr="000E766C">
        <w:rPr>
          <w:rFonts w:ascii="Times New Roman" w:hAnsi="Times New Roman" w:cs="Times New Roman"/>
        </w:rPr>
        <w:t>. atzinumu, Ādažu novada pašvaldības dome</w:t>
      </w:r>
    </w:p>
    <w:p w14:paraId="1533FD22" w14:textId="77777777" w:rsidR="00A74968" w:rsidRPr="000E766C" w:rsidRDefault="00FA6E93" w:rsidP="00A74968">
      <w:pPr>
        <w:spacing w:after="120"/>
        <w:jc w:val="center"/>
        <w:rPr>
          <w:rFonts w:ascii="Times New Roman" w:hAnsi="Times New Roman" w:cs="Times New Roman"/>
          <w:b/>
        </w:rPr>
      </w:pPr>
      <w:r w:rsidRPr="000E766C">
        <w:rPr>
          <w:rFonts w:ascii="Times New Roman" w:hAnsi="Times New Roman" w:cs="Times New Roman"/>
          <w:b/>
        </w:rPr>
        <w:t>NOLEMJ:</w:t>
      </w:r>
    </w:p>
    <w:p w14:paraId="0682BBA6" w14:textId="77777777" w:rsidR="00A74968" w:rsidRPr="00872F82" w:rsidRDefault="00FA6E93" w:rsidP="00872F82">
      <w:pPr>
        <w:pStyle w:val="ListParagraph"/>
        <w:numPr>
          <w:ilvl w:val="0"/>
          <w:numId w:val="1"/>
        </w:numPr>
        <w:tabs>
          <w:tab w:val="left" w:pos="426"/>
        </w:tabs>
        <w:spacing w:before="120"/>
        <w:ind w:left="425" w:hanging="426"/>
        <w:contextualSpacing w:val="0"/>
        <w:jc w:val="both"/>
        <w:rPr>
          <w:rFonts w:ascii="Times New Roman" w:eastAsia="Calibri" w:hAnsi="Times New Roman" w:cs="Times New Roman"/>
        </w:rPr>
      </w:pPr>
      <w:r w:rsidRPr="000E766C">
        <w:rPr>
          <w:rFonts w:ascii="Times New Roman" w:hAnsi="Times New Roman" w:cs="Times New Roman"/>
          <w:iCs/>
        </w:rPr>
        <w:t xml:space="preserve">Atbalstīt Ādažu novada </w:t>
      </w:r>
      <w:proofErr w:type="spellStart"/>
      <w:r w:rsidRPr="000E766C">
        <w:rPr>
          <w:rFonts w:ascii="Times New Roman" w:hAnsi="Times New Roman" w:cs="Times New Roman"/>
          <w:iCs/>
        </w:rPr>
        <w:t>daudzbērnu</w:t>
      </w:r>
      <w:proofErr w:type="spellEnd"/>
      <w:r w:rsidRPr="000E766C">
        <w:rPr>
          <w:rFonts w:ascii="Times New Roman" w:hAnsi="Times New Roman" w:cs="Times New Roman"/>
          <w:iCs/>
        </w:rPr>
        <w:t xml:space="preserve"> ģimeņu biedrības “Ādažu </w:t>
      </w:r>
      <w:proofErr w:type="spellStart"/>
      <w:r w:rsidRPr="000E766C">
        <w:rPr>
          <w:rFonts w:ascii="Times New Roman" w:hAnsi="Times New Roman" w:cs="Times New Roman"/>
          <w:iCs/>
        </w:rPr>
        <w:t>dižģimenes</w:t>
      </w:r>
      <w:proofErr w:type="spellEnd"/>
      <w:r w:rsidRPr="000E766C">
        <w:rPr>
          <w:rFonts w:ascii="Times New Roman" w:hAnsi="Times New Roman" w:cs="Times New Roman"/>
          <w:iCs/>
        </w:rPr>
        <w:t>” iniciatīvas projektu “</w:t>
      </w:r>
      <w:proofErr w:type="spellStart"/>
      <w:r w:rsidRPr="000E766C">
        <w:rPr>
          <w:rFonts w:ascii="Times New Roman" w:hAnsi="Times New Roman" w:cs="Times New Roman"/>
          <w:iCs/>
        </w:rPr>
        <w:t>Daudzbērnu</w:t>
      </w:r>
      <w:proofErr w:type="spellEnd"/>
      <w:r w:rsidRPr="000E766C">
        <w:rPr>
          <w:rFonts w:ascii="Times New Roman" w:hAnsi="Times New Roman" w:cs="Times New Roman"/>
          <w:iCs/>
        </w:rPr>
        <w:t xml:space="preserve"> ģimeņu </w:t>
      </w:r>
      <w:proofErr w:type="spellStart"/>
      <w:r w:rsidRPr="000E766C">
        <w:rPr>
          <w:rFonts w:ascii="Times New Roman" w:hAnsi="Times New Roman" w:cs="Times New Roman"/>
          <w:iCs/>
        </w:rPr>
        <w:t>padel</w:t>
      </w:r>
      <w:proofErr w:type="spellEnd"/>
      <w:r w:rsidRPr="000E766C">
        <w:rPr>
          <w:rFonts w:ascii="Times New Roman" w:hAnsi="Times New Roman" w:cs="Times New Roman"/>
          <w:iCs/>
        </w:rPr>
        <w:t xml:space="preserve"> tenisa nodarbības” un piešķirt tam pašvaldības līdzfinansējumu 1990 </w:t>
      </w:r>
      <w:proofErr w:type="spellStart"/>
      <w:r w:rsidRPr="000E766C">
        <w:rPr>
          <w:rFonts w:ascii="Times New Roman" w:eastAsia="Times New Roman" w:hAnsi="Times New Roman" w:cs="Times New Roman"/>
          <w:i/>
          <w:iCs/>
        </w:rPr>
        <w:t>euro</w:t>
      </w:r>
      <w:proofErr w:type="spellEnd"/>
      <w:r w:rsidRPr="000E766C">
        <w:rPr>
          <w:rFonts w:ascii="Times New Roman" w:hAnsi="Times New Roman" w:cs="Times New Roman"/>
          <w:iCs/>
        </w:rPr>
        <w:t xml:space="preserve"> (vienu tūkstoti deviņi simti deviņdesmit </w:t>
      </w:r>
      <w:proofErr w:type="spellStart"/>
      <w:r w:rsidRPr="000E766C">
        <w:rPr>
          <w:rFonts w:ascii="Times New Roman" w:eastAsia="Times New Roman" w:hAnsi="Times New Roman" w:cs="Times New Roman"/>
          <w:i/>
          <w:iCs/>
        </w:rPr>
        <w:t>euro</w:t>
      </w:r>
      <w:proofErr w:type="spellEnd"/>
      <w:r w:rsidRPr="000E766C">
        <w:rPr>
          <w:rFonts w:ascii="Times New Roman" w:hAnsi="Times New Roman" w:cs="Times New Roman"/>
          <w:iCs/>
        </w:rPr>
        <w:t xml:space="preserve"> ).</w:t>
      </w:r>
      <w:r>
        <w:rPr>
          <w:rFonts w:ascii="Times New Roman" w:hAnsi="Times New Roman" w:cs="Times New Roman"/>
          <w:iCs/>
        </w:rPr>
        <w:t xml:space="preserve"> </w:t>
      </w:r>
    </w:p>
    <w:p w14:paraId="60658EEB" w14:textId="3AA8AE1C" w:rsidR="00A74968" w:rsidRDefault="00FA6E93" w:rsidP="00872F82">
      <w:pPr>
        <w:pStyle w:val="ListParagraph"/>
        <w:numPr>
          <w:ilvl w:val="0"/>
          <w:numId w:val="1"/>
        </w:numPr>
        <w:tabs>
          <w:tab w:val="left" w:pos="426"/>
        </w:tabs>
        <w:spacing w:before="120" w:after="120"/>
        <w:ind w:left="425" w:hanging="426"/>
        <w:contextualSpacing w:val="0"/>
        <w:jc w:val="both"/>
        <w:rPr>
          <w:rFonts w:ascii="Times New Roman" w:eastAsia="Calibri" w:hAnsi="Times New Roman" w:cs="Times New Roman"/>
        </w:rPr>
      </w:pPr>
      <w:r w:rsidRPr="000E766C">
        <w:rPr>
          <w:rFonts w:ascii="Times New Roman" w:eastAsia="Calibri" w:hAnsi="Times New Roman" w:cs="Times New Roman"/>
          <w:color w:val="000000"/>
        </w:rPr>
        <w:t xml:space="preserve">Pašvaldības Centrālās pārvaldes Juridiskajai un iepirkumu nodaļai </w:t>
      </w:r>
      <w:r w:rsidR="00623B11">
        <w:rPr>
          <w:rFonts w:ascii="Times New Roman" w:eastAsia="Calibri" w:hAnsi="Times New Roman" w:cs="Times New Roman"/>
          <w:color w:val="000000"/>
        </w:rPr>
        <w:t>10</w:t>
      </w:r>
      <w:r w:rsidRPr="000E766C">
        <w:rPr>
          <w:rFonts w:ascii="Times New Roman" w:eastAsia="Calibri" w:hAnsi="Times New Roman" w:cs="Times New Roman"/>
          <w:color w:val="000000"/>
        </w:rPr>
        <w:t xml:space="preserve"> (</w:t>
      </w:r>
      <w:r w:rsidR="00623B11">
        <w:rPr>
          <w:rFonts w:ascii="Times New Roman" w:eastAsia="Calibri" w:hAnsi="Times New Roman" w:cs="Times New Roman"/>
          <w:color w:val="000000"/>
        </w:rPr>
        <w:t>desmit</w:t>
      </w:r>
      <w:r w:rsidRPr="000E766C">
        <w:rPr>
          <w:rFonts w:ascii="Times New Roman" w:eastAsia="Calibri" w:hAnsi="Times New Roman" w:cs="Times New Roman"/>
          <w:color w:val="000000"/>
        </w:rPr>
        <w:t xml:space="preserve">) darbdienu laikā pēc šī lēmuma pieņemšanas sagatavot līguma projektu 1. punkta izpildei, nosakot pienākumu </w:t>
      </w:r>
      <w:r w:rsidRPr="000E766C">
        <w:rPr>
          <w:rFonts w:ascii="Times New Roman" w:hAnsi="Times New Roman" w:cs="Times New Roman"/>
        </w:rPr>
        <w:t xml:space="preserve">Ādažu novada </w:t>
      </w:r>
      <w:proofErr w:type="spellStart"/>
      <w:r w:rsidRPr="000E766C">
        <w:rPr>
          <w:rFonts w:ascii="Times New Roman" w:hAnsi="Times New Roman" w:cs="Times New Roman"/>
        </w:rPr>
        <w:t>daudzbērnu</w:t>
      </w:r>
      <w:proofErr w:type="spellEnd"/>
      <w:r w:rsidRPr="000E766C">
        <w:rPr>
          <w:rFonts w:ascii="Times New Roman" w:hAnsi="Times New Roman" w:cs="Times New Roman"/>
        </w:rPr>
        <w:t xml:space="preserve"> ģimeņu biedrība “Ādažu </w:t>
      </w:r>
      <w:proofErr w:type="spellStart"/>
      <w:r w:rsidRPr="000E766C">
        <w:rPr>
          <w:rFonts w:ascii="Times New Roman" w:hAnsi="Times New Roman" w:cs="Times New Roman"/>
        </w:rPr>
        <w:t>dižģimenes</w:t>
      </w:r>
      <w:proofErr w:type="spellEnd"/>
      <w:r w:rsidRPr="000E766C">
        <w:rPr>
          <w:rFonts w:ascii="Times New Roman" w:hAnsi="Times New Roman" w:cs="Times New Roman"/>
        </w:rPr>
        <w:t xml:space="preserve">” </w:t>
      </w:r>
      <w:r w:rsidRPr="000E766C">
        <w:rPr>
          <w:rFonts w:ascii="Times New Roman" w:eastAsia="Calibri" w:hAnsi="Times New Roman" w:cs="Times New Roman"/>
          <w:color w:val="000000"/>
        </w:rPr>
        <w:t>ne vēlāk</w:t>
      </w:r>
      <w:r w:rsidRPr="000E766C">
        <w:rPr>
          <w:rFonts w:ascii="Times New Roman" w:eastAsia="Calibri" w:hAnsi="Times New Roman" w:cs="Times New Roman"/>
        </w:rPr>
        <w:t xml:space="preserve"> kā viena mēneša laikā no projekta pabeigšanas dienas iesniegt pašvaldībai atskaiti par līdzfinansējuma izlietošanu.</w:t>
      </w:r>
    </w:p>
    <w:p w14:paraId="3328AF61" w14:textId="77777777" w:rsidR="00A74968" w:rsidRPr="000E766C" w:rsidRDefault="00FA6E93" w:rsidP="00872F82">
      <w:pPr>
        <w:numPr>
          <w:ilvl w:val="0"/>
          <w:numId w:val="1"/>
        </w:numPr>
        <w:tabs>
          <w:tab w:val="left" w:pos="426"/>
        </w:tabs>
        <w:spacing w:after="120"/>
        <w:ind w:left="425" w:hanging="426"/>
        <w:jc w:val="both"/>
        <w:rPr>
          <w:rFonts w:ascii="Times New Roman" w:eastAsia="Calibri" w:hAnsi="Times New Roman" w:cs="Times New Roman"/>
          <w:color w:val="000000"/>
        </w:rPr>
      </w:pPr>
      <w:r w:rsidRPr="000E766C">
        <w:rPr>
          <w:rFonts w:ascii="Times New Roman" w:eastAsia="Calibri" w:hAnsi="Times New Roman" w:cs="Times New Roman"/>
          <w:color w:val="000000"/>
        </w:rPr>
        <w:t>Pašvaldības izpilddirektoram parakstīt 2. punktā noteikto līgumu.</w:t>
      </w:r>
    </w:p>
    <w:p w14:paraId="3ADCE631" w14:textId="77777777" w:rsidR="00A74968" w:rsidRPr="000E766C" w:rsidRDefault="00FA6E93" w:rsidP="00872F82">
      <w:pPr>
        <w:numPr>
          <w:ilvl w:val="0"/>
          <w:numId w:val="1"/>
        </w:numPr>
        <w:tabs>
          <w:tab w:val="left" w:pos="426"/>
        </w:tabs>
        <w:spacing w:after="120"/>
        <w:ind w:left="425" w:hanging="426"/>
        <w:jc w:val="both"/>
        <w:rPr>
          <w:rFonts w:ascii="Times New Roman" w:eastAsia="Calibri" w:hAnsi="Times New Roman" w:cs="Times New Roman"/>
          <w:color w:val="FF0000"/>
        </w:rPr>
      </w:pPr>
      <w:r w:rsidRPr="000E766C">
        <w:rPr>
          <w:rFonts w:ascii="Times New Roman" w:eastAsia="Calibri" w:hAnsi="Times New Roman" w:cs="Times New Roman"/>
          <w:color w:val="000000"/>
        </w:rPr>
        <w:t xml:space="preserve">Pašvaldības Centrālās pārvaldes Grāmatvedības nodaļai līdz </w:t>
      </w:r>
      <w:r w:rsidRPr="000E0E43">
        <w:rPr>
          <w:rFonts w:ascii="Times New Roman" w:hAnsi="Times New Roman" w:cs="Times New Roman"/>
        </w:rPr>
        <w:t>2025.</w:t>
      </w:r>
      <w:r>
        <w:rPr>
          <w:rFonts w:ascii="Times New Roman" w:hAnsi="Times New Roman" w:cs="Times New Roman"/>
        </w:rPr>
        <w:t xml:space="preserve"> </w:t>
      </w:r>
      <w:r w:rsidRPr="000E0E43">
        <w:rPr>
          <w:rFonts w:ascii="Times New Roman" w:hAnsi="Times New Roman" w:cs="Times New Roman"/>
        </w:rPr>
        <w:t>gada</w:t>
      </w:r>
      <w:r>
        <w:rPr>
          <w:rFonts w:ascii="Times New Roman" w:hAnsi="Times New Roman" w:cs="Times New Roman"/>
        </w:rPr>
        <w:t xml:space="preserve"> </w:t>
      </w:r>
      <w:r w:rsidRPr="000E0E43">
        <w:rPr>
          <w:rFonts w:ascii="Times New Roman" w:hAnsi="Times New Roman" w:cs="Times New Roman"/>
        </w:rPr>
        <w:t>21.</w:t>
      </w:r>
      <w:r>
        <w:rPr>
          <w:rFonts w:ascii="Times New Roman" w:hAnsi="Times New Roman" w:cs="Times New Roman"/>
        </w:rPr>
        <w:t xml:space="preserve"> martam </w:t>
      </w:r>
      <w:r w:rsidRPr="000E766C">
        <w:rPr>
          <w:rFonts w:ascii="Times New Roman" w:hAnsi="Times New Roman" w:cs="Times New Roman"/>
        </w:rPr>
        <w:t xml:space="preserve"> </w:t>
      </w:r>
      <w:r w:rsidRPr="000E766C">
        <w:rPr>
          <w:rFonts w:ascii="Times New Roman" w:eastAsia="Calibri" w:hAnsi="Times New Roman" w:cs="Times New Roman"/>
          <w:color w:val="000000"/>
        </w:rPr>
        <w:t xml:space="preserve">izmaksāt </w:t>
      </w:r>
      <w:r w:rsidRPr="000E766C">
        <w:rPr>
          <w:rFonts w:ascii="Times New Roman" w:hAnsi="Times New Roman" w:cs="Times New Roman"/>
        </w:rPr>
        <w:t xml:space="preserve">Ādažu novada </w:t>
      </w:r>
      <w:proofErr w:type="spellStart"/>
      <w:r w:rsidRPr="000E766C">
        <w:rPr>
          <w:rFonts w:ascii="Times New Roman" w:hAnsi="Times New Roman" w:cs="Times New Roman"/>
        </w:rPr>
        <w:t>daudzbērnu</w:t>
      </w:r>
      <w:proofErr w:type="spellEnd"/>
      <w:r w:rsidRPr="000E766C">
        <w:rPr>
          <w:rFonts w:ascii="Times New Roman" w:hAnsi="Times New Roman" w:cs="Times New Roman"/>
        </w:rPr>
        <w:t xml:space="preserve"> ģimeņu biedrība “Ādažu </w:t>
      </w:r>
      <w:proofErr w:type="spellStart"/>
      <w:r w:rsidRPr="000E766C">
        <w:rPr>
          <w:rFonts w:ascii="Times New Roman" w:hAnsi="Times New Roman" w:cs="Times New Roman"/>
        </w:rPr>
        <w:t>dižģimenes</w:t>
      </w:r>
      <w:proofErr w:type="spellEnd"/>
      <w:r w:rsidRPr="000E766C">
        <w:rPr>
          <w:rFonts w:ascii="Times New Roman" w:hAnsi="Times New Roman" w:cs="Times New Roman"/>
        </w:rPr>
        <w:t xml:space="preserve">” 1. punktā noteikto līdzfinansējumu 80 % apmērā no Attīstības un projektu nodaļas budžeta tāmes līdzekļiem. Līdzfinansējumu 20% apmērā </w:t>
      </w:r>
      <w:r w:rsidRPr="000E766C">
        <w:rPr>
          <w:rFonts w:ascii="Times New Roman" w:eastAsia="Times New Roman" w:hAnsi="Times New Roman" w:cs="Times New Roman"/>
        </w:rPr>
        <w:t xml:space="preserve">pašvaldība izmaksā 10 (desmit) darbdienu laikā pēc finanšu atskaites </w:t>
      </w:r>
      <w:r w:rsidRPr="000E766C">
        <w:rPr>
          <w:rFonts w:ascii="Times New Roman" w:eastAsia="Times New Roman" w:hAnsi="Times New Roman" w:cs="Times New Roman"/>
          <w:noProof/>
        </w:rPr>
        <w:t>un attaisnojuma dokumentu</w:t>
      </w:r>
      <w:r w:rsidRPr="000E766C">
        <w:rPr>
          <w:rFonts w:ascii="Times New Roman" w:eastAsia="Times New Roman" w:hAnsi="Times New Roman" w:cs="Times New Roman"/>
        </w:rPr>
        <w:t xml:space="preserve"> saņemšanas pašvaldībā. </w:t>
      </w:r>
    </w:p>
    <w:p w14:paraId="4777CA5B" w14:textId="77777777" w:rsidR="00A74968" w:rsidRPr="000E766C" w:rsidRDefault="00FA6E93" w:rsidP="00A74968">
      <w:pPr>
        <w:numPr>
          <w:ilvl w:val="0"/>
          <w:numId w:val="1"/>
        </w:numPr>
        <w:tabs>
          <w:tab w:val="left" w:pos="426"/>
        </w:tabs>
        <w:ind w:left="426" w:hanging="426"/>
        <w:jc w:val="both"/>
        <w:rPr>
          <w:rFonts w:ascii="Times New Roman" w:eastAsia="Calibri" w:hAnsi="Times New Roman" w:cs="Times New Roman"/>
          <w:color w:val="000000"/>
        </w:rPr>
      </w:pPr>
      <w:r w:rsidRPr="000E766C">
        <w:rPr>
          <w:rFonts w:ascii="Times New Roman" w:eastAsia="Calibri" w:hAnsi="Times New Roman" w:cs="Times New Roman"/>
          <w:color w:val="000000"/>
        </w:rPr>
        <w:t xml:space="preserve">Pašvaldības Centrālās pārvaldes Attīstības un projektu nodaļai veikt lēmuma izpildes kontroli. </w:t>
      </w:r>
    </w:p>
    <w:p w14:paraId="599AD5C1" w14:textId="77777777" w:rsidR="00A74968" w:rsidRPr="000E766C" w:rsidRDefault="00A74968" w:rsidP="00A74968">
      <w:pPr>
        <w:jc w:val="both"/>
        <w:rPr>
          <w:rFonts w:ascii="Times New Roman" w:hAnsi="Times New Roman" w:cs="Times New Roman"/>
        </w:rPr>
      </w:pPr>
    </w:p>
    <w:p w14:paraId="24073F02" w14:textId="77777777" w:rsidR="00A74968" w:rsidRPr="000E766C" w:rsidRDefault="00A74968" w:rsidP="00A74968">
      <w:pPr>
        <w:jc w:val="both"/>
        <w:rPr>
          <w:rFonts w:ascii="Times New Roman" w:hAnsi="Times New Roman" w:cs="Times New Roman"/>
        </w:rPr>
      </w:pPr>
    </w:p>
    <w:p w14:paraId="4508E6CD" w14:textId="77777777" w:rsidR="00A74968" w:rsidRPr="000E766C" w:rsidRDefault="00A74968" w:rsidP="00A74968">
      <w:pPr>
        <w:jc w:val="both"/>
        <w:rPr>
          <w:rFonts w:ascii="Times New Roman" w:hAnsi="Times New Roman" w:cs="Times New Roman"/>
        </w:rPr>
      </w:pPr>
    </w:p>
    <w:p w14:paraId="018B0D5C" w14:textId="77777777" w:rsidR="00A74968" w:rsidRPr="000E766C" w:rsidRDefault="00FA6E93" w:rsidP="00A74968">
      <w:pPr>
        <w:jc w:val="both"/>
        <w:rPr>
          <w:rFonts w:ascii="Times New Roman" w:hAnsi="Times New Roman" w:cs="Times New Roman"/>
        </w:rPr>
      </w:pPr>
      <w:r w:rsidRPr="000E766C">
        <w:rPr>
          <w:rFonts w:ascii="Times New Roman" w:hAnsi="Times New Roman" w:cs="Times New Roman"/>
          <w:noProof/>
        </w:rPr>
        <w:t>Pašvaldības domes priekšsēdētāja</w:t>
      </w:r>
      <w:r w:rsidRPr="000E766C">
        <w:rPr>
          <w:rFonts w:ascii="Times New Roman" w:hAnsi="Times New Roman" w:cs="Times New Roman"/>
          <w:noProof/>
        </w:rPr>
        <w:tab/>
      </w:r>
      <w:r w:rsidRPr="000E766C">
        <w:rPr>
          <w:rFonts w:ascii="Times New Roman" w:hAnsi="Times New Roman" w:cs="Times New Roman"/>
          <w:noProof/>
        </w:rPr>
        <w:tab/>
      </w:r>
      <w:r w:rsidRPr="000E766C">
        <w:rPr>
          <w:rFonts w:ascii="Times New Roman" w:hAnsi="Times New Roman" w:cs="Times New Roman"/>
          <w:noProof/>
        </w:rPr>
        <w:tab/>
      </w:r>
      <w:r w:rsidRPr="000E766C">
        <w:rPr>
          <w:rFonts w:ascii="Times New Roman" w:hAnsi="Times New Roman" w:cs="Times New Roman"/>
          <w:noProof/>
        </w:rPr>
        <w:tab/>
      </w:r>
      <w:r w:rsidRPr="000E766C">
        <w:rPr>
          <w:rFonts w:ascii="Times New Roman" w:hAnsi="Times New Roman" w:cs="Times New Roman"/>
          <w:noProof/>
        </w:rPr>
        <w:tab/>
      </w:r>
      <w:r w:rsidRPr="000E766C">
        <w:rPr>
          <w:rFonts w:ascii="Times New Roman" w:hAnsi="Times New Roman" w:cs="Times New Roman"/>
          <w:noProof/>
        </w:rPr>
        <w:tab/>
        <w:t xml:space="preserve">     K. Miķelsone </w:t>
      </w:r>
    </w:p>
    <w:p w14:paraId="4E8C2F74" w14:textId="77777777" w:rsidR="00A74968" w:rsidRPr="000E766C" w:rsidRDefault="00A74968" w:rsidP="00A74968">
      <w:pPr>
        <w:rPr>
          <w:rFonts w:ascii="Times New Roman" w:hAnsi="Times New Roman" w:cs="Times New Roman"/>
        </w:rPr>
      </w:pPr>
    </w:p>
    <w:p w14:paraId="6955A864" w14:textId="4D89BA35" w:rsidR="00564CA6" w:rsidRPr="00B47C10" w:rsidRDefault="00FA6E93" w:rsidP="00FA6E93">
      <w:pPr>
        <w:jc w:val="center"/>
        <w:rPr>
          <w:rFonts w:ascii="Times New Roman" w:hAnsi="Times New Roman" w:cs="Times New Roman"/>
          <w:sz w:val="20"/>
          <w:szCs w:val="20"/>
        </w:rPr>
      </w:pPr>
      <w:r w:rsidRPr="000E766C">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559D8" w14:textId="77777777" w:rsidR="00FA6E93" w:rsidRDefault="00FA6E93">
      <w:r>
        <w:separator/>
      </w:r>
    </w:p>
  </w:endnote>
  <w:endnote w:type="continuationSeparator" w:id="0">
    <w:p w14:paraId="2D13C4C8" w14:textId="77777777" w:rsidR="00FA6E93" w:rsidRDefault="00FA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0815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A6E9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6FD56" w14:textId="77777777" w:rsidR="00FA6E93" w:rsidRDefault="00FA6E93">
      <w:r>
        <w:separator/>
      </w:r>
    </w:p>
  </w:footnote>
  <w:footnote w:type="continuationSeparator" w:id="0">
    <w:p w14:paraId="43EAFB48" w14:textId="77777777" w:rsidR="00FA6E93" w:rsidRDefault="00FA6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206C558">
      <w:start w:val="1"/>
      <w:numFmt w:val="decimal"/>
      <w:lvlText w:val="%1."/>
      <w:lvlJc w:val="left"/>
      <w:pPr>
        <w:ind w:left="720" w:hanging="360"/>
      </w:pPr>
      <w:rPr>
        <w:rFonts w:hint="default"/>
      </w:rPr>
    </w:lvl>
    <w:lvl w:ilvl="1" w:tplc="4330E416" w:tentative="1">
      <w:start w:val="1"/>
      <w:numFmt w:val="lowerLetter"/>
      <w:lvlText w:val="%2."/>
      <w:lvlJc w:val="left"/>
      <w:pPr>
        <w:ind w:left="1440" w:hanging="360"/>
      </w:pPr>
    </w:lvl>
    <w:lvl w:ilvl="2" w:tplc="CAC2FF56" w:tentative="1">
      <w:start w:val="1"/>
      <w:numFmt w:val="lowerRoman"/>
      <w:lvlText w:val="%3."/>
      <w:lvlJc w:val="right"/>
      <w:pPr>
        <w:ind w:left="2160" w:hanging="180"/>
      </w:pPr>
    </w:lvl>
    <w:lvl w:ilvl="3" w:tplc="1F8A7868" w:tentative="1">
      <w:start w:val="1"/>
      <w:numFmt w:val="decimal"/>
      <w:lvlText w:val="%4."/>
      <w:lvlJc w:val="left"/>
      <w:pPr>
        <w:ind w:left="2880" w:hanging="360"/>
      </w:pPr>
    </w:lvl>
    <w:lvl w:ilvl="4" w:tplc="D31A371E" w:tentative="1">
      <w:start w:val="1"/>
      <w:numFmt w:val="lowerLetter"/>
      <w:lvlText w:val="%5."/>
      <w:lvlJc w:val="left"/>
      <w:pPr>
        <w:ind w:left="3600" w:hanging="360"/>
      </w:pPr>
    </w:lvl>
    <w:lvl w:ilvl="5" w:tplc="F0E8B682" w:tentative="1">
      <w:start w:val="1"/>
      <w:numFmt w:val="lowerRoman"/>
      <w:lvlText w:val="%6."/>
      <w:lvlJc w:val="right"/>
      <w:pPr>
        <w:ind w:left="4320" w:hanging="180"/>
      </w:pPr>
    </w:lvl>
    <w:lvl w:ilvl="6" w:tplc="0A2230C2" w:tentative="1">
      <w:start w:val="1"/>
      <w:numFmt w:val="decimal"/>
      <w:lvlText w:val="%7."/>
      <w:lvlJc w:val="left"/>
      <w:pPr>
        <w:ind w:left="5040" w:hanging="360"/>
      </w:pPr>
    </w:lvl>
    <w:lvl w:ilvl="7" w:tplc="0CEE49D2" w:tentative="1">
      <w:start w:val="1"/>
      <w:numFmt w:val="lowerLetter"/>
      <w:lvlText w:val="%8."/>
      <w:lvlJc w:val="left"/>
      <w:pPr>
        <w:ind w:left="5760" w:hanging="360"/>
      </w:pPr>
    </w:lvl>
    <w:lvl w:ilvl="8" w:tplc="7F94C128" w:tentative="1">
      <w:start w:val="1"/>
      <w:numFmt w:val="lowerRoman"/>
      <w:lvlText w:val="%9."/>
      <w:lvlJc w:val="right"/>
      <w:pPr>
        <w:ind w:left="6480" w:hanging="180"/>
      </w:pPr>
    </w:lvl>
  </w:abstractNum>
  <w:abstractNum w:abstractNumId="1" w15:restartNumberingAfterBreak="0">
    <w:nsid w:val="663378AE"/>
    <w:multiLevelType w:val="multilevel"/>
    <w:tmpl w:val="55CE354C"/>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2A13"/>
    <w:rsid w:val="000E0E43"/>
    <w:rsid w:val="000E3795"/>
    <w:rsid w:val="000E766C"/>
    <w:rsid w:val="00125DA9"/>
    <w:rsid w:val="00147221"/>
    <w:rsid w:val="00195A73"/>
    <w:rsid w:val="001A297B"/>
    <w:rsid w:val="001D2DB8"/>
    <w:rsid w:val="001D3AA8"/>
    <w:rsid w:val="0025391B"/>
    <w:rsid w:val="0026099C"/>
    <w:rsid w:val="00275C74"/>
    <w:rsid w:val="00297558"/>
    <w:rsid w:val="002D53F6"/>
    <w:rsid w:val="002E0A18"/>
    <w:rsid w:val="00351D48"/>
    <w:rsid w:val="003C401E"/>
    <w:rsid w:val="003D630B"/>
    <w:rsid w:val="004B1A12"/>
    <w:rsid w:val="004D516C"/>
    <w:rsid w:val="00521C00"/>
    <w:rsid w:val="0053073B"/>
    <w:rsid w:val="00543508"/>
    <w:rsid w:val="00564CA6"/>
    <w:rsid w:val="005C7FA1"/>
    <w:rsid w:val="00617AAC"/>
    <w:rsid w:val="00623B11"/>
    <w:rsid w:val="006531D3"/>
    <w:rsid w:val="00693F05"/>
    <w:rsid w:val="006A125D"/>
    <w:rsid w:val="006D3451"/>
    <w:rsid w:val="006D513B"/>
    <w:rsid w:val="0074092B"/>
    <w:rsid w:val="00751095"/>
    <w:rsid w:val="00754044"/>
    <w:rsid w:val="0079484F"/>
    <w:rsid w:val="007B4DDB"/>
    <w:rsid w:val="008257F8"/>
    <w:rsid w:val="00872F82"/>
    <w:rsid w:val="008E3846"/>
    <w:rsid w:val="009139A1"/>
    <w:rsid w:val="00931891"/>
    <w:rsid w:val="00956211"/>
    <w:rsid w:val="00996740"/>
    <w:rsid w:val="009A3989"/>
    <w:rsid w:val="009B7F8F"/>
    <w:rsid w:val="009E5C5B"/>
    <w:rsid w:val="00A254B5"/>
    <w:rsid w:val="00A346A5"/>
    <w:rsid w:val="00A52B04"/>
    <w:rsid w:val="00A74968"/>
    <w:rsid w:val="00A80E81"/>
    <w:rsid w:val="00A94110"/>
    <w:rsid w:val="00AB4457"/>
    <w:rsid w:val="00B36CD4"/>
    <w:rsid w:val="00B4014F"/>
    <w:rsid w:val="00B47C10"/>
    <w:rsid w:val="00B92DE3"/>
    <w:rsid w:val="00BB16A4"/>
    <w:rsid w:val="00BE75D1"/>
    <w:rsid w:val="00C82360"/>
    <w:rsid w:val="00C9477C"/>
    <w:rsid w:val="00CC1B2F"/>
    <w:rsid w:val="00CF16C2"/>
    <w:rsid w:val="00D86969"/>
    <w:rsid w:val="00E47DA8"/>
    <w:rsid w:val="00E52DA2"/>
    <w:rsid w:val="00E75D8D"/>
    <w:rsid w:val="00EF06E1"/>
    <w:rsid w:val="00FA29A3"/>
    <w:rsid w:val="00FA6E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None">
    <w:name w:val="None"/>
    <w:rsid w:val="00A74968"/>
  </w:style>
  <w:style w:type="paragraph" w:customStyle="1" w:styleId="BodyA">
    <w:name w:val="Body A"/>
    <w:rsid w:val="00A74968"/>
    <w:pPr>
      <w:pBdr>
        <w:top w:val="nil"/>
        <w:left w:val="nil"/>
        <w:bottom w:val="nil"/>
        <w:right w:val="nil"/>
        <w:between w:val="nil"/>
        <w:bar w:val="nil"/>
      </w:pBdr>
      <w:ind w:left="720"/>
    </w:pPr>
    <w:rPr>
      <w:rFonts w:ascii="Calibri" w:eastAsia="Arial Unicode MS" w:hAnsi="Calibri" w:cs="Arial Unicode MS"/>
      <w:color w:val="000000"/>
      <w:sz w:val="22"/>
      <w:szCs w:val="22"/>
      <w:u w:color="000000"/>
      <w:bdr w:val="nil"/>
      <w:lang w:eastAsia="lv-LV"/>
      <w14:textOutline w14:w="12700" w14:cap="flat" w14:cmpd="sng" w14:algn="ctr">
        <w14:noFill/>
        <w14:prstDash w14:val="solid"/>
        <w14:miter w14:lim="400000"/>
      </w14:textOutline>
    </w:rPr>
  </w:style>
  <w:style w:type="table" w:customStyle="1" w:styleId="TableNormal0">
    <w:name w:val="Table Normal_0"/>
    <w:rsid w:val="00A74968"/>
    <w:pPr>
      <w:pBdr>
        <w:top w:val="nil"/>
        <w:left w:val="nil"/>
        <w:bottom w:val="nil"/>
        <w:right w:val="nil"/>
        <w:between w:val="nil"/>
        <w:bar w:val="nil"/>
      </w:pBdr>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paragraph" w:customStyle="1" w:styleId="Body">
    <w:name w:val="Body"/>
    <w:rsid w:val="00A74968"/>
    <w:pPr>
      <w:pBdr>
        <w:top w:val="nil"/>
        <w:left w:val="nil"/>
        <w:bottom w:val="nil"/>
        <w:right w:val="nil"/>
        <w:between w:val="nil"/>
        <w:bar w:val="nil"/>
      </w:pBdr>
    </w:pP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style>
  <w:style w:type="paragraph" w:styleId="ListParagraph">
    <w:name w:val="List Paragraph"/>
    <w:basedOn w:val="Normal"/>
    <w:qFormat/>
    <w:rsid w:val="00A74968"/>
    <w:pPr>
      <w:ind w:left="720"/>
      <w:contextualSpacing/>
    </w:pPr>
  </w:style>
  <w:style w:type="paragraph" w:customStyle="1" w:styleId="Default">
    <w:name w:val="Default"/>
    <w:rsid w:val="00A74968"/>
    <w:pPr>
      <w:autoSpaceDE w:val="0"/>
      <w:autoSpaceDN w:val="0"/>
      <w:adjustRightInd w:val="0"/>
    </w:pPr>
    <w:rPr>
      <w:rFonts w:ascii="Times New Roman" w:hAnsi="Times New Roman" w:cs="Times New Roman"/>
      <w:color w:val="000000"/>
      <w14:ligatures w14:val="standardContextual"/>
    </w:rPr>
  </w:style>
  <w:style w:type="paragraph" w:styleId="Revision">
    <w:name w:val="Revision"/>
    <w:hidden/>
    <w:uiPriority w:val="99"/>
    <w:semiHidden/>
    <w:rsid w:val="00623B11"/>
  </w:style>
  <w:style w:type="character" w:styleId="CommentReference">
    <w:name w:val="annotation reference"/>
    <w:basedOn w:val="DefaultParagraphFont"/>
    <w:uiPriority w:val="99"/>
    <w:semiHidden/>
    <w:unhideWhenUsed/>
    <w:rsid w:val="009E5C5B"/>
    <w:rPr>
      <w:sz w:val="16"/>
      <w:szCs w:val="16"/>
    </w:rPr>
  </w:style>
  <w:style w:type="paragraph" w:styleId="CommentText">
    <w:name w:val="annotation text"/>
    <w:basedOn w:val="Normal"/>
    <w:link w:val="CommentTextChar"/>
    <w:uiPriority w:val="99"/>
    <w:unhideWhenUsed/>
    <w:rsid w:val="009E5C5B"/>
    <w:rPr>
      <w:sz w:val="20"/>
      <w:szCs w:val="20"/>
    </w:rPr>
  </w:style>
  <w:style w:type="character" w:customStyle="1" w:styleId="CommentTextChar">
    <w:name w:val="Comment Text Char"/>
    <w:basedOn w:val="DefaultParagraphFont"/>
    <w:link w:val="CommentText"/>
    <w:uiPriority w:val="99"/>
    <w:rsid w:val="009E5C5B"/>
    <w:rPr>
      <w:sz w:val="20"/>
      <w:szCs w:val="20"/>
    </w:rPr>
  </w:style>
  <w:style w:type="paragraph" w:styleId="CommentSubject">
    <w:name w:val="annotation subject"/>
    <w:basedOn w:val="CommentText"/>
    <w:next w:val="CommentText"/>
    <w:link w:val="CommentSubjectChar"/>
    <w:uiPriority w:val="99"/>
    <w:semiHidden/>
    <w:unhideWhenUsed/>
    <w:rsid w:val="009E5C5B"/>
    <w:rPr>
      <w:b/>
      <w:bCs/>
    </w:rPr>
  </w:style>
  <w:style w:type="character" w:customStyle="1" w:styleId="CommentSubjectChar">
    <w:name w:val="Comment Subject Char"/>
    <w:basedOn w:val="CommentTextChar"/>
    <w:link w:val="CommentSubject"/>
    <w:uiPriority w:val="99"/>
    <w:semiHidden/>
    <w:rsid w:val="009E5C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EDF2B-42EC-4D01-8086-5ED115E0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3056</Words>
  <Characters>1742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31</cp:revision>
  <cp:lastPrinted>2025-02-12T11:20:00Z</cp:lastPrinted>
  <dcterms:created xsi:type="dcterms:W3CDTF">2024-06-01T14:06:00Z</dcterms:created>
  <dcterms:modified xsi:type="dcterms:W3CDTF">2025-02-27T13:28:00Z</dcterms:modified>
</cp:coreProperties>
</file>