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07C1F" w:rsidP="00564CA6">
      <w:r>
        <w:rPr>
          <w:noProof/>
        </w:rPr>
        <w:drawing>
          <wp:inline distT="0" distB="0" distL="0" distR="0" wp14:anchorId="48FBFA96" wp14:editId="05C92B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DFF8807" w14:textId="77777777" w:rsidR="00207C1F" w:rsidRPr="00564CA6" w:rsidRDefault="00207C1F" w:rsidP="00207C1F">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10.02.2025</w:t>
      </w:r>
      <w:r>
        <w:rPr>
          <w:rFonts w:ascii="Times New Roman" w:hAnsi="Times New Roman" w:cs="Times New Roman"/>
          <w:noProof/>
          <w:color w:val="000000" w:themeColor="text1"/>
        </w:rPr>
        <w:t>.</w:t>
      </w:r>
    </w:p>
    <w:p w14:paraId="7F12617C" w14:textId="77777777" w:rsidR="00207C1F" w:rsidRPr="00564CA6" w:rsidRDefault="00207C1F" w:rsidP="00207C1F">
      <w:pPr>
        <w:jc w:val="right"/>
        <w:rPr>
          <w:rFonts w:ascii="Times New Roman" w:hAnsi="Times New Roman" w:cs="Times New Roman"/>
          <w:noProof/>
          <w:color w:val="FF0000"/>
        </w:rPr>
      </w:pPr>
    </w:p>
    <w:p w14:paraId="7F32D671" w14:textId="77777777" w:rsidR="00207C1F" w:rsidRDefault="00207C1F" w:rsidP="00207C1F">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Finanšu komitejā 19.02.2025.</w:t>
      </w:r>
    </w:p>
    <w:p w14:paraId="5C59ABC1" w14:textId="77777777" w:rsidR="00207C1F" w:rsidRPr="00ED19A8" w:rsidRDefault="00207C1F" w:rsidP="00207C1F">
      <w:pPr>
        <w:jc w:val="right"/>
        <w:rPr>
          <w:rFonts w:ascii="Times New Roman" w:hAnsi="Times New Roman" w:cs="Times New Roman"/>
          <w:noProof/>
        </w:rPr>
      </w:pPr>
      <w:r>
        <w:rPr>
          <w:rFonts w:ascii="Times New Roman" w:hAnsi="Times New Roman" w:cs="Times New Roman"/>
          <w:noProof/>
        </w:rPr>
        <w:t>domē: 27</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771EEAF2" w14:textId="77777777" w:rsidR="00207C1F" w:rsidRPr="00ED19A8" w:rsidRDefault="00207C1F" w:rsidP="00207C1F">
      <w:pPr>
        <w:jc w:val="right"/>
        <w:rPr>
          <w:rFonts w:ascii="Times New Roman" w:hAnsi="Times New Roman" w:cs="Times New Roman"/>
          <w:noProof/>
        </w:rPr>
      </w:pPr>
      <w:r w:rsidRPr="00ED19A8">
        <w:rPr>
          <w:rFonts w:ascii="Times New Roman" w:hAnsi="Times New Roman" w:cs="Times New Roman"/>
          <w:noProof/>
        </w:rPr>
        <w:t>sagatavotājs: Inga Pērkone</w:t>
      </w:r>
    </w:p>
    <w:p w14:paraId="78282BF7" w14:textId="77777777" w:rsidR="00207C1F" w:rsidRPr="00564CA6" w:rsidRDefault="00207C1F" w:rsidP="00207C1F">
      <w:pPr>
        <w:jc w:val="right"/>
        <w:rPr>
          <w:rFonts w:ascii="Times New Roman" w:hAnsi="Times New Roman" w:cs="Times New Roman"/>
          <w:noProof/>
          <w:color w:val="FF0000"/>
        </w:rPr>
      </w:pPr>
      <w:r w:rsidRPr="00ED19A8">
        <w:rPr>
          <w:rFonts w:ascii="Times New Roman" w:hAnsi="Times New Roman" w:cs="Times New Roman"/>
          <w:noProof/>
        </w:rPr>
        <w:t xml:space="preserve">ziņotājs: </w:t>
      </w:r>
      <w:r>
        <w:rPr>
          <w:rFonts w:ascii="Times New Roman" w:hAnsi="Times New Roman" w:cs="Times New Roman"/>
          <w:noProof/>
        </w:rPr>
        <w:t>Santa 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07C1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07C1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07C1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32D8478" w:rsidR="00564CA6" w:rsidRPr="00564CA6" w:rsidRDefault="00207C1F"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AAAC864" w:rsidR="00564CA6" w:rsidRPr="00564CA6" w:rsidRDefault="00207C1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r w:rsidRPr="00594ED7">
        <w:rPr>
          <w:rFonts w:ascii="Times New Roman" w:hAnsi="Times New Roman" w:cs="Times New Roman"/>
          <w:b/>
        </w:rPr>
        <w:t>Garezeru apkārtnes biotopu saudzēšana</w:t>
      </w:r>
      <w:r w:rsidR="007C4DFB">
        <w:rPr>
          <w:rFonts w:ascii="Times New Roman" w:hAnsi="Times New Roman" w:cs="Times New Roman"/>
          <w:b/>
        </w:rPr>
        <w:t>,</w:t>
      </w:r>
      <w:r w:rsidRPr="00594ED7">
        <w:rPr>
          <w:rFonts w:ascii="Times New Roman" w:hAnsi="Times New Roman" w:cs="Times New Roman"/>
          <w:b/>
        </w:rPr>
        <w:t xml:space="preserve"> veicinot koncentrētu gājēju plūsmas vadīšanu ar mērķi mazināt augsnes degradāciju</w:t>
      </w:r>
      <w:r>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3A5675EF" w14:textId="77777777" w:rsidR="00207C1F" w:rsidRDefault="00207C1F" w:rsidP="00207C1F">
      <w:pPr>
        <w:spacing w:before="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6</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klimata pārmaiņu mazināšanu piekrastes ciemos</w:t>
      </w:r>
      <w:r w:rsidRPr="00BC4654">
        <w:rPr>
          <w:rFonts w:ascii="Times New Roman" w:hAnsi="Times New Roman" w:cs="Times New Roman"/>
        </w:rPr>
        <w:t>”</w:t>
      </w:r>
      <w:r>
        <w:rPr>
          <w:rFonts w:ascii="Times New Roman" w:hAnsi="Times New Roman" w:cs="Times New Roman"/>
        </w:rPr>
        <w:t xml:space="preserve"> (turpmāk – EJZAF M3.1.)</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36 000,00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21F72931" w14:textId="77777777" w:rsidR="00207C1F" w:rsidRDefault="00207C1F" w:rsidP="00207C1F">
      <w:pPr>
        <w:spacing w:before="120"/>
        <w:jc w:val="both"/>
        <w:rPr>
          <w:rFonts w:ascii="Times New Roman" w:hAnsi="Times New Roman" w:cs="Times New Roman"/>
        </w:rPr>
      </w:pPr>
      <w:r>
        <w:rPr>
          <w:rFonts w:ascii="Times New Roman" w:hAnsi="Times New Roman" w:cs="Times New Roman"/>
        </w:rPr>
        <w:t>Rīcībā EJZAF M3.1. attiecināmās izmaksas:</w:t>
      </w:r>
    </w:p>
    <w:p w14:paraId="21F40EB3" w14:textId="77777777" w:rsidR="00207C1F" w:rsidRDefault="00207C1F" w:rsidP="00207C1F">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 un uzstādīšana, kā arī muzeja eksponātu atjaunošana</w:t>
      </w:r>
      <w:r>
        <w:rPr>
          <w:rFonts w:ascii="Times New Roman" w:hAnsi="Times New Roman" w:cs="Times New Roman"/>
        </w:rPr>
        <w:t>;</w:t>
      </w:r>
    </w:p>
    <w:p w14:paraId="2AE4B0F6" w14:textId="77777777" w:rsidR="00207C1F" w:rsidRPr="00B2740C" w:rsidRDefault="00207C1F" w:rsidP="00207C1F">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jaunas būvniecības, pārbūves, ierīkošanas, novietošanas un atjaunošanas izmaksas;</w:t>
      </w:r>
    </w:p>
    <w:p w14:paraId="22658F3B" w14:textId="77777777" w:rsidR="00207C1F" w:rsidRPr="00B2740C" w:rsidRDefault="00207C1F" w:rsidP="00207C1F">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jaunu būvmateriālu iegādes izmaksas;</w:t>
      </w:r>
    </w:p>
    <w:p w14:paraId="2D349750" w14:textId="77777777" w:rsidR="00207C1F" w:rsidRPr="00B2740C" w:rsidRDefault="00207C1F" w:rsidP="00207C1F">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559D9979" w14:textId="77777777" w:rsidR="00207C1F" w:rsidRPr="00B2740C" w:rsidRDefault="00207C1F" w:rsidP="00207C1F">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1A15A6C1" w14:textId="77777777" w:rsidR="00207C1F" w:rsidRPr="00B2740C" w:rsidRDefault="00207C1F" w:rsidP="00207C1F">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atjaunīgās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4BAAEDE3" w14:textId="77777777" w:rsidR="00207C1F" w:rsidRPr="00B2740C" w:rsidRDefault="00207C1F" w:rsidP="00207C1F">
      <w:pPr>
        <w:pStyle w:val="Sarakstarindkopa"/>
        <w:numPr>
          <w:ilvl w:val="0"/>
          <w:numId w:val="4"/>
        </w:numPr>
        <w:spacing w:before="12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77750B02" w14:textId="77777777" w:rsidR="00207C1F" w:rsidRPr="00160BA9" w:rsidRDefault="00207C1F" w:rsidP="00207C1F">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60343AFE" w14:textId="15132B25" w:rsidR="00207C1F" w:rsidRDefault="00207C1F" w:rsidP="00207C1F">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ī 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r w:rsidRPr="00594ED7">
        <w:rPr>
          <w:rFonts w:ascii="Times New Roman" w:hAnsi="Times New Roman" w:cs="Times New Roman"/>
          <w:bCs/>
        </w:rPr>
        <w:t>Garezeru apkārtnes biotopu saudzēšana veicinot koncentrētu gājēju plūsmas vadīšanu ar mērķi mazināt augsnes degradāciju</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Gaujas un Lilastes ciemā, Carnikavas pagastā</w:t>
      </w:r>
      <w:r w:rsidRPr="00BC4654">
        <w:rPr>
          <w:rFonts w:ascii="Times New Roman" w:hAnsi="Times New Roman" w:cs="Times New Roman"/>
        </w:rPr>
        <w:t xml:space="preserve">, Ādažu novadā. </w:t>
      </w:r>
      <w:r w:rsidR="00651EC6">
        <w:rPr>
          <w:rFonts w:ascii="Times New Roman" w:hAnsi="Times New Roman" w:cs="Times New Roman"/>
        </w:rPr>
        <w:t xml:space="preserve"> 2025. gada 17. februārī ar projekta ideju tika iepazīstināta Projektu uzraudzības komisija.</w:t>
      </w:r>
    </w:p>
    <w:p w14:paraId="4EC8186F" w14:textId="2851178A" w:rsidR="00207C1F" w:rsidRPr="00594ED7" w:rsidRDefault="00207C1F" w:rsidP="00207C1F">
      <w:pPr>
        <w:spacing w:before="120"/>
        <w:jc w:val="both"/>
        <w:rPr>
          <w:rFonts w:ascii="Times New Roman" w:hAnsi="Times New Roman" w:cs="Times New Roman"/>
        </w:rPr>
      </w:pPr>
      <w:r w:rsidRPr="00594ED7">
        <w:rPr>
          <w:rFonts w:ascii="Times New Roman" w:hAnsi="Times New Roman" w:cs="Times New Roman"/>
        </w:rPr>
        <w:lastRenderedPageBreak/>
        <w:t xml:space="preserve">Ādažu novada teritorija atrodas Piejūras zemienē. Lielāko daļu no novada dabas teritorijām (vairāk kā trešdaļu no novada teritorijas) aizņem īpaši aizsargājamās dabas teritorijas, kas iekļautas Eiropas Savienības īpaši aizsargājamo teritoriju tīklā Natura2000, t.sk., dabas parks “Piejūra”. Dabas resursu daudzveidība Ādažu novadā ir viena no spilgtākajām atšķirībām, salīdzinot ar citiem Pierīgas novadiem un tā veido pamatu plašākam brīvā laika pavadīšanas iespēju nodrošinājumam novada teritorijas iedzīvotājiem, Rīgas iedzīvotājiem un Latvijas / ārvalstu tūristiem. </w:t>
      </w:r>
    </w:p>
    <w:p w14:paraId="6D5E4552" w14:textId="4A00D14A" w:rsidR="00207C1F" w:rsidRDefault="00207C1F" w:rsidP="00207C1F">
      <w:pPr>
        <w:spacing w:before="120"/>
        <w:jc w:val="both"/>
        <w:rPr>
          <w:rFonts w:ascii="Times New Roman" w:hAnsi="Times New Roman" w:cs="Times New Roman"/>
        </w:rPr>
      </w:pPr>
      <w:r w:rsidRPr="00594ED7">
        <w:rPr>
          <w:rFonts w:ascii="Times New Roman" w:hAnsi="Times New Roman" w:cs="Times New Roman"/>
        </w:rPr>
        <w:t>Projekta ietvaros Carnikavas pagasta teritorijā pie Garezeriem plānots izvietot 3 informatīvos stendus (~2100x2900 mm lielumā), 4 norādes 1,5 m garumā, kā arī 1 atkritum</w:t>
      </w:r>
      <w:r w:rsidR="007C4DFB">
        <w:rPr>
          <w:rFonts w:ascii="Times New Roman" w:hAnsi="Times New Roman" w:cs="Times New Roman"/>
        </w:rPr>
        <w:t>u</w:t>
      </w:r>
      <w:r w:rsidRPr="00594ED7">
        <w:rPr>
          <w:rFonts w:ascii="Times New Roman" w:hAnsi="Times New Roman" w:cs="Times New Roman"/>
        </w:rPr>
        <w:t xml:space="preserve"> urnu. Gan informatīvie stendi, gan atkritumu urna tiks veidoti, balstoties uz Dabas aizsardzības pārvaldes piedāvātajiem vienotajiem labiekārtojuma elementu stiliem īpaši aizsargājamās teritorijās</w:t>
      </w:r>
      <w:r>
        <w:rPr>
          <w:rFonts w:ascii="Times New Roman" w:hAnsi="Times New Roman" w:cs="Times New Roman"/>
        </w:rPr>
        <w:t>.</w:t>
      </w:r>
    </w:p>
    <w:p w14:paraId="54964350" w14:textId="77777777" w:rsidR="00207C1F" w:rsidRDefault="00207C1F" w:rsidP="00207C1F">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23A13CE4" w14:textId="1C69DAA7" w:rsidR="00207C1F" w:rsidRPr="00D75CA4" w:rsidRDefault="00207C1F" w:rsidP="00207C1F">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10 000,00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9 000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EJZAF</w:t>
      </w:r>
      <w:r w:rsidRPr="00D75CA4">
        <w:rPr>
          <w:rFonts w:ascii="Times New Roman" w:hAnsi="Times New Roman" w:cs="Times New Roman"/>
        </w:rPr>
        <w:t xml:space="preserve"> un </w:t>
      </w:r>
      <w:r>
        <w:rPr>
          <w:rFonts w:ascii="Times New Roman" w:hAnsi="Times New Roman" w:cs="Times New Roman"/>
        </w:rPr>
        <w:t>1 000,00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pašvaldības līdzfinansējums</w:t>
      </w:r>
      <w:r w:rsidRPr="00E75EFB">
        <w:rPr>
          <w:rFonts w:ascii="Times New Roman" w:hAnsi="Times New Roman" w:cs="Times New Roman"/>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avansa maksājumu 20% apmērā no EJZAF finansējuma, kas būtu 1 800,00 </w:t>
      </w:r>
      <w:r>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8 200,00</w:t>
      </w:r>
      <w:r w:rsidRPr="00D75CA4">
        <w:rPr>
          <w:rFonts w:ascii="Times New Roman" w:hAnsi="Times New Roman" w:cs="Times New Roman"/>
        </w:rPr>
        <w:t xml:space="preserve"> </w:t>
      </w:r>
      <w:r w:rsidRPr="00D75CA4">
        <w:rPr>
          <w:rFonts w:ascii="Times New Roman" w:hAnsi="Times New Roman" w:cs="Times New Roman"/>
          <w:i/>
          <w:iCs/>
        </w:rPr>
        <w:t>euro</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7BA9AEB9" w14:textId="77777777" w:rsidR="00207C1F" w:rsidRPr="00BC4654" w:rsidRDefault="00207C1F" w:rsidP="00207C1F">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37A0DC61" w14:textId="77777777" w:rsidR="00207C1F" w:rsidRDefault="00207C1F" w:rsidP="00207C1F">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94ED7">
        <w:rPr>
          <w:rFonts w:ascii="Times New Roman" w:hAnsi="Times New Roman" w:cs="Times New Roman"/>
        </w:rPr>
        <w:t>VTP3: Attīstīta, droša un mobila satiksmes infrastruktūra</w:t>
      </w:r>
      <w:r>
        <w:rPr>
          <w:rFonts w:ascii="Times New Roman" w:hAnsi="Times New Roman" w:cs="Times New Roman"/>
        </w:rPr>
        <w:t>”, rīcības virziena “</w:t>
      </w:r>
      <w:r w:rsidRPr="00594ED7">
        <w:rPr>
          <w:rFonts w:ascii="Times New Roman" w:hAnsi="Times New Roman" w:cs="Times New Roman"/>
        </w:rPr>
        <w:t>RV3.2: Mobilitātes attīstība</w:t>
      </w:r>
      <w:r>
        <w:rPr>
          <w:rFonts w:ascii="Times New Roman" w:hAnsi="Times New Roman" w:cs="Times New Roman"/>
        </w:rPr>
        <w:t>” uzdevums “</w:t>
      </w:r>
      <w:r w:rsidRPr="00594ED7">
        <w:rPr>
          <w:rFonts w:ascii="Times New Roman" w:hAnsi="Times New Roman" w:cs="Times New Roman"/>
        </w:rPr>
        <w:t>U3.2.3: Uzlabot  pārvietošanās iespējas starp novada ciemiem un tuvākajām apdzīvotajām vietām</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(pasākumi “</w:t>
      </w:r>
      <w:r w:rsidRPr="00594ED7">
        <w:rPr>
          <w:rFonts w:ascii="Times New Roman" w:hAnsi="Times New Roman" w:cs="Times New Roman"/>
        </w:rPr>
        <w:t>Ā3.2.3.1. Gājēju un velobraucēju maršrutu izstrāde, attīstības projektu izstrāde un īstenošana</w:t>
      </w:r>
      <w:r>
        <w:rPr>
          <w:rFonts w:ascii="Times New Roman" w:hAnsi="Times New Roman" w:cs="Times New Roman"/>
        </w:rPr>
        <w:t>”, “</w:t>
      </w:r>
      <w:r w:rsidRPr="00594ED7">
        <w:rPr>
          <w:rFonts w:ascii="Times New Roman" w:hAnsi="Times New Roman" w:cs="Times New Roman"/>
        </w:rPr>
        <w:t>Ā3.2.3.3. Velo savienojums starp Ādažu novada apdzīvotajām vietām, t.sk., starp Ādažu pilsētu un Carnikavu</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un “</w:t>
      </w:r>
      <w:r w:rsidRPr="00594ED7">
        <w:rPr>
          <w:rFonts w:ascii="Times New Roman" w:hAnsi="Times New Roman" w:cs="Times New Roman"/>
        </w:rPr>
        <w:t>C3.2.3.2. Gājēju un velobraucēju maršrutu izstrāde, attīstības projektu izstrāde un īstenošana</w:t>
      </w:r>
      <w:r>
        <w:rPr>
          <w:rFonts w:ascii="Times New Roman" w:hAnsi="Times New Roman" w:cs="Times New Roman"/>
        </w:rPr>
        <w:t>”);</w:t>
      </w:r>
    </w:p>
    <w:p w14:paraId="313341BE" w14:textId="77777777" w:rsidR="00207C1F" w:rsidRDefault="00207C1F" w:rsidP="00207C1F">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w:t>
      </w:r>
    </w:p>
    <w:p w14:paraId="166DDAF6" w14:textId="77777777" w:rsidR="00207C1F" w:rsidRDefault="00207C1F" w:rsidP="00207C1F">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594ED7">
        <w:rPr>
          <w:rFonts w:ascii="Times New Roman" w:hAnsi="Times New Roman" w:cs="Times New Roman"/>
        </w:rPr>
        <w:t>RV4.1: Publisko ūdeņu piekrastes teritoriju labiekārtošana, kā arī pastaigu taku un atpūtas vietu izveide un rekreācijas objektu attīstība piekrastes un publisko ūdeņu tuvumā</w:t>
      </w:r>
      <w:r>
        <w:rPr>
          <w:rFonts w:ascii="Times New Roman" w:hAnsi="Times New Roman" w:cs="Times New Roman"/>
        </w:rPr>
        <w:t>” uzdevums “</w:t>
      </w:r>
      <w:r w:rsidRPr="00594ED7">
        <w:rPr>
          <w:rFonts w:ascii="Times New Roman" w:hAnsi="Times New Roman" w:cs="Times New Roman"/>
        </w:rPr>
        <w:t>U4.1.1: Attīstīt rekreācijas infrastruktūru</w:t>
      </w:r>
      <w:r>
        <w:rPr>
          <w:rFonts w:ascii="Times New Roman" w:hAnsi="Times New Roman" w:cs="Times New Roman"/>
        </w:rPr>
        <w:t>” (pasākumi “</w:t>
      </w:r>
      <w:r w:rsidRPr="00594ED7">
        <w:rPr>
          <w:rFonts w:ascii="Times New Roman" w:hAnsi="Times New Roman" w:cs="Times New Roman"/>
        </w:rPr>
        <w:t>Ā4.1.1.1. Publiskas piekļūšanas vietas pašvaldībai piederošajās teritorijās pie publiskajiem ūdeņiem labiekārtošana, ūdens piesārņojuma mazināšana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Ā4.1.1.2. Atpūtas vietu apzināšana un labiekārtošana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Ā4.1.1.5. Dabas taku izveide</w:t>
      </w:r>
      <w:r>
        <w:rPr>
          <w:rFonts w:ascii="Times New Roman" w:hAnsi="Times New Roman" w:cs="Times New Roman"/>
        </w:rPr>
        <w:t>”) un uzdevums “</w:t>
      </w:r>
      <w:r w:rsidRPr="00594ED7">
        <w:rPr>
          <w:rFonts w:ascii="Times New Roman" w:hAnsi="Times New Roman" w:cs="Times New Roman"/>
        </w:rPr>
        <w:t>U4.1.2: Ilgtspējīgi apsaimniekot piekrastes un publiskos ūdeņus</w:t>
      </w:r>
      <w:r>
        <w:rPr>
          <w:rFonts w:ascii="Times New Roman" w:hAnsi="Times New Roman" w:cs="Times New Roman"/>
        </w:rPr>
        <w:t>” (pasākums “</w:t>
      </w:r>
      <w:r w:rsidRPr="00594ED7">
        <w:rPr>
          <w:rFonts w:ascii="Times New Roman" w:hAnsi="Times New Roman" w:cs="Times New Roman"/>
        </w:rPr>
        <w:t>Ā4.1.2.1. Publisko ūdeņu piekrastes ilgtspējīga apsaimniekošana</w:t>
      </w:r>
      <w:r>
        <w:rPr>
          <w:rFonts w:ascii="Times New Roman" w:hAnsi="Times New Roman" w:cs="Times New Roman"/>
        </w:rPr>
        <w:t>”);</w:t>
      </w:r>
    </w:p>
    <w:p w14:paraId="0F75C70B" w14:textId="77777777" w:rsidR="00207C1F" w:rsidRDefault="00207C1F" w:rsidP="00207C1F">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6E5D79">
        <w:rPr>
          <w:rFonts w:ascii="Times New Roman" w:hAnsi="Times New Roman" w:cs="Times New Roman"/>
        </w:rPr>
        <w:t>RV4.2: Dabas parka “Piejūra” attīstība</w:t>
      </w:r>
      <w:r>
        <w:rPr>
          <w:rFonts w:ascii="Times New Roman" w:hAnsi="Times New Roman" w:cs="Times New Roman"/>
        </w:rPr>
        <w:t>” uzdevumiem “</w:t>
      </w:r>
      <w:r w:rsidRPr="006E5D79">
        <w:rPr>
          <w:rFonts w:ascii="Times New Roman" w:hAnsi="Times New Roman" w:cs="Times New Roman"/>
        </w:rPr>
        <w:t>U4.2.1: Īstenot novada ilgtspējīgas attīstības intereses dabas parka “Piejūra” teritorijā</w:t>
      </w:r>
      <w:r>
        <w:rPr>
          <w:rFonts w:ascii="Times New Roman" w:hAnsi="Times New Roman" w:cs="Times New Roman"/>
        </w:rPr>
        <w:t>” (pasākums “</w:t>
      </w:r>
      <w:r w:rsidRPr="007F2488">
        <w:rPr>
          <w:rFonts w:ascii="Times New Roman" w:hAnsi="Times New Roman" w:cs="Times New Roman"/>
        </w:rPr>
        <w:t>C4.2.1.1.  Dalība dabas parka “Piejūra” dabas aizsardzības plāna īstenošanā</w:t>
      </w:r>
      <w:r>
        <w:rPr>
          <w:rFonts w:ascii="Times New Roman" w:hAnsi="Times New Roman" w:cs="Times New Roman"/>
        </w:rPr>
        <w:t>”), “</w:t>
      </w:r>
      <w:r w:rsidRPr="006E5D79">
        <w:rPr>
          <w:rFonts w:ascii="Times New Roman" w:hAnsi="Times New Roman" w:cs="Times New Roman"/>
        </w:rPr>
        <w:t>U4.2.2: Ilgtspējīgi iekļaut dabas parku “Piejūra” novada atpūtas un sporta aktivitātēs</w:t>
      </w:r>
      <w:r>
        <w:rPr>
          <w:rFonts w:ascii="Times New Roman" w:hAnsi="Times New Roman" w:cs="Times New Roman"/>
        </w:rPr>
        <w:t>” (pasākumi “</w:t>
      </w:r>
      <w:r w:rsidRPr="007F2488">
        <w:rPr>
          <w:rFonts w:ascii="Times New Roman" w:hAnsi="Times New Roman" w:cs="Times New Roman"/>
        </w:rPr>
        <w:t>C4.2.2.2. Trašu marķēšana Piejūras dabas parkā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C4.2.2.5. Infrastruktūras labiekārtošana</w:t>
      </w:r>
      <w:r>
        <w:rPr>
          <w:rFonts w:ascii="Times New Roman" w:hAnsi="Times New Roman" w:cs="Times New Roman"/>
        </w:rPr>
        <w:t>”);</w:t>
      </w:r>
    </w:p>
    <w:p w14:paraId="3461A2E6" w14:textId="77777777" w:rsidR="00207C1F" w:rsidRDefault="00207C1F" w:rsidP="00207C1F">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7F2488">
        <w:rPr>
          <w:rFonts w:ascii="Times New Roman" w:hAnsi="Times New Roman" w:cs="Times New Roman"/>
        </w:rPr>
        <w:t>RV4.3: Ādažu novada kā tūrisma vides tēla popularizēšana</w:t>
      </w:r>
      <w:r>
        <w:rPr>
          <w:rFonts w:ascii="Times New Roman" w:hAnsi="Times New Roman" w:cs="Times New Roman"/>
        </w:rPr>
        <w:t>” uzdevumiem “</w:t>
      </w:r>
      <w:r w:rsidRPr="007F2488">
        <w:rPr>
          <w:rFonts w:ascii="Times New Roman" w:hAnsi="Times New Roman" w:cs="Times New Roman"/>
        </w:rPr>
        <w:t>U4.3.1: Stiprināt Ādažu novada tēlu un atpazīstamību</w:t>
      </w:r>
      <w:r>
        <w:rPr>
          <w:rFonts w:ascii="Times New Roman" w:hAnsi="Times New Roman" w:cs="Times New Roman"/>
        </w:rPr>
        <w:t>” (pasākumiem “</w:t>
      </w:r>
      <w:r w:rsidRPr="007F2488">
        <w:rPr>
          <w:rFonts w:ascii="Times New Roman" w:hAnsi="Times New Roman" w:cs="Times New Roman"/>
        </w:rPr>
        <w:t>Ā4.3.1.2. Aktivitāšu īstenošana Ādažu novada tēla popularizēšanai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Ā4.3.1.5. Ādažu novada kartes un informatīvo materiālu izdošana</w:t>
      </w:r>
      <w:r>
        <w:rPr>
          <w:rFonts w:ascii="Times New Roman" w:hAnsi="Times New Roman" w:cs="Times New Roman"/>
        </w:rPr>
        <w:t>”), “</w:t>
      </w:r>
      <w:r w:rsidRPr="007F2488">
        <w:rPr>
          <w:rFonts w:ascii="Times New Roman" w:hAnsi="Times New Roman" w:cs="Times New Roman"/>
        </w:rPr>
        <w:t>U4.3.2: Attīstīt tūrismu Ādažu novadā</w:t>
      </w:r>
      <w:r>
        <w:rPr>
          <w:rFonts w:ascii="Times New Roman" w:hAnsi="Times New Roman" w:cs="Times New Roman"/>
        </w:rPr>
        <w:t>” (pasākumiem “</w:t>
      </w:r>
      <w:r w:rsidRPr="007F2488">
        <w:rPr>
          <w:rFonts w:ascii="Times New Roman" w:hAnsi="Times New Roman" w:cs="Times New Roman"/>
        </w:rPr>
        <w:t>Ā4.3.2.1. Informatīvo zīmju pasūtīšana un izvietošana Ādažu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 xml:space="preserve">Ā4.3.2.2. Tūrisma maršrutu un produktu izstrāde tūristu un interesentu piesaistīšanai, </w:t>
      </w:r>
      <w:r w:rsidRPr="007F2488">
        <w:rPr>
          <w:rFonts w:ascii="Times New Roman" w:hAnsi="Times New Roman" w:cs="Times New Roman"/>
        </w:rPr>
        <w:lastRenderedPageBreak/>
        <w:t>novada kultūrvēsturiskās nozīmes izcelšanai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Ā4.3.2.3. Teritoriju noteikšana dabas tūrismam, lauksaimniecības un zivsaimniecības attīstībai, rekreācijai, mežsaimnieciskajai darbībai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C4.3.2.3. Video un informatīvu materiālu izveide</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C4.3.2.4. Tūrisma infrastruktūras attīstība</w:t>
      </w:r>
      <w:r>
        <w:rPr>
          <w:rFonts w:ascii="Times New Roman" w:hAnsi="Times New Roman" w:cs="Times New Roman"/>
        </w:rPr>
        <w:t>”) un “</w:t>
      </w:r>
      <w:r w:rsidRPr="007F2488">
        <w:rPr>
          <w:rFonts w:ascii="Times New Roman" w:hAnsi="Times New Roman" w:cs="Times New Roman"/>
        </w:rPr>
        <w:t>U4.3.3: Izstrādāt un popularizēt jaunus tūrisma produktus</w:t>
      </w:r>
      <w:r>
        <w:rPr>
          <w:rFonts w:ascii="Times New Roman" w:hAnsi="Times New Roman" w:cs="Times New Roman"/>
        </w:rPr>
        <w:t>” (pasākumam “</w:t>
      </w:r>
      <w:r w:rsidRPr="007F2488">
        <w:rPr>
          <w:rFonts w:ascii="Times New Roman" w:hAnsi="Times New Roman" w:cs="Times New Roman"/>
        </w:rPr>
        <w:t>Ā4.3.3.1. Tūrisma objektu veidošana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Ā4.3.3.2. Pieredzējumos un izziņā balstītu piedāvājumu veidošana</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Ā4.3.3.3. Vides izglītības pasākumu organizēšana</w:t>
      </w:r>
      <w:r>
        <w:rPr>
          <w:rFonts w:ascii="Times New Roman" w:hAnsi="Times New Roman" w:cs="Times New Roman"/>
        </w:rPr>
        <w:t>”).</w:t>
      </w:r>
    </w:p>
    <w:p w14:paraId="20B32A59" w14:textId="77777777" w:rsidR="00207C1F" w:rsidRPr="00D75CA4" w:rsidRDefault="00207C1F" w:rsidP="00207C1F">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w:t>
      </w:r>
      <w:r w:rsidRPr="0039033B">
        <w:rPr>
          <w:rFonts w:ascii="Times New Roman" w:hAnsi="Times New Roman" w:cs="Times New Roman"/>
        </w:rPr>
        <w:t>RV5.2: Ādažu novadā esošo resursu ilgtspējīga izmantošana</w:t>
      </w:r>
      <w:r w:rsidRPr="00D75CA4">
        <w:rPr>
          <w:rFonts w:ascii="Times New Roman" w:hAnsi="Times New Roman" w:cs="Times New Roman"/>
        </w:rPr>
        <w:t>”  uzdevum</w:t>
      </w:r>
      <w:r>
        <w:rPr>
          <w:rFonts w:ascii="Times New Roman" w:hAnsi="Times New Roman" w:cs="Times New Roman"/>
        </w:rPr>
        <w:t>iem</w:t>
      </w:r>
      <w:r w:rsidRPr="00D75CA4">
        <w:rPr>
          <w:rFonts w:ascii="Times New Roman" w:hAnsi="Times New Roman" w:cs="Times New Roman"/>
        </w:rPr>
        <w:t xml:space="preserve"> “</w:t>
      </w:r>
      <w:r w:rsidRPr="0039033B">
        <w:rPr>
          <w:rFonts w:ascii="Times New Roman" w:hAnsi="Times New Roman" w:cs="Times New Roman"/>
        </w:rPr>
        <w:t>U5.2.3: Ilgtspējīgi apsaimniekot virszemes ūdensobjektus</w:t>
      </w:r>
      <w:r>
        <w:rPr>
          <w:rFonts w:ascii="Times New Roman" w:hAnsi="Times New Roman" w:cs="Times New Roman"/>
        </w:rPr>
        <w:t>” (pasākumam “</w:t>
      </w:r>
      <w:r w:rsidRPr="0039033B">
        <w:rPr>
          <w:rFonts w:ascii="Times New Roman" w:hAnsi="Times New Roman" w:cs="Times New Roman"/>
        </w:rPr>
        <w:t>Ā5.2.3.2. Uzturēšanas pasākumu īstenošana ilgtspējīgai ūdensobjektu izmantošanai</w:t>
      </w:r>
      <w:r>
        <w:rPr>
          <w:rFonts w:ascii="Times New Roman" w:hAnsi="Times New Roman" w:cs="Times New Roman"/>
        </w:rPr>
        <w:t>”) un “</w:t>
      </w:r>
      <w:r w:rsidRPr="0039033B">
        <w:rPr>
          <w:rFonts w:ascii="Times New Roman" w:hAnsi="Times New Roman" w:cs="Times New Roman"/>
        </w:rPr>
        <w:t>U5.2.4: Saglabāt, sakopt un aizsargāt dabas resursus un ĪADT</w:t>
      </w:r>
      <w:r>
        <w:rPr>
          <w:rFonts w:ascii="Times New Roman" w:hAnsi="Times New Roman" w:cs="Times New Roman"/>
        </w:rPr>
        <w:t>” (pasākumiem “</w:t>
      </w:r>
      <w:r w:rsidRPr="0039033B">
        <w:rPr>
          <w:rFonts w:ascii="Times New Roman" w:hAnsi="Times New Roman" w:cs="Times New Roman"/>
        </w:rPr>
        <w:t>Ā5.2.4.1.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Ā5.2.4.2. Aktivitātes nozīmīgo ainavu saglabāšanai un attīstībai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C5.2.4.2. Aktivitātes nozīmīgo ainavu saglabāšanai un attīstībai</w:t>
      </w:r>
      <w:r>
        <w:rPr>
          <w:rFonts w:ascii="Times New Roman" w:hAnsi="Times New Roman" w:cs="Times New Roman"/>
        </w:rPr>
        <w:t>”)</w:t>
      </w:r>
      <w:r w:rsidRPr="00D75CA4">
        <w:rPr>
          <w:rFonts w:ascii="Times New Roman" w:hAnsi="Times New Roman" w:cs="Times New Roman"/>
        </w:rPr>
        <w:t>;</w:t>
      </w:r>
    </w:p>
    <w:p w14:paraId="146C552D" w14:textId="77777777" w:rsidR="00207C1F" w:rsidRDefault="00207C1F" w:rsidP="00207C1F">
      <w:pPr>
        <w:pStyle w:val="Sarakstarindkopa"/>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w:t>
      </w:r>
      <w:r w:rsidRPr="0069675C">
        <w:rPr>
          <w:rFonts w:ascii="Times New Roman" w:hAnsi="Times New Roman" w:cs="Times New Roman"/>
        </w:rPr>
        <w:t>VTP6: Klimatneitrāla enerģijas izmantošana un ģenerācija</w:t>
      </w:r>
      <w:r w:rsidRPr="00BC4654">
        <w:rPr>
          <w:rFonts w:ascii="Times New Roman" w:hAnsi="Times New Roman" w:cs="Times New Roman"/>
        </w:rPr>
        <w:t>” rīcības virziena “</w:t>
      </w:r>
      <w:r w:rsidRPr="0069675C">
        <w:rPr>
          <w:rFonts w:ascii="Times New Roman" w:hAnsi="Times New Roman" w:cs="Times New Roman"/>
        </w:rPr>
        <w:t>RV6.3: Videi draudzīgs transports un mobilitāte</w:t>
      </w:r>
      <w:r w:rsidRPr="00BC4654">
        <w:rPr>
          <w:rFonts w:ascii="Times New Roman" w:hAnsi="Times New Roman" w:cs="Times New Roman"/>
        </w:rPr>
        <w:t>” uzdevum</w:t>
      </w:r>
      <w:r>
        <w:rPr>
          <w:rFonts w:ascii="Times New Roman" w:hAnsi="Times New Roman" w:cs="Times New Roman"/>
        </w:rPr>
        <w:t>a</w:t>
      </w:r>
      <w:r w:rsidRPr="00BC4654">
        <w:rPr>
          <w:rFonts w:ascii="Times New Roman" w:hAnsi="Times New Roman" w:cs="Times New Roman"/>
        </w:rPr>
        <w:t>m “</w:t>
      </w:r>
      <w:r w:rsidRPr="0069675C">
        <w:rPr>
          <w:rFonts w:ascii="Times New Roman" w:hAnsi="Times New Roman" w:cs="Times New Roman"/>
        </w:rPr>
        <w:t>U6.3.1: Veicināt ilgtspējīgus transporta un mobilitātes risinājumus</w:t>
      </w:r>
      <w:r w:rsidRPr="009E622B">
        <w:rPr>
          <w:rFonts w:ascii="Times New Roman" w:hAnsi="Times New Roman" w:cs="Times New Roman"/>
        </w:rPr>
        <w:t>”</w:t>
      </w:r>
      <w:r>
        <w:rPr>
          <w:rFonts w:ascii="Times New Roman" w:hAnsi="Times New Roman" w:cs="Times New Roman"/>
        </w:rPr>
        <w:t xml:space="preserve"> (pasākumiem “</w:t>
      </w:r>
      <w:r w:rsidRPr="0069675C">
        <w:rPr>
          <w:rFonts w:ascii="Times New Roman" w:hAnsi="Times New Roman" w:cs="Times New Roman"/>
        </w:rPr>
        <w:t>Ā6.3.1.1. Mobilitātes veicināšana novada teritorijā un ar citām pašvaldībā</w:t>
      </w:r>
      <w:r>
        <w:rPr>
          <w:rFonts w:ascii="Times New Roman" w:hAnsi="Times New Roman" w:cs="Times New Roman"/>
        </w:rPr>
        <w:t>m”</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Ā6.3.1.2. Gājēju un velo infrastruktūras attīstība</w:t>
      </w:r>
      <w:r>
        <w:rPr>
          <w:rFonts w:ascii="Times New Roman" w:hAnsi="Times New Roman" w:cs="Times New Roman"/>
        </w:rPr>
        <w:t>”</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C6.3.1.1. Mobilitātes veicināšana novada teritorijā un ar citām pašvaldībām</w:t>
      </w:r>
      <w:r>
        <w:rPr>
          <w:rFonts w:ascii="Times New Roman" w:hAnsi="Times New Roman" w:cs="Times New Roman"/>
        </w:rPr>
        <w:t>”</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C6.3.1.2. Gājēju un velo infrastruktūras attīstība</w:t>
      </w:r>
      <w:r>
        <w:rPr>
          <w:rFonts w:ascii="Times New Roman" w:hAnsi="Times New Roman" w:cs="Times New Roman"/>
        </w:rPr>
        <w:t>”,</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C6.3.1.4. Videi draudzīga novada apmeklētāju pārvietošanās un autostāvvietu ierīkošana</w:t>
      </w:r>
      <w:r>
        <w:rPr>
          <w:rFonts w:ascii="Times New Roman" w:hAnsi="Times New Roman" w:cs="Times New Roman"/>
        </w:rPr>
        <w:t>”);</w:t>
      </w:r>
    </w:p>
    <w:p w14:paraId="1B0C65B5" w14:textId="77777777" w:rsidR="00207C1F" w:rsidRDefault="00207C1F" w:rsidP="00207C1F">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46DA4">
        <w:rPr>
          <w:rFonts w:ascii="Times New Roman" w:hAnsi="Times New Roman" w:cs="Times New Roman"/>
        </w:rPr>
        <w:t>VTP8: Pieejama un daudzpusīga izglītība</w:t>
      </w:r>
      <w:r>
        <w:rPr>
          <w:rFonts w:ascii="Times New Roman" w:hAnsi="Times New Roman" w:cs="Times New Roman"/>
        </w:rPr>
        <w:t>” rīcības virziena “</w:t>
      </w:r>
      <w:r w:rsidRPr="00F46DA4">
        <w:rPr>
          <w:rFonts w:ascii="Times New Roman" w:hAnsi="Times New Roman" w:cs="Times New Roman"/>
        </w:rPr>
        <w:t>RV8.3: Interešu  izglītības īstenošana</w:t>
      </w:r>
      <w:r>
        <w:rPr>
          <w:rFonts w:ascii="Times New Roman" w:hAnsi="Times New Roman" w:cs="Times New Roman"/>
        </w:rPr>
        <w:t>” uzdevumam “</w:t>
      </w:r>
      <w:r w:rsidRPr="00F46DA4">
        <w:rPr>
          <w:rFonts w:ascii="Times New Roman" w:hAnsi="Times New Roman" w:cs="Times New Roman"/>
        </w:rPr>
        <w:t>U8.3.2: Attīstīt vides izglītību</w:t>
      </w:r>
      <w:r>
        <w:rPr>
          <w:rFonts w:ascii="Times New Roman" w:hAnsi="Times New Roman" w:cs="Times New Roman"/>
        </w:rPr>
        <w:t>” (pasākumiem “</w:t>
      </w:r>
      <w:r w:rsidRPr="00F46DA4">
        <w:rPr>
          <w:rFonts w:ascii="Times New Roman" w:hAnsi="Times New Roman" w:cs="Times New Roman"/>
        </w:rPr>
        <w:t>Ā8.3.2.1.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C8.3.2.2. Informatīvu stendu izvietošana dabas parkā “Piejūra”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C8.3.2.3. Tūristiem domātu dabas izglītības pasākumu izstrāde</w:t>
      </w:r>
      <w:r>
        <w:rPr>
          <w:rFonts w:ascii="Times New Roman" w:hAnsi="Times New Roman" w:cs="Times New Roman"/>
        </w:rPr>
        <w:t>”);</w:t>
      </w:r>
    </w:p>
    <w:p w14:paraId="45A699BC" w14:textId="77777777" w:rsidR="00207C1F" w:rsidRDefault="00207C1F" w:rsidP="00207C1F">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AB29D0">
        <w:rPr>
          <w:rFonts w:ascii="Times New Roman" w:hAnsi="Times New Roman" w:cs="Times New Roman"/>
        </w:rPr>
        <w:t>VTP14: Attīstīta sadarbība ar citām pašvaldībām, iestādēm un organizācijām</w:t>
      </w:r>
      <w:r>
        <w:rPr>
          <w:rFonts w:ascii="Times New Roman" w:hAnsi="Times New Roman" w:cs="Times New Roman"/>
        </w:rPr>
        <w:t>” rīcības virziena “</w:t>
      </w:r>
      <w:r w:rsidRPr="00AB29D0">
        <w:rPr>
          <w:rFonts w:ascii="Times New Roman" w:hAnsi="Times New Roman" w:cs="Times New Roman"/>
        </w:rPr>
        <w:t>RV14.1: Sadarbības veicināšana ar citām pašvaldībām, iestādēm un organizācijām</w:t>
      </w:r>
      <w:r>
        <w:rPr>
          <w:rFonts w:ascii="Times New Roman" w:hAnsi="Times New Roman" w:cs="Times New Roman"/>
        </w:rPr>
        <w:t>” uzdevumiem “</w:t>
      </w:r>
      <w:r w:rsidRPr="00AB29D0">
        <w:rPr>
          <w:rFonts w:ascii="Times New Roman" w:hAnsi="Times New Roman" w:cs="Times New Roman"/>
        </w:rPr>
        <w:t>U14.1.5: Īstenot sadarbību ar Vides aizsardzības un reģionālās attīstības ministriju un vides pārvaldes institūcijām (Dabas aizsardzības pārvaldi u.c.)</w:t>
      </w:r>
      <w:r>
        <w:rPr>
          <w:rFonts w:ascii="Times New Roman" w:hAnsi="Times New Roman" w:cs="Times New Roman"/>
        </w:rPr>
        <w:t>”</w:t>
      </w:r>
      <w:r w:rsidRPr="00AB29D0">
        <w:rPr>
          <w:rFonts w:ascii="Times New Roman" w:hAnsi="Times New Roman" w:cs="Times New Roman"/>
        </w:rPr>
        <w:t xml:space="preserve"> </w:t>
      </w:r>
      <w:r>
        <w:rPr>
          <w:rFonts w:ascii="Times New Roman" w:hAnsi="Times New Roman" w:cs="Times New Roman"/>
        </w:rPr>
        <w:t>(pasākumam “</w:t>
      </w:r>
      <w:r w:rsidRPr="00AB29D0">
        <w:rPr>
          <w:rFonts w:ascii="Times New Roman" w:hAnsi="Times New Roman" w:cs="Times New Roman"/>
        </w:rPr>
        <w:t>C14.1.5.2. Ekotūrisma maršrutu izveide novada teritorijā</w:t>
      </w:r>
      <w:r>
        <w:rPr>
          <w:rFonts w:ascii="Times New Roman" w:hAnsi="Times New Roman" w:cs="Times New Roman"/>
        </w:rPr>
        <w:t>”) un “</w:t>
      </w:r>
      <w:r w:rsidRPr="00AB29D0">
        <w:rPr>
          <w:rFonts w:ascii="Times New Roman" w:hAnsi="Times New Roman" w:cs="Times New Roman"/>
        </w:rPr>
        <w:t>U14.1.10: Īstenot sadarbību ar citām iestādēm</w:t>
      </w:r>
      <w:r>
        <w:rPr>
          <w:rFonts w:ascii="Times New Roman" w:hAnsi="Times New Roman" w:cs="Times New Roman"/>
        </w:rPr>
        <w:t>”.</w:t>
      </w:r>
    </w:p>
    <w:p w14:paraId="236497FE" w14:textId="5BC8D69C" w:rsidR="00207C1F" w:rsidRPr="00564CA6" w:rsidRDefault="00207C1F" w:rsidP="00207C1F">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w:t>
      </w:r>
      <w:r w:rsidR="001E52C5">
        <w:rPr>
          <w:rFonts w:ascii="Times New Roman" w:hAnsi="Times New Roman" w:cs="Times New Roman"/>
        </w:rPr>
        <w:t xml:space="preserve"> un 22.</w:t>
      </w:r>
      <w:r>
        <w:rPr>
          <w:rFonts w:ascii="Times New Roman" w:hAnsi="Times New Roman" w:cs="Times New Roman"/>
        </w:rPr>
        <w:t xml:space="preserve">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C82746">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207C1F" w:rsidP="00BB16A4">
      <w:pPr>
        <w:spacing w:after="120"/>
        <w:jc w:val="center"/>
        <w:rPr>
          <w:rFonts w:ascii="Times New Roman" w:hAnsi="Times New Roman" w:cs="Times New Roman"/>
          <w:b/>
        </w:rPr>
      </w:pPr>
      <w:r w:rsidRPr="00564CA6">
        <w:rPr>
          <w:rFonts w:ascii="Times New Roman" w:hAnsi="Times New Roman" w:cs="Times New Roman"/>
          <w:b/>
        </w:rPr>
        <w:t>NOLEMJ:</w:t>
      </w:r>
    </w:p>
    <w:p w14:paraId="37B1959D" w14:textId="77777777" w:rsidR="00207C1F" w:rsidRPr="00BC4654" w:rsidRDefault="00207C1F" w:rsidP="00207C1F">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594ED7">
        <w:rPr>
          <w:rFonts w:ascii="Times New Roman" w:hAnsi="Times New Roman" w:cs="Times New Roman"/>
          <w:bCs/>
        </w:rPr>
        <w:t>Garezeru apkārtnes biotopu saudzēšana veicinot koncentrētu gājēju plūsmas vadīšanu ar mērķi mazināt augsnes degradāciju</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klimata pārmaiņu mazināšanu piekrastes ciemos</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ar kopējo plānoto finansējumu </w:t>
      </w:r>
      <w:r>
        <w:rPr>
          <w:rFonts w:ascii="Times New Roman" w:hAnsi="Times New Roman" w:cs="Times New Roman"/>
        </w:rPr>
        <w:t>10 000,00</w:t>
      </w:r>
      <w:r w:rsidRPr="00BC4654">
        <w:rPr>
          <w:rFonts w:ascii="Times New Roman" w:hAnsi="Times New Roman" w:cs="Times New Roman"/>
        </w:rPr>
        <w:t xml:space="preserve">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 xml:space="preserve">desmit </w:t>
      </w:r>
      <w:r w:rsidRPr="00BC4654">
        <w:rPr>
          <w:rFonts w:ascii="Times New Roman" w:hAnsi="Times New Roman" w:cs="Times New Roman"/>
        </w:rPr>
        <w:t>tūkstoši</w:t>
      </w:r>
      <w:r>
        <w:rPr>
          <w:rFonts w:ascii="Times New Roman" w:hAnsi="Times New Roman" w:cs="Times New Roman"/>
        </w:rPr>
        <w:t xml:space="preserve">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Pr>
          <w:rFonts w:ascii="Times New Roman" w:hAnsi="Times New Roman" w:cs="Times New Roman"/>
        </w:rPr>
        <w:t>9 000,00</w:t>
      </w:r>
      <w:r w:rsidRPr="00BC4654">
        <w:rPr>
          <w:rFonts w:ascii="Times New Roman" w:hAnsi="Times New Roman" w:cs="Times New Roman"/>
        </w:rPr>
        <w:t xml:space="preserve"> </w:t>
      </w:r>
      <w:r w:rsidRPr="00E35FD6">
        <w:rPr>
          <w:rFonts w:ascii="Times New Roman" w:hAnsi="Times New Roman" w:cs="Times New Roman"/>
          <w:i/>
          <w:iCs/>
        </w:rPr>
        <w:t>euro</w:t>
      </w:r>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deviņi</w:t>
      </w:r>
      <w:r w:rsidRPr="00BC4654">
        <w:rPr>
          <w:rFonts w:ascii="Times New Roman" w:hAnsi="Times New Roman" w:cs="Times New Roman"/>
        </w:rPr>
        <w:t xml:space="preserve"> tūkstoši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1 000,00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viens</w:t>
      </w:r>
      <w:r w:rsidRPr="00BC4654">
        <w:rPr>
          <w:rFonts w:ascii="Times New Roman" w:hAnsi="Times New Roman" w:cs="Times New Roman"/>
        </w:rPr>
        <w:t xml:space="preserve"> tūksto</w:t>
      </w:r>
      <w:r>
        <w:rPr>
          <w:rFonts w:ascii="Times New Roman" w:hAnsi="Times New Roman" w:cs="Times New Roman"/>
        </w:rPr>
        <w:t xml:space="preserve">tis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32C58A91" w14:textId="77777777" w:rsidR="00207C1F" w:rsidRPr="00BC4654" w:rsidRDefault="00207C1F" w:rsidP="00207C1F">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594ED7">
        <w:rPr>
          <w:rFonts w:ascii="Times New Roman" w:hAnsi="Times New Roman" w:cs="Times New Roman"/>
          <w:bCs/>
        </w:rPr>
        <w:t>Garezeru apkārtnes biotopu saudzēšana veicinot koncentrētu gājēju plūsmas vadīšanu ar mērķi mazināt augsnes degradāciju</w:t>
      </w:r>
      <w:r w:rsidRPr="00BC4654">
        <w:rPr>
          <w:rFonts w:ascii="Times New Roman" w:hAnsi="Times New Roman" w:cs="Times New Roman"/>
        </w:rPr>
        <w:t>” pieteikumu.</w:t>
      </w:r>
    </w:p>
    <w:p w14:paraId="5F61B10B" w14:textId="2CED0D1D" w:rsidR="00207C1F" w:rsidRPr="00BC4654" w:rsidRDefault="00207C1F" w:rsidP="00207C1F">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lastRenderedPageBreak/>
        <w:t>Projekta apstiprināšanas</w:t>
      </w:r>
      <w:r>
        <w:rPr>
          <w:rFonts w:ascii="Times New Roman" w:hAnsi="Times New Roman" w:cs="Times New Roman"/>
        </w:rPr>
        <w:t xml:space="preserve"> </w:t>
      </w:r>
      <w:r w:rsidRPr="00BC4654">
        <w:rPr>
          <w:rFonts w:ascii="Times New Roman" w:hAnsi="Times New Roman" w:cs="Times New Roman"/>
        </w:rPr>
        <w:t>gadījumā projekta īstenošanai nepieciešamo</w:t>
      </w:r>
      <w:r>
        <w:rPr>
          <w:rFonts w:ascii="Times New Roman" w:hAnsi="Times New Roman" w:cs="Times New Roman"/>
        </w:rPr>
        <w:t xml:space="preserve"> </w:t>
      </w:r>
      <w:r w:rsidRPr="00BC4654">
        <w:rPr>
          <w:rFonts w:ascii="Times New Roman" w:hAnsi="Times New Roman" w:cs="Times New Roman"/>
        </w:rPr>
        <w:t xml:space="preserve">finansējumu </w:t>
      </w:r>
      <w:r w:rsidR="00AD2FCF">
        <w:rPr>
          <w:rFonts w:ascii="Times New Roman" w:hAnsi="Times New Roman" w:cs="Times New Roman"/>
        </w:rPr>
        <w:t>10000</w:t>
      </w:r>
      <w:r>
        <w:rPr>
          <w:rFonts w:ascii="Times New Roman" w:hAnsi="Times New Roman" w:cs="Times New Roman"/>
        </w:rPr>
        <w:t>,00</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012E9F">
        <w:rPr>
          <w:rFonts w:ascii="Times New Roman" w:hAnsi="Times New Roman" w:cs="Times New Roman"/>
        </w:rPr>
        <w:t xml:space="preserve"> </w:t>
      </w:r>
      <w:r w:rsidR="00012E9F" w:rsidRPr="00D14ABD">
        <w:rPr>
          <w:rFonts w:ascii="Times New Roman" w:hAnsi="Times New Roman" w:cs="Times New Roman"/>
        </w:rPr>
        <w:t xml:space="preserve">no </w:t>
      </w:r>
      <w:r w:rsidR="00381B64">
        <w:rPr>
          <w:rFonts w:ascii="Times New Roman" w:hAnsi="Times New Roman" w:cs="Times New Roman"/>
        </w:rPr>
        <w:t>budžeta struktūrvienības</w:t>
      </w:r>
      <w:r w:rsidR="00012E9F" w:rsidRPr="00D14ABD">
        <w:rPr>
          <w:rFonts w:ascii="Times New Roman" w:hAnsi="Times New Roman" w:cs="Times New Roman"/>
        </w:rPr>
        <w:t xml:space="preserve"> 0904 “Jaunas pamatskolas izveidei Ādažu pilsētā” paredzētajiem</w:t>
      </w:r>
      <w:r w:rsidR="00012E9F"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41D1E111" w14:textId="77777777" w:rsidR="00207C1F" w:rsidRDefault="00207C1F" w:rsidP="00207C1F">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6E5D79">
        <w:rPr>
          <w:rFonts w:ascii="Times New Roman" w:hAnsi="Times New Roman" w:cs="Times New Roman"/>
        </w:rPr>
        <w:t>U4.2.2: Ilgtspējīgi iekļaut dabas parku “Piejūra” novada atpūtas un sporta aktivitātēs</w:t>
      </w:r>
      <w:r w:rsidRPr="00BC4654">
        <w:rPr>
          <w:rFonts w:ascii="Times New Roman" w:hAnsi="Times New Roman" w:cs="Times New Roman"/>
        </w:rPr>
        <w:t xml:space="preserve">” </w:t>
      </w:r>
      <w:r>
        <w:rPr>
          <w:rFonts w:ascii="Times New Roman" w:hAnsi="Times New Roman" w:cs="Times New Roman"/>
        </w:rPr>
        <w:t xml:space="preserve">papildināt 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A977E4">
        <w:rPr>
          <w:rFonts w:ascii="Times New Roman" w:hAnsi="Times New Roman" w:cs="Times New Roman"/>
        </w:rPr>
        <w:t>C4.2.2.6. Projekta “Garezeru apkārtnes biotopu saudzēšana veicinot koncentrētu gājēju plūsmas vadīšanu ar mērķi mazināt augsnes degradāciju” īstenošana</w:t>
      </w:r>
      <w:r w:rsidRPr="00BC4654">
        <w:rPr>
          <w:rFonts w:ascii="Times New Roman" w:hAnsi="Times New Roman" w:cs="Times New Roman"/>
        </w:rPr>
        <w:t>”</w:t>
      </w:r>
      <w:r>
        <w:rPr>
          <w:rFonts w:ascii="Times New Roman" w:hAnsi="Times New Roman" w:cs="Times New Roman"/>
        </w:rPr>
        <w:t>, nosakot, ka: atbildīgie izpildītāji ir Attīstības un projektu nodaļa, pašvaldības aģentūra “Carnikavas komunālserviss” un Tūrisma un informācijas centrs, izpildes periods ir 2025.-2026., finanšu avoti ir pašvaldības finansējums, ES fondu finansējums,</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603EB8">
        <w:rPr>
          <w:rFonts w:ascii="Times New Roman" w:hAnsi="Times New Roman" w:cs="Times New Roman"/>
        </w:rPr>
        <w:t xml:space="preserve">Carnikavas pagasta teritorijā pie Garezeriem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w:t>
      </w:r>
      <w:r>
        <w:rPr>
          <w:rFonts w:ascii="Times New Roman" w:hAnsi="Times New Roman" w:cs="Times New Roman"/>
        </w:rPr>
        <w:t xml:space="preserve">EJZAF </w:t>
      </w:r>
      <w:r w:rsidRPr="00603EB8">
        <w:rPr>
          <w:rFonts w:ascii="Times New Roman" w:hAnsi="Times New Roman" w:cs="Times New Roman"/>
        </w:rPr>
        <w:t>projekts “Garezeru apkārtnes biotopu saudzēšana veicinot koncentrētu gājēju plūsmas vadīšanu ar mērķi mazināt augsnes degradāciju”</w:t>
      </w:r>
      <w:r w:rsidRPr="000D2826">
        <w:rPr>
          <w:rFonts w:ascii="Times New Roman" w:hAnsi="Times New Roman" w:cs="Times New Roman"/>
        </w:rPr>
        <w:t>.</w:t>
      </w:r>
    </w:p>
    <w:p w14:paraId="0195DE79" w14:textId="7D6C994D" w:rsidR="00A415DB" w:rsidRPr="00BC4654" w:rsidRDefault="00A415DB" w:rsidP="00207C1F">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2BB41C7F" w14:textId="77777777" w:rsidR="00207C1F" w:rsidRPr="005D026F" w:rsidRDefault="00207C1F" w:rsidP="00207C1F">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07C1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07C1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07C1F" w:rsidP="00564CA6">
      <w:pPr>
        <w:jc w:val="both"/>
        <w:rPr>
          <w:rFonts w:ascii="Times New Roman" w:hAnsi="Times New Roman" w:cs="Times New Roman"/>
        </w:rPr>
      </w:pPr>
      <w:r w:rsidRPr="00564CA6">
        <w:rPr>
          <w:rFonts w:ascii="Times New Roman" w:hAnsi="Times New Roman" w:cs="Times New Roman"/>
        </w:rPr>
        <w:t>__________________________</w:t>
      </w:r>
    </w:p>
    <w:p w14:paraId="7C8CC3EB" w14:textId="77777777" w:rsidR="00207C1F" w:rsidRPr="00564CA6" w:rsidRDefault="00207C1F" w:rsidP="00207C1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F4510F9" w14:textId="77777777" w:rsidR="00207C1F" w:rsidRDefault="00207C1F" w:rsidP="00207C1F">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TIC, CKS, FIN, IDRV</w:t>
      </w:r>
    </w:p>
    <w:p w14:paraId="57A8EB02" w14:textId="77777777" w:rsidR="00207C1F" w:rsidRDefault="00207C1F" w:rsidP="00207C1F">
      <w:pPr>
        <w:jc w:val="both"/>
        <w:rPr>
          <w:rFonts w:ascii="Times New Roman" w:hAnsi="Times New Roman" w:cs="Times New Roman"/>
          <w:sz w:val="20"/>
          <w:szCs w:val="20"/>
        </w:rPr>
      </w:pPr>
    </w:p>
    <w:p w14:paraId="064CA1AB" w14:textId="77777777" w:rsidR="00207C1F" w:rsidRPr="006208F5" w:rsidRDefault="00207C1F" w:rsidP="00207C1F">
      <w:pPr>
        <w:jc w:val="both"/>
        <w:rPr>
          <w:rFonts w:ascii="Times New Roman" w:hAnsi="Times New Roman" w:cs="Times New Roman"/>
          <w:sz w:val="20"/>
          <w:szCs w:val="20"/>
        </w:rPr>
      </w:pPr>
    </w:p>
    <w:p w14:paraId="44E2CCDA" w14:textId="77777777" w:rsidR="00207C1F" w:rsidRDefault="00207C1F" w:rsidP="00207C1F">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1" w:name="_Hlk60818570"/>
      <w:r w:rsidRPr="00DB0669">
        <w:rPr>
          <w:rFonts w:ascii="Times New Roman" w:hAnsi="Times New Roman" w:cs="Times New Roman"/>
          <w:noProof/>
          <w:sz w:val="20"/>
          <w:szCs w:val="20"/>
        </w:rPr>
        <w:t xml:space="preserve">Pērkone, </w:t>
      </w:r>
      <w:bookmarkEnd w:id="1"/>
      <w:r>
        <w:rPr>
          <w:rFonts w:ascii="Times New Roman" w:hAnsi="Times New Roman" w:cs="Times New Roman"/>
          <w:noProof/>
          <w:sz w:val="20"/>
          <w:szCs w:val="20"/>
        </w:rPr>
        <w:t>27336847</w:t>
      </w:r>
    </w:p>
    <w:p w14:paraId="4BD995B8" w14:textId="77777777" w:rsidR="00207C1F" w:rsidRPr="00B47C10" w:rsidRDefault="00207C1F" w:rsidP="00207C1F">
      <w:pPr>
        <w:jc w:val="both"/>
        <w:rPr>
          <w:rFonts w:ascii="Times New Roman" w:hAnsi="Times New Roman" w:cs="Times New Roman"/>
          <w:sz w:val="20"/>
          <w:szCs w:val="20"/>
        </w:rPr>
      </w:pPr>
    </w:p>
    <w:p w14:paraId="6955A864" w14:textId="260DDAB9" w:rsidR="00564CA6" w:rsidRPr="00B47C10" w:rsidRDefault="00564CA6" w:rsidP="00207C1F">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5036" w14:textId="77777777" w:rsidR="00207C1F" w:rsidRDefault="00207C1F">
      <w:r>
        <w:separator/>
      </w:r>
    </w:p>
  </w:endnote>
  <w:endnote w:type="continuationSeparator" w:id="0">
    <w:p w14:paraId="16A83558" w14:textId="77777777" w:rsidR="00207C1F" w:rsidRDefault="0020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09659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07C1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F8DE" w14:textId="77777777" w:rsidR="00207C1F" w:rsidRDefault="00207C1F">
      <w:r>
        <w:separator/>
      </w:r>
    </w:p>
  </w:footnote>
  <w:footnote w:type="continuationSeparator" w:id="0">
    <w:p w14:paraId="4DAA38CF" w14:textId="77777777" w:rsidR="00207C1F" w:rsidRDefault="00207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FB4DA2C">
      <w:start w:val="1"/>
      <w:numFmt w:val="decimal"/>
      <w:lvlText w:val="%1."/>
      <w:lvlJc w:val="left"/>
      <w:pPr>
        <w:ind w:left="720" w:hanging="360"/>
      </w:pPr>
      <w:rPr>
        <w:rFonts w:hint="default"/>
      </w:rPr>
    </w:lvl>
    <w:lvl w:ilvl="1" w:tplc="8D5479FC" w:tentative="1">
      <w:start w:val="1"/>
      <w:numFmt w:val="lowerLetter"/>
      <w:lvlText w:val="%2."/>
      <w:lvlJc w:val="left"/>
      <w:pPr>
        <w:ind w:left="1440" w:hanging="360"/>
      </w:pPr>
    </w:lvl>
    <w:lvl w:ilvl="2" w:tplc="1CBCD196" w:tentative="1">
      <w:start w:val="1"/>
      <w:numFmt w:val="lowerRoman"/>
      <w:lvlText w:val="%3."/>
      <w:lvlJc w:val="right"/>
      <w:pPr>
        <w:ind w:left="2160" w:hanging="180"/>
      </w:pPr>
    </w:lvl>
    <w:lvl w:ilvl="3" w:tplc="F070C392" w:tentative="1">
      <w:start w:val="1"/>
      <w:numFmt w:val="decimal"/>
      <w:lvlText w:val="%4."/>
      <w:lvlJc w:val="left"/>
      <w:pPr>
        <w:ind w:left="2880" w:hanging="360"/>
      </w:pPr>
    </w:lvl>
    <w:lvl w:ilvl="4" w:tplc="492A633C" w:tentative="1">
      <w:start w:val="1"/>
      <w:numFmt w:val="lowerLetter"/>
      <w:lvlText w:val="%5."/>
      <w:lvlJc w:val="left"/>
      <w:pPr>
        <w:ind w:left="3600" w:hanging="360"/>
      </w:pPr>
    </w:lvl>
    <w:lvl w:ilvl="5" w:tplc="73F03E20" w:tentative="1">
      <w:start w:val="1"/>
      <w:numFmt w:val="lowerRoman"/>
      <w:lvlText w:val="%6."/>
      <w:lvlJc w:val="right"/>
      <w:pPr>
        <w:ind w:left="4320" w:hanging="180"/>
      </w:pPr>
    </w:lvl>
    <w:lvl w:ilvl="6" w:tplc="A43C11EA" w:tentative="1">
      <w:start w:val="1"/>
      <w:numFmt w:val="decimal"/>
      <w:lvlText w:val="%7."/>
      <w:lvlJc w:val="left"/>
      <w:pPr>
        <w:ind w:left="5040" w:hanging="360"/>
      </w:pPr>
    </w:lvl>
    <w:lvl w:ilvl="7" w:tplc="8A6CE008" w:tentative="1">
      <w:start w:val="1"/>
      <w:numFmt w:val="lowerLetter"/>
      <w:lvlText w:val="%8."/>
      <w:lvlJc w:val="left"/>
      <w:pPr>
        <w:ind w:left="5760" w:hanging="360"/>
      </w:pPr>
    </w:lvl>
    <w:lvl w:ilvl="8" w:tplc="36525B90"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E9F"/>
    <w:rsid w:val="00030457"/>
    <w:rsid w:val="00070E3F"/>
    <w:rsid w:val="00102174"/>
    <w:rsid w:val="00147221"/>
    <w:rsid w:val="00195A73"/>
    <w:rsid w:val="001A297B"/>
    <w:rsid w:val="001E52C5"/>
    <w:rsid w:val="00207C1F"/>
    <w:rsid w:val="0025391B"/>
    <w:rsid w:val="00297558"/>
    <w:rsid w:val="002B6EFD"/>
    <w:rsid w:val="002D53F6"/>
    <w:rsid w:val="002E5764"/>
    <w:rsid w:val="00351D48"/>
    <w:rsid w:val="00381B64"/>
    <w:rsid w:val="003C401E"/>
    <w:rsid w:val="0046095B"/>
    <w:rsid w:val="004D516C"/>
    <w:rsid w:val="00521C00"/>
    <w:rsid w:val="0053073B"/>
    <w:rsid w:val="00543508"/>
    <w:rsid w:val="00564CA6"/>
    <w:rsid w:val="00580F16"/>
    <w:rsid w:val="005A2B87"/>
    <w:rsid w:val="005C7FA1"/>
    <w:rsid w:val="00617AAC"/>
    <w:rsid w:val="00651EC6"/>
    <w:rsid w:val="00671533"/>
    <w:rsid w:val="00693F05"/>
    <w:rsid w:val="006D3451"/>
    <w:rsid w:val="006D513B"/>
    <w:rsid w:val="006E047D"/>
    <w:rsid w:val="0074092B"/>
    <w:rsid w:val="007542D5"/>
    <w:rsid w:val="0076191C"/>
    <w:rsid w:val="00770276"/>
    <w:rsid w:val="0079484F"/>
    <w:rsid w:val="007B4DDB"/>
    <w:rsid w:val="007C4DFB"/>
    <w:rsid w:val="008257F8"/>
    <w:rsid w:val="00876991"/>
    <w:rsid w:val="008E3846"/>
    <w:rsid w:val="009139A1"/>
    <w:rsid w:val="00931891"/>
    <w:rsid w:val="00941C25"/>
    <w:rsid w:val="00996740"/>
    <w:rsid w:val="009A3989"/>
    <w:rsid w:val="009B7F8F"/>
    <w:rsid w:val="00A10B61"/>
    <w:rsid w:val="00A254B5"/>
    <w:rsid w:val="00A415DB"/>
    <w:rsid w:val="00A52B04"/>
    <w:rsid w:val="00AD2FCF"/>
    <w:rsid w:val="00B36CD4"/>
    <w:rsid w:val="00B4014F"/>
    <w:rsid w:val="00B47C10"/>
    <w:rsid w:val="00BB16A4"/>
    <w:rsid w:val="00BE75D1"/>
    <w:rsid w:val="00C82360"/>
    <w:rsid w:val="00C82746"/>
    <w:rsid w:val="00C9477C"/>
    <w:rsid w:val="00CC1B2F"/>
    <w:rsid w:val="00CF16C2"/>
    <w:rsid w:val="00D86969"/>
    <w:rsid w:val="00E45235"/>
    <w:rsid w:val="00E52DA2"/>
    <w:rsid w:val="00E75D8D"/>
    <w:rsid w:val="00EF06E1"/>
    <w:rsid w:val="00F33B4E"/>
    <w:rsid w:val="00FA29A3"/>
    <w:rsid w:val="00FE6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07C1F"/>
    <w:pPr>
      <w:ind w:left="720"/>
      <w:contextualSpacing/>
    </w:pPr>
  </w:style>
  <w:style w:type="paragraph" w:styleId="Prskatjums">
    <w:name w:val="Revision"/>
    <w:hidden/>
    <w:uiPriority w:val="99"/>
    <w:semiHidden/>
    <w:rsid w:val="002E5764"/>
  </w:style>
  <w:style w:type="character" w:styleId="Komentraatsauce">
    <w:name w:val="annotation reference"/>
    <w:basedOn w:val="Noklusjumarindkopasfonts"/>
    <w:uiPriority w:val="99"/>
    <w:semiHidden/>
    <w:unhideWhenUsed/>
    <w:rsid w:val="002E5764"/>
    <w:rPr>
      <w:sz w:val="16"/>
      <w:szCs w:val="16"/>
    </w:rPr>
  </w:style>
  <w:style w:type="paragraph" w:styleId="Komentrateksts">
    <w:name w:val="annotation text"/>
    <w:basedOn w:val="Parasts"/>
    <w:link w:val="KomentratekstsRakstz"/>
    <w:uiPriority w:val="99"/>
    <w:unhideWhenUsed/>
    <w:rsid w:val="002E5764"/>
    <w:rPr>
      <w:sz w:val="20"/>
      <w:szCs w:val="20"/>
    </w:rPr>
  </w:style>
  <w:style w:type="character" w:customStyle="1" w:styleId="KomentratekstsRakstz">
    <w:name w:val="Komentāra teksts Rakstz."/>
    <w:basedOn w:val="Noklusjumarindkopasfonts"/>
    <w:link w:val="Komentrateksts"/>
    <w:uiPriority w:val="99"/>
    <w:rsid w:val="002E5764"/>
    <w:rPr>
      <w:sz w:val="20"/>
      <w:szCs w:val="20"/>
    </w:rPr>
  </w:style>
  <w:style w:type="paragraph" w:styleId="Komentratma">
    <w:name w:val="annotation subject"/>
    <w:basedOn w:val="Komentrateksts"/>
    <w:next w:val="Komentrateksts"/>
    <w:link w:val="KomentratmaRakstz"/>
    <w:uiPriority w:val="99"/>
    <w:semiHidden/>
    <w:unhideWhenUsed/>
    <w:rsid w:val="002E5764"/>
    <w:rPr>
      <w:b/>
      <w:bCs/>
    </w:rPr>
  </w:style>
  <w:style w:type="character" w:customStyle="1" w:styleId="KomentratmaRakstz">
    <w:name w:val="Komentāra tēma Rakstz."/>
    <w:basedOn w:val="KomentratekstsRakstz"/>
    <w:link w:val="Komentratma"/>
    <w:uiPriority w:val="99"/>
    <w:semiHidden/>
    <w:rsid w:val="002E57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7307</Words>
  <Characters>4165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31</cp:revision>
  <dcterms:created xsi:type="dcterms:W3CDTF">2024-06-01T14:06:00Z</dcterms:created>
  <dcterms:modified xsi:type="dcterms:W3CDTF">2025-02-18T18:34:00Z</dcterms:modified>
</cp:coreProperties>
</file>