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E34D3B" w14:textId="1F7D9042" w:rsidR="00773925" w:rsidRPr="001A2E69" w:rsidRDefault="005F247C" w:rsidP="00043F11">
      <w:pPr>
        <w:autoSpaceDE w:val="0"/>
        <w:autoSpaceDN w:val="0"/>
        <w:adjustRightInd w:val="0"/>
        <w:spacing w:after="0" w:line="240" w:lineRule="auto"/>
        <w:ind w:left="2" w:hanging="2"/>
        <w:jc w:val="center"/>
        <w:rPr>
          <w:rFonts w:ascii="Times New Roman" w:hAnsi="Times New Roman"/>
          <w:sz w:val="24"/>
          <w:szCs w:val="24"/>
        </w:rPr>
      </w:pPr>
      <w:r w:rsidRPr="00930D0B">
        <w:rPr>
          <w:rFonts w:ascii="Times New Roman" w:hAnsi="Times New Roman"/>
          <w:noProof/>
        </w:rPr>
        <w:drawing>
          <wp:inline distT="0" distB="0" distL="0" distR="0" wp14:anchorId="2F13F7CA" wp14:editId="2C15C29F">
            <wp:extent cx="5727700" cy="1168400"/>
            <wp:effectExtent l="0" t="0" r="0" b="0"/>
            <wp:docPr id="187059395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593954" name="Picture 1870593954"/>
                    <pic:cNvPicPr/>
                  </pic:nvPicPr>
                  <pic:blipFill>
                    <a:blip r:embed="rId6">
                      <a:extLst>
                        <a:ext uri="{28A0092B-C50C-407E-A947-70E740481C1C}">
                          <a14:useLocalDpi xmlns:a14="http://schemas.microsoft.com/office/drawing/2010/main" val="0"/>
                        </a:ext>
                      </a:extLst>
                    </a:blip>
                    <a:stretch>
                      <a:fillRect/>
                    </a:stretch>
                  </pic:blipFill>
                  <pic:spPr>
                    <a:xfrm>
                      <a:off x="0" y="0"/>
                      <a:ext cx="5727700" cy="1168400"/>
                    </a:xfrm>
                    <a:prstGeom prst="rect">
                      <a:avLst/>
                    </a:prstGeom>
                  </pic:spPr>
                </pic:pic>
              </a:graphicData>
            </a:graphic>
          </wp:inline>
        </w:drawing>
      </w:r>
    </w:p>
    <w:p w14:paraId="0D16A0E9" w14:textId="77777777" w:rsidR="00043F11" w:rsidRDefault="00043F11" w:rsidP="00773925">
      <w:pPr>
        <w:spacing w:after="0" w:line="240" w:lineRule="auto"/>
        <w:jc w:val="right"/>
        <w:rPr>
          <w:rFonts w:ascii="Times New Roman" w:hAnsi="Times New Roman"/>
          <w:bCs/>
          <w:sz w:val="24"/>
          <w:szCs w:val="24"/>
          <w:lang w:eastAsia="lv-LV"/>
        </w:rPr>
      </w:pPr>
    </w:p>
    <w:p w14:paraId="3827C145" w14:textId="5BA318DD" w:rsidR="00707FFA" w:rsidRDefault="00707FFA" w:rsidP="00707FFA">
      <w:pPr>
        <w:pStyle w:val="Virsraksts1"/>
        <w:spacing w:before="0"/>
        <w:jc w:val="right"/>
        <w:rPr>
          <w:rFonts w:ascii="Times New Roman" w:hAnsi="Times New Roman"/>
          <w:noProof/>
          <w:color w:val="auto"/>
          <w:sz w:val="24"/>
          <w:szCs w:val="24"/>
        </w:rPr>
      </w:pPr>
      <w:r>
        <w:rPr>
          <w:rFonts w:ascii="Times New Roman" w:hAnsi="Times New Roman"/>
          <w:noProof/>
          <w:color w:val="auto"/>
          <w:sz w:val="24"/>
          <w:szCs w:val="24"/>
        </w:rPr>
        <w:t xml:space="preserve">PROJEKTS uz </w:t>
      </w:r>
      <w:r w:rsidR="005F247C">
        <w:rPr>
          <w:rFonts w:ascii="Times New Roman" w:hAnsi="Times New Roman"/>
          <w:noProof/>
          <w:color w:val="auto"/>
          <w:sz w:val="24"/>
          <w:szCs w:val="24"/>
        </w:rPr>
        <w:t>2</w:t>
      </w:r>
      <w:r w:rsidR="00D57B15">
        <w:rPr>
          <w:rFonts w:ascii="Times New Roman" w:hAnsi="Times New Roman"/>
          <w:noProof/>
          <w:color w:val="auto"/>
          <w:sz w:val="24"/>
          <w:szCs w:val="24"/>
        </w:rPr>
        <w:t>8</w:t>
      </w:r>
      <w:r>
        <w:rPr>
          <w:rFonts w:ascii="Times New Roman" w:hAnsi="Times New Roman"/>
          <w:noProof/>
          <w:color w:val="auto"/>
          <w:sz w:val="24"/>
          <w:szCs w:val="24"/>
        </w:rPr>
        <w:t>.</w:t>
      </w:r>
      <w:r w:rsidR="005F247C">
        <w:rPr>
          <w:rFonts w:ascii="Times New Roman" w:hAnsi="Times New Roman"/>
          <w:noProof/>
          <w:color w:val="auto"/>
          <w:sz w:val="24"/>
          <w:szCs w:val="24"/>
        </w:rPr>
        <w:t>01</w:t>
      </w:r>
      <w:r>
        <w:rPr>
          <w:rFonts w:ascii="Times New Roman" w:hAnsi="Times New Roman"/>
          <w:noProof/>
          <w:color w:val="auto"/>
          <w:sz w:val="24"/>
          <w:szCs w:val="24"/>
        </w:rPr>
        <w:t>.202</w:t>
      </w:r>
      <w:r w:rsidR="005F247C">
        <w:rPr>
          <w:rFonts w:ascii="Times New Roman" w:hAnsi="Times New Roman"/>
          <w:noProof/>
          <w:color w:val="auto"/>
          <w:sz w:val="24"/>
          <w:szCs w:val="24"/>
        </w:rPr>
        <w:t>5</w:t>
      </w:r>
      <w:r>
        <w:rPr>
          <w:rFonts w:ascii="Times New Roman" w:hAnsi="Times New Roman"/>
          <w:noProof/>
          <w:color w:val="auto"/>
          <w:sz w:val="24"/>
          <w:szCs w:val="24"/>
        </w:rPr>
        <w:t>.</w:t>
      </w:r>
    </w:p>
    <w:p w14:paraId="682E3780" w14:textId="456C2581"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  Vēlamais izskatīšanas laiks: </w:t>
      </w:r>
      <w:r>
        <w:rPr>
          <w:rFonts w:ascii="Times New Roman" w:hAnsi="Times New Roman"/>
          <w:sz w:val="24"/>
          <w:szCs w:val="24"/>
        </w:rPr>
        <w:t>IKSS</w:t>
      </w:r>
      <w:r>
        <w:rPr>
          <w:rFonts w:ascii="Times New Roman" w:hAnsi="Times New Roman"/>
          <w:noProof/>
          <w:sz w:val="24"/>
          <w:szCs w:val="24"/>
        </w:rPr>
        <w:t>K– 0</w:t>
      </w:r>
      <w:r w:rsidR="005F247C">
        <w:rPr>
          <w:rFonts w:ascii="Times New Roman" w:hAnsi="Times New Roman"/>
          <w:noProof/>
          <w:sz w:val="24"/>
          <w:szCs w:val="24"/>
        </w:rPr>
        <w:t>5</w:t>
      </w:r>
      <w:r>
        <w:rPr>
          <w:rFonts w:ascii="Times New Roman" w:hAnsi="Times New Roman"/>
          <w:noProof/>
          <w:sz w:val="24"/>
          <w:szCs w:val="24"/>
        </w:rPr>
        <w:t>.</w:t>
      </w:r>
      <w:r w:rsidR="005F247C">
        <w:rPr>
          <w:rFonts w:ascii="Times New Roman" w:hAnsi="Times New Roman"/>
          <w:noProof/>
          <w:sz w:val="24"/>
          <w:szCs w:val="24"/>
        </w:rPr>
        <w:t>02</w:t>
      </w:r>
      <w:r>
        <w:rPr>
          <w:rFonts w:ascii="Times New Roman" w:hAnsi="Times New Roman"/>
          <w:noProof/>
          <w:sz w:val="24"/>
          <w:szCs w:val="24"/>
        </w:rPr>
        <w:t>.202</w:t>
      </w:r>
      <w:r w:rsidR="005F247C">
        <w:rPr>
          <w:rFonts w:ascii="Times New Roman" w:hAnsi="Times New Roman"/>
          <w:noProof/>
          <w:sz w:val="24"/>
          <w:szCs w:val="24"/>
        </w:rPr>
        <w:t>5</w:t>
      </w:r>
      <w:r>
        <w:rPr>
          <w:rFonts w:ascii="Times New Roman" w:hAnsi="Times New Roman"/>
          <w:noProof/>
          <w:sz w:val="24"/>
          <w:szCs w:val="24"/>
        </w:rPr>
        <w:t>.</w:t>
      </w:r>
    </w:p>
    <w:p w14:paraId="5014159F" w14:textId="3E9575C0"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domes sēdē - 2</w:t>
      </w:r>
      <w:r w:rsidR="005F247C">
        <w:rPr>
          <w:rFonts w:ascii="Times New Roman" w:hAnsi="Times New Roman"/>
          <w:noProof/>
          <w:sz w:val="24"/>
          <w:szCs w:val="24"/>
        </w:rPr>
        <w:t>7</w:t>
      </w:r>
      <w:r>
        <w:rPr>
          <w:rFonts w:ascii="Times New Roman" w:hAnsi="Times New Roman"/>
          <w:noProof/>
          <w:sz w:val="24"/>
          <w:szCs w:val="24"/>
        </w:rPr>
        <w:t>.</w:t>
      </w:r>
      <w:r w:rsidR="005F247C">
        <w:rPr>
          <w:rFonts w:ascii="Times New Roman" w:hAnsi="Times New Roman"/>
          <w:noProof/>
          <w:sz w:val="24"/>
          <w:szCs w:val="24"/>
        </w:rPr>
        <w:t>0</w:t>
      </w:r>
      <w:r>
        <w:rPr>
          <w:rFonts w:ascii="Times New Roman" w:hAnsi="Times New Roman"/>
          <w:noProof/>
          <w:sz w:val="24"/>
          <w:szCs w:val="24"/>
        </w:rPr>
        <w:t>2.202</w:t>
      </w:r>
      <w:r w:rsidR="005F247C">
        <w:rPr>
          <w:rFonts w:ascii="Times New Roman" w:hAnsi="Times New Roman"/>
          <w:noProof/>
          <w:sz w:val="24"/>
          <w:szCs w:val="24"/>
        </w:rPr>
        <w:t>5</w:t>
      </w:r>
      <w:r>
        <w:rPr>
          <w:rFonts w:ascii="Times New Roman" w:hAnsi="Times New Roman"/>
          <w:noProof/>
          <w:sz w:val="24"/>
          <w:szCs w:val="24"/>
        </w:rPr>
        <w:t>.</w:t>
      </w:r>
    </w:p>
    <w:p w14:paraId="2D8E52B9" w14:textId="77777777" w:rsidR="00707FFA" w:rsidRDefault="00707FFA" w:rsidP="00707FFA">
      <w:pPr>
        <w:spacing w:after="0"/>
        <w:jc w:val="right"/>
        <w:rPr>
          <w:rFonts w:ascii="Times New Roman" w:hAnsi="Times New Roman"/>
          <w:noProof/>
          <w:sz w:val="24"/>
          <w:szCs w:val="24"/>
        </w:rPr>
      </w:pPr>
      <w:r>
        <w:rPr>
          <w:rFonts w:ascii="Times New Roman" w:hAnsi="Times New Roman"/>
          <w:noProof/>
          <w:sz w:val="24"/>
          <w:szCs w:val="24"/>
        </w:rPr>
        <w:t xml:space="preserve">sagatavotājs un ziņotājs:  Ieva Roze  </w:t>
      </w:r>
    </w:p>
    <w:p w14:paraId="48085481" w14:textId="77777777" w:rsidR="00707FFA" w:rsidRDefault="00707FFA" w:rsidP="00707FFA">
      <w:pPr>
        <w:spacing w:after="0" w:line="240" w:lineRule="auto"/>
        <w:jc w:val="right"/>
        <w:rPr>
          <w:rFonts w:ascii="Times New Roman" w:hAnsi="Times New Roman"/>
          <w:bCs/>
          <w:sz w:val="24"/>
          <w:szCs w:val="24"/>
          <w:lang w:eastAsia="lv-LV"/>
        </w:rPr>
      </w:pPr>
    </w:p>
    <w:p w14:paraId="029EB5C7" w14:textId="77777777" w:rsidR="00D47A86" w:rsidRPr="00662CA6" w:rsidRDefault="00D47A86" w:rsidP="00D47A86">
      <w:pPr>
        <w:spacing w:after="0" w:line="240" w:lineRule="auto"/>
        <w:jc w:val="right"/>
        <w:rPr>
          <w:rFonts w:ascii="Times New Roman" w:hAnsi="Times New Roman"/>
          <w:bCs/>
          <w:sz w:val="24"/>
          <w:szCs w:val="24"/>
          <w:lang w:eastAsia="lv-LV"/>
        </w:rPr>
      </w:pPr>
      <w:r w:rsidRPr="00662CA6">
        <w:rPr>
          <w:rFonts w:ascii="Times New Roman" w:hAnsi="Times New Roman"/>
          <w:bCs/>
          <w:sz w:val="24"/>
          <w:szCs w:val="24"/>
          <w:lang w:eastAsia="lv-LV"/>
        </w:rPr>
        <w:t>APSTIPRINĀTI</w:t>
      </w:r>
    </w:p>
    <w:p w14:paraId="1DB04FC3"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 xml:space="preserve">Ādažu novada pašvaldības domes </w:t>
      </w:r>
      <w:r>
        <w:rPr>
          <w:rFonts w:ascii="Times New Roman" w:hAnsi="Times New Roman"/>
          <w:sz w:val="24"/>
          <w:szCs w:val="24"/>
          <w:lang w:eastAsia="lv-LV"/>
        </w:rPr>
        <w:t>sēdē</w:t>
      </w:r>
    </w:p>
    <w:p w14:paraId="0FF0B5BA" w14:textId="6872295F" w:rsidR="00D47A8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202</w:t>
      </w:r>
      <w:r w:rsidR="005F247C">
        <w:rPr>
          <w:rFonts w:ascii="Times New Roman" w:hAnsi="Times New Roman"/>
          <w:sz w:val="24"/>
          <w:szCs w:val="24"/>
          <w:lang w:eastAsia="lv-LV"/>
        </w:rPr>
        <w:t>5</w:t>
      </w:r>
      <w:r w:rsidRPr="00662CA6">
        <w:rPr>
          <w:rFonts w:ascii="Times New Roman" w:hAnsi="Times New Roman"/>
          <w:sz w:val="24"/>
          <w:szCs w:val="24"/>
          <w:lang w:eastAsia="lv-LV"/>
        </w:rPr>
        <w:t xml:space="preserve">. gada </w:t>
      </w:r>
      <w:r w:rsidR="005F247C">
        <w:rPr>
          <w:rFonts w:ascii="Times New Roman" w:hAnsi="Times New Roman"/>
          <w:sz w:val="24"/>
          <w:szCs w:val="24"/>
          <w:lang w:eastAsia="lv-LV"/>
        </w:rPr>
        <w:t>27.februārī</w:t>
      </w:r>
      <w:r w:rsidRPr="00662CA6">
        <w:rPr>
          <w:rFonts w:ascii="Times New Roman" w:hAnsi="Times New Roman"/>
          <w:sz w:val="24"/>
          <w:szCs w:val="24"/>
          <w:lang w:eastAsia="lv-LV"/>
        </w:rPr>
        <w:t xml:space="preserve"> </w:t>
      </w:r>
    </w:p>
    <w:p w14:paraId="2078486F" w14:textId="77777777" w:rsidR="00D47A86" w:rsidRPr="00662CA6" w:rsidRDefault="00D47A86" w:rsidP="00D47A86">
      <w:pPr>
        <w:spacing w:after="0" w:line="240" w:lineRule="auto"/>
        <w:ind w:left="5040"/>
        <w:jc w:val="right"/>
        <w:rPr>
          <w:rFonts w:ascii="Times New Roman" w:hAnsi="Times New Roman"/>
          <w:sz w:val="24"/>
          <w:szCs w:val="24"/>
          <w:lang w:eastAsia="lv-LV"/>
        </w:rPr>
      </w:pPr>
      <w:r w:rsidRPr="00662CA6">
        <w:rPr>
          <w:rFonts w:ascii="Times New Roman" w:hAnsi="Times New Roman"/>
          <w:sz w:val="24"/>
          <w:szCs w:val="24"/>
          <w:lang w:eastAsia="lv-LV"/>
        </w:rPr>
        <w:t>(protokols Nr.</w:t>
      </w:r>
      <w:r>
        <w:rPr>
          <w:rFonts w:ascii="Times New Roman" w:hAnsi="Times New Roman"/>
          <w:sz w:val="24"/>
          <w:szCs w:val="24"/>
          <w:lang w:eastAsia="lv-LV"/>
        </w:rPr>
        <w:t xml:space="preserve"> </w:t>
      </w:r>
      <w:r w:rsidRPr="00F9556C">
        <w:rPr>
          <w:rFonts w:ascii="Times New Roman" w:hAnsi="Times New Roman"/>
          <w:sz w:val="24"/>
          <w:szCs w:val="24"/>
          <w:lang w:eastAsia="lv-LV"/>
        </w:rPr>
        <w:t>, .</w:t>
      </w:r>
      <w:r w:rsidRPr="00F9556C">
        <w:rPr>
          <w:rFonts w:ascii="Times New Roman" w:hAnsi="Times New Roman"/>
          <w:bCs/>
          <w:sz w:val="24"/>
          <w:szCs w:val="24"/>
        </w:rPr>
        <w:t>§</w:t>
      </w:r>
      <w:r w:rsidRPr="00F9556C">
        <w:rPr>
          <w:rFonts w:ascii="Times New Roman" w:hAnsi="Times New Roman"/>
          <w:sz w:val="24"/>
          <w:szCs w:val="24"/>
          <w:lang w:eastAsia="lv-LV"/>
        </w:rPr>
        <w:t>)</w:t>
      </w:r>
      <w:r w:rsidRPr="00662CA6">
        <w:rPr>
          <w:rFonts w:ascii="Times New Roman" w:hAnsi="Times New Roman"/>
          <w:sz w:val="24"/>
          <w:szCs w:val="24"/>
          <w:lang w:eastAsia="lv-LV"/>
        </w:rPr>
        <w:t xml:space="preserve"> </w:t>
      </w:r>
    </w:p>
    <w:p w14:paraId="417F9614" w14:textId="77777777" w:rsidR="00371431" w:rsidRPr="008D0509" w:rsidRDefault="00371431" w:rsidP="00371431">
      <w:pPr>
        <w:pStyle w:val="Default"/>
        <w:jc w:val="right"/>
        <w:rPr>
          <w:rFonts w:cstheme="minorBidi"/>
          <w:color w:val="auto"/>
        </w:rPr>
      </w:pPr>
    </w:p>
    <w:p w14:paraId="56AD493E" w14:textId="77777777" w:rsidR="00043F11" w:rsidRDefault="00043F11" w:rsidP="00773925">
      <w:pPr>
        <w:spacing w:after="0" w:line="240" w:lineRule="auto"/>
        <w:jc w:val="right"/>
        <w:rPr>
          <w:rFonts w:ascii="Times New Roman" w:hAnsi="Times New Roman"/>
          <w:bCs/>
          <w:sz w:val="24"/>
          <w:szCs w:val="24"/>
          <w:lang w:eastAsia="lv-LV"/>
        </w:rPr>
      </w:pPr>
    </w:p>
    <w:p w14:paraId="307F5A4D" w14:textId="77777777" w:rsidR="00773925" w:rsidRPr="00043F11" w:rsidRDefault="00773925" w:rsidP="00773925">
      <w:pPr>
        <w:autoSpaceDE w:val="0"/>
        <w:autoSpaceDN w:val="0"/>
        <w:adjustRightInd w:val="0"/>
        <w:spacing w:after="0" w:line="240" w:lineRule="auto"/>
        <w:jc w:val="center"/>
        <w:rPr>
          <w:rFonts w:ascii="Times New Roman" w:hAnsi="Times New Roman"/>
          <w:bCs/>
          <w:sz w:val="28"/>
          <w:szCs w:val="28"/>
          <w:lang w:eastAsia="lv-LV"/>
        </w:rPr>
      </w:pPr>
      <w:r w:rsidRPr="00043F11">
        <w:rPr>
          <w:rFonts w:ascii="Times New Roman" w:hAnsi="Times New Roman"/>
          <w:bCs/>
          <w:sz w:val="28"/>
          <w:szCs w:val="28"/>
          <w:lang w:eastAsia="lv-LV"/>
        </w:rPr>
        <w:t>SAISTOŠIE NOTEIKUMI</w:t>
      </w:r>
    </w:p>
    <w:p w14:paraId="20B8119E" w14:textId="77777777" w:rsidR="00773925" w:rsidRPr="001A2E69" w:rsidRDefault="00773925" w:rsidP="00773925">
      <w:pPr>
        <w:autoSpaceDE w:val="0"/>
        <w:autoSpaceDN w:val="0"/>
        <w:adjustRightInd w:val="0"/>
        <w:spacing w:after="0" w:line="240" w:lineRule="auto"/>
        <w:jc w:val="center"/>
        <w:rPr>
          <w:rFonts w:ascii="Times New Roman" w:hAnsi="Times New Roman"/>
          <w:bCs/>
          <w:sz w:val="24"/>
          <w:szCs w:val="24"/>
          <w:lang w:eastAsia="lv-LV"/>
        </w:rPr>
      </w:pPr>
      <w:r w:rsidRPr="001A2E69">
        <w:rPr>
          <w:rFonts w:ascii="Times New Roman" w:hAnsi="Times New Roman"/>
          <w:bCs/>
          <w:sz w:val="24"/>
          <w:szCs w:val="24"/>
          <w:lang w:eastAsia="lv-LV"/>
        </w:rPr>
        <w:t>Ādažos, Ādažu novadā</w:t>
      </w:r>
    </w:p>
    <w:p w14:paraId="5088A57A" w14:textId="77777777" w:rsidR="00773925" w:rsidRPr="001A2E69" w:rsidRDefault="00773925" w:rsidP="00773925">
      <w:pPr>
        <w:autoSpaceDE w:val="0"/>
        <w:autoSpaceDN w:val="0"/>
        <w:adjustRightInd w:val="0"/>
        <w:spacing w:after="0" w:line="240" w:lineRule="auto"/>
        <w:rPr>
          <w:rFonts w:ascii="Times New Roman" w:hAnsi="Times New Roman"/>
          <w:bCs/>
          <w:sz w:val="24"/>
          <w:szCs w:val="24"/>
          <w:lang w:eastAsia="lv-LV"/>
        </w:rPr>
      </w:pPr>
    </w:p>
    <w:p w14:paraId="06C75BB3" w14:textId="77777777" w:rsidR="00886B62" w:rsidRPr="00886B62" w:rsidRDefault="00886B62" w:rsidP="00886B62">
      <w:pPr>
        <w:rPr>
          <w:rFonts w:ascii="Times New Roman" w:hAnsi="Times New Roman"/>
          <w:sz w:val="24"/>
          <w:szCs w:val="24"/>
        </w:rPr>
      </w:pPr>
      <w:r w:rsidRPr="00886B62">
        <w:rPr>
          <w:rFonts w:ascii="Times New Roman" w:hAnsi="Times New Roman"/>
          <w:sz w:val="24"/>
          <w:szCs w:val="24"/>
        </w:rPr>
        <w:t xml:space="preserve">2025. gada 27. februārī </w:t>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sz w:val="24"/>
          <w:szCs w:val="24"/>
        </w:rPr>
        <w:tab/>
      </w:r>
      <w:r w:rsidRPr="00886B62">
        <w:rPr>
          <w:rFonts w:ascii="Times New Roman" w:hAnsi="Times New Roman"/>
          <w:b/>
          <w:sz w:val="24"/>
          <w:szCs w:val="24"/>
        </w:rPr>
        <w:t>Nr.</w:t>
      </w:r>
      <w:r w:rsidRPr="00886B62">
        <w:rPr>
          <w:rFonts w:ascii="Times New Roman" w:hAnsi="Times New Roman"/>
          <w:noProof/>
          <w:sz w:val="24"/>
          <w:szCs w:val="24"/>
        </w:rPr>
        <w:fldChar w:fldCharType="begin"/>
      </w:r>
      <w:r w:rsidRPr="00886B62">
        <w:rPr>
          <w:rFonts w:ascii="Times New Roman" w:hAnsi="Times New Roman"/>
          <w:noProof/>
          <w:sz w:val="24"/>
          <w:szCs w:val="24"/>
        </w:rPr>
        <w:instrText>MERGEFIELD DOKREGNUMURS</w:instrText>
      </w:r>
      <w:r w:rsidRPr="00886B62">
        <w:rPr>
          <w:rFonts w:ascii="Times New Roman" w:hAnsi="Times New Roman"/>
          <w:noProof/>
          <w:sz w:val="24"/>
          <w:szCs w:val="24"/>
        </w:rPr>
        <w:fldChar w:fldCharType="separate"/>
      </w:r>
      <w:r w:rsidRPr="00886B62">
        <w:rPr>
          <w:rFonts w:ascii="Times New Roman" w:hAnsi="Times New Roman"/>
          <w:noProof/>
          <w:sz w:val="24"/>
          <w:szCs w:val="24"/>
        </w:rPr>
        <w:t>«DOKREGNUMURS»</w:t>
      </w:r>
      <w:r w:rsidRPr="00886B62">
        <w:rPr>
          <w:rFonts w:ascii="Times New Roman" w:hAnsi="Times New Roman"/>
          <w:noProof/>
          <w:sz w:val="24"/>
          <w:szCs w:val="24"/>
        </w:rPr>
        <w:fldChar w:fldCharType="end"/>
      </w:r>
      <w:r w:rsidRPr="00886B62">
        <w:rPr>
          <w:rFonts w:ascii="Times New Roman" w:hAnsi="Times New Roman"/>
          <w:sz w:val="24"/>
          <w:szCs w:val="24"/>
        </w:rPr>
        <w:tab/>
      </w:r>
    </w:p>
    <w:p w14:paraId="4C8E9D4F" w14:textId="77777777" w:rsidR="00773925" w:rsidRPr="001A2E69" w:rsidRDefault="00773925" w:rsidP="00773925">
      <w:pPr>
        <w:spacing w:after="0" w:line="240" w:lineRule="auto"/>
        <w:jc w:val="center"/>
        <w:rPr>
          <w:rFonts w:ascii="Times New Roman" w:hAnsi="Times New Roman"/>
          <w:b/>
          <w:bCs/>
          <w:sz w:val="24"/>
          <w:szCs w:val="24"/>
        </w:rPr>
      </w:pPr>
    </w:p>
    <w:p w14:paraId="1635B0D9" w14:textId="5B6EBCFC" w:rsidR="00872CA5" w:rsidRPr="00872CA5" w:rsidRDefault="00043F11" w:rsidP="00177875">
      <w:pPr>
        <w:spacing w:after="0" w:line="240" w:lineRule="auto"/>
        <w:jc w:val="center"/>
        <w:rPr>
          <w:rFonts w:ascii="Times New Roman" w:hAnsi="Times New Roman"/>
          <w:b/>
          <w:bCs/>
          <w:sz w:val="28"/>
          <w:szCs w:val="28"/>
        </w:rPr>
      </w:pPr>
      <w:r w:rsidRPr="00872CA5">
        <w:rPr>
          <w:rFonts w:ascii="Times New Roman" w:hAnsi="Times New Roman"/>
          <w:b/>
          <w:bCs/>
          <w:sz w:val="28"/>
          <w:szCs w:val="28"/>
        </w:rPr>
        <w:t>Grozījum</w:t>
      </w:r>
      <w:r w:rsidR="00677F2C">
        <w:rPr>
          <w:rFonts w:ascii="Times New Roman" w:hAnsi="Times New Roman"/>
          <w:b/>
          <w:bCs/>
          <w:sz w:val="28"/>
          <w:szCs w:val="28"/>
        </w:rPr>
        <w:t>s</w:t>
      </w:r>
      <w:r w:rsidRPr="00872CA5">
        <w:rPr>
          <w:rFonts w:ascii="Times New Roman" w:hAnsi="Times New Roman"/>
          <w:b/>
          <w:bCs/>
          <w:sz w:val="28"/>
          <w:szCs w:val="28"/>
        </w:rPr>
        <w:t xml:space="preserve"> Ādažu novada pašvaldības </w:t>
      </w:r>
      <w:r w:rsidR="00AE7B44">
        <w:rPr>
          <w:rFonts w:ascii="Times New Roman" w:hAnsi="Times New Roman"/>
          <w:b/>
          <w:bCs/>
          <w:sz w:val="28"/>
          <w:szCs w:val="28"/>
        </w:rPr>
        <w:t xml:space="preserve">domes </w:t>
      </w:r>
      <w:r w:rsidRPr="00872CA5">
        <w:rPr>
          <w:rFonts w:ascii="Times New Roman" w:hAnsi="Times New Roman"/>
          <w:b/>
          <w:bCs/>
          <w:sz w:val="28"/>
          <w:szCs w:val="28"/>
        </w:rPr>
        <w:t>202</w:t>
      </w:r>
      <w:r w:rsidR="005F247C">
        <w:rPr>
          <w:rFonts w:ascii="Times New Roman" w:hAnsi="Times New Roman"/>
          <w:b/>
          <w:bCs/>
          <w:sz w:val="28"/>
          <w:szCs w:val="28"/>
        </w:rPr>
        <w:t>4</w:t>
      </w:r>
      <w:r w:rsidRPr="00872CA5">
        <w:rPr>
          <w:rFonts w:ascii="Times New Roman" w:hAnsi="Times New Roman"/>
          <w:b/>
          <w:bCs/>
          <w:sz w:val="28"/>
          <w:szCs w:val="28"/>
        </w:rPr>
        <w:t>. gada 2</w:t>
      </w:r>
      <w:r w:rsidR="005F247C">
        <w:rPr>
          <w:rFonts w:ascii="Times New Roman" w:hAnsi="Times New Roman"/>
          <w:b/>
          <w:bCs/>
          <w:sz w:val="28"/>
          <w:szCs w:val="28"/>
        </w:rPr>
        <w:t>8</w:t>
      </w:r>
      <w:r w:rsidRPr="00872CA5">
        <w:rPr>
          <w:rFonts w:ascii="Times New Roman" w:hAnsi="Times New Roman"/>
          <w:b/>
          <w:bCs/>
          <w:sz w:val="28"/>
          <w:szCs w:val="28"/>
        </w:rPr>
        <w:t>.</w:t>
      </w:r>
      <w:r>
        <w:rPr>
          <w:rFonts w:ascii="Times New Roman" w:hAnsi="Times New Roman"/>
          <w:b/>
          <w:bCs/>
          <w:sz w:val="28"/>
          <w:szCs w:val="28"/>
        </w:rPr>
        <w:t xml:space="preserve"> </w:t>
      </w:r>
      <w:r w:rsidR="005F247C">
        <w:rPr>
          <w:rFonts w:ascii="Times New Roman" w:hAnsi="Times New Roman"/>
          <w:b/>
          <w:bCs/>
          <w:sz w:val="28"/>
          <w:szCs w:val="28"/>
        </w:rPr>
        <w:t>marta</w:t>
      </w:r>
      <w:r w:rsidRPr="00872CA5">
        <w:rPr>
          <w:rFonts w:ascii="Times New Roman" w:hAnsi="Times New Roman"/>
          <w:b/>
          <w:bCs/>
          <w:sz w:val="28"/>
          <w:szCs w:val="28"/>
        </w:rPr>
        <w:t xml:space="preserve"> saistošajos noteikumos </w:t>
      </w:r>
      <w:r w:rsidR="00773925" w:rsidRPr="00872CA5">
        <w:rPr>
          <w:rFonts w:ascii="Times New Roman" w:hAnsi="Times New Roman"/>
          <w:b/>
          <w:bCs/>
          <w:sz w:val="28"/>
          <w:szCs w:val="28"/>
        </w:rPr>
        <w:t xml:space="preserve">Nr. </w:t>
      </w:r>
      <w:r w:rsidR="005F247C" w:rsidRPr="005F247C">
        <w:rPr>
          <w:rFonts w:ascii="Times New Roman" w:hAnsi="Times New Roman"/>
          <w:b/>
          <w:bCs/>
          <w:sz w:val="28"/>
          <w:szCs w:val="28"/>
        </w:rPr>
        <w:t>18/2024</w:t>
      </w:r>
      <w:r w:rsidR="00773925" w:rsidRPr="00872CA5">
        <w:rPr>
          <w:rFonts w:ascii="Times New Roman" w:hAnsi="Times New Roman"/>
          <w:b/>
          <w:bCs/>
          <w:sz w:val="28"/>
          <w:szCs w:val="28"/>
        </w:rPr>
        <w:t xml:space="preserve"> “</w:t>
      </w:r>
      <w:r w:rsidR="005F247C" w:rsidRPr="00AE7B44">
        <w:rPr>
          <w:rFonts w:ascii="Times New Roman" w:hAnsi="Times New Roman"/>
          <w:b/>
          <w:bCs/>
          <w:sz w:val="28"/>
          <w:szCs w:val="28"/>
        </w:rPr>
        <w:t>Par pašvaldības pabalstiem iedzīvotājiem bez materiālā stāvokļa izvērtēšanas</w:t>
      </w:r>
      <w:r w:rsidR="00773925" w:rsidRPr="00872CA5">
        <w:rPr>
          <w:rFonts w:ascii="Times New Roman" w:hAnsi="Times New Roman"/>
          <w:b/>
          <w:bCs/>
          <w:sz w:val="28"/>
          <w:szCs w:val="28"/>
        </w:rPr>
        <w:t>”</w:t>
      </w:r>
    </w:p>
    <w:p w14:paraId="24CE43CF" w14:textId="77777777" w:rsidR="00773925" w:rsidRPr="00872CA5" w:rsidRDefault="00773925" w:rsidP="00B1612F">
      <w:pPr>
        <w:shd w:val="clear" w:color="auto" w:fill="FFFFFF"/>
        <w:spacing w:after="0" w:line="240" w:lineRule="auto"/>
        <w:jc w:val="center"/>
        <w:rPr>
          <w:rFonts w:ascii="Times New Roman" w:hAnsi="Times New Roman"/>
          <w:b/>
          <w:sz w:val="26"/>
          <w:szCs w:val="26"/>
        </w:rPr>
      </w:pPr>
    </w:p>
    <w:p w14:paraId="180C20E9" w14:textId="72A3CCC5" w:rsidR="00B1612F" w:rsidRPr="00AE7B44" w:rsidRDefault="005F247C" w:rsidP="00043F11">
      <w:pPr>
        <w:pStyle w:val="Default"/>
        <w:ind w:left="4536"/>
        <w:jc w:val="right"/>
        <w:rPr>
          <w:i/>
          <w:iCs/>
          <w:color w:val="auto"/>
          <w:shd w:val="clear" w:color="auto" w:fill="FFFFFF"/>
        </w:rPr>
      </w:pPr>
      <w:r w:rsidRPr="00AE7B44">
        <w:rPr>
          <w:i/>
          <w:iCs/>
          <w:color w:val="auto"/>
          <w:shd w:val="clear" w:color="auto" w:fill="FFFFFF"/>
        </w:rPr>
        <w:t>Izdoti saskaņā ar Pašvaldību likuma</w:t>
      </w:r>
      <w:r w:rsidRPr="00AE7B44">
        <w:rPr>
          <w:i/>
          <w:iCs/>
          <w:color w:val="auto"/>
          <w:shd w:val="clear" w:color="auto" w:fill="FFFFFF"/>
        </w:rPr>
        <w:br/>
        <w:t>44. panta otro daļu</w:t>
      </w:r>
      <w:r w:rsidR="00B1612F" w:rsidRPr="00AE7B44">
        <w:rPr>
          <w:i/>
          <w:color w:val="auto"/>
        </w:rPr>
        <w:t xml:space="preserve"> </w:t>
      </w:r>
    </w:p>
    <w:p w14:paraId="245753C7" w14:textId="77777777" w:rsidR="00773925" w:rsidRPr="00AE7B44" w:rsidRDefault="00773925" w:rsidP="00773925">
      <w:pPr>
        <w:spacing w:after="0" w:line="240" w:lineRule="auto"/>
        <w:jc w:val="both"/>
        <w:rPr>
          <w:rFonts w:ascii="Times New Roman" w:eastAsia="Times New Roman" w:hAnsi="Times New Roman"/>
          <w:sz w:val="24"/>
          <w:szCs w:val="24"/>
          <w:lang w:eastAsia="lv-LV"/>
        </w:rPr>
      </w:pPr>
    </w:p>
    <w:p w14:paraId="38CFC09E" w14:textId="2F15A82A" w:rsidR="00E06232" w:rsidRPr="00677F2C" w:rsidRDefault="00773925" w:rsidP="0091073F">
      <w:pPr>
        <w:spacing w:before="120" w:after="0" w:line="240" w:lineRule="auto"/>
        <w:jc w:val="both"/>
        <w:rPr>
          <w:rFonts w:ascii="Times New Roman" w:eastAsia="Times New Roman" w:hAnsi="Times New Roman"/>
          <w:color w:val="000000" w:themeColor="text1"/>
          <w:sz w:val="24"/>
          <w:szCs w:val="24"/>
          <w:lang w:eastAsia="lv-LV"/>
        </w:rPr>
      </w:pPr>
      <w:bookmarkStart w:id="0" w:name="n1"/>
      <w:bookmarkEnd w:id="0"/>
      <w:r w:rsidRPr="00AE7B44">
        <w:rPr>
          <w:rFonts w:ascii="Times New Roman" w:hAnsi="Times New Roman"/>
          <w:noProof/>
          <w:sz w:val="24"/>
          <w:szCs w:val="24"/>
        </w:rPr>
        <w:t xml:space="preserve">Izdarīt </w:t>
      </w:r>
      <w:r w:rsidR="00E816D6">
        <w:rPr>
          <w:rFonts w:ascii="Times New Roman" w:hAnsi="Times New Roman"/>
          <w:noProof/>
          <w:sz w:val="24"/>
          <w:szCs w:val="24"/>
        </w:rPr>
        <w:t xml:space="preserve">grozījumu </w:t>
      </w:r>
      <w:r w:rsidRPr="00AE7B44">
        <w:rPr>
          <w:rFonts w:ascii="Times New Roman" w:hAnsi="Times New Roman"/>
          <w:sz w:val="24"/>
          <w:szCs w:val="24"/>
        </w:rPr>
        <w:t xml:space="preserve">Ādažu novada pašvaldības </w:t>
      </w:r>
      <w:r w:rsidR="00E816D6">
        <w:rPr>
          <w:rFonts w:ascii="Times New Roman" w:hAnsi="Times New Roman"/>
          <w:sz w:val="24"/>
          <w:szCs w:val="24"/>
        </w:rPr>
        <w:t xml:space="preserve">domes </w:t>
      </w:r>
      <w:r w:rsidRPr="00AE7B44">
        <w:rPr>
          <w:rFonts w:ascii="Times New Roman" w:hAnsi="Times New Roman"/>
          <w:sz w:val="24"/>
          <w:szCs w:val="24"/>
        </w:rPr>
        <w:t>202</w:t>
      </w:r>
      <w:r w:rsidR="00480C9F" w:rsidRPr="00AE7B44">
        <w:rPr>
          <w:rFonts w:ascii="Times New Roman" w:hAnsi="Times New Roman"/>
          <w:sz w:val="24"/>
          <w:szCs w:val="24"/>
        </w:rPr>
        <w:t>4</w:t>
      </w:r>
      <w:r w:rsidRPr="00AE7B44">
        <w:rPr>
          <w:rFonts w:ascii="Times New Roman" w:hAnsi="Times New Roman"/>
          <w:sz w:val="24"/>
          <w:szCs w:val="24"/>
        </w:rPr>
        <w:t xml:space="preserve">. gada </w:t>
      </w:r>
      <w:r w:rsidR="00480C9F" w:rsidRPr="00AE7B44">
        <w:rPr>
          <w:rFonts w:ascii="Times New Roman" w:hAnsi="Times New Roman"/>
          <w:sz w:val="24"/>
          <w:szCs w:val="24"/>
        </w:rPr>
        <w:t>28.</w:t>
      </w:r>
      <w:r w:rsidR="00E816D6">
        <w:rPr>
          <w:rFonts w:ascii="Times New Roman" w:hAnsi="Times New Roman"/>
          <w:sz w:val="24"/>
          <w:szCs w:val="24"/>
        </w:rPr>
        <w:t xml:space="preserve"> </w:t>
      </w:r>
      <w:r w:rsidR="00480C9F" w:rsidRPr="00AE7B44">
        <w:rPr>
          <w:rFonts w:ascii="Times New Roman" w:hAnsi="Times New Roman"/>
          <w:sz w:val="24"/>
          <w:szCs w:val="24"/>
        </w:rPr>
        <w:t>marta</w:t>
      </w:r>
      <w:r w:rsidRPr="00AE7B44">
        <w:rPr>
          <w:rFonts w:ascii="Times New Roman" w:hAnsi="Times New Roman"/>
          <w:sz w:val="24"/>
          <w:szCs w:val="24"/>
        </w:rPr>
        <w:t xml:space="preserve"> saistošajos noteikumos Nr.</w:t>
      </w:r>
      <w:r w:rsidR="00043F11" w:rsidRPr="00AE7B44">
        <w:rPr>
          <w:rFonts w:ascii="Times New Roman" w:hAnsi="Times New Roman"/>
          <w:sz w:val="24"/>
          <w:szCs w:val="24"/>
        </w:rPr>
        <w:t xml:space="preserve"> </w:t>
      </w:r>
      <w:r w:rsidR="001660E7" w:rsidRPr="00AE7B44">
        <w:rPr>
          <w:rFonts w:ascii="Times New Roman" w:hAnsi="Times New Roman"/>
          <w:sz w:val="24"/>
          <w:szCs w:val="24"/>
        </w:rPr>
        <w:t>1</w:t>
      </w:r>
      <w:r w:rsidR="00480C9F" w:rsidRPr="00AE7B44">
        <w:rPr>
          <w:rFonts w:ascii="Times New Roman" w:hAnsi="Times New Roman"/>
          <w:sz w:val="24"/>
          <w:szCs w:val="24"/>
        </w:rPr>
        <w:t>8</w:t>
      </w:r>
      <w:r w:rsidRPr="00AE7B44">
        <w:rPr>
          <w:rFonts w:ascii="Times New Roman" w:hAnsi="Times New Roman"/>
          <w:sz w:val="24"/>
          <w:szCs w:val="24"/>
        </w:rPr>
        <w:t>/202</w:t>
      </w:r>
      <w:r w:rsidR="00480C9F" w:rsidRPr="00AE7B44">
        <w:rPr>
          <w:rFonts w:ascii="Times New Roman" w:hAnsi="Times New Roman"/>
          <w:sz w:val="24"/>
          <w:szCs w:val="24"/>
        </w:rPr>
        <w:t>4</w:t>
      </w:r>
      <w:r w:rsidR="00E816D6">
        <w:rPr>
          <w:rFonts w:ascii="Times New Roman" w:hAnsi="Times New Roman"/>
          <w:sz w:val="24"/>
          <w:szCs w:val="24"/>
        </w:rPr>
        <w:t xml:space="preserve"> </w:t>
      </w:r>
      <w:r w:rsidRPr="00AE7B44">
        <w:rPr>
          <w:rFonts w:ascii="Times New Roman" w:hAnsi="Times New Roman"/>
          <w:sz w:val="24"/>
          <w:szCs w:val="24"/>
        </w:rPr>
        <w:t>„</w:t>
      </w:r>
      <w:r w:rsidR="00480C9F" w:rsidRPr="00AE7B44">
        <w:rPr>
          <w:rFonts w:ascii="Times New Roman" w:hAnsi="Times New Roman"/>
          <w:sz w:val="24"/>
          <w:szCs w:val="24"/>
        </w:rPr>
        <w:t>Par pašvaldības pabalstiem iedzīvotājiem bez materiālā stāvokļa izvērtēšanas</w:t>
      </w:r>
      <w:r w:rsidRPr="00AE7B44">
        <w:rPr>
          <w:rFonts w:ascii="Times New Roman" w:hAnsi="Times New Roman"/>
          <w:sz w:val="24"/>
          <w:szCs w:val="24"/>
        </w:rPr>
        <w:t>” (Latvijas Vēstnesis, 202</w:t>
      </w:r>
      <w:r w:rsidR="00480C9F" w:rsidRPr="00AE7B44">
        <w:rPr>
          <w:rFonts w:ascii="Times New Roman" w:hAnsi="Times New Roman"/>
          <w:sz w:val="24"/>
          <w:szCs w:val="24"/>
        </w:rPr>
        <w:t>4</w:t>
      </w:r>
      <w:r w:rsidRPr="00AE7B44">
        <w:rPr>
          <w:rFonts w:ascii="Times New Roman" w:hAnsi="Times New Roman"/>
          <w:sz w:val="24"/>
          <w:szCs w:val="24"/>
        </w:rPr>
        <w:t xml:space="preserve">., </w:t>
      </w:r>
      <w:r w:rsidR="00480C9F" w:rsidRPr="00AE7B44">
        <w:rPr>
          <w:rFonts w:ascii="Times New Roman" w:hAnsi="Times New Roman"/>
          <w:sz w:val="24"/>
          <w:szCs w:val="24"/>
        </w:rPr>
        <w:t>84</w:t>
      </w:r>
      <w:r w:rsidRPr="00AE7B44">
        <w:rPr>
          <w:rFonts w:ascii="Times New Roman" w:hAnsi="Times New Roman"/>
          <w:sz w:val="24"/>
          <w:szCs w:val="24"/>
        </w:rPr>
        <w:t xml:space="preserve">) </w:t>
      </w:r>
      <w:r w:rsidR="00E816D6">
        <w:rPr>
          <w:rFonts w:ascii="Times New Roman" w:hAnsi="Times New Roman"/>
          <w:color w:val="000000" w:themeColor="text1"/>
          <w:sz w:val="24"/>
          <w:szCs w:val="24"/>
        </w:rPr>
        <w:t>un i</w:t>
      </w:r>
      <w:r w:rsidR="00E06232" w:rsidRPr="00677F2C">
        <w:rPr>
          <w:rFonts w:ascii="Times New Roman" w:hAnsi="Times New Roman"/>
          <w:color w:val="000000" w:themeColor="text1"/>
          <w:sz w:val="24"/>
          <w:szCs w:val="24"/>
        </w:rPr>
        <w:t xml:space="preserve">zteikt </w:t>
      </w:r>
      <w:r w:rsidR="005F247C" w:rsidRPr="00677F2C">
        <w:rPr>
          <w:rFonts w:ascii="Times New Roman" w:hAnsi="Times New Roman"/>
          <w:color w:val="000000" w:themeColor="text1"/>
          <w:sz w:val="24"/>
          <w:szCs w:val="24"/>
        </w:rPr>
        <w:t>14</w:t>
      </w:r>
      <w:r w:rsidR="00E06232" w:rsidRPr="00677F2C">
        <w:rPr>
          <w:rFonts w:ascii="Times New Roman" w:hAnsi="Times New Roman"/>
          <w:color w:val="000000" w:themeColor="text1"/>
          <w:sz w:val="24"/>
          <w:szCs w:val="24"/>
        </w:rPr>
        <w:t xml:space="preserve">. punktu šādā redakcijā: </w:t>
      </w:r>
    </w:p>
    <w:p w14:paraId="151D34CF" w14:textId="76E6F404" w:rsidR="00E06232" w:rsidRPr="00AE7B44" w:rsidRDefault="00E06232" w:rsidP="00677F2C">
      <w:pPr>
        <w:pStyle w:val="Sarakstarindkopa"/>
        <w:tabs>
          <w:tab w:val="left" w:pos="993"/>
        </w:tabs>
        <w:spacing w:before="120" w:after="0" w:line="240" w:lineRule="auto"/>
        <w:ind w:left="426" w:hanging="426"/>
        <w:contextualSpacing w:val="0"/>
        <w:jc w:val="both"/>
        <w:rPr>
          <w:rFonts w:ascii="Times New Roman" w:eastAsia="Times New Roman" w:hAnsi="Times New Roman"/>
          <w:b/>
          <w:bCs/>
          <w:color w:val="000000" w:themeColor="text1"/>
          <w:sz w:val="24"/>
          <w:szCs w:val="24"/>
          <w:lang w:eastAsia="lv-LV"/>
        </w:rPr>
      </w:pPr>
      <w:r w:rsidRPr="00AE7B44">
        <w:rPr>
          <w:rFonts w:ascii="Times New Roman" w:hAnsi="Times New Roman"/>
          <w:b/>
          <w:bCs/>
          <w:sz w:val="24"/>
          <w:szCs w:val="24"/>
        </w:rPr>
        <w:t>“</w:t>
      </w:r>
      <w:r w:rsidR="00677F2C">
        <w:rPr>
          <w:rFonts w:ascii="Times New Roman" w:hAnsi="Times New Roman"/>
          <w:b/>
          <w:bCs/>
          <w:sz w:val="24"/>
          <w:szCs w:val="24"/>
        </w:rPr>
        <w:t xml:space="preserve">14. </w:t>
      </w:r>
      <w:r w:rsidR="005F247C" w:rsidRPr="00AE7B44">
        <w:rPr>
          <w:rFonts w:ascii="Times New Roman" w:hAnsi="Times New Roman"/>
          <w:b/>
          <w:bCs/>
          <w:sz w:val="24"/>
          <w:szCs w:val="24"/>
        </w:rPr>
        <w:t>Pabalsts politiski represētai personai ir 1</w:t>
      </w:r>
      <w:r w:rsidR="00480C9F" w:rsidRPr="00AE7B44">
        <w:rPr>
          <w:rFonts w:ascii="Times New Roman" w:hAnsi="Times New Roman"/>
          <w:b/>
          <w:bCs/>
          <w:sz w:val="24"/>
          <w:szCs w:val="24"/>
        </w:rPr>
        <w:t>5</w:t>
      </w:r>
      <w:r w:rsidR="005F247C" w:rsidRPr="00AE7B44">
        <w:rPr>
          <w:rFonts w:ascii="Times New Roman" w:hAnsi="Times New Roman"/>
          <w:b/>
          <w:bCs/>
          <w:sz w:val="24"/>
          <w:szCs w:val="24"/>
        </w:rPr>
        <w:t>0 </w:t>
      </w:r>
      <w:r w:rsidR="005F247C" w:rsidRPr="00AE7B44">
        <w:rPr>
          <w:rFonts w:ascii="Times New Roman" w:hAnsi="Times New Roman"/>
          <w:b/>
          <w:bCs/>
          <w:i/>
          <w:iCs/>
          <w:sz w:val="24"/>
          <w:szCs w:val="24"/>
        </w:rPr>
        <w:t>euro</w:t>
      </w:r>
      <w:r w:rsidR="005F247C" w:rsidRPr="00AE7B44">
        <w:rPr>
          <w:rFonts w:ascii="Times New Roman" w:hAnsi="Times New Roman"/>
          <w:b/>
          <w:bCs/>
          <w:sz w:val="24"/>
          <w:szCs w:val="24"/>
        </w:rPr>
        <w:t> gadā, ko piešķir un izmaksā katru gadu no 1. novembra līdz 18. novembrim, atzīmējot Latvijas Republikas proklamēšanas gadadienu.</w:t>
      </w:r>
      <w:r w:rsidR="00677F2C">
        <w:rPr>
          <w:rFonts w:ascii="Times New Roman" w:hAnsi="Times New Roman"/>
          <w:b/>
          <w:bCs/>
          <w:sz w:val="24"/>
          <w:szCs w:val="24"/>
        </w:rPr>
        <w:t>”</w:t>
      </w:r>
    </w:p>
    <w:p w14:paraId="7061CD28" w14:textId="3B27F4FD" w:rsidR="00886B62" w:rsidRPr="00AE7B44" w:rsidRDefault="00886B62" w:rsidP="00886B62">
      <w:pPr>
        <w:widowControl w:val="0"/>
        <w:shd w:val="clear" w:color="auto" w:fill="FFFFFF"/>
        <w:tabs>
          <w:tab w:val="left" w:pos="1985"/>
        </w:tabs>
        <w:autoSpaceDE w:val="0"/>
        <w:autoSpaceDN w:val="0"/>
        <w:adjustRightInd w:val="0"/>
        <w:spacing w:after="0" w:line="240" w:lineRule="auto"/>
        <w:jc w:val="both"/>
        <w:rPr>
          <w:rFonts w:ascii="Times New Roman" w:hAnsi="Times New Roman"/>
          <w:color w:val="FF0000"/>
          <w:sz w:val="24"/>
          <w:szCs w:val="24"/>
        </w:rPr>
      </w:pPr>
    </w:p>
    <w:p w14:paraId="73087B7A" w14:textId="77777777" w:rsidR="00886B62" w:rsidRPr="00AE7B44" w:rsidRDefault="00886B62" w:rsidP="00886B62">
      <w:pPr>
        <w:spacing w:after="0" w:line="240" w:lineRule="auto"/>
        <w:jc w:val="both"/>
        <w:rPr>
          <w:rFonts w:ascii="Times New Roman" w:hAnsi="Times New Roman"/>
          <w:sz w:val="24"/>
          <w:szCs w:val="24"/>
        </w:rPr>
      </w:pPr>
    </w:p>
    <w:p w14:paraId="2775F294" w14:textId="77777777" w:rsidR="00886B62" w:rsidRPr="00AE7B44" w:rsidRDefault="00886B62" w:rsidP="00886B62">
      <w:pPr>
        <w:spacing w:after="0" w:line="240" w:lineRule="auto"/>
        <w:jc w:val="both"/>
        <w:rPr>
          <w:rFonts w:ascii="Times New Roman" w:hAnsi="Times New Roman"/>
          <w:sz w:val="24"/>
          <w:szCs w:val="24"/>
        </w:rPr>
      </w:pPr>
    </w:p>
    <w:p w14:paraId="72E7E9F6" w14:textId="77777777" w:rsidR="00886B62" w:rsidRPr="00AE7B44" w:rsidRDefault="00886B62" w:rsidP="00886B62">
      <w:pPr>
        <w:spacing w:after="0" w:line="240" w:lineRule="auto"/>
        <w:jc w:val="both"/>
        <w:rPr>
          <w:rFonts w:ascii="Times New Roman" w:hAnsi="Times New Roman"/>
          <w:noProof/>
          <w:sz w:val="24"/>
          <w:szCs w:val="24"/>
        </w:rPr>
      </w:pPr>
      <w:r w:rsidRPr="00AE7B44">
        <w:rPr>
          <w:rFonts w:ascii="Times New Roman" w:hAnsi="Times New Roman"/>
          <w:noProof/>
          <w:sz w:val="24"/>
          <w:szCs w:val="24"/>
        </w:rPr>
        <w:t>Pašvaldības domes priekšsēdētāja</w:t>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r>
      <w:r w:rsidRPr="00AE7B44">
        <w:rPr>
          <w:rFonts w:ascii="Times New Roman" w:hAnsi="Times New Roman"/>
          <w:noProof/>
          <w:sz w:val="24"/>
          <w:szCs w:val="24"/>
        </w:rPr>
        <w:tab/>
        <w:t xml:space="preserve">K. Miķelsone </w:t>
      </w:r>
    </w:p>
    <w:p w14:paraId="4607662C" w14:textId="77777777" w:rsidR="00886B62" w:rsidRPr="00AE7B44" w:rsidRDefault="00886B62" w:rsidP="00886B62">
      <w:pPr>
        <w:spacing w:after="0" w:line="240" w:lineRule="auto"/>
        <w:jc w:val="both"/>
        <w:rPr>
          <w:rFonts w:ascii="Times New Roman" w:hAnsi="Times New Roman"/>
          <w:noProof/>
          <w:sz w:val="24"/>
          <w:szCs w:val="24"/>
        </w:rPr>
      </w:pPr>
    </w:p>
    <w:p w14:paraId="30173796" w14:textId="373FC60B" w:rsidR="00886B62" w:rsidRPr="00AE7B44" w:rsidRDefault="00886B62" w:rsidP="00886B62">
      <w:pPr>
        <w:jc w:val="center"/>
        <w:rPr>
          <w:rFonts w:ascii="Times New Roman" w:hAnsi="Times New Roman"/>
          <w:sz w:val="24"/>
          <w:szCs w:val="24"/>
        </w:rPr>
      </w:pPr>
      <w:r w:rsidRPr="00AE7B44">
        <w:rPr>
          <w:rFonts w:ascii="Times New Roman" w:hAnsi="Times New Roman"/>
          <w:sz w:val="24"/>
          <w:szCs w:val="24"/>
        </w:rPr>
        <w:t>ŠIS DOKUMENTS IR ELEKTRONISKI PARAKSTĪTS AR DROŠU ELEKTRONISKO PARAKSTU UN SATUR LAIKA ZĪMOGU</w:t>
      </w:r>
    </w:p>
    <w:p w14:paraId="6642CADA" w14:textId="2B6D0C93" w:rsidR="00886B62" w:rsidRDefault="00886B62">
      <w:pPr>
        <w:spacing w:after="120" w:line="240" w:lineRule="auto"/>
        <w:jc w:val="both"/>
        <w:rPr>
          <w:rFonts w:ascii="Times New Roman" w:hAnsi="Times New Roman"/>
        </w:rPr>
      </w:pPr>
      <w:r>
        <w:rPr>
          <w:rFonts w:ascii="Times New Roman" w:hAnsi="Times New Roman"/>
        </w:rPr>
        <w:br w:type="page"/>
      </w:r>
    </w:p>
    <w:p w14:paraId="1B5EE92D" w14:textId="0BBBB01B" w:rsidR="009A27A5" w:rsidRPr="00BA5472" w:rsidRDefault="009A27A5" w:rsidP="0091073F">
      <w:pPr>
        <w:shd w:val="clear" w:color="auto" w:fill="FFFFFF"/>
        <w:tabs>
          <w:tab w:val="right" w:pos="8640"/>
        </w:tabs>
        <w:autoSpaceDE w:val="0"/>
        <w:autoSpaceDN w:val="0"/>
        <w:adjustRightInd w:val="0"/>
        <w:spacing w:after="0" w:line="240" w:lineRule="auto"/>
        <w:jc w:val="center"/>
        <w:rPr>
          <w:rFonts w:ascii="Times New Roman" w:hAnsi="Times New Roman"/>
          <w:b/>
          <w:bCs/>
          <w:sz w:val="24"/>
          <w:szCs w:val="24"/>
        </w:rPr>
      </w:pPr>
      <w:r w:rsidRPr="00BA5472">
        <w:rPr>
          <w:rFonts w:ascii="Times New Roman" w:hAnsi="Times New Roman"/>
          <w:b/>
          <w:bCs/>
          <w:sz w:val="24"/>
          <w:szCs w:val="24"/>
        </w:rPr>
        <w:lastRenderedPageBreak/>
        <w:t>PASKAIDROJUMA RAKSTS</w:t>
      </w:r>
    </w:p>
    <w:p w14:paraId="232410D5" w14:textId="1DD6DA8D" w:rsidR="009A27A5" w:rsidRPr="00BA5472" w:rsidRDefault="009A27A5" w:rsidP="00BA5472">
      <w:pPr>
        <w:spacing w:after="120" w:line="240" w:lineRule="auto"/>
        <w:jc w:val="center"/>
        <w:rPr>
          <w:rFonts w:ascii="Times New Roman" w:hAnsi="Times New Roman"/>
          <w:b/>
          <w:bCs/>
          <w:iCs/>
          <w:sz w:val="24"/>
          <w:szCs w:val="24"/>
        </w:rPr>
      </w:pPr>
      <w:r w:rsidRPr="00BA5472">
        <w:rPr>
          <w:rFonts w:ascii="Times New Roman" w:hAnsi="Times New Roman"/>
          <w:b/>
          <w:sz w:val="24"/>
          <w:szCs w:val="24"/>
        </w:rPr>
        <w:t xml:space="preserve">Ādažu novada pašvaldības </w:t>
      </w:r>
      <w:r w:rsidR="005A1730">
        <w:rPr>
          <w:rFonts w:ascii="Times New Roman" w:hAnsi="Times New Roman"/>
          <w:b/>
          <w:sz w:val="24"/>
          <w:szCs w:val="24"/>
        </w:rPr>
        <w:t xml:space="preserve">domes </w:t>
      </w:r>
      <w:r w:rsidR="0005640F">
        <w:rPr>
          <w:rFonts w:ascii="Times New Roman" w:hAnsi="Times New Roman"/>
          <w:b/>
          <w:sz w:val="24"/>
          <w:szCs w:val="24"/>
        </w:rPr>
        <w:t xml:space="preserve">2025. gada 27. februāra saistošajiem noteikumiem </w:t>
      </w:r>
      <w:r w:rsidR="0091073F" w:rsidRPr="00886B62">
        <w:rPr>
          <w:rFonts w:ascii="Times New Roman" w:hAnsi="Times New Roman"/>
          <w:b/>
          <w:sz w:val="24"/>
          <w:szCs w:val="24"/>
        </w:rPr>
        <w:t>Nr.</w:t>
      </w:r>
      <w:r w:rsidR="0091073F" w:rsidRPr="0091073F">
        <w:rPr>
          <w:rFonts w:ascii="Times New Roman" w:hAnsi="Times New Roman"/>
          <w:b/>
          <w:bCs/>
          <w:noProof/>
          <w:sz w:val="24"/>
          <w:szCs w:val="24"/>
        </w:rPr>
        <w:fldChar w:fldCharType="begin"/>
      </w:r>
      <w:r w:rsidR="0091073F" w:rsidRPr="0091073F">
        <w:rPr>
          <w:rFonts w:ascii="Times New Roman" w:hAnsi="Times New Roman"/>
          <w:b/>
          <w:bCs/>
          <w:noProof/>
          <w:sz w:val="24"/>
          <w:szCs w:val="24"/>
        </w:rPr>
        <w:instrText>MERGEFIELD DOKREGNUMURS</w:instrText>
      </w:r>
      <w:r w:rsidR="0091073F" w:rsidRPr="0091073F">
        <w:rPr>
          <w:rFonts w:ascii="Times New Roman" w:hAnsi="Times New Roman"/>
          <w:b/>
          <w:bCs/>
          <w:noProof/>
          <w:sz w:val="24"/>
          <w:szCs w:val="24"/>
        </w:rPr>
        <w:fldChar w:fldCharType="separate"/>
      </w:r>
      <w:r w:rsidR="0091073F" w:rsidRPr="0091073F">
        <w:rPr>
          <w:rFonts w:ascii="Times New Roman" w:hAnsi="Times New Roman"/>
          <w:b/>
          <w:bCs/>
          <w:noProof/>
          <w:sz w:val="24"/>
          <w:szCs w:val="24"/>
        </w:rPr>
        <w:t>«DOKREGNUMURS»</w:t>
      </w:r>
      <w:r w:rsidR="0091073F" w:rsidRPr="0091073F">
        <w:rPr>
          <w:rFonts w:ascii="Times New Roman" w:hAnsi="Times New Roman"/>
          <w:b/>
          <w:bCs/>
          <w:noProof/>
          <w:sz w:val="24"/>
          <w:szCs w:val="24"/>
        </w:rPr>
        <w:fldChar w:fldCharType="end"/>
      </w:r>
      <w:r w:rsidR="0005640F" w:rsidRPr="0091073F">
        <w:rPr>
          <w:rFonts w:ascii="Times New Roman" w:hAnsi="Times New Roman"/>
          <w:b/>
          <w:bCs/>
          <w:sz w:val="24"/>
          <w:szCs w:val="24"/>
        </w:rPr>
        <w:t xml:space="preserve"> “</w:t>
      </w:r>
      <w:r w:rsidR="0005640F">
        <w:rPr>
          <w:rFonts w:ascii="Times New Roman" w:hAnsi="Times New Roman"/>
          <w:b/>
          <w:sz w:val="24"/>
          <w:szCs w:val="24"/>
        </w:rPr>
        <w:t xml:space="preserve">Grozījums Ādažu novada pašvaldības domes </w:t>
      </w:r>
      <w:r w:rsidRPr="00BA5472">
        <w:rPr>
          <w:rFonts w:ascii="Times New Roman" w:hAnsi="Times New Roman"/>
          <w:b/>
          <w:sz w:val="24"/>
          <w:szCs w:val="24"/>
        </w:rPr>
        <w:t>2024. gada 28. marta saistošajiem noteikumiem Nr. 18/2024 “</w:t>
      </w:r>
      <w:r w:rsidRPr="00BA5472">
        <w:rPr>
          <w:rFonts w:ascii="Times New Roman" w:hAnsi="Times New Roman"/>
          <w:b/>
          <w:bCs/>
          <w:sz w:val="24"/>
          <w:szCs w:val="24"/>
        </w:rPr>
        <w:t xml:space="preserve">Par pašvaldības pabalstiem iedzīvotājiem </w:t>
      </w:r>
      <w:r w:rsidRPr="00BA5472">
        <w:rPr>
          <w:rFonts w:ascii="Times New Roman" w:hAnsi="Times New Roman"/>
          <w:b/>
          <w:sz w:val="24"/>
          <w:szCs w:val="24"/>
        </w:rPr>
        <w:t>bez materiālā stāvokļa izvērtēšanas”</w:t>
      </w:r>
      <w:r w:rsidR="0005640F">
        <w:rPr>
          <w:rFonts w:ascii="Times New Roman" w:hAnsi="Times New Roman"/>
          <w:b/>
          <w:sz w:val="24"/>
          <w:szCs w:val="24"/>
        </w:rPr>
        <w:t>”</w:t>
      </w: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09"/>
      </w:tblGrid>
      <w:tr w:rsidR="009A27A5" w:rsidRPr="00BA5472" w14:paraId="63C67580" w14:textId="77777777" w:rsidTr="002010AE">
        <w:trPr>
          <w:trHeight w:val="180"/>
        </w:trPr>
        <w:tc>
          <w:tcPr>
            <w:tcW w:w="9209" w:type="dxa"/>
            <w:tcBorders>
              <w:top w:val="single" w:sz="4" w:space="0" w:color="auto"/>
              <w:left w:val="single" w:sz="4" w:space="0" w:color="auto"/>
              <w:bottom w:val="single" w:sz="4" w:space="0" w:color="auto"/>
              <w:right w:val="single" w:sz="4" w:space="0" w:color="auto"/>
            </w:tcBorders>
            <w:hideMark/>
          </w:tcPr>
          <w:p w14:paraId="4270284A" w14:textId="77777777" w:rsidR="009A27A5" w:rsidRPr="00BA5472" w:rsidRDefault="009A27A5" w:rsidP="002010AE">
            <w:pPr>
              <w:spacing w:before="40" w:after="40"/>
              <w:jc w:val="center"/>
              <w:rPr>
                <w:rFonts w:ascii="Times New Roman" w:hAnsi="Times New Roman"/>
                <w:b/>
                <w:bCs/>
                <w:sz w:val="24"/>
                <w:szCs w:val="24"/>
              </w:rPr>
            </w:pPr>
            <w:r w:rsidRPr="00BA5472">
              <w:rPr>
                <w:rFonts w:ascii="Times New Roman" w:hAnsi="Times New Roman"/>
                <w:b/>
                <w:bCs/>
                <w:sz w:val="24"/>
                <w:szCs w:val="24"/>
              </w:rPr>
              <w:t>Paskaidrojuma raksta sadaļas un norādāmā informācija</w:t>
            </w:r>
          </w:p>
        </w:tc>
      </w:tr>
      <w:tr w:rsidR="009A27A5" w:rsidRPr="00BA5472" w14:paraId="4C01E851" w14:textId="77777777" w:rsidTr="002010AE">
        <w:trPr>
          <w:trHeight w:val="771"/>
        </w:trPr>
        <w:tc>
          <w:tcPr>
            <w:tcW w:w="9209" w:type="dxa"/>
            <w:tcBorders>
              <w:top w:val="single" w:sz="4" w:space="0" w:color="auto"/>
              <w:left w:val="single" w:sz="4" w:space="0" w:color="auto"/>
              <w:bottom w:val="single" w:sz="4" w:space="0" w:color="auto"/>
              <w:right w:val="single" w:sz="4" w:space="0" w:color="auto"/>
            </w:tcBorders>
            <w:hideMark/>
          </w:tcPr>
          <w:p w14:paraId="4F968870" w14:textId="77777777" w:rsidR="009A27A5" w:rsidRPr="00BA5472" w:rsidRDefault="009A27A5" w:rsidP="0091073F">
            <w:pPr>
              <w:pStyle w:val="Sarakstarindkopa"/>
              <w:numPr>
                <w:ilvl w:val="0"/>
                <w:numId w:val="3"/>
              </w:numPr>
              <w:tabs>
                <w:tab w:val="left" w:pos="455"/>
              </w:tabs>
              <w:autoSpaceDE w:val="0"/>
              <w:autoSpaceDN w:val="0"/>
              <w:adjustRightInd w:val="0"/>
              <w:spacing w:before="40" w:after="40" w:line="240" w:lineRule="auto"/>
              <w:ind w:left="456" w:hanging="425"/>
              <w:contextualSpacing w:val="0"/>
              <w:jc w:val="both"/>
              <w:outlineLvl w:val="0"/>
              <w:rPr>
                <w:rFonts w:ascii="Times New Roman" w:hAnsi="Times New Roman"/>
                <w:b/>
                <w:sz w:val="24"/>
                <w:szCs w:val="24"/>
              </w:rPr>
            </w:pPr>
            <w:r w:rsidRPr="00BA5472">
              <w:rPr>
                <w:rFonts w:ascii="Times New Roman" w:hAnsi="Times New Roman"/>
                <w:b/>
                <w:sz w:val="24"/>
                <w:szCs w:val="24"/>
              </w:rPr>
              <w:t>Mērķis un nepieciešamības pamatojums</w:t>
            </w:r>
          </w:p>
          <w:p w14:paraId="26A7D755" w14:textId="586515B4" w:rsidR="005A1730" w:rsidRDefault="00FF0165" w:rsidP="005A1730">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BA5472">
              <w:rPr>
                <w:rFonts w:ascii="Times New Roman" w:hAnsi="Times New Roman"/>
                <w:sz w:val="24"/>
                <w:szCs w:val="24"/>
              </w:rPr>
              <w:t>Ādažu novada pašvaldīb</w:t>
            </w:r>
            <w:r w:rsidR="000009F5">
              <w:rPr>
                <w:rFonts w:ascii="Times New Roman" w:hAnsi="Times New Roman"/>
                <w:sz w:val="24"/>
                <w:szCs w:val="24"/>
              </w:rPr>
              <w:t>a atbalstī</w:t>
            </w:r>
            <w:r w:rsidR="00E816D6">
              <w:rPr>
                <w:rFonts w:ascii="Times New Roman" w:hAnsi="Times New Roman"/>
                <w:sz w:val="24"/>
                <w:szCs w:val="24"/>
              </w:rPr>
              <w:t>ja</w:t>
            </w:r>
            <w:r w:rsidRPr="00BA5472">
              <w:rPr>
                <w:rFonts w:ascii="Times New Roman" w:hAnsi="Times New Roman"/>
                <w:sz w:val="24"/>
                <w:szCs w:val="24"/>
              </w:rPr>
              <w:t xml:space="preserve"> novada administratīvajā teritorijā darbojošos politiski represēto kluba iesniegum</w:t>
            </w:r>
            <w:r w:rsidR="00E816D6">
              <w:rPr>
                <w:rFonts w:ascii="Times New Roman" w:hAnsi="Times New Roman"/>
                <w:sz w:val="24"/>
                <w:szCs w:val="24"/>
              </w:rPr>
              <w:t>u</w:t>
            </w:r>
            <w:r w:rsidRPr="00BA5472">
              <w:rPr>
                <w:rFonts w:ascii="Times New Roman" w:hAnsi="Times New Roman"/>
                <w:sz w:val="24"/>
                <w:szCs w:val="24"/>
              </w:rPr>
              <w:t xml:space="preserve">, </w:t>
            </w:r>
            <w:r w:rsidR="00E816D6">
              <w:rPr>
                <w:rFonts w:ascii="Times New Roman" w:hAnsi="Times New Roman"/>
                <w:sz w:val="24"/>
                <w:szCs w:val="24"/>
              </w:rPr>
              <w:t>ar lūgumu</w:t>
            </w:r>
            <w:r w:rsidRPr="00BA5472">
              <w:rPr>
                <w:rFonts w:ascii="Times New Roman" w:hAnsi="Times New Roman"/>
                <w:sz w:val="24"/>
                <w:szCs w:val="24"/>
              </w:rPr>
              <w:t xml:space="preserve"> 2025.</w:t>
            </w:r>
            <w:r w:rsidR="000009F5">
              <w:rPr>
                <w:rFonts w:ascii="Times New Roman" w:hAnsi="Times New Roman"/>
                <w:sz w:val="24"/>
                <w:szCs w:val="24"/>
              </w:rPr>
              <w:t xml:space="preserve"> </w:t>
            </w:r>
            <w:r w:rsidRPr="00BA5472">
              <w:rPr>
                <w:rFonts w:ascii="Times New Roman" w:hAnsi="Times New Roman"/>
                <w:sz w:val="24"/>
                <w:szCs w:val="24"/>
              </w:rPr>
              <w:t xml:space="preserve">gadā palielināt pašvaldības pabalstu politiski represētajām personām. </w:t>
            </w:r>
          </w:p>
          <w:p w14:paraId="749CC966" w14:textId="136BBDD9" w:rsidR="00FF0165" w:rsidRPr="001978E8" w:rsidRDefault="005A1730" w:rsidP="00F712BF">
            <w:pPr>
              <w:numPr>
                <w:ilvl w:val="1"/>
                <w:numId w:val="3"/>
              </w:numPr>
              <w:tabs>
                <w:tab w:val="left" w:pos="426"/>
              </w:tabs>
              <w:autoSpaceDE w:val="0"/>
              <w:autoSpaceDN w:val="0"/>
              <w:adjustRightInd w:val="0"/>
              <w:spacing w:before="120" w:after="40" w:line="240" w:lineRule="auto"/>
              <w:jc w:val="both"/>
              <w:outlineLvl w:val="0"/>
              <w:rPr>
                <w:rFonts w:ascii="Times New Roman" w:hAnsi="Times New Roman"/>
                <w:sz w:val="24"/>
                <w:szCs w:val="24"/>
              </w:rPr>
            </w:pPr>
            <w:r w:rsidRPr="001978E8">
              <w:rPr>
                <w:rFonts w:ascii="Times New Roman" w:hAnsi="Times New Roman"/>
                <w:sz w:val="24"/>
                <w:szCs w:val="24"/>
              </w:rPr>
              <w:t>Ņemot vērā iepriekšminēto, tiek veikts grozījums Ādažu novada pašvaldības domes 2024. gada 28. marta saistošo noteikumu Nr. 18/2024 “Par pašvaldības pabalstiem iedzīvotājiem bez materiālā stāvokļa izvērtēšanas”</w:t>
            </w:r>
            <w:r w:rsidR="001978E8" w:rsidRPr="001978E8">
              <w:rPr>
                <w:rFonts w:ascii="Times New Roman" w:hAnsi="Times New Roman"/>
                <w:sz w:val="24"/>
                <w:szCs w:val="24"/>
              </w:rPr>
              <w:t xml:space="preserve"> 14. punktā, palielinot </w:t>
            </w:r>
            <w:r w:rsidR="00FF0165" w:rsidRPr="001978E8">
              <w:rPr>
                <w:rFonts w:ascii="Times New Roman" w:hAnsi="Times New Roman"/>
                <w:sz w:val="24"/>
                <w:szCs w:val="24"/>
              </w:rPr>
              <w:t>pabalst</w:t>
            </w:r>
            <w:r w:rsidR="001978E8">
              <w:rPr>
                <w:rFonts w:ascii="Times New Roman" w:hAnsi="Times New Roman"/>
                <w:sz w:val="24"/>
                <w:szCs w:val="24"/>
              </w:rPr>
              <w:t>a apmēru</w:t>
            </w:r>
            <w:r w:rsidR="00FF0165" w:rsidRPr="001978E8">
              <w:rPr>
                <w:rFonts w:ascii="Times New Roman" w:hAnsi="Times New Roman"/>
                <w:sz w:val="24"/>
                <w:szCs w:val="24"/>
              </w:rPr>
              <w:t xml:space="preserve"> no 100 </w:t>
            </w:r>
            <w:r w:rsidR="00FF0165" w:rsidRPr="001978E8">
              <w:rPr>
                <w:rFonts w:ascii="Times New Roman" w:hAnsi="Times New Roman"/>
                <w:i/>
                <w:iCs/>
                <w:sz w:val="24"/>
                <w:szCs w:val="24"/>
              </w:rPr>
              <w:t>euro</w:t>
            </w:r>
            <w:r w:rsidR="00FF0165" w:rsidRPr="001978E8">
              <w:rPr>
                <w:rFonts w:ascii="Times New Roman" w:hAnsi="Times New Roman"/>
                <w:sz w:val="24"/>
                <w:szCs w:val="24"/>
              </w:rPr>
              <w:t xml:space="preserve"> līdz 150 </w:t>
            </w:r>
            <w:r w:rsidR="00FF0165" w:rsidRPr="001978E8">
              <w:rPr>
                <w:rFonts w:ascii="Times New Roman" w:hAnsi="Times New Roman"/>
                <w:i/>
                <w:iCs/>
                <w:sz w:val="24"/>
                <w:szCs w:val="24"/>
              </w:rPr>
              <w:t>euro</w:t>
            </w:r>
            <w:r w:rsidR="00D57B15" w:rsidRPr="001978E8">
              <w:rPr>
                <w:rFonts w:ascii="Times New Roman" w:hAnsi="Times New Roman"/>
                <w:i/>
                <w:iCs/>
                <w:sz w:val="24"/>
                <w:szCs w:val="24"/>
              </w:rPr>
              <w:t xml:space="preserve"> </w:t>
            </w:r>
            <w:r w:rsidR="00D57B15" w:rsidRPr="001978E8">
              <w:rPr>
                <w:rFonts w:ascii="Times New Roman" w:hAnsi="Times New Roman"/>
                <w:sz w:val="24"/>
                <w:szCs w:val="24"/>
              </w:rPr>
              <w:t>gadā</w:t>
            </w:r>
            <w:r w:rsidR="00FF0165" w:rsidRPr="001978E8">
              <w:rPr>
                <w:rFonts w:ascii="Times New Roman" w:hAnsi="Times New Roman"/>
                <w:sz w:val="24"/>
                <w:szCs w:val="24"/>
              </w:rPr>
              <w:t>.</w:t>
            </w:r>
          </w:p>
          <w:p w14:paraId="04DA7688" w14:textId="77777777" w:rsidR="009A27A5" w:rsidRPr="00BA5472" w:rsidRDefault="009A27A5" w:rsidP="00FF0165">
            <w:pPr>
              <w:pStyle w:val="Sarakstarindkopa"/>
              <w:numPr>
                <w:ilvl w:val="1"/>
                <w:numId w:val="3"/>
              </w:numPr>
              <w:spacing w:before="120" w:after="0" w:line="240" w:lineRule="auto"/>
              <w:rPr>
                <w:rFonts w:ascii="Times New Roman" w:hAnsi="Times New Roman"/>
                <w:sz w:val="24"/>
                <w:szCs w:val="24"/>
              </w:rPr>
            </w:pPr>
            <w:r w:rsidRPr="00BA5472">
              <w:rPr>
                <w:rFonts w:ascii="Times New Roman" w:hAnsi="Times New Roman"/>
                <w:sz w:val="24"/>
                <w:szCs w:val="24"/>
              </w:rPr>
              <w:t>Citas būtiskais izmaiņas Noteikumos nav veiktas.</w:t>
            </w:r>
          </w:p>
        </w:tc>
      </w:tr>
      <w:tr w:rsidR="009A27A5" w:rsidRPr="00BA5472" w14:paraId="5F26F58B" w14:textId="77777777" w:rsidTr="002010AE">
        <w:trPr>
          <w:trHeight w:val="416"/>
        </w:trPr>
        <w:tc>
          <w:tcPr>
            <w:tcW w:w="9209" w:type="dxa"/>
            <w:tcBorders>
              <w:top w:val="single" w:sz="4" w:space="0" w:color="auto"/>
              <w:left w:val="single" w:sz="4" w:space="0" w:color="auto"/>
              <w:bottom w:val="single" w:sz="4" w:space="0" w:color="auto"/>
              <w:right w:val="single" w:sz="4" w:space="0" w:color="auto"/>
            </w:tcBorders>
            <w:hideMark/>
          </w:tcPr>
          <w:p w14:paraId="003A4C03" w14:textId="77777777" w:rsidR="009A27A5" w:rsidRPr="00BA5472" w:rsidRDefault="009A27A5" w:rsidP="009A27A5">
            <w:pPr>
              <w:pStyle w:val="Sarakstarindkopa"/>
              <w:numPr>
                <w:ilvl w:val="0"/>
                <w:numId w:val="3"/>
              </w:numPr>
              <w:tabs>
                <w:tab w:val="left" w:pos="455"/>
              </w:tabs>
              <w:autoSpaceDE w:val="0"/>
              <w:autoSpaceDN w:val="0"/>
              <w:adjustRightInd w:val="0"/>
              <w:spacing w:before="40" w:after="40" w:line="240" w:lineRule="auto"/>
              <w:ind w:left="455" w:hanging="455"/>
              <w:contextualSpacing w:val="0"/>
              <w:jc w:val="both"/>
              <w:outlineLvl w:val="0"/>
              <w:rPr>
                <w:rFonts w:ascii="Times New Roman" w:hAnsi="Times New Roman"/>
                <w:sz w:val="24"/>
                <w:szCs w:val="24"/>
              </w:rPr>
            </w:pPr>
            <w:r w:rsidRPr="00BA5472">
              <w:rPr>
                <w:rFonts w:ascii="Times New Roman" w:hAnsi="Times New Roman"/>
                <w:b/>
                <w:sz w:val="24"/>
                <w:szCs w:val="24"/>
              </w:rPr>
              <w:t xml:space="preserve">Fiskālā ietekme un pašvaldības budžetu </w:t>
            </w:r>
          </w:p>
          <w:p w14:paraId="42F8D598" w14:textId="58FDCFDC" w:rsidR="009A27A5" w:rsidRPr="00BA5472" w:rsidRDefault="009A27A5" w:rsidP="0091073F">
            <w:pPr>
              <w:spacing w:before="60" w:after="60" w:line="240" w:lineRule="auto"/>
              <w:ind w:right="102"/>
              <w:jc w:val="both"/>
              <w:textAlignment w:val="baseline"/>
              <w:rPr>
                <w:rFonts w:ascii="Times New Roman" w:hAnsi="Times New Roman"/>
                <w:sz w:val="24"/>
                <w:szCs w:val="24"/>
              </w:rPr>
            </w:pPr>
            <w:r w:rsidRPr="00BA5472">
              <w:rPr>
                <w:rFonts w:ascii="Times New Roman" w:hAnsi="Times New Roman"/>
                <w:sz w:val="24"/>
                <w:szCs w:val="24"/>
              </w:rPr>
              <w:t>Noteikumu īstenošanas fiskālās ietekmes prognoze uz pašvaldības budžetu</w:t>
            </w:r>
            <w:r w:rsidR="00E816D6">
              <w:rPr>
                <w:rFonts w:ascii="Times New Roman" w:hAnsi="Times New Roman"/>
                <w:sz w:val="24"/>
                <w:szCs w:val="24"/>
              </w:rPr>
              <w:t xml:space="preserve"> (</w:t>
            </w:r>
            <w:r w:rsidRPr="00BA5472">
              <w:rPr>
                <w:rFonts w:ascii="Times New Roman" w:hAnsi="Times New Roman"/>
                <w:sz w:val="24"/>
                <w:szCs w:val="24"/>
              </w:rPr>
              <w:t>samazina vai palielina izdevumu daļu</w:t>
            </w:r>
            <w:r w:rsidR="00E816D6">
              <w:rPr>
                <w:rFonts w:ascii="Times New Roman" w:hAnsi="Times New Roman"/>
                <w:sz w:val="24"/>
                <w:szCs w:val="24"/>
              </w:rPr>
              <w:t>)</w:t>
            </w:r>
            <w:r w:rsidRPr="00BA5472">
              <w:rPr>
                <w:rFonts w:ascii="Times New Roman" w:hAnsi="Times New Roman"/>
                <w:sz w:val="24"/>
                <w:szCs w:val="24"/>
              </w:rPr>
              <w:t xml:space="preserve"> – </w:t>
            </w:r>
            <w:r w:rsidR="001978E8">
              <w:rPr>
                <w:rFonts w:ascii="Times New Roman" w:hAnsi="Times New Roman"/>
                <w:sz w:val="24"/>
                <w:szCs w:val="24"/>
              </w:rPr>
              <w:t xml:space="preserve">pašvaldības </w:t>
            </w:r>
            <w:r w:rsidRPr="00BA5472">
              <w:rPr>
                <w:rFonts w:ascii="Times New Roman" w:hAnsi="Times New Roman"/>
                <w:sz w:val="24"/>
                <w:szCs w:val="24"/>
              </w:rPr>
              <w:t>202</w:t>
            </w:r>
            <w:r w:rsidR="00FF0165" w:rsidRPr="00BA5472">
              <w:rPr>
                <w:rFonts w:ascii="Times New Roman" w:hAnsi="Times New Roman"/>
                <w:sz w:val="24"/>
                <w:szCs w:val="24"/>
              </w:rPr>
              <w:t>5</w:t>
            </w:r>
            <w:r w:rsidRPr="00BA5472">
              <w:rPr>
                <w:rFonts w:ascii="Times New Roman" w:hAnsi="Times New Roman"/>
                <w:sz w:val="24"/>
                <w:szCs w:val="24"/>
              </w:rPr>
              <w:t>. gad</w:t>
            </w:r>
            <w:r w:rsidR="001978E8">
              <w:rPr>
                <w:rFonts w:ascii="Times New Roman" w:hAnsi="Times New Roman"/>
                <w:sz w:val="24"/>
                <w:szCs w:val="24"/>
              </w:rPr>
              <w:t>a</w:t>
            </w:r>
            <w:r w:rsidRPr="00BA5472">
              <w:rPr>
                <w:rFonts w:ascii="Times New Roman" w:hAnsi="Times New Roman"/>
                <w:sz w:val="24"/>
                <w:szCs w:val="24"/>
              </w:rPr>
              <w:t xml:space="preserve"> budžetā Noteikumos paredzētajiem pašvaldības pabalstiem </w:t>
            </w:r>
            <w:r w:rsidR="00FF0165" w:rsidRPr="00BA5472">
              <w:rPr>
                <w:rFonts w:ascii="Times New Roman" w:hAnsi="Times New Roman"/>
                <w:sz w:val="24"/>
                <w:szCs w:val="24"/>
              </w:rPr>
              <w:t xml:space="preserve">politiski represētajiem </w:t>
            </w:r>
            <w:r w:rsidRPr="00BA5472">
              <w:rPr>
                <w:rFonts w:ascii="Times New Roman" w:hAnsi="Times New Roman"/>
                <w:sz w:val="24"/>
                <w:szCs w:val="24"/>
              </w:rPr>
              <w:t xml:space="preserve">iedzīvotājiem bez materiālā stāvokļa izvērtēšanas ir asignēti EUR </w:t>
            </w:r>
            <w:r w:rsidR="00FF0165" w:rsidRPr="00BA5472">
              <w:rPr>
                <w:rFonts w:ascii="Times New Roman" w:hAnsi="Times New Roman"/>
                <w:sz w:val="24"/>
                <w:szCs w:val="24"/>
              </w:rPr>
              <w:t xml:space="preserve">9 300 </w:t>
            </w:r>
            <w:r w:rsidR="00FF0165" w:rsidRPr="00BA5472">
              <w:rPr>
                <w:rFonts w:ascii="Times New Roman" w:hAnsi="Times New Roman"/>
                <w:i/>
                <w:iCs/>
                <w:sz w:val="24"/>
                <w:szCs w:val="24"/>
              </w:rPr>
              <w:t>euro</w:t>
            </w:r>
            <w:r w:rsidR="00E816D6">
              <w:rPr>
                <w:rFonts w:ascii="Times New Roman" w:hAnsi="Times New Roman"/>
                <w:i/>
                <w:iCs/>
                <w:sz w:val="24"/>
                <w:szCs w:val="24"/>
              </w:rPr>
              <w:t>.</w:t>
            </w:r>
            <w:r w:rsidRPr="00BA5472">
              <w:rPr>
                <w:rFonts w:ascii="Times New Roman" w:hAnsi="Times New Roman"/>
                <w:sz w:val="24"/>
                <w:szCs w:val="24"/>
              </w:rPr>
              <w:t xml:space="preserve"> Papildus finansējums nav nepieciešams.</w:t>
            </w:r>
          </w:p>
        </w:tc>
      </w:tr>
      <w:tr w:rsidR="009A27A5" w:rsidRPr="00BA5472" w14:paraId="12DAAE26"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74A6C0B7" w14:textId="77777777" w:rsidR="009A27A5" w:rsidRPr="00BA5472" w:rsidRDefault="009A27A5" w:rsidP="0091073F">
            <w:pPr>
              <w:pStyle w:val="Sarakstarindkopa"/>
              <w:numPr>
                <w:ilvl w:val="0"/>
                <w:numId w:val="3"/>
              </w:numPr>
              <w:tabs>
                <w:tab w:val="left" w:pos="455"/>
              </w:tabs>
              <w:autoSpaceDE w:val="0"/>
              <w:autoSpaceDN w:val="0"/>
              <w:adjustRightInd w:val="0"/>
              <w:spacing w:before="40" w:after="40" w:line="240" w:lineRule="auto"/>
              <w:ind w:left="459"/>
              <w:jc w:val="both"/>
              <w:outlineLvl w:val="0"/>
              <w:rPr>
                <w:rFonts w:ascii="Times New Roman" w:hAnsi="Times New Roman"/>
                <w:bCs/>
                <w:i/>
                <w:iCs/>
                <w:sz w:val="24"/>
                <w:szCs w:val="24"/>
              </w:rPr>
            </w:pPr>
            <w:r w:rsidRPr="00BA5472">
              <w:rPr>
                <w:rFonts w:ascii="Times New Roman" w:hAnsi="Times New Roman"/>
                <w:b/>
                <w:sz w:val="24"/>
                <w:szCs w:val="24"/>
              </w:rPr>
              <w:t>Sociālā ietekme, ietekme uz vidi, iedzīvotāju veselību, uzņēmējdarbības vidi pašvaldības teritorijā, kā arī uz konkurenci</w:t>
            </w:r>
          </w:p>
          <w:p w14:paraId="3C3C29E9" w14:textId="1B645D4F" w:rsidR="009A27A5" w:rsidRPr="00BA5472" w:rsidRDefault="009A27A5" w:rsidP="009A27A5">
            <w:pPr>
              <w:numPr>
                <w:ilvl w:val="1"/>
                <w:numId w:val="3"/>
              </w:numPr>
              <w:spacing w:after="0" w:line="240" w:lineRule="auto"/>
              <w:ind w:left="426"/>
              <w:jc w:val="both"/>
              <w:rPr>
                <w:rFonts w:ascii="Times New Roman" w:hAnsi="Times New Roman"/>
                <w:sz w:val="24"/>
                <w:szCs w:val="24"/>
              </w:rPr>
            </w:pPr>
            <w:r w:rsidRPr="00BA5472">
              <w:rPr>
                <w:rFonts w:ascii="Times New Roman" w:hAnsi="Times New Roman"/>
                <w:sz w:val="24"/>
                <w:szCs w:val="24"/>
              </w:rPr>
              <w:t>Sociālā ietekme – plānots, ka noteikumi pozitīvi ietekmēs mērķ</w:t>
            </w:r>
            <w:r w:rsidR="00D57B15" w:rsidRPr="00BA5472">
              <w:rPr>
                <w:rFonts w:ascii="Times New Roman" w:hAnsi="Times New Roman"/>
                <w:sz w:val="24"/>
                <w:szCs w:val="24"/>
              </w:rPr>
              <w:t xml:space="preserve">a </w:t>
            </w:r>
            <w:r w:rsidRPr="00BA5472">
              <w:rPr>
                <w:rFonts w:ascii="Times New Roman" w:hAnsi="Times New Roman"/>
                <w:sz w:val="24"/>
                <w:szCs w:val="24"/>
              </w:rPr>
              <w:t xml:space="preserve">grupu, uz kuru attiecināms Noteikumu tiesiskais regulējums: </w:t>
            </w:r>
            <w:r w:rsidR="00050883" w:rsidRPr="00BA5472">
              <w:rPr>
                <w:rFonts w:ascii="Times New Roman" w:hAnsi="Times New Roman"/>
                <w:sz w:val="24"/>
                <w:szCs w:val="24"/>
              </w:rPr>
              <w:t>politiski represētās personas</w:t>
            </w:r>
            <w:r w:rsidRPr="00BA5472">
              <w:rPr>
                <w:rFonts w:ascii="Times New Roman" w:hAnsi="Times New Roman"/>
                <w:sz w:val="24"/>
                <w:szCs w:val="24"/>
              </w:rPr>
              <w:t>.</w:t>
            </w:r>
          </w:p>
          <w:p w14:paraId="6B20AC2E" w14:textId="4BDCBCD1" w:rsidR="009A27A5" w:rsidRPr="00BA5472" w:rsidRDefault="009A27A5" w:rsidP="009A27A5">
            <w:pPr>
              <w:numPr>
                <w:ilvl w:val="1"/>
                <w:numId w:val="3"/>
              </w:numPr>
              <w:spacing w:after="0" w:line="240" w:lineRule="auto"/>
              <w:ind w:left="426"/>
              <w:jc w:val="both"/>
              <w:rPr>
                <w:rFonts w:ascii="Times New Roman" w:hAnsi="Times New Roman"/>
                <w:sz w:val="24"/>
                <w:szCs w:val="24"/>
              </w:rPr>
            </w:pPr>
            <w:r w:rsidRPr="00BA5472">
              <w:rPr>
                <w:rFonts w:ascii="Times New Roman" w:hAnsi="Times New Roman"/>
                <w:sz w:val="24"/>
                <w:szCs w:val="24"/>
              </w:rPr>
              <w:t>Noteikumu tiesiskais regulējums neietekmēs uzņēmējdarbības vidi pašvaldības teritorijā.</w:t>
            </w:r>
          </w:p>
          <w:p w14:paraId="5F7A4710" w14:textId="77777777" w:rsidR="009A27A5" w:rsidRPr="00BA5472" w:rsidRDefault="009A27A5" w:rsidP="009A27A5">
            <w:pPr>
              <w:numPr>
                <w:ilvl w:val="1"/>
                <w:numId w:val="3"/>
              </w:numPr>
              <w:spacing w:before="60" w:after="60" w:line="240" w:lineRule="auto"/>
              <w:ind w:left="426" w:right="102"/>
              <w:jc w:val="both"/>
              <w:textAlignment w:val="baseline"/>
              <w:rPr>
                <w:rFonts w:ascii="Times New Roman" w:hAnsi="Times New Roman"/>
                <w:sz w:val="24"/>
                <w:szCs w:val="24"/>
              </w:rPr>
            </w:pPr>
            <w:r w:rsidRPr="00BA5472">
              <w:rPr>
                <w:rFonts w:ascii="Times New Roman" w:hAnsi="Times New Roman"/>
                <w:sz w:val="24"/>
                <w:szCs w:val="24"/>
              </w:rPr>
              <w:t>Ietekme uz vidi – neradīs ietekmi uz vidi.</w:t>
            </w:r>
          </w:p>
          <w:p w14:paraId="71050F72" w14:textId="77777777" w:rsidR="009A27A5" w:rsidRPr="00BA5472" w:rsidRDefault="009A27A5" w:rsidP="009A27A5">
            <w:pPr>
              <w:numPr>
                <w:ilvl w:val="1"/>
                <w:numId w:val="3"/>
              </w:numPr>
              <w:spacing w:before="60" w:after="60" w:line="240" w:lineRule="auto"/>
              <w:ind w:left="426" w:right="102"/>
              <w:jc w:val="both"/>
              <w:textAlignment w:val="baseline"/>
              <w:rPr>
                <w:rFonts w:ascii="Times New Roman" w:hAnsi="Times New Roman"/>
                <w:sz w:val="24"/>
                <w:szCs w:val="24"/>
              </w:rPr>
            </w:pPr>
            <w:r w:rsidRPr="00BA5472">
              <w:rPr>
                <w:rFonts w:ascii="Times New Roman" w:hAnsi="Times New Roman"/>
                <w:sz w:val="24"/>
                <w:szCs w:val="24"/>
              </w:rPr>
              <w:t>Ietekme uz uzņēmējdarbības vidi pašvaldības teritorijā – nav attiecināma.</w:t>
            </w:r>
          </w:p>
          <w:p w14:paraId="6A2E7210" w14:textId="77777777" w:rsidR="009A27A5" w:rsidRPr="00BA5472" w:rsidRDefault="009A27A5" w:rsidP="009A27A5">
            <w:pPr>
              <w:numPr>
                <w:ilvl w:val="1"/>
                <w:numId w:val="4"/>
              </w:numPr>
              <w:autoSpaceDE w:val="0"/>
              <w:autoSpaceDN w:val="0"/>
              <w:adjustRightInd w:val="0"/>
              <w:spacing w:before="60" w:after="60" w:line="240" w:lineRule="auto"/>
              <w:ind w:left="426" w:hanging="426"/>
              <w:jc w:val="both"/>
              <w:rPr>
                <w:rFonts w:ascii="Times New Roman" w:hAnsi="Times New Roman"/>
                <w:sz w:val="24"/>
                <w:szCs w:val="24"/>
              </w:rPr>
            </w:pPr>
            <w:r w:rsidRPr="00BA5472">
              <w:rPr>
                <w:rFonts w:ascii="Times New Roman" w:hAnsi="Times New Roman"/>
                <w:sz w:val="24"/>
                <w:szCs w:val="24"/>
              </w:rPr>
              <w:t xml:space="preserve">Ietekme uz konkurenci – nav ietekmes uz konkurenci. </w:t>
            </w:r>
          </w:p>
        </w:tc>
      </w:tr>
      <w:tr w:rsidR="009A27A5" w:rsidRPr="00BA5472" w14:paraId="3DA832B1" w14:textId="77777777" w:rsidTr="002010AE">
        <w:trPr>
          <w:trHeight w:val="552"/>
        </w:trPr>
        <w:tc>
          <w:tcPr>
            <w:tcW w:w="9209" w:type="dxa"/>
            <w:tcBorders>
              <w:top w:val="single" w:sz="4" w:space="0" w:color="auto"/>
              <w:left w:val="single" w:sz="4" w:space="0" w:color="auto"/>
              <w:bottom w:val="single" w:sz="4" w:space="0" w:color="auto"/>
              <w:right w:val="single" w:sz="4" w:space="0" w:color="auto"/>
            </w:tcBorders>
          </w:tcPr>
          <w:p w14:paraId="6A57B594" w14:textId="77777777" w:rsidR="009A27A5" w:rsidRPr="00BA5472" w:rsidRDefault="009A27A5" w:rsidP="009A27A5">
            <w:pPr>
              <w:pStyle w:val="Sarakstarindkopa"/>
              <w:numPr>
                <w:ilvl w:val="0"/>
                <w:numId w:val="4"/>
              </w:numPr>
              <w:shd w:val="clear" w:color="auto" w:fill="FFFFFF"/>
              <w:autoSpaceDE w:val="0"/>
              <w:autoSpaceDN w:val="0"/>
              <w:adjustRightInd w:val="0"/>
              <w:spacing w:before="40" w:after="40" w:line="240" w:lineRule="auto"/>
              <w:ind w:left="455" w:hanging="455"/>
              <w:contextualSpacing w:val="0"/>
              <w:jc w:val="both"/>
              <w:rPr>
                <w:rFonts w:ascii="Times New Roman" w:hAnsi="Times New Roman"/>
                <w:b/>
                <w:bCs/>
                <w:sz w:val="24"/>
                <w:szCs w:val="24"/>
              </w:rPr>
            </w:pPr>
            <w:r w:rsidRPr="00BA5472">
              <w:rPr>
                <w:rFonts w:ascii="Times New Roman" w:hAnsi="Times New Roman"/>
                <w:b/>
                <w:bCs/>
                <w:sz w:val="24"/>
                <w:szCs w:val="24"/>
              </w:rPr>
              <w:t>Ietekme uz administratīvajām procedūrām un to izmaksām</w:t>
            </w:r>
            <w:r w:rsidRPr="00BA5472">
              <w:rPr>
                <w:rFonts w:ascii="Times New Roman" w:hAnsi="Times New Roman"/>
                <w:sz w:val="24"/>
                <w:szCs w:val="24"/>
              </w:rPr>
              <w:t xml:space="preserve"> </w:t>
            </w:r>
          </w:p>
          <w:p w14:paraId="41DDDD6F" w14:textId="77777777" w:rsidR="009A27A5" w:rsidRPr="00BA5472" w:rsidRDefault="009A27A5"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Institūcija, kurā fiziska persona var vērsties Noteikumu piemērošanā, ir Sociālais dienests.   </w:t>
            </w:r>
          </w:p>
          <w:p w14:paraId="7784D006" w14:textId="77777777" w:rsidR="009A27A5" w:rsidRPr="00BA5472" w:rsidRDefault="009A27A5"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Galvenie procedūras posmi un privātpersonām veicamās darbības, ko paredz Noteikumi, ir šādi – lai saņemtu pabalstu, privātpersona iesniedz Sociālajam dienestam iesniegumu un pamatojošos dokumentus. Sociālais dienests lēmumu pieņem viena mēneša laikā no iesnieguma saņemšanas. Sociālais dienests sagatavo izmaksu sarakstus un nodod grāmatvedībai, kura pabalstus izmaksā uz iesniedzēja norādīto kredītiestādes kontu.  </w:t>
            </w:r>
          </w:p>
          <w:p w14:paraId="3D2D7B2E" w14:textId="77777777" w:rsidR="009A27A5" w:rsidRPr="00BA5472" w:rsidRDefault="009A27A5" w:rsidP="009A27A5">
            <w:pPr>
              <w:numPr>
                <w:ilvl w:val="0"/>
                <w:numId w:val="5"/>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 xml:space="preserve">Sociālā dienesta pieņemtos lēmumus un faktisko rīcību var apstrīdēt pašvaldības Administratīvo aktu strīdu komisijai Administratīvā procesa likumā noteiktajā kārtībā. Komisijas pieņemtos lēmumus var pārsūdzēt tiesā Administratīvā procesa likumā noteiktajā kārtībā. </w:t>
            </w:r>
          </w:p>
          <w:p w14:paraId="14DB5713" w14:textId="77777777" w:rsidR="009A27A5" w:rsidRPr="00BA5472" w:rsidRDefault="009A27A5" w:rsidP="009A27A5">
            <w:pPr>
              <w:numPr>
                <w:ilvl w:val="0"/>
                <w:numId w:val="5"/>
              </w:numPr>
              <w:spacing w:before="40" w:after="4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t>Paredzētās administratīvo procedūru izmaksas – nav paredzētas. </w:t>
            </w:r>
          </w:p>
        </w:tc>
      </w:tr>
      <w:tr w:rsidR="009A27A5" w:rsidRPr="00BA5472" w14:paraId="3BF3849C" w14:textId="77777777" w:rsidTr="002010AE">
        <w:trPr>
          <w:trHeight w:val="591"/>
        </w:trPr>
        <w:tc>
          <w:tcPr>
            <w:tcW w:w="9209" w:type="dxa"/>
            <w:tcBorders>
              <w:top w:val="single" w:sz="4" w:space="0" w:color="auto"/>
              <w:left w:val="single" w:sz="4" w:space="0" w:color="auto"/>
              <w:bottom w:val="single" w:sz="4" w:space="0" w:color="auto"/>
              <w:right w:val="single" w:sz="4" w:space="0" w:color="auto"/>
            </w:tcBorders>
            <w:hideMark/>
          </w:tcPr>
          <w:p w14:paraId="78AD9261" w14:textId="77777777" w:rsidR="009A27A5" w:rsidRPr="00BA5472" w:rsidRDefault="009A27A5" w:rsidP="009A27A5">
            <w:pPr>
              <w:pStyle w:val="Sarakstarindkopa"/>
              <w:numPr>
                <w:ilvl w:val="0"/>
                <w:numId w:val="4"/>
              </w:numPr>
              <w:autoSpaceDE w:val="0"/>
              <w:autoSpaceDN w:val="0"/>
              <w:adjustRightInd w:val="0"/>
              <w:spacing w:before="40" w:after="40" w:line="240" w:lineRule="auto"/>
              <w:ind w:left="455" w:hanging="425"/>
              <w:contextualSpacing w:val="0"/>
              <w:jc w:val="both"/>
              <w:rPr>
                <w:rFonts w:ascii="Times New Roman" w:hAnsi="Times New Roman"/>
                <w:b/>
                <w:sz w:val="24"/>
                <w:szCs w:val="24"/>
              </w:rPr>
            </w:pPr>
            <w:r w:rsidRPr="00BA5472">
              <w:rPr>
                <w:rFonts w:ascii="Times New Roman" w:hAnsi="Times New Roman"/>
                <w:b/>
                <w:sz w:val="24"/>
                <w:szCs w:val="24"/>
              </w:rPr>
              <w:t>Ietekme uz pašvaldības funkcijām un cilvēkresursiem</w:t>
            </w:r>
          </w:p>
          <w:p w14:paraId="35D58A86" w14:textId="5D455482" w:rsidR="009A27A5" w:rsidRPr="00BA5472" w:rsidRDefault="009A27A5" w:rsidP="009A27A5">
            <w:pPr>
              <w:numPr>
                <w:ilvl w:val="0"/>
                <w:numId w:val="6"/>
              </w:numPr>
              <w:spacing w:before="60" w:after="60" w:line="240" w:lineRule="auto"/>
              <w:ind w:left="453" w:right="102" w:hanging="453"/>
              <w:jc w:val="both"/>
              <w:textAlignment w:val="baseline"/>
              <w:rPr>
                <w:rFonts w:ascii="Times New Roman" w:hAnsi="Times New Roman"/>
                <w:sz w:val="24"/>
                <w:szCs w:val="24"/>
              </w:rPr>
            </w:pPr>
            <w:r w:rsidRPr="00BA5472">
              <w:rPr>
                <w:rFonts w:ascii="Times New Roman" w:hAnsi="Times New Roman"/>
                <w:bCs/>
                <w:sz w:val="24"/>
                <w:szCs w:val="24"/>
              </w:rPr>
              <w:t>N</w:t>
            </w:r>
            <w:r w:rsidRPr="00BA5472">
              <w:rPr>
                <w:rFonts w:ascii="Times New Roman" w:hAnsi="Times New Roman"/>
                <w:sz w:val="24"/>
                <w:szCs w:val="24"/>
              </w:rPr>
              <w:t>oteikumu izpildei nav nepieciešams veidot jaunas pašvaldības institūcijas, darba vietas vai paplašināt esošo institūciju kompetenci.</w:t>
            </w:r>
          </w:p>
          <w:p w14:paraId="5C30171C" w14:textId="77777777" w:rsidR="009A27A5" w:rsidRPr="00BA5472" w:rsidRDefault="009A27A5" w:rsidP="009A27A5">
            <w:pPr>
              <w:numPr>
                <w:ilvl w:val="0"/>
                <w:numId w:val="6"/>
              </w:numPr>
              <w:spacing w:before="40" w:after="40" w:line="240" w:lineRule="auto"/>
              <w:ind w:left="453" w:right="102" w:hanging="453"/>
              <w:jc w:val="both"/>
              <w:textAlignment w:val="baseline"/>
              <w:rPr>
                <w:rFonts w:ascii="Times New Roman" w:hAnsi="Times New Roman"/>
                <w:sz w:val="24"/>
                <w:szCs w:val="24"/>
              </w:rPr>
            </w:pPr>
            <w:r w:rsidRPr="00BA5472">
              <w:rPr>
                <w:rFonts w:ascii="Times New Roman" w:hAnsi="Times New Roman"/>
                <w:sz w:val="24"/>
                <w:szCs w:val="24"/>
              </w:rPr>
              <w:lastRenderedPageBreak/>
              <w:t>Noteikumi izstrādāti pamatojoties uz  Pašvaldību likuma 44. panta otro daļu - d</w:t>
            </w:r>
            <w:r w:rsidRPr="00BA5472">
              <w:rPr>
                <w:rFonts w:ascii="Times New Roman" w:hAnsi="Times New Roman"/>
                <w:sz w:val="24"/>
                <w:szCs w:val="24"/>
                <w:shd w:val="clear" w:color="auto" w:fill="FFFFFF"/>
              </w:rPr>
              <w:t>ome var izdot saistošos noteikumus, lai nodrošinātu pašvaldības autonomo funkciju un brīvprātīgo iniciatīvu izpildi</w:t>
            </w:r>
            <w:r w:rsidRPr="00BA5472">
              <w:rPr>
                <w:rFonts w:ascii="Times New Roman" w:hAnsi="Times New Roman"/>
                <w:sz w:val="24"/>
                <w:szCs w:val="24"/>
              </w:rPr>
              <w:t>.</w:t>
            </w:r>
          </w:p>
        </w:tc>
      </w:tr>
      <w:tr w:rsidR="009A27A5" w:rsidRPr="00BA5472" w14:paraId="4CA156C0"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hideMark/>
          </w:tcPr>
          <w:p w14:paraId="08331CAF" w14:textId="77777777" w:rsidR="009A27A5" w:rsidRPr="00BA5472" w:rsidRDefault="009A27A5" w:rsidP="009A27A5">
            <w:pPr>
              <w:pStyle w:val="Sarakstarindkopa"/>
              <w:numPr>
                <w:ilvl w:val="0"/>
                <w:numId w:val="4"/>
              </w:numPr>
              <w:spacing w:before="40" w:after="40" w:line="240" w:lineRule="auto"/>
              <w:ind w:left="453" w:hanging="453"/>
              <w:contextualSpacing w:val="0"/>
              <w:jc w:val="both"/>
              <w:rPr>
                <w:rFonts w:ascii="Times New Roman" w:hAnsi="Times New Roman"/>
                <w:b/>
                <w:sz w:val="24"/>
                <w:szCs w:val="24"/>
              </w:rPr>
            </w:pPr>
            <w:r w:rsidRPr="00BA5472">
              <w:rPr>
                <w:rFonts w:ascii="Times New Roman" w:hAnsi="Times New Roman"/>
                <w:b/>
                <w:sz w:val="24"/>
                <w:szCs w:val="24"/>
              </w:rPr>
              <w:lastRenderedPageBreak/>
              <w:t>Informācija par izpildes nodrošināšanu</w:t>
            </w:r>
          </w:p>
          <w:p w14:paraId="2BE0080B" w14:textId="77777777" w:rsidR="009A27A5" w:rsidRPr="0091073F" w:rsidRDefault="009A27A5" w:rsidP="0091073F">
            <w:pPr>
              <w:spacing w:before="40" w:after="40" w:line="240" w:lineRule="auto"/>
              <w:ind w:right="102"/>
              <w:jc w:val="both"/>
              <w:textAlignment w:val="baseline"/>
              <w:rPr>
                <w:rFonts w:ascii="Times New Roman" w:hAnsi="Times New Roman"/>
                <w:sz w:val="24"/>
                <w:szCs w:val="24"/>
              </w:rPr>
            </w:pPr>
            <w:r w:rsidRPr="0091073F">
              <w:rPr>
                <w:rFonts w:ascii="Times New Roman" w:hAnsi="Times New Roman"/>
                <w:sz w:val="24"/>
                <w:szCs w:val="24"/>
              </w:rPr>
              <w:t xml:space="preserve">Pašvaldības cilvēkresursi, kas tiks iesaistīti Noteikumu īstenošanā, ir </w:t>
            </w:r>
            <w:r w:rsidRPr="0091073F">
              <w:rPr>
                <w:rFonts w:ascii="Times New Roman" w:hAnsi="Times New Roman"/>
                <w:bCs/>
                <w:sz w:val="24"/>
                <w:szCs w:val="24"/>
              </w:rPr>
              <w:t>Valsts un pašvaldības vienotā klientu apkalpošanas centra</w:t>
            </w:r>
            <w:r w:rsidRPr="0091073F">
              <w:rPr>
                <w:rFonts w:ascii="Times New Roman" w:hAnsi="Times New Roman"/>
                <w:sz w:val="24"/>
                <w:szCs w:val="24"/>
              </w:rPr>
              <w:t xml:space="preserve"> darbinieki (pieņemot iesniegumus), Sociālā dienesta darbinieki (pieņemot un izvērtējot iesniegumu atbilstību un pieņemot lēmumu) un Grāmatvedības nodaļas darbinieki (izmaksājot pabalstus). Lēmuma apstrīdēšanas gadījumā – Administratīvo aktu strīdus komisija, kuras sastāvā ir deputāti, izpilddirektors un juristi.</w:t>
            </w:r>
          </w:p>
        </w:tc>
      </w:tr>
      <w:tr w:rsidR="009A27A5" w:rsidRPr="00BA5472" w14:paraId="1BDE048D"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6489EBE6" w14:textId="0A34314C" w:rsidR="009A27A5" w:rsidRPr="0091073F" w:rsidRDefault="009A27A5" w:rsidP="0091073F">
            <w:pPr>
              <w:pStyle w:val="Sarakstarindkopa"/>
              <w:numPr>
                <w:ilvl w:val="0"/>
                <w:numId w:val="4"/>
              </w:numPr>
              <w:spacing w:before="40" w:after="40" w:line="240" w:lineRule="auto"/>
              <w:jc w:val="both"/>
              <w:rPr>
                <w:rFonts w:ascii="Times New Roman" w:hAnsi="Times New Roman"/>
                <w:b/>
                <w:sz w:val="24"/>
                <w:szCs w:val="24"/>
              </w:rPr>
            </w:pPr>
            <w:r w:rsidRPr="0091073F">
              <w:rPr>
                <w:rFonts w:ascii="Times New Roman" w:hAnsi="Times New Roman"/>
                <w:b/>
                <w:sz w:val="24"/>
                <w:szCs w:val="24"/>
              </w:rPr>
              <w:t>Prasību un izmaksu samērīgums pret ieguvumiem, ko sniedz mērķa sasniegšana</w:t>
            </w:r>
          </w:p>
          <w:p w14:paraId="1A2BC2D4" w14:textId="73E1EAD8" w:rsidR="009A27A5" w:rsidRPr="0091073F" w:rsidRDefault="009A27A5" w:rsidP="0091073F">
            <w:pPr>
              <w:spacing w:after="0" w:line="240" w:lineRule="auto"/>
              <w:jc w:val="both"/>
              <w:rPr>
                <w:rFonts w:ascii="Times New Roman" w:hAnsi="Times New Roman"/>
                <w:sz w:val="24"/>
                <w:szCs w:val="24"/>
              </w:rPr>
            </w:pPr>
            <w:r w:rsidRPr="0091073F">
              <w:rPr>
                <w:rFonts w:ascii="Times New Roman" w:hAnsi="Times New Roman"/>
                <w:sz w:val="24"/>
                <w:szCs w:val="24"/>
              </w:rPr>
              <w:t xml:space="preserve">Noteikumi ir atbilstoši iecerētā mērķa sasniegšanas nodrošināšanai – sniegt lielāku atbalstu Ādažu novada mazaizsargātām iedzīvotāju grupām – </w:t>
            </w:r>
            <w:r w:rsidR="00050883" w:rsidRPr="0091073F">
              <w:rPr>
                <w:rFonts w:ascii="Times New Roman" w:hAnsi="Times New Roman"/>
                <w:sz w:val="24"/>
                <w:szCs w:val="24"/>
              </w:rPr>
              <w:t xml:space="preserve"> politiski represētajām personām.</w:t>
            </w:r>
          </w:p>
        </w:tc>
      </w:tr>
      <w:tr w:rsidR="009A27A5" w:rsidRPr="00BA5472" w14:paraId="1FD2F81C" w14:textId="77777777" w:rsidTr="002010AE">
        <w:trPr>
          <w:trHeight w:val="361"/>
        </w:trPr>
        <w:tc>
          <w:tcPr>
            <w:tcW w:w="9209" w:type="dxa"/>
            <w:tcBorders>
              <w:top w:val="single" w:sz="4" w:space="0" w:color="auto"/>
              <w:left w:val="single" w:sz="4" w:space="0" w:color="auto"/>
              <w:bottom w:val="single" w:sz="4" w:space="0" w:color="auto"/>
              <w:right w:val="single" w:sz="4" w:space="0" w:color="auto"/>
            </w:tcBorders>
          </w:tcPr>
          <w:p w14:paraId="2F615E47" w14:textId="48D37951" w:rsidR="009A27A5" w:rsidRPr="00BA5472" w:rsidRDefault="009A27A5" w:rsidP="0091073F">
            <w:pPr>
              <w:pStyle w:val="Sarakstarindkopa"/>
              <w:numPr>
                <w:ilvl w:val="0"/>
                <w:numId w:val="4"/>
              </w:numPr>
              <w:spacing w:after="120" w:line="240" w:lineRule="auto"/>
              <w:ind w:left="357" w:hanging="357"/>
              <w:contextualSpacing w:val="0"/>
              <w:jc w:val="both"/>
              <w:rPr>
                <w:rFonts w:ascii="Times New Roman" w:hAnsi="Times New Roman"/>
                <w:b/>
                <w:sz w:val="24"/>
                <w:szCs w:val="24"/>
              </w:rPr>
            </w:pPr>
            <w:r w:rsidRPr="00BA5472">
              <w:rPr>
                <w:rFonts w:ascii="Times New Roman" w:hAnsi="Times New Roman"/>
                <w:b/>
                <w:sz w:val="24"/>
                <w:szCs w:val="24"/>
              </w:rPr>
              <w:t xml:space="preserve">Izstrādes gaitā </w:t>
            </w:r>
            <w:r w:rsidR="00050883" w:rsidRPr="00BA5472">
              <w:rPr>
                <w:rFonts w:ascii="Times New Roman" w:hAnsi="Times New Roman"/>
                <w:b/>
                <w:sz w:val="24"/>
                <w:szCs w:val="24"/>
              </w:rPr>
              <w:t xml:space="preserve">netika </w:t>
            </w:r>
            <w:r w:rsidRPr="00BA5472">
              <w:rPr>
                <w:rFonts w:ascii="Times New Roman" w:hAnsi="Times New Roman"/>
                <w:b/>
                <w:sz w:val="24"/>
                <w:szCs w:val="24"/>
              </w:rPr>
              <w:t>veikt</w:t>
            </w:r>
            <w:r w:rsidR="00E45C73" w:rsidRPr="00BA5472">
              <w:rPr>
                <w:rFonts w:ascii="Times New Roman" w:hAnsi="Times New Roman"/>
                <w:b/>
                <w:sz w:val="24"/>
                <w:szCs w:val="24"/>
              </w:rPr>
              <w:t>a</w:t>
            </w:r>
            <w:r w:rsidRPr="00BA5472">
              <w:rPr>
                <w:rFonts w:ascii="Times New Roman" w:hAnsi="Times New Roman"/>
                <w:b/>
                <w:sz w:val="24"/>
                <w:szCs w:val="24"/>
              </w:rPr>
              <w:t>s konsultācijas ar privātpersonām un institūcijām</w:t>
            </w:r>
          </w:p>
          <w:p w14:paraId="159E7EE3" w14:textId="7E901688" w:rsidR="00C514EE" w:rsidRPr="00C514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C514EE">
              <w:rPr>
                <w:rFonts w:ascii="Times New Roman" w:eastAsia="Times New Roman" w:hAnsi="Times New Roman"/>
                <w:sz w:val="24"/>
                <w:szCs w:val="24"/>
                <w:lang w:eastAsia="lv-LV"/>
              </w:rPr>
              <w:t>Noteikumu izstrādes procesā notika konsultācijas ar pašvaldības institūcijām.   Atsevišķas konsultācijas ar sabiedrības pārstāvjiem (tostarp biedrībām, nodibinājumiem, apvienībām, u.tml.) nenotika.</w:t>
            </w:r>
          </w:p>
          <w:p w14:paraId="7C768E6C" w14:textId="3AEE7CE7" w:rsidR="00C514EE" w:rsidRPr="00C514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C514EE">
              <w:rPr>
                <w:rFonts w:ascii="Times New Roman" w:eastAsia="Times New Roman" w:hAnsi="Times New Roman"/>
                <w:sz w:val="24"/>
                <w:szCs w:val="24"/>
                <w:lang w:eastAsia="lv-LV"/>
              </w:rPr>
              <w:t xml:space="preserve">Konsultācijām tika izmantots šāds sabiedrības līdzdalības veids: pēc noteikumu izskatīšanas domes Izglītības, kultūras, sporta un sociālā komitejā (turpmāk – IKSS), to projekts tika publicēts pašvaldības oficiālajā tīmekļvietnē </w:t>
            </w:r>
            <w:hyperlink r:id="rId7" w:history="1">
              <w:r w:rsidRPr="00C514EE">
                <w:rPr>
                  <w:rFonts w:ascii="Times New Roman" w:eastAsia="Times New Roman" w:hAnsi="Times New Roman"/>
                  <w:sz w:val="24"/>
                  <w:szCs w:val="24"/>
                  <w:u w:val="single"/>
                  <w:lang w:eastAsia="lv-LV"/>
                </w:rPr>
                <w:t>www.adazunovads.lv</w:t>
              </w:r>
            </w:hyperlink>
            <w:r w:rsidRPr="00C514EE">
              <w:rPr>
                <w:rFonts w:ascii="Times New Roman" w:eastAsia="Times New Roman" w:hAnsi="Times New Roman"/>
                <w:sz w:val="24"/>
                <w:szCs w:val="24"/>
                <w:lang w:eastAsia="lv-LV"/>
              </w:rPr>
              <w:t xml:space="preserve">, kā arī informācija par projektu tika publicēta sociālajā tīklā - pašvaldības </w:t>
            </w:r>
            <w:r w:rsidRPr="00C514EE">
              <w:rPr>
                <w:rFonts w:ascii="Times New Roman" w:eastAsia="Times New Roman" w:hAnsi="Times New Roman"/>
                <w:i/>
                <w:iCs/>
                <w:sz w:val="24"/>
                <w:szCs w:val="24"/>
                <w:lang w:eastAsia="lv-LV"/>
              </w:rPr>
              <w:t>Facebook</w:t>
            </w:r>
            <w:r w:rsidRPr="00C514EE">
              <w:rPr>
                <w:rFonts w:ascii="Times New Roman" w:eastAsia="Times New Roman" w:hAnsi="Times New Roman"/>
                <w:sz w:val="24"/>
                <w:szCs w:val="24"/>
                <w:lang w:eastAsia="lv-LV"/>
              </w:rPr>
              <w:t xml:space="preserve"> kontā, lai sasniegtu mērķgrupu, kā arī noskaidrotu pēc iespējas plašākas sabiedrības viedokli.</w:t>
            </w:r>
          </w:p>
          <w:p w14:paraId="0FFA58EA" w14:textId="20B73BDC" w:rsidR="00F061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F061EE">
              <w:rPr>
                <w:rFonts w:ascii="Times New Roman" w:eastAsia="Times New Roman" w:hAnsi="Times New Roman"/>
                <w:sz w:val="24"/>
                <w:szCs w:val="24"/>
                <w:lang w:eastAsia="lv-LV"/>
              </w:rPr>
              <w:t xml:space="preserve">Publikācijā noteiktajā termiņā – no </w:t>
            </w:r>
            <w:r w:rsidR="00ED7BC6">
              <w:rPr>
                <w:rFonts w:ascii="Times New Roman" w:eastAsia="Times New Roman" w:hAnsi="Times New Roman"/>
                <w:sz w:val="24"/>
                <w:szCs w:val="24"/>
                <w:lang w:eastAsia="lv-LV"/>
              </w:rPr>
              <w:t>0</w:t>
            </w:r>
            <w:r w:rsidR="000C02A3">
              <w:rPr>
                <w:rFonts w:ascii="Times New Roman" w:eastAsia="Times New Roman" w:hAnsi="Times New Roman"/>
                <w:sz w:val="24"/>
                <w:szCs w:val="24"/>
                <w:lang w:eastAsia="lv-LV"/>
              </w:rPr>
              <w:t>6</w:t>
            </w:r>
            <w:r w:rsidRPr="00F061EE">
              <w:rPr>
                <w:rFonts w:ascii="Times New Roman" w:eastAsia="Times New Roman" w:hAnsi="Times New Roman"/>
                <w:sz w:val="24"/>
                <w:szCs w:val="24"/>
                <w:lang w:eastAsia="lv-LV"/>
              </w:rPr>
              <w:t>.</w:t>
            </w:r>
            <w:r w:rsidR="00F061EE">
              <w:rPr>
                <w:rFonts w:ascii="Times New Roman" w:eastAsia="Times New Roman" w:hAnsi="Times New Roman"/>
                <w:sz w:val="24"/>
                <w:szCs w:val="24"/>
                <w:lang w:eastAsia="lv-LV"/>
              </w:rPr>
              <w:t>02</w:t>
            </w:r>
            <w:r w:rsidRPr="00F061EE">
              <w:rPr>
                <w:rFonts w:ascii="Times New Roman" w:eastAsia="Times New Roman" w:hAnsi="Times New Roman"/>
                <w:sz w:val="24"/>
                <w:szCs w:val="24"/>
                <w:lang w:eastAsia="lv-LV"/>
              </w:rPr>
              <w:t>.202</w:t>
            </w:r>
            <w:r w:rsidR="00F061EE">
              <w:rPr>
                <w:rFonts w:ascii="Times New Roman" w:eastAsia="Times New Roman" w:hAnsi="Times New Roman"/>
                <w:sz w:val="24"/>
                <w:szCs w:val="24"/>
                <w:lang w:eastAsia="lv-LV"/>
              </w:rPr>
              <w:t>5</w:t>
            </w:r>
            <w:r w:rsidRPr="00F061EE">
              <w:rPr>
                <w:rFonts w:ascii="Times New Roman" w:eastAsia="Times New Roman" w:hAnsi="Times New Roman"/>
                <w:sz w:val="24"/>
                <w:szCs w:val="24"/>
                <w:lang w:eastAsia="lv-LV"/>
              </w:rPr>
              <w:t>. līdz</w:t>
            </w:r>
            <w:r w:rsidR="00ED7BC6">
              <w:rPr>
                <w:rFonts w:ascii="Times New Roman" w:eastAsia="Times New Roman" w:hAnsi="Times New Roman"/>
                <w:sz w:val="24"/>
                <w:szCs w:val="24"/>
                <w:lang w:eastAsia="lv-LV"/>
              </w:rPr>
              <w:t xml:space="preserve"> </w:t>
            </w:r>
            <w:r w:rsidR="000C02A3">
              <w:rPr>
                <w:rFonts w:ascii="Times New Roman" w:eastAsia="Times New Roman" w:hAnsi="Times New Roman"/>
                <w:sz w:val="24"/>
                <w:szCs w:val="24"/>
                <w:lang w:eastAsia="lv-LV"/>
              </w:rPr>
              <w:t>20</w:t>
            </w:r>
            <w:r w:rsidRPr="00F061EE">
              <w:rPr>
                <w:rFonts w:ascii="Times New Roman" w:eastAsia="Times New Roman" w:hAnsi="Times New Roman"/>
                <w:sz w:val="24"/>
                <w:szCs w:val="24"/>
                <w:lang w:eastAsia="lv-LV"/>
              </w:rPr>
              <w:t>.</w:t>
            </w:r>
            <w:r w:rsidR="00F061EE">
              <w:rPr>
                <w:rFonts w:ascii="Times New Roman" w:eastAsia="Times New Roman" w:hAnsi="Times New Roman"/>
                <w:sz w:val="24"/>
                <w:szCs w:val="24"/>
                <w:lang w:eastAsia="lv-LV"/>
              </w:rPr>
              <w:t>02</w:t>
            </w:r>
            <w:r w:rsidRPr="00F061EE">
              <w:rPr>
                <w:rFonts w:ascii="Times New Roman" w:eastAsia="Times New Roman" w:hAnsi="Times New Roman"/>
                <w:sz w:val="24"/>
                <w:szCs w:val="24"/>
                <w:lang w:eastAsia="lv-LV"/>
              </w:rPr>
              <w:t>.202</w:t>
            </w:r>
            <w:r w:rsidR="00F061EE">
              <w:rPr>
                <w:rFonts w:ascii="Times New Roman" w:eastAsia="Times New Roman" w:hAnsi="Times New Roman"/>
                <w:sz w:val="24"/>
                <w:szCs w:val="24"/>
                <w:lang w:eastAsia="lv-LV"/>
              </w:rPr>
              <w:t>5</w:t>
            </w:r>
            <w:r w:rsidRPr="00F061EE">
              <w:rPr>
                <w:rFonts w:ascii="Times New Roman" w:eastAsia="Times New Roman" w:hAnsi="Times New Roman"/>
                <w:sz w:val="24"/>
                <w:szCs w:val="24"/>
                <w:lang w:eastAsia="lv-LV"/>
              </w:rPr>
              <w:t>. tika</w:t>
            </w:r>
            <w:r w:rsidR="00F061EE">
              <w:rPr>
                <w:rFonts w:ascii="Times New Roman" w:eastAsia="Times New Roman" w:hAnsi="Times New Roman"/>
                <w:sz w:val="24"/>
                <w:szCs w:val="24"/>
                <w:lang w:eastAsia="lv-LV"/>
              </w:rPr>
              <w:t>/netika</w:t>
            </w:r>
            <w:r w:rsidRPr="00F061EE">
              <w:rPr>
                <w:rFonts w:ascii="Times New Roman" w:eastAsia="Times New Roman" w:hAnsi="Times New Roman"/>
                <w:sz w:val="24"/>
                <w:szCs w:val="24"/>
                <w:lang w:eastAsia="lv-LV"/>
              </w:rPr>
              <w:t xml:space="preserve"> saņemti priekšlikumi vai ieteikumi</w:t>
            </w:r>
            <w:r w:rsidR="00F061EE">
              <w:rPr>
                <w:rFonts w:ascii="Times New Roman" w:eastAsia="Times New Roman" w:hAnsi="Times New Roman"/>
                <w:sz w:val="24"/>
                <w:szCs w:val="24"/>
                <w:lang w:eastAsia="lv-LV"/>
              </w:rPr>
              <w:t>.</w:t>
            </w:r>
          </w:p>
          <w:p w14:paraId="4942B97E" w14:textId="0951536E" w:rsidR="009A27A5" w:rsidRPr="00F061EE" w:rsidRDefault="00C514EE" w:rsidP="0091073F">
            <w:pPr>
              <w:pStyle w:val="Sarakstarindkopa"/>
              <w:numPr>
                <w:ilvl w:val="1"/>
                <w:numId w:val="11"/>
              </w:numPr>
              <w:spacing w:after="120" w:line="240" w:lineRule="auto"/>
              <w:ind w:left="456" w:right="102" w:hanging="456"/>
              <w:contextualSpacing w:val="0"/>
              <w:jc w:val="both"/>
              <w:textAlignment w:val="baseline"/>
              <w:rPr>
                <w:rFonts w:ascii="Times New Roman" w:eastAsia="Times New Roman" w:hAnsi="Times New Roman"/>
                <w:sz w:val="24"/>
                <w:szCs w:val="24"/>
                <w:lang w:eastAsia="lv-LV"/>
              </w:rPr>
            </w:pPr>
            <w:r w:rsidRPr="00F061EE">
              <w:rPr>
                <w:rFonts w:ascii="Times New Roman" w:eastAsia="Times New Roman" w:hAnsi="Times New Roman"/>
                <w:sz w:val="24"/>
                <w:szCs w:val="24"/>
                <w:lang w:eastAsia="lv-LV"/>
              </w:rPr>
              <w:t>Cita veida saziņa un konsultācijas nav notikušas.</w:t>
            </w:r>
          </w:p>
        </w:tc>
      </w:tr>
    </w:tbl>
    <w:p w14:paraId="7B84FBC5" w14:textId="77777777" w:rsidR="009A27A5" w:rsidRPr="00BA5472" w:rsidRDefault="009A27A5" w:rsidP="009A27A5">
      <w:pPr>
        <w:jc w:val="center"/>
        <w:rPr>
          <w:rFonts w:ascii="Times New Roman" w:hAnsi="Times New Roman"/>
          <w:b/>
          <w:bCs/>
          <w:sz w:val="24"/>
          <w:szCs w:val="24"/>
        </w:rPr>
      </w:pPr>
    </w:p>
    <w:p w14:paraId="37BBBE36" w14:textId="77777777" w:rsidR="009A27A5" w:rsidRPr="00BA5472" w:rsidRDefault="009A27A5" w:rsidP="009A27A5">
      <w:pPr>
        <w:jc w:val="center"/>
        <w:rPr>
          <w:rFonts w:ascii="Times New Roman" w:hAnsi="Times New Roman"/>
          <w:b/>
          <w:bCs/>
          <w:sz w:val="24"/>
          <w:szCs w:val="24"/>
        </w:rPr>
      </w:pPr>
    </w:p>
    <w:p w14:paraId="387CEB05" w14:textId="77777777" w:rsidR="009A27A5" w:rsidRPr="00BA5472" w:rsidRDefault="009A27A5" w:rsidP="009A27A5">
      <w:pPr>
        <w:autoSpaceDE w:val="0"/>
        <w:autoSpaceDN w:val="0"/>
        <w:adjustRightInd w:val="0"/>
        <w:rPr>
          <w:rFonts w:ascii="Times New Roman" w:hAnsi="Times New Roman"/>
          <w:sz w:val="24"/>
          <w:szCs w:val="24"/>
        </w:rPr>
      </w:pPr>
      <w:r w:rsidRPr="00BA5472">
        <w:rPr>
          <w:rFonts w:ascii="Times New Roman" w:hAnsi="Times New Roman"/>
          <w:sz w:val="24"/>
          <w:szCs w:val="24"/>
        </w:rPr>
        <w:t>Pašvaldības domes priekšsēdētāja</w:t>
      </w:r>
      <w:r w:rsidRPr="00BA5472">
        <w:rPr>
          <w:rFonts w:ascii="Times New Roman" w:hAnsi="Times New Roman"/>
          <w:sz w:val="24"/>
          <w:szCs w:val="24"/>
        </w:rPr>
        <w:tab/>
      </w:r>
      <w:r w:rsidRPr="00BA5472">
        <w:rPr>
          <w:rFonts w:ascii="Times New Roman" w:hAnsi="Times New Roman"/>
          <w:sz w:val="24"/>
          <w:szCs w:val="24"/>
        </w:rPr>
        <w:tab/>
        <w:t xml:space="preserve">     </w:t>
      </w:r>
      <w:r w:rsidRPr="00BA5472">
        <w:rPr>
          <w:rFonts w:ascii="Times New Roman" w:hAnsi="Times New Roman"/>
          <w:sz w:val="24"/>
          <w:szCs w:val="24"/>
        </w:rPr>
        <w:tab/>
      </w:r>
      <w:r w:rsidRPr="00BA5472">
        <w:rPr>
          <w:rFonts w:ascii="Times New Roman" w:hAnsi="Times New Roman"/>
          <w:sz w:val="24"/>
          <w:szCs w:val="24"/>
        </w:rPr>
        <w:tab/>
      </w:r>
      <w:r w:rsidRPr="00BA5472">
        <w:rPr>
          <w:rFonts w:ascii="Times New Roman" w:hAnsi="Times New Roman"/>
          <w:sz w:val="24"/>
          <w:szCs w:val="24"/>
        </w:rPr>
        <w:tab/>
      </w:r>
      <w:r w:rsidRPr="00BA5472">
        <w:rPr>
          <w:rFonts w:ascii="Times New Roman" w:hAnsi="Times New Roman"/>
          <w:sz w:val="24"/>
          <w:szCs w:val="24"/>
        </w:rPr>
        <w:tab/>
        <w:t xml:space="preserve">    K. Miķelsone</w:t>
      </w:r>
    </w:p>
    <w:p w14:paraId="2B50EAA5" w14:textId="77777777" w:rsidR="009A27A5" w:rsidRPr="000F64C9" w:rsidRDefault="009A27A5" w:rsidP="009A27A5">
      <w:pPr>
        <w:pStyle w:val="Normal1"/>
        <w:spacing w:before="360" w:after="360"/>
        <w:jc w:val="center"/>
        <w:rPr>
          <w:color w:val="auto"/>
        </w:rPr>
      </w:pPr>
      <w:r w:rsidRPr="000F64C9">
        <w:rPr>
          <w:caps/>
          <w:color w:val="auto"/>
        </w:rPr>
        <w:t>ŠIS DOKUMENTS IR ELEKTRONISKI PARAKSTĪTS AR DROŠU ELEKTRONISKO PARAKSTU UN SATUR LAIKA ZĪMOGU</w:t>
      </w:r>
    </w:p>
    <w:sectPr w:rsidR="009A27A5" w:rsidRPr="000F64C9" w:rsidSect="00043F11">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52631"/>
    <w:multiLevelType w:val="multilevel"/>
    <w:tmpl w:val="560A556C"/>
    <w:lvl w:ilvl="0">
      <w:start w:val="8"/>
      <w:numFmt w:val="decimal"/>
      <w:lvlText w:val="%1."/>
      <w:lvlJc w:val="left"/>
      <w:pPr>
        <w:ind w:left="360" w:hanging="360"/>
      </w:pPr>
      <w:rPr>
        <w:rFonts w:hint="default"/>
        <w:b/>
        <w:bCs w:val="0"/>
      </w:rPr>
    </w:lvl>
    <w:lvl w:ilvl="1">
      <w:start w:val="1"/>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15E41272"/>
    <w:multiLevelType w:val="hybridMultilevel"/>
    <w:tmpl w:val="D9809D80"/>
    <w:lvl w:ilvl="0" w:tplc="C3A08778">
      <w:start w:val="1"/>
      <w:numFmt w:val="decimal"/>
      <w:lvlText w:val="5.%1."/>
      <w:lvlJc w:val="left"/>
      <w:pPr>
        <w:ind w:left="1440" w:hanging="360"/>
      </w:pPr>
      <w:rPr>
        <w:rFonts w:hint="default"/>
      </w:rPr>
    </w:lvl>
    <w:lvl w:ilvl="1" w:tplc="6870E6AC" w:tentative="1">
      <w:start w:val="1"/>
      <w:numFmt w:val="lowerLetter"/>
      <w:lvlText w:val="%2."/>
      <w:lvlJc w:val="left"/>
      <w:pPr>
        <w:ind w:left="2160" w:hanging="360"/>
      </w:pPr>
    </w:lvl>
    <w:lvl w:ilvl="2" w:tplc="0AEA1DFA" w:tentative="1">
      <w:start w:val="1"/>
      <w:numFmt w:val="lowerRoman"/>
      <w:lvlText w:val="%3."/>
      <w:lvlJc w:val="right"/>
      <w:pPr>
        <w:ind w:left="2880" w:hanging="180"/>
      </w:pPr>
    </w:lvl>
    <w:lvl w:ilvl="3" w:tplc="63E852AA" w:tentative="1">
      <w:start w:val="1"/>
      <w:numFmt w:val="decimal"/>
      <w:lvlText w:val="%4."/>
      <w:lvlJc w:val="left"/>
      <w:pPr>
        <w:ind w:left="3600" w:hanging="360"/>
      </w:pPr>
    </w:lvl>
    <w:lvl w:ilvl="4" w:tplc="9404EE20" w:tentative="1">
      <w:start w:val="1"/>
      <w:numFmt w:val="lowerLetter"/>
      <w:lvlText w:val="%5."/>
      <w:lvlJc w:val="left"/>
      <w:pPr>
        <w:ind w:left="4320" w:hanging="360"/>
      </w:pPr>
    </w:lvl>
    <w:lvl w:ilvl="5" w:tplc="033218E0" w:tentative="1">
      <w:start w:val="1"/>
      <w:numFmt w:val="lowerRoman"/>
      <w:lvlText w:val="%6."/>
      <w:lvlJc w:val="right"/>
      <w:pPr>
        <w:ind w:left="5040" w:hanging="180"/>
      </w:pPr>
    </w:lvl>
    <w:lvl w:ilvl="6" w:tplc="CE0AF012" w:tentative="1">
      <w:start w:val="1"/>
      <w:numFmt w:val="decimal"/>
      <w:lvlText w:val="%7."/>
      <w:lvlJc w:val="left"/>
      <w:pPr>
        <w:ind w:left="5760" w:hanging="360"/>
      </w:pPr>
    </w:lvl>
    <w:lvl w:ilvl="7" w:tplc="ABAEAE1C" w:tentative="1">
      <w:start w:val="1"/>
      <w:numFmt w:val="lowerLetter"/>
      <w:lvlText w:val="%8."/>
      <w:lvlJc w:val="left"/>
      <w:pPr>
        <w:ind w:left="6480" w:hanging="360"/>
      </w:pPr>
    </w:lvl>
    <w:lvl w:ilvl="8" w:tplc="0E44A718" w:tentative="1">
      <w:start w:val="1"/>
      <w:numFmt w:val="lowerRoman"/>
      <w:lvlText w:val="%9."/>
      <w:lvlJc w:val="right"/>
      <w:pPr>
        <w:ind w:left="7200" w:hanging="180"/>
      </w:pPr>
    </w:lvl>
  </w:abstractNum>
  <w:abstractNum w:abstractNumId="2" w15:restartNumberingAfterBreak="0">
    <w:nsid w:val="23390CD8"/>
    <w:multiLevelType w:val="multilevel"/>
    <w:tmpl w:val="965CBCBA"/>
    <w:lvl w:ilvl="0">
      <w:start w:val="1"/>
      <w:numFmt w:val="decimal"/>
      <w:lvlText w:val="%1."/>
      <w:lvlJc w:val="left"/>
      <w:pPr>
        <w:ind w:left="792" w:hanging="432"/>
      </w:pPr>
      <w:rPr>
        <w:rFonts w:hint="default"/>
        <w:b/>
        <w:bCs w:val="0"/>
        <w:i w:val="0"/>
        <w:iCs w:val="0"/>
        <w:color w:val="auto"/>
      </w:rPr>
    </w:lvl>
    <w:lvl w:ilvl="1">
      <w:start w:val="1"/>
      <w:numFmt w:val="decimal"/>
      <w:isLgl/>
      <w:lvlText w:val="%1.%2."/>
      <w:lvlJc w:val="left"/>
      <w:pPr>
        <w:ind w:left="420" w:hanging="420"/>
      </w:pPr>
      <w:rPr>
        <w:rFonts w:hint="default"/>
        <w:b w:val="0"/>
        <w:bCs/>
      </w:rPr>
    </w:lvl>
    <w:lvl w:ilvl="2">
      <w:start w:val="1"/>
      <w:numFmt w:val="decimal"/>
      <w:isLgl/>
      <w:lvlText w:val="%1.%2.%3."/>
      <w:lvlJc w:val="left"/>
      <w:pPr>
        <w:ind w:left="1080" w:hanging="720"/>
      </w:pPr>
      <w:rPr>
        <w:rFonts w:hint="default"/>
        <w:b w:val="0"/>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23E65923"/>
    <w:multiLevelType w:val="multilevel"/>
    <w:tmpl w:val="B12A453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9124E61"/>
    <w:multiLevelType w:val="hybridMultilevel"/>
    <w:tmpl w:val="38AC7430"/>
    <w:lvl w:ilvl="0" w:tplc="718C96B2">
      <w:start w:val="1"/>
      <w:numFmt w:val="decimal"/>
      <w:lvlText w:val="7.%1."/>
      <w:lvlJc w:val="left"/>
      <w:pPr>
        <w:ind w:left="2880" w:hanging="360"/>
      </w:pPr>
      <w:rPr>
        <w:rFonts w:hint="default"/>
      </w:rPr>
    </w:lvl>
    <w:lvl w:ilvl="1" w:tplc="ABE02EDA">
      <w:start w:val="1"/>
      <w:numFmt w:val="decimal"/>
      <w:lvlText w:val="%2)"/>
      <w:lvlJc w:val="left"/>
      <w:pPr>
        <w:ind w:left="1440" w:hanging="360"/>
      </w:pPr>
      <w:rPr>
        <w:rFonts w:hint="default"/>
      </w:rPr>
    </w:lvl>
    <w:lvl w:ilvl="2" w:tplc="ABAEC132" w:tentative="1">
      <w:start w:val="1"/>
      <w:numFmt w:val="lowerRoman"/>
      <w:lvlText w:val="%3."/>
      <w:lvlJc w:val="right"/>
      <w:pPr>
        <w:ind w:left="2160" w:hanging="180"/>
      </w:pPr>
    </w:lvl>
    <w:lvl w:ilvl="3" w:tplc="30847D1E" w:tentative="1">
      <w:start w:val="1"/>
      <w:numFmt w:val="decimal"/>
      <w:lvlText w:val="%4."/>
      <w:lvlJc w:val="left"/>
      <w:pPr>
        <w:ind w:left="2880" w:hanging="360"/>
      </w:pPr>
    </w:lvl>
    <w:lvl w:ilvl="4" w:tplc="8C64843A" w:tentative="1">
      <w:start w:val="1"/>
      <w:numFmt w:val="lowerLetter"/>
      <w:lvlText w:val="%5."/>
      <w:lvlJc w:val="left"/>
      <w:pPr>
        <w:ind w:left="3600" w:hanging="360"/>
      </w:pPr>
    </w:lvl>
    <w:lvl w:ilvl="5" w:tplc="2026A4F6" w:tentative="1">
      <w:start w:val="1"/>
      <w:numFmt w:val="lowerRoman"/>
      <w:lvlText w:val="%6."/>
      <w:lvlJc w:val="right"/>
      <w:pPr>
        <w:ind w:left="4320" w:hanging="180"/>
      </w:pPr>
    </w:lvl>
    <w:lvl w:ilvl="6" w:tplc="FF6C6ABC" w:tentative="1">
      <w:start w:val="1"/>
      <w:numFmt w:val="decimal"/>
      <w:lvlText w:val="%7."/>
      <w:lvlJc w:val="left"/>
      <w:pPr>
        <w:ind w:left="5040" w:hanging="360"/>
      </w:pPr>
    </w:lvl>
    <w:lvl w:ilvl="7" w:tplc="28FCAA9C" w:tentative="1">
      <w:start w:val="1"/>
      <w:numFmt w:val="lowerLetter"/>
      <w:lvlText w:val="%8."/>
      <w:lvlJc w:val="left"/>
      <w:pPr>
        <w:ind w:left="5760" w:hanging="360"/>
      </w:pPr>
    </w:lvl>
    <w:lvl w:ilvl="8" w:tplc="8CD2E46A" w:tentative="1">
      <w:start w:val="1"/>
      <w:numFmt w:val="lowerRoman"/>
      <w:lvlText w:val="%9."/>
      <w:lvlJc w:val="right"/>
      <w:pPr>
        <w:ind w:left="6480" w:hanging="180"/>
      </w:pPr>
    </w:lvl>
  </w:abstractNum>
  <w:abstractNum w:abstractNumId="5" w15:restartNumberingAfterBreak="0">
    <w:nsid w:val="30572F1C"/>
    <w:multiLevelType w:val="hybridMultilevel"/>
    <w:tmpl w:val="882A290C"/>
    <w:lvl w:ilvl="0" w:tplc="03B0D900">
      <w:start w:val="1"/>
      <w:numFmt w:val="decimal"/>
      <w:lvlText w:val="4.%1."/>
      <w:lvlJc w:val="left"/>
      <w:pPr>
        <w:ind w:left="1440" w:hanging="360"/>
      </w:pPr>
      <w:rPr>
        <w:rFonts w:hint="default"/>
      </w:rPr>
    </w:lvl>
    <w:lvl w:ilvl="1" w:tplc="56904128" w:tentative="1">
      <w:start w:val="1"/>
      <w:numFmt w:val="lowerLetter"/>
      <w:lvlText w:val="%2."/>
      <w:lvlJc w:val="left"/>
      <w:pPr>
        <w:ind w:left="2160" w:hanging="360"/>
      </w:pPr>
    </w:lvl>
    <w:lvl w:ilvl="2" w:tplc="047A30F4" w:tentative="1">
      <w:start w:val="1"/>
      <w:numFmt w:val="lowerRoman"/>
      <w:lvlText w:val="%3."/>
      <w:lvlJc w:val="right"/>
      <w:pPr>
        <w:ind w:left="2880" w:hanging="180"/>
      </w:pPr>
    </w:lvl>
    <w:lvl w:ilvl="3" w:tplc="4E081CC8" w:tentative="1">
      <w:start w:val="1"/>
      <w:numFmt w:val="decimal"/>
      <w:lvlText w:val="%4."/>
      <w:lvlJc w:val="left"/>
      <w:pPr>
        <w:ind w:left="3600" w:hanging="360"/>
      </w:pPr>
    </w:lvl>
    <w:lvl w:ilvl="4" w:tplc="A97A3770" w:tentative="1">
      <w:start w:val="1"/>
      <w:numFmt w:val="lowerLetter"/>
      <w:lvlText w:val="%5."/>
      <w:lvlJc w:val="left"/>
      <w:pPr>
        <w:ind w:left="4320" w:hanging="360"/>
      </w:pPr>
    </w:lvl>
    <w:lvl w:ilvl="5" w:tplc="4DB8E800" w:tentative="1">
      <w:start w:val="1"/>
      <w:numFmt w:val="lowerRoman"/>
      <w:lvlText w:val="%6."/>
      <w:lvlJc w:val="right"/>
      <w:pPr>
        <w:ind w:left="5040" w:hanging="180"/>
      </w:pPr>
    </w:lvl>
    <w:lvl w:ilvl="6" w:tplc="FBD6DD58" w:tentative="1">
      <w:start w:val="1"/>
      <w:numFmt w:val="decimal"/>
      <w:lvlText w:val="%7."/>
      <w:lvlJc w:val="left"/>
      <w:pPr>
        <w:ind w:left="5760" w:hanging="360"/>
      </w:pPr>
    </w:lvl>
    <w:lvl w:ilvl="7" w:tplc="066EE6EA" w:tentative="1">
      <w:start w:val="1"/>
      <w:numFmt w:val="lowerLetter"/>
      <w:lvlText w:val="%8."/>
      <w:lvlJc w:val="left"/>
      <w:pPr>
        <w:ind w:left="6480" w:hanging="360"/>
      </w:pPr>
    </w:lvl>
    <w:lvl w:ilvl="8" w:tplc="3EEC6934" w:tentative="1">
      <w:start w:val="1"/>
      <w:numFmt w:val="lowerRoman"/>
      <w:lvlText w:val="%9."/>
      <w:lvlJc w:val="right"/>
      <w:pPr>
        <w:ind w:left="7200" w:hanging="180"/>
      </w:pPr>
    </w:lvl>
  </w:abstractNum>
  <w:abstractNum w:abstractNumId="6" w15:restartNumberingAfterBreak="0">
    <w:nsid w:val="394D757D"/>
    <w:multiLevelType w:val="multilevel"/>
    <w:tmpl w:val="EDFA53FE"/>
    <w:lvl w:ilvl="0">
      <w:start w:val="3"/>
      <w:numFmt w:val="decimal"/>
      <w:lvlText w:val="%1."/>
      <w:lvlJc w:val="left"/>
      <w:pPr>
        <w:ind w:left="360" w:hanging="360"/>
      </w:pPr>
      <w:rPr>
        <w:rFonts w:hint="default"/>
        <w:b/>
        <w:bCs w:val="0"/>
      </w:rPr>
    </w:lvl>
    <w:lvl w:ilvl="1">
      <w:start w:val="4"/>
      <w:numFmt w:val="decimal"/>
      <w:lvlText w:val="%1.%2."/>
      <w:lvlJc w:val="left"/>
      <w:pPr>
        <w:ind w:left="360" w:hanging="360"/>
      </w:pPr>
      <w:rPr>
        <w:rFonts w:hint="default"/>
        <w:b w:val="0"/>
        <w:color w:val="auto"/>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7" w15:restartNumberingAfterBreak="0">
    <w:nsid w:val="42C073D7"/>
    <w:multiLevelType w:val="multilevel"/>
    <w:tmpl w:val="0426001F"/>
    <w:lvl w:ilvl="0">
      <w:start w:val="1"/>
      <w:numFmt w:val="decimal"/>
      <w:lvlText w:val="%1."/>
      <w:lvlJc w:val="left"/>
      <w:pPr>
        <w:ind w:left="360" w:hanging="360"/>
      </w:pPr>
      <w:rPr>
        <w:b w:val="0"/>
        <w:color w:val="auto"/>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452601EE"/>
    <w:multiLevelType w:val="hybridMultilevel"/>
    <w:tmpl w:val="D9CCFA16"/>
    <w:lvl w:ilvl="0" w:tplc="0C000011">
      <w:start w:val="1"/>
      <w:numFmt w:val="decimal"/>
      <w:lvlText w:val="%1)"/>
      <w:lvlJc w:val="left"/>
      <w:pPr>
        <w:ind w:left="720" w:hanging="360"/>
      </w:pPr>
    </w:lvl>
    <w:lvl w:ilvl="1" w:tplc="0C000019">
      <w:start w:val="1"/>
      <w:numFmt w:val="lowerLetter"/>
      <w:lvlText w:val="%2."/>
      <w:lvlJc w:val="left"/>
      <w:pPr>
        <w:ind w:left="1440" w:hanging="360"/>
      </w:pPr>
    </w:lvl>
    <w:lvl w:ilvl="2" w:tplc="0C00001B">
      <w:start w:val="1"/>
      <w:numFmt w:val="lowerRoman"/>
      <w:lvlText w:val="%3."/>
      <w:lvlJc w:val="right"/>
      <w:pPr>
        <w:ind w:left="2160" w:hanging="180"/>
      </w:pPr>
    </w:lvl>
    <w:lvl w:ilvl="3" w:tplc="0C00000F">
      <w:start w:val="1"/>
      <w:numFmt w:val="decimal"/>
      <w:lvlText w:val="%4."/>
      <w:lvlJc w:val="left"/>
      <w:pPr>
        <w:ind w:left="2880" w:hanging="360"/>
      </w:pPr>
    </w:lvl>
    <w:lvl w:ilvl="4" w:tplc="0C000019">
      <w:start w:val="1"/>
      <w:numFmt w:val="lowerLetter"/>
      <w:lvlText w:val="%5."/>
      <w:lvlJc w:val="left"/>
      <w:pPr>
        <w:ind w:left="3600" w:hanging="360"/>
      </w:pPr>
    </w:lvl>
    <w:lvl w:ilvl="5" w:tplc="0C00001B">
      <w:start w:val="1"/>
      <w:numFmt w:val="lowerRoman"/>
      <w:lvlText w:val="%6."/>
      <w:lvlJc w:val="right"/>
      <w:pPr>
        <w:ind w:left="4320" w:hanging="180"/>
      </w:pPr>
    </w:lvl>
    <w:lvl w:ilvl="6" w:tplc="0C00000F">
      <w:start w:val="1"/>
      <w:numFmt w:val="decimal"/>
      <w:lvlText w:val="%7."/>
      <w:lvlJc w:val="left"/>
      <w:pPr>
        <w:ind w:left="5040" w:hanging="360"/>
      </w:pPr>
    </w:lvl>
    <w:lvl w:ilvl="7" w:tplc="0C000019">
      <w:start w:val="1"/>
      <w:numFmt w:val="lowerLetter"/>
      <w:lvlText w:val="%8."/>
      <w:lvlJc w:val="left"/>
      <w:pPr>
        <w:ind w:left="5760" w:hanging="360"/>
      </w:pPr>
    </w:lvl>
    <w:lvl w:ilvl="8" w:tplc="0C00001B">
      <w:start w:val="1"/>
      <w:numFmt w:val="lowerRoman"/>
      <w:lvlText w:val="%9."/>
      <w:lvlJc w:val="right"/>
      <w:pPr>
        <w:ind w:left="6480" w:hanging="180"/>
      </w:pPr>
    </w:lvl>
  </w:abstractNum>
  <w:abstractNum w:abstractNumId="9" w15:restartNumberingAfterBreak="0">
    <w:nsid w:val="69A06A6A"/>
    <w:multiLevelType w:val="hybridMultilevel"/>
    <w:tmpl w:val="868C2BAE"/>
    <w:lvl w:ilvl="0" w:tplc="36F6F2B0">
      <w:start w:val="1"/>
      <w:numFmt w:val="decimal"/>
      <w:lvlText w:val="8.%1."/>
      <w:lvlJc w:val="left"/>
      <w:pPr>
        <w:ind w:left="1515" w:hanging="360"/>
      </w:pPr>
      <w:rPr>
        <w:rFonts w:hint="default"/>
      </w:rPr>
    </w:lvl>
    <w:lvl w:ilvl="1" w:tplc="DDDA9ECA" w:tentative="1">
      <w:start w:val="1"/>
      <w:numFmt w:val="lowerLetter"/>
      <w:lvlText w:val="%2."/>
      <w:lvlJc w:val="left"/>
      <w:pPr>
        <w:ind w:left="1440" w:hanging="360"/>
      </w:pPr>
    </w:lvl>
    <w:lvl w:ilvl="2" w:tplc="2D7EB118" w:tentative="1">
      <w:start w:val="1"/>
      <w:numFmt w:val="lowerRoman"/>
      <w:lvlText w:val="%3."/>
      <w:lvlJc w:val="right"/>
      <w:pPr>
        <w:ind w:left="2160" w:hanging="180"/>
      </w:pPr>
    </w:lvl>
    <w:lvl w:ilvl="3" w:tplc="524483C6" w:tentative="1">
      <w:start w:val="1"/>
      <w:numFmt w:val="decimal"/>
      <w:lvlText w:val="%4."/>
      <w:lvlJc w:val="left"/>
      <w:pPr>
        <w:ind w:left="2880" w:hanging="360"/>
      </w:pPr>
    </w:lvl>
    <w:lvl w:ilvl="4" w:tplc="B540F310" w:tentative="1">
      <w:start w:val="1"/>
      <w:numFmt w:val="lowerLetter"/>
      <w:lvlText w:val="%5."/>
      <w:lvlJc w:val="left"/>
      <w:pPr>
        <w:ind w:left="3600" w:hanging="360"/>
      </w:pPr>
    </w:lvl>
    <w:lvl w:ilvl="5" w:tplc="5F9A105A" w:tentative="1">
      <w:start w:val="1"/>
      <w:numFmt w:val="lowerRoman"/>
      <w:lvlText w:val="%6."/>
      <w:lvlJc w:val="right"/>
      <w:pPr>
        <w:ind w:left="4320" w:hanging="180"/>
      </w:pPr>
    </w:lvl>
    <w:lvl w:ilvl="6" w:tplc="93327E8E" w:tentative="1">
      <w:start w:val="1"/>
      <w:numFmt w:val="decimal"/>
      <w:lvlText w:val="%7."/>
      <w:lvlJc w:val="left"/>
      <w:pPr>
        <w:ind w:left="5040" w:hanging="360"/>
      </w:pPr>
    </w:lvl>
    <w:lvl w:ilvl="7" w:tplc="74CAF29E" w:tentative="1">
      <w:start w:val="1"/>
      <w:numFmt w:val="lowerLetter"/>
      <w:lvlText w:val="%8."/>
      <w:lvlJc w:val="left"/>
      <w:pPr>
        <w:ind w:left="5760" w:hanging="360"/>
      </w:pPr>
    </w:lvl>
    <w:lvl w:ilvl="8" w:tplc="52C2763A" w:tentative="1">
      <w:start w:val="1"/>
      <w:numFmt w:val="lowerRoman"/>
      <w:lvlText w:val="%9."/>
      <w:lvlJc w:val="right"/>
      <w:pPr>
        <w:ind w:left="6480" w:hanging="180"/>
      </w:pPr>
    </w:lvl>
  </w:abstractNum>
  <w:abstractNum w:abstractNumId="10" w15:restartNumberingAfterBreak="0">
    <w:nsid w:val="6A2C6315"/>
    <w:multiLevelType w:val="multilevel"/>
    <w:tmpl w:val="C4D4ADD0"/>
    <w:lvl w:ilvl="0">
      <w:start w:val="1"/>
      <w:numFmt w:val="decimal"/>
      <w:lvlText w:val="%1."/>
      <w:lvlJc w:val="left"/>
      <w:pPr>
        <w:ind w:left="360" w:hanging="360"/>
      </w:pPr>
      <w:rPr>
        <w:b w:val="0"/>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745377776">
    <w:abstractNumId w:val="7"/>
  </w:num>
  <w:num w:numId="2" w16cid:durableId="162812250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32484647">
    <w:abstractNumId w:val="2"/>
  </w:num>
  <w:num w:numId="4" w16cid:durableId="82461886">
    <w:abstractNumId w:val="6"/>
  </w:num>
  <w:num w:numId="5" w16cid:durableId="2004815711">
    <w:abstractNumId w:val="5"/>
  </w:num>
  <w:num w:numId="6" w16cid:durableId="1615745495">
    <w:abstractNumId w:val="1"/>
  </w:num>
  <w:num w:numId="7" w16cid:durableId="2037000885">
    <w:abstractNumId w:val="3"/>
  </w:num>
  <w:num w:numId="8" w16cid:durableId="395130630">
    <w:abstractNumId w:val="4"/>
  </w:num>
  <w:num w:numId="9" w16cid:durableId="769742470">
    <w:abstractNumId w:val="9"/>
  </w:num>
  <w:num w:numId="10" w16cid:durableId="150162787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9478587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4535"/>
    <w:rsid w:val="000009F5"/>
    <w:rsid w:val="0002000F"/>
    <w:rsid w:val="00043F11"/>
    <w:rsid w:val="00050883"/>
    <w:rsid w:val="0005640F"/>
    <w:rsid w:val="0005765A"/>
    <w:rsid w:val="0006480D"/>
    <w:rsid w:val="000A6FC7"/>
    <w:rsid w:val="000C02A3"/>
    <w:rsid w:val="001660E7"/>
    <w:rsid w:val="00177875"/>
    <w:rsid w:val="00183465"/>
    <w:rsid w:val="001961D8"/>
    <w:rsid w:val="001978E8"/>
    <w:rsid w:val="001A2E69"/>
    <w:rsid w:val="001B53D8"/>
    <w:rsid w:val="001F03C2"/>
    <w:rsid w:val="0024526C"/>
    <w:rsid w:val="00250C56"/>
    <w:rsid w:val="00270D60"/>
    <w:rsid w:val="002824E1"/>
    <w:rsid w:val="002A1F3D"/>
    <w:rsid w:val="002A2325"/>
    <w:rsid w:val="002B34DC"/>
    <w:rsid w:val="002E2FF7"/>
    <w:rsid w:val="00371431"/>
    <w:rsid w:val="003C56DF"/>
    <w:rsid w:val="003E0979"/>
    <w:rsid w:val="00413323"/>
    <w:rsid w:val="00480C9F"/>
    <w:rsid w:val="004D63B4"/>
    <w:rsid w:val="00505183"/>
    <w:rsid w:val="0051395A"/>
    <w:rsid w:val="00517269"/>
    <w:rsid w:val="005538D3"/>
    <w:rsid w:val="005A1730"/>
    <w:rsid w:val="005B4535"/>
    <w:rsid w:val="005E50C3"/>
    <w:rsid w:val="005F247C"/>
    <w:rsid w:val="00606767"/>
    <w:rsid w:val="00622B43"/>
    <w:rsid w:val="00631015"/>
    <w:rsid w:val="006423A7"/>
    <w:rsid w:val="00677F2C"/>
    <w:rsid w:val="006A2BE1"/>
    <w:rsid w:val="00707FFA"/>
    <w:rsid w:val="00773925"/>
    <w:rsid w:val="007E247D"/>
    <w:rsid w:val="008649F3"/>
    <w:rsid w:val="00872CA5"/>
    <w:rsid w:val="00886B62"/>
    <w:rsid w:val="008B0394"/>
    <w:rsid w:val="0091073F"/>
    <w:rsid w:val="00940D47"/>
    <w:rsid w:val="00947399"/>
    <w:rsid w:val="009A27A5"/>
    <w:rsid w:val="009F4C35"/>
    <w:rsid w:val="00A31E29"/>
    <w:rsid w:val="00A91D10"/>
    <w:rsid w:val="00AE7B44"/>
    <w:rsid w:val="00B1612F"/>
    <w:rsid w:val="00B65ACF"/>
    <w:rsid w:val="00BA5472"/>
    <w:rsid w:val="00C03F02"/>
    <w:rsid w:val="00C0730A"/>
    <w:rsid w:val="00C36956"/>
    <w:rsid w:val="00C514EE"/>
    <w:rsid w:val="00C53EB0"/>
    <w:rsid w:val="00C54F18"/>
    <w:rsid w:val="00C84B8E"/>
    <w:rsid w:val="00CB008A"/>
    <w:rsid w:val="00CC43FC"/>
    <w:rsid w:val="00CE6FEB"/>
    <w:rsid w:val="00CF4505"/>
    <w:rsid w:val="00CF4B9D"/>
    <w:rsid w:val="00D011BD"/>
    <w:rsid w:val="00D32190"/>
    <w:rsid w:val="00D47A86"/>
    <w:rsid w:val="00D57B15"/>
    <w:rsid w:val="00E06232"/>
    <w:rsid w:val="00E22A4D"/>
    <w:rsid w:val="00E45C73"/>
    <w:rsid w:val="00E7761D"/>
    <w:rsid w:val="00E816D6"/>
    <w:rsid w:val="00E92A7A"/>
    <w:rsid w:val="00EC33DC"/>
    <w:rsid w:val="00ED7BC6"/>
    <w:rsid w:val="00F061EE"/>
    <w:rsid w:val="00F14451"/>
    <w:rsid w:val="00F24D94"/>
    <w:rsid w:val="00F26B51"/>
    <w:rsid w:val="00F9035A"/>
    <w:rsid w:val="00F96AE0"/>
    <w:rsid w:val="00FF01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DB455"/>
  <w15:chartTrackingRefBased/>
  <w15:docId w15:val="{903979D7-9B84-4182-9210-7478FBDEE4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773925"/>
    <w:pPr>
      <w:spacing w:after="200" w:line="276" w:lineRule="auto"/>
      <w:jc w:val="left"/>
    </w:pPr>
    <w:rPr>
      <w:rFonts w:ascii="Calibri" w:eastAsia="Calibri" w:hAnsi="Calibri"/>
      <w:sz w:val="22"/>
      <w:szCs w:val="22"/>
      <w:lang w:val="lv-LV"/>
    </w:rPr>
  </w:style>
  <w:style w:type="paragraph" w:styleId="Virsraksts1">
    <w:name w:val="heading 1"/>
    <w:basedOn w:val="Parasts"/>
    <w:next w:val="Parasts"/>
    <w:link w:val="Virsraksts1Rakstz"/>
    <w:uiPriority w:val="9"/>
    <w:qFormat/>
    <w:rsid w:val="00707FFA"/>
    <w:pPr>
      <w:keepNext/>
      <w:keepLines/>
      <w:spacing w:before="240" w:after="0" w:line="240" w:lineRule="auto"/>
      <w:outlineLvl w:val="0"/>
    </w:pPr>
    <w:rPr>
      <w:rFonts w:ascii="Calibri Light" w:eastAsia="Times New Roman" w:hAnsi="Calibri Light"/>
      <w:color w:val="2E74B5"/>
      <w:sz w:val="32"/>
      <w:szCs w:val="32"/>
    </w:rPr>
  </w:style>
  <w:style w:type="paragraph" w:styleId="Virsraksts3">
    <w:name w:val="heading 3"/>
    <w:basedOn w:val="Parasts"/>
    <w:next w:val="Parasts"/>
    <w:link w:val="Virsraksts3Rakstz"/>
    <w:uiPriority w:val="9"/>
    <w:semiHidden/>
    <w:unhideWhenUsed/>
    <w:qFormat/>
    <w:rsid w:val="005F247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Virsraksts4">
    <w:name w:val="heading 4"/>
    <w:basedOn w:val="Parasts"/>
    <w:next w:val="Parasts"/>
    <w:link w:val="Virsraksts4Rakstz"/>
    <w:uiPriority w:val="9"/>
    <w:semiHidden/>
    <w:unhideWhenUsed/>
    <w:qFormat/>
    <w:rsid w:val="00505183"/>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aliases w:val="2,Bullet 1,Bullet Points,Dot pt,H&amp;P List Paragraph,IFCL - List Paragraph,Indicator Text,List Paragraph Char Char Char,List Paragraph1,List Paragraph12,MAIN CONTENT,No Spacing1,Numbered Para 1,OBC Bullet,Strip,virsraksts3"/>
    <w:basedOn w:val="Parasts"/>
    <w:link w:val="SarakstarindkopaRakstz"/>
    <w:uiPriority w:val="34"/>
    <w:qFormat/>
    <w:rsid w:val="00773925"/>
    <w:pPr>
      <w:ind w:left="720"/>
      <w:contextualSpacing/>
    </w:pPr>
  </w:style>
  <w:style w:type="paragraph" w:customStyle="1" w:styleId="Default">
    <w:name w:val="Default"/>
    <w:rsid w:val="00773925"/>
    <w:pPr>
      <w:autoSpaceDE w:val="0"/>
      <w:autoSpaceDN w:val="0"/>
      <w:adjustRightInd w:val="0"/>
      <w:spacing w:after="0"/>
      <w:jc w:val="left"/>
    </w:pPr>
    <w:rPr>
      <w:rFonts w:eastAsia="Calibri"/>
      <w:color w:val="000000"/>
      <w:lang w:val="lv-LV"/>
    </w:rPr>
  </w:style>
  <w:style w:type="character" w:styleId="Hipersaite">
    <w:name w:val="Hyperlink"/>
    <w:basedOn w:val="Noklusjumarindkopasfonts"/>
    <w:uiPriority w:val="99"/>
    <w:semiHidden/>
    <w:unhideWhenUsed/>
    <w:rsid w:val="00B1612F"/>
    <w:rPr>
      <w:color w:val="0000FF"/>
      <w:u w:val="single"/>
    </w:rPr>
  </w:style>
  <w:style w:type="paragraph" w:customStyle="1" w:styleId="tv213">
    <w:name w:val="tv213"/>
    <w:basedOn w:val="Parasts"/>
    <w:rsid w:val="00D011BD"/>
    <w:pPr>
      <w:spacing w:before="100" w:beforeAutospacing="1" w:after="100" w:afterAutospacing="1" w:line="240" w:lineRule="auto"/>
    </w:pPr>
    <w:rPr>
      <w:rFonts w:ascii="Times New Roman" w:eastAsia="Times New Roman" w:hAnsi="Times New Roman"/>
      <w:sz w:val="24"/>
      <w:szCs w:val="24"/>
      <w:lang w:val="en-US"/>
    </w:rPr>
  </w:style>
  <w:style w:type="paragraph" w:styleId="Prskatjums">
    <w:name w:val="Revision"/>
    <w:hidden/>
    <w:uiPriority w:val="99"/>
    <w:semiHidden/>
    <w:rsid w:val="00D011BD"/>
    <w:pPr>
      <w:spacing w:after="0"/>
      <w:jc w:val="left"/>
    </w:pPr>
    <w:rPr>
      <w:rFonts w:ascii="Calibri" w:eastAsia="Calibri" w:hAnsi="Calibri"/>
      <w:sz w:val="22"/>
      <w:szCs w:val="22"/>
      <w:lang w:val="lv-LV"/>
    </w:rPr>
  </w:style>
  <w:style w:type="character" w:customStyle="1" w:styleId="normaltextrun">
    <w:name w:val="normaltextrun"/>
    <w:basedOn w:val="Noklusjumarindkopasfonts"/>
    <w:rsid w:val="006A2BE1"/>
  </w:style>
  <w:style w:type="character" w:customStyle="1" w:styleId="eop">
    <w:name w:val="eop"/>
    <w:basedOn w:val="Noklusjumarindkopasfonts"/>
    <w:rsid w:val="006A2BE1"/>
  </w:style>
  <w:style w:type="character" w:customStyle="1" w:styleId="Virsraksts1Rakstz">
    <w:name w:val="Virsraksts 1 Rakstz."/>
    <w:basedOn w:val="Noklusjumarindkopasfonts"/>
    <w:link w:val="Virsraksts1"/>
    <w:uiPriority w:val="9"/>
    <w:rsid w:val="00707FFA"/>
    <w:rPr>
      <w:rFonts w:ascii="Calibri Light" w:eastAsia="Times New Roman" w:hAnsi="Calibri Light"/>
      <w:color w:val="2E74B5"/>
      <w:sz w:val="32"/>
      <w:szCs w:val="32"/>
      <w:lang w:val="lv-LV"/>
    </w:rPr>
  </w:style>
  <w:style w:type="paragraph" w:styleId="Balonteksts">
    <w:name w:val="Balloon Text"/>
    <w:basedOn w:val="Parasts"/>
    <w:link w:val="BalontekstsRakstz"/>
    <w:uiPriority w:val="99"/>
    <w:semiHidden/>
    <w:unhideWhenUsed/>
    <w:rsid w:val="00E92A7A"/>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E92A7A"/>
    <w:rPr>
      <w:rFonts w:ascii="Segoe UI" w:eastAsia="Calibri" w:hAnsi="Segoe UI" w:cs="Segoe UI"/>
      <w:sz w:val="18"/>
      <w:szCs w:val="18"/>
      <w:lang w:val="lv-LV"/>
    </w:rPr>
  </w:style>
  <w:style w:type="character" w:customStyle="1" w:styleId="Virsraksts3Rakstz">
    <w:name w:val="Virsraksts 3 Rakstz."/>
    <w:basedOn w:val="Noklusjumarindkopasfonts"/>
    <w:link w:val="Virsraksts3"/>
    <w:uiPriority w:val="9"/>
    <w:semiHidden/>
    <w:rsid w:val="005F247C"/>
    <w:rPr>
      <w:rFonts w:asciiTheme="majorHAnsi" w:eastAsiaTheme="majorEastAsia" w:hAnsiTheme="majorHAnsi" w:cstheme="majorBidi"/>
      <w:color w:val="1F3763" w:themeColor="accent1" w:themeShade="7F"/>
      <w:lang w:val="lv-LV"/>
    </w:rPr>
  </w:style>
  <w:style w:type="character" w:customStyle="1" w:styleId="Virsraksts4Rakstz">
    <w:name w:val="Virsraksts 4 Rakstz."/>
    <w:basedOn w:val="Noklusjumarindkopasfonts"/>
    <w:link w:val="Virsraksts4"/>
    <w:uiPriority w:val="9"/>
    <w:semiHidden/>
    <w:rsid w:val="00505183"/>
    <w:rPr>
      <w:rFonts w:asciiTheme="majorHAnsi" w:eastAsiaTheme="majorEastAsia" w:hAnsiTheme="majorHAnsi" w:cstheme="majorBidi"/>
      <w:i/>
      <w:iCs/>
      <w:color w:val="2F5496" w:themeColor="accent1" w:themeShade="BF"/>
      <w:sz w:val="22"/>
      <w:szCs w:val="22"/>
      <w:lang w:val="lv-LV"/>
    </w:rPr>
  </w:style>
  <w:style w:type="character" w:customStyle="1" w:styleId="SarakstarindkopaRakstz">
    <w:name w:val="Saraksta rindkopa Rakstz."/>
    <w:aliases w:val="2 Rakstz.,Bullet 1 Rakstz.,Bullet Points Rakstz.,Dot pt Rakstz.,H&amp;P List Paragraph Rakstz.,IFCL - List Paragraph Rakstz.,Indicator Text Rakstz.,List Paragraph Char Char Char Rakstz.,List Paragraph1 Rakstz.,MAIN CONTENT Rakstz."/>
    <w:link w:val="Sarakstarindkopa"/>
    <w:uiPriority w:val="34"/>
    <w:qFormat/>
    <w:locked/>
    <w:rsid w:val="009A27A5"/>
    <w:rPr>
      <w:rFonts w:ascii="Calibri" w:eastAsia="Calibri" w:hAnsi="Calibri"/>
      <w:sz w:val="22"/>
      <w:szCs w:val="22"/>
      <w:lang w:val="lv-LV"/>
    </w:rPr>
  </w:style>
  <w:style w:type="paragraph" w:customStyle="1" w:styleId="Normal1">
    <w:name w:val="Normal1"/>
    <w:rsid w:val="009A27A5"/>
    <w:pPr>
      <w:spacing w:after="0"/>
      <w:jc w:val="left"/>
    </w:pPr>
    <w:rPr>
      <w:rFonts w:eastAsia="Times New Roman"/>
      <w:color w:val="000000"/>
      <w:szCs w:val="20"/>
      <w:lang w:val="lv-LV" w:eastAsia="lv-LV"/>
    </w:rPr>
  </w:style>
  <w:style w:type="character" w:customStyle="1" w:styleId="BezatstarpmRakstz">
    <w:name w:val="Bez atstarpēm Rakstz."/>
    <w:link w:val="Bezatstarpm"/>
    <w:uiPriority w:val="1"/>
    <w:locked/>
    <w:rsid w:val="00FF0165"/>
    <w:rPr>
      <w:iCs/>
      <w:sz w:val="21"/>
      <w:szCs w:val="21"/>
    </w:rPr>
  </w:style>
  <w:style w:type="paragraph" w:styleId="Bezatstarpm">
    <w:name w:val="No Spacing"/>
    <w:basedOn w:val="Parasts"/>
    <w:link w:val="BezatstarpmRakstz"/>
    <w:uiPriority w:val="1"/>
    <w:qFormat/>
    <w:rsid w:val="00FF0165"/>
    <w:pPr>
      <w:spacing w:after="0" w:line="240" w:lineRule="auto"/>
    </w:pPr>
    <w:rPr>
      <w:rFonts w:ascii="Times New Roman" w:eastAsiaTheme="minorHAnsi" w:hAnsi="Times New Roman"/>
      <w:iCs/>
      <w:sz w:val="21"/>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4373850">
      <w:bodyDiv w:val="1"/>
      <w:marLeft w:val="0"/>
      <w:marRight w:val="0"/>
      <w:marTop w:val="0"/>
      <w:marBottom w:val="0"/>
      <w:divBdr>
        <w:top w:val="none" w:sz="0" w:space="0" w:color="auto"/>
        <w:left w:val="none" w:sz="0" w:space="0" w:color="auto"/>
        <w:bottom w:val="none" w:sz="0" w:space="0" w:color="auto"/>
        <w:right w:val="none" w:sz="0" w:space="0" w:color="auto"/>
      </w:divBdr>
    </w:div>
    <w:div w:id="435442788">
      <w:bodyDiv w:val="1"/>
      <w:marLeft w:val="0"/>
      <w:marRight w:val="0"/>
      <w:marTop w:val="0"/>
      <w:marBottom w:val="0"/>
      <w:divBdr>
        <w:top w:val="none" w:sz="0" w:space="0" w:color="auto"/>
        <w:left w:val="none" w:sz="0" w:space="0" w:color="auto"/>
        <w:bottom w:val="none" w:sz="0" w:space="0" w:color="auto"/>
        <w:right w:val="none" w:sz="0" w:space="0" w:color="auto"/>
      </w:divBdr>
    </w:div>
    <w:div w:id="635641474">
      <w:bodyDiv w:val="1"/>
      <w:marLeft w:val="0"/>
      <w:marRight w:val="0"/>
      <w:marTop w:val="0"/>
      <w:marBottom w:val="0"/>
      <w:divBdr>
        <w:top w:val="none" w:sz="0" w:space="0" w:color="auto"/>
        <w:left w:val="none" w:sz="0" w:space="0" w:color="auto"/>
        <w:bottom w:val="none" w:sz="0" w:space="0" w:color="auto"/>
        <w:right w:val="none" w:sz="0" w:space="0" w:color="auto"/>
      </w:divBdr>
    </w:div>
    <w:div w:id="637611502">
      <w:bodyDiv w:val="1"/>
      <w:marLeft w:val="0"/>
      <w:marRight w:val="0"/>
      <w:marTop w:val="0"/>
      <w:marBottom w:val="0"/>
      <w:divBdr>
        <w:top w:val="none" w:sz="0" w:space="0" w:color="auto"/>
        <w:left w:val="none" w:sz="0" w:space="0" w:color="auto"/>
        <w:bottom w:val="none" w:sz="0" w:space="0" w:color="auto"/>
        <w:right w:val="none" w:sz="0" w:space="0" w:color="auto"/>
      </w:divBdr>
    </w:div>
    <w:div w:id="728841823">
      <w:bodyDiv w:val="1"/>
      <w:marLeft w:val="0"/>
      <w:marRight w:val="0"/>
      <w:marTop w:val="0"/>
      <w:marBottom w:val="0"/>
      <w:divBdr>
        <w:top w:val="none" w:sz="0" w:space="0" w:color="auto"/>
        <w:left w:val="none" w:sz="0" w:space="0" w:color="auto"/>
        <w:bottom w:val="none" w:sz="0" w:space="0" w:color="auto"/>
        <w:right w:val="none" w:sz="0" w:space="0" w:color="auto"/>
      </w:divBdr>
      <w:divsChild>
        <w:div w:id="2092236817">
          <w:marLeft w:val="0"/>
          <w:marRight w:val="0"/>
          <w:marTop w:val="480"/>
          <w:marBottom w:val="240"/>
          <w:divBdr>
            <w:top w:val="none" w:sz="0" w:space="0" w:color="auto"/>
            <w:left w:val="none" w:sz="0" w:space="0" w:color="auto"/>
            <w:bottom w:val="none" w:sz="0" w:space="0" w:color="auto"/>
            <w:right w:val="none" w:sz="0" w:space="0" w:color="auto"/>
          </w:divBdr>
        </w:div>
        <w:div w:id="74933927">
          <w:marLeft w:val="0"/>
          <w:marRight w:val="0"/>
          <w:marTop w:val="0"/>
          <w:marBottom w:val="567"/>
          <w:divBdr>
            <w:top w:val="none" w:sz="0" w:space="0" w:color="auto"/>
            <w:left w:val="none" w:sz="0" w:space="0" w:color="auto"/>
            <w:bottom w:val="none" w:sz="0" w:space="0" w:color="auto"/>
            <w:right w:val="none" w:sz="0" w:space="0" w:color="auto"/>
          </w:divBdr>
        </w:div>
      </w:divsChild>
    </w:div>
    <w:div w:id="926383608">
      <w:bodyDiv w:val="1"/>
      <w:marLeft w:val="0"/>
      <w:marRight w:val="0"/>
      <w:marTop w:val="0"/>
      <w:marBottom w:val="0"/>
      <w:divBdr>
        <w:top w:val="none" w:sz="0" w:space="0" w:color="auto"/>
        <w:left w:val="none" w:sz="0" w:space="0" w:color="auto"/>
        <w:bottom w:val="none" w:sz="0" w:space="0" w:color="auto"/>
        <w:right w:val="none" w:sz="0" w:space="0" w:color="auto"/>
      </w:divBdr>
      <w:divsChild>
        <w:div w:id="276451461">
          <w:marLeft w:val="0"/>
          <w:marRight w:val="0"/>
          <w:marTop w:val="0"/>
          <w:marBottom w:val="0"/>
          <w:divBdr>
            <w:top w:val="none" w:sz="0" w:space="0" w:color="auto"/>
            <w:left w:val="none" w:sz="0" w:space="0" w:color="auto"/>
            <w:bottom w:val="none" w:sz="0" w:space="0" w:color="auto"/>
            <w:right w:val="none" w:sz="0" w:space="0" w:color="auto"/>
          </w:divBdr>
        </w:div>
        <w:div w:id="325675390">
          <w:marLeft w:val="0"/>
          <w:marRight w:val="0"/>
          <w:marTop w:val="0"/>
          <w:marBottom w:val="0"/>
          <w:divBdr>
            <w:top w:val="none" w:sz="0" w:space="0" w:color="auto"/>
            <w:left w:val="none" w:sz="0" w:space="0" w:color="auto"/>
            <w:bottom w:val="none" w:sz="0" w:space="0" w:color="auto"/>
            <w:right w:val="none" w:sz="0" w:space="0" w:color="auto"/>
          </w:divBdr>
        </w:div>
      </w:divsChild>
    </w:div>
    <w:div w:id="987052276">
      <w:bodyDiv w:val="1"/>
      <w:marLeft w:val="0"/>
      <w:marRight w:val="0"/>
      <w:marTop w:val="0"/>
      <w:marBottom w:val="0"/>
      <w:divBdr>
        <w:top w:val="none" w:sz="0" w:space="0" w:color="auto"/>
        <w:left w:val="none" w:sz="0" w:space="0" w:color="auto"/>
        <w:bottom w:val="none" w:sz="0" w:space="0" w:color="auto"/>
        <w:right w:val="none" w:sz="0" w:space="0" w:color="auto"/>
      </w:divBdr>
    </w:div>
    <w:div w:id="1079641895">
      <w:bodyDiv w:val="1"/>
      <w:marLeft w:val="0"/>
      <w:marRight w:val="0"/>
      <w:marTop w:val="0"/>
      <w:marBottom w:val="0"/>
      <w:divBdr>
        <w:top w:val="none" w:sz="0" w:space="0" w:color="auto"/>
        <w:left w:val="none" w:sz="0" w:space="0" w:color="auto"/>
        <w:bottom w:val="none" w:sz="0" w:space="0" w:color="auto"/>
        <w:right w:val="none" w:sz="0" w:space="0" w:color="auto"/>
      </w:divBdr>
    </w:div>
    <w:div w:id="1082683617">
      <w:bodyDiv w:val="1"/>
      <w:marLeft w:val="0"/>
      <w:marRight w:val="0"/>
      <w:marTop w:val="0"/>
      <w:marBottom w:val="0"/>
      <w:divBdr>
        <w:top w:val="none" w:sz="0" w:space="0" w:color="auto"/>
        <w:left w:val="none" w:sz="0" w:space="0" w:color="auto"/>
        <w:bottom w:val="none" w:sz="0" w:space="0" w:color="auto"/>
        <w:right w:val="none" w:sz="0" w:space="0" w:color="auto"/>
      </w:divBdr>
    </w:div>
    <w:div w:id="1405907714">
      <w:bodyDiv w:val="1"/>
      <w:marLeft w:val="0"/>
      <w:marRight w:val="0"/>
      <w:marTop w:val="0"/>
      <w:marBottom w:val="0"/>
      <w:divBdr>
        <w:top w:val="none" w:sz="0" w:space="0" w:color="auto"/>
        <w:left w:val="none" w:sz="0" w:space="0" w:color="auto"/>
        <w:bottom w:val="none" w:sz="0" w:space="0" w:color="auto"/>
        <w:right w:val="none" w:sz="0" w:space="0" w:color="auto"/>
      </w:divBdr>
    </w:div>
    <w:div w:id="1578442204">
      <w:bodyDiv w:val="1"/>
      <w:marLeft w:val="0"/>
      <w:marRight w:val="0"/>
      <w:marTop w:val="0"/>
      <w:marBottom w:val="0"/>
      <w:divBdr>
        <w:top w:val="none" w:sz="0" w:space="0" w:color="auto"/>
        <w:left w:val="none" w:sz="0" w:space="0" w:color="auto"/>
        <w:bottom w:val="none" w:sz="0" w:space="0" w:color="auto"/>
        <w:right w:val="none" w:sz="0" w:space="0" w:color="auto"/>
      </w:divBdr>
    </w:div>
    <w:div w:id="17669185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azunovads.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B5B66-B2DF-4E73-83F9-47DA1B2208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3</Pages>
  <Words>3907</Words>
  <Characters>2227</Characters>
  <Application>Microsoft Office Word</Application>
  <DocSecurity>0</DocSecurity>
  <Lines>18</Lines>
  <Paragraphs>12</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6122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Ieva Roze</dc:creator>
  <cp:keywords/>
  <dc:description/>
  <cp:lastModifiedBy>Everita Kāpa</cp:lastModifiedBy>
  <cp:revision>18</cp:revision>
  <cp:lastPrinted>2022-12-05T08:37:00Z</cp:lastPrinted>
  <dcterms:created xsi:type="dcterms:W3CDTF">2022-12-05T08:42:00Z</dcterms:created>
  <dcterms:modified xsi:type="dcterms:W3CDTF">2025-02-05T07:08:00Z</dcterms:modified>
</cp:coreProperties>
</file>