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70294" w14:textId="77777777" w:rsidR="004D516C" w:rsidRDefault="00FF581A" w:rsidP="00564CA6">
      <w:r>
        <w:rPr>
          <w:noProof/>
        </w:rPr>
        <w:drawing>
          <wp:inline distT="0" distB="0" distL="0" distR="0" wp14:anchorId="65254891" wp14:editId="625DC49B">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1A28079" w14:textId="77777777" w:rsidR="003859CF" w:rsidRDefault="003859CF" w:rsidP="00310BC7">
      <w:pPr>
        <w:ind w:left="5387" w:firstLine="279"/>
        <w:jc w:val="right"/>
        <w:rPr>
          <w:rFonts w:ascii="Times New Roman" w:hAnsi="Times New Roman"/>
          <w:bCs/>
        </w:rPr>
      </w:pPr>
      <w:bookmarkStart w:id="0" w:name="_Hlk86306296"/>
    </w:p>
    <w:p w14:paraId="77C186D9" w14:textId="77EC1756" w:rsidR="003859CF" w:rsidRPr="00B362EF" w:rsidRDefault="003859CF" w:rsidP="003859CF">
      <w:pPr>
        <w:jc w:val="right"/>
        <w:rPr>
          <w:rFonts w:ascii="Times New Roman" w:hAnsi="Times New Roman" w:cs="Times New Roman"/>
          <w:noProof/>
        </w:rPr>
      </w:pPr>
      <w:r w:rsidRPr="00B362EF">
        <w:rPr>
          <w:rFonts w:ascii="Times New Roman" w:hAnsi="Times New Roman" w:cs="Times New Roman"/>
          <w:noProof/>
        </w:rPr>
        <w:t xml:space="preserve">PROJEKTS uz </w:t>
      </w:r>
      <w:r>
        <w:rPr>
          <w:rFonts w:ascii="Times New Roman" w:hAnsi="Times New Roman" w:cs="Times New Roman"/>
          <w:noProof/>
        </w:rPr>
        <w:t>06.01.2025</w:t>
      </w:r>
      <w:r w:rsidRPr="00B362EF">
        <w:rPr>
          <w:rFonts w:ascii="Times New Roman" w:hAnsi="Times New Roman" w:cs="Times New Roman"/>
          <w:noProof/>
        </w:rPr>
        <w:t>.</w:t>
      </w:r>
    </w:p>
    <w:p w14:paraId="565F1A88" w14:textId="77777777" w:rsidR="003859CF" w:rsidRPr="00B362EF" w:rsidRDefault="003859CF" w:rsidP="003859CF">
      <w:pPr>
        <w:jc w:val="right"/>
        <w:rPr>
          <w:rFonts w:ascii="Times New Roman" w:hAnsi="Times New Roman" w:cs="Times New Roman"/>
          <w:noProof/>
        </w:rPr>
      </w:pPr>
    </w:p>
    <w:p w14:paraId="5CC9B2D8" w14:textId="700EA6B8" w:rsidR="00B07CDE" w:rsidRDefault="003859CF" w:rsidP="003859CF">
      <w:pPr>
        <w:jc w:val="right"/>
        <w:rPr>
          <w:rFonts w:ascii="Times New Roman" w:hAnsi="Times New Roman" w:cs="Times New Roman"/>
          <w:noProof/>
        </w:rPr>
      </w:pPr>
      <w:r w:rsidRPr="00B362EF">
        <w:rPr>
          <w:rFonts w:ascii="Times New Roman" w:hAnsi="Times New Roman" w:cs="Times New Roman"/>
          <w:noProof/>
        </w:rPr>
        <w:t xml:space="preserve">vēlamais datums izskatīšanai: </w:t>
      </w:r>
      <w:r w:rsidR="00B07CDE">
        <w:rPr>
          <w:rFonts w:ascii="Times New Roman" w:hAnsi="Times New Roman" w:cs="Times New Roman"/>
          <w:noProof/>
        </w:rPr>
        <w:t>IKSS: 08.01.2025.</w:t>
      </w:r>
    </w:p>
    <w:p w14:paraId="4C76F7EB" w14:textId="23750EE8" w:rsidR="00B32809" w:rsidRDefault="00B32809" w:rsidP="003859CF">
      <w:pPr>
        <w:jc w:val="right"/>
        <w:rPr>
          <w:rFonts w:ascii="Times New Roman" w:hAnsi="Times New Roman" w:cs="Times New Roman"/>
          <w:noProof/>
        </w:rPr>
      </w:pPr>
      <w:r>
        <w:rPr>
          <w:rFonts w:ascii="Times New Roman" w:hAnsi="Times New Roman" w:cs="Times New Roman"/>
          <w:noProof/>
        </w:rPr>
        <w:t>AK: 15.01.2025.</w:t>
      </w:r>
    </w:p>
    <w:p w14:paraId="0E7FB7CC" w14:textId="2B497BBF" w:rsidR="00B32809" w:rsidRDefault="00B32809" w:rsidP="003859CF">
      <w:pPr>
        <w:jc w:val="right"/>
        <w:rPr>
          <w:rFonts w:ascii="Times New Roman" w:hAnsi="Times New Roman" w:cs="Times New Roman"/>
          <w:noProof/>
        </w:rPr>
      </w:pPr>
      <w:r>
        <w:rPr>
          <w:rFonts w:ascii="Times New Roman" w:hAnsi="Times New Roman" w:cs="Times New Roman"/>
          <w:noProof/>
        </w:rPr>
        <w:t>FK: 22.01.2025.</w:t>
      </w:r>
    </w:p>
    <w:p w14:paraId="1989BC3C" w14:textId="477AC8D2" w:rsidR="003859CF" w:rsidRPr="00B362EF" w:rsidRDefault="003859CF" w:rsidP="003859CF">
      <w:pPr>
        <w:jc w:val="right"/>
        <w:rPr>
          <w:rFonts w:ascii="Times New Roman" w:hAnsi="Times New Roman" w:cs="Times New Roman"/>
          <w:noProof/>
        </w:rPr>
      </w:pPr>
      <w:r w:rsidRPr="00B362EF">
        <w:rPr>
          <w:rFonts w:ascii="Times New Roman" w:hAnsi="Times New Roman" w:cs="Times New Roman"/>
          <w:noProof/>
        </w:rPr>
        <w:t xml:space="preserve">domē: </w:t>
      </w:r>
      <w:r>
        <w:rPr>
          <w:rFonts w:ascii="Times New Roman" w:hAnsi="Times New Roman" w:cs="Times New Roman"/>
          <w:noProof/>
        </w:rPr>
        <w:t>30.01.2025.</w:t>
      </w:r>
    </w:p>
    <w:p w14:paraId="5AC5F7D5" w14:textId="0D3AEB2F" w:rsidR="003859CF" w:rsidRDefault="003859CF" w:rsidP="003859CF">
      <w:pPr>
        <w:ind w:left="5387"/>
        <w:jc w:val="right"/>
        <w:rPr>
          <w:rFonts w:ascii="Times New Roman" w:hAnsi="Times New Roman" w:cs="Times New Roman"/>
          <w:noProof/>
        </w:rPr>
      </w:pPr>
      <w:r w:rsidRPr="00B362EF">
        <w:rPr>
          <w:rFonts w:ascii="Times New Roman" w:hAnsi="Times New Roman" w:cs="Times New Roman"/>
          <w:noProof/>
        </w:rPr>
        <w:t>sagatavotājs</w:t>
      </w:r>
      <w:r>
        <w:rPr>
          <w:rFonts w:ascii="Times New Roman" w:hAnsi="Times New Roman" w:cs="Times New Roman"/>
          <w:noProof/>
        </w:rPr>
        <w:t xml:space="preserve"> un ziņotājs</w:t>
      </w:r>
      <w:r w:rsidRPr="00B362EF">
        <w:rPr>
          <w:rFonts w:ascii="Times New Roman" w:hAnsi="Times New Roman" w:cs="Times New Roman"/>
          <w:noProof/>
        </w:rPr>
        <w:t xml:space="preserve">: </w:t>
      </w:r>
      <w:r>
        <w:rPr>
          <w:rFonts w:ascii="Times New Roman" w:hAnsi="Times New Roman" w:cs="Times New Roman"/>
          <w:noProof/>
        </w:rPr>
        <w:t>Inga Pērkone</w:t>
      </w:r>
    </w:p>
    <w:p w14:paraId="441C288A" w14:textId="77777777" w:rsidR="003859CF" w:rsidRDefault="003859CF" w:rsidP="003859CF">
      <w:pPr>
        <w:ind w:left="5387" w:firstLine="279"/>
        <w:jc w:val="right"/>
        <w:rPr>
          <w:rFonts w:ascii="Times New Roman" w:hAnsi="Times New Roman"/>
          <w:bCs/>
        </w:rPr>
      </w:pPr>
    </w:p>
    <w:p w14:paraId="5A4AB23E" w14:textId="22275A75" w:rsidR="00310BC7" w:rsidRPr="004C33B2" w:rsidRDefault="00FF581A" w:rsidP="00310BC7">
      <w:pPr>
        <w:ind w:left="5387" w:firstLine="279"/>
        <w:jc w:val="right"/>
        <w:rPr>
          <w:rFonts w:ascii="Times New Roman" w:hAnsi="Times New Roman"/>
          <w:bCs/>
        </w:rPr>
      </w:pPr>
      <w:r w:rsidRPr="004C33B2">
        <w:rPr>
          <w:rFonts w:ascii="Times New Roman" w:hAnsi="Times New Roman"/>
          <w:bCs/>
        </w:rPr>
        <w:t>APSTIPRINĀT</w:t>
      </w:r>
      <w:r>
        <w:rPr>
          <w:rFonts w:ascii="Times New Roman" w:hAnsi="Times New Roman"/>
          <w:bCs/>
        </w:rPr>
        <w:t>I</w:t>
      </w:r>
    </w:p>
    <w:p w14:paraId="7EA4E37D" w14:textId="0D1A4E96" w:rsidR="00310BC7" w:rsidRPr="004C33B2" w:rsidRDefault="00FF581A" w:rsidP="00310BC7">
      <w:pPr>
        <w:ind w:left="5387"/>
        <w:jc w:val="right"/>
        <w:rPr>
          <w:rFonts w:ascii="Times New Roman" w:hAnsi="Times New Roman"/>
          <w:bCs/>
        </w:rPr>
      </w:pPr>
      <w:r w:rsidRPr="004C33B2">
        <w:rPr>
          <w:rFonts w:ascii="Times New Roman" w:hAnsi="Times New Roman"/>
          <w:bCs/>
        </w:rPr>
        <w:t xml:space="preserve">ar Ādažu novada pašvaldības domes </w:t>
      </w:r>
      <w:r w:rsidRPr="00B362EF">
        <w:rPr>
          <w:rFonts w:ascii="Times New Roman" w:hAnsi="Times New Roman"/>
          <w:noProof/>
        </w:rPr>
        <w:t>20</w:t>
      </w:r>
      <w:r w:rsidR="00B362EF">
        <w:rPr>
          <w:rFonts w:ascii="Times New Roman" w:hAnsi="Times New Roman"/>
          <w:noProof/>
        </w:rPr>
        <w:t>2</w:t>
      </w:r>
      <w:r w:rsidR="00E60854">
        <w:rPr>
          <w:rFonts w:ascii="Times New Roman" w:hAnsi="Times New Roman"/>
          <w:noProof/>
        </w:rPr>
        <w:t>5</w:t>
      </w:r>
      <w:r w:rsidRPr="00B362EF">
        <w:rPr>
          <w:rFonts w:ascii="Times New Roman" w:hAnsi="Times New Roman"/>
          <w:noProof/>
        </w:rPr>
        <w:t xml:space="preserve">. gada </w:t>
      </w:r>
      <w:r w:rsidR="003859CF">
        <w:rPr>
          <w:rFonts w:ascii="Times New Roman" w:hAnsi="Times New Roman"/>
          <w:noProof/>
        </w:rPr>
        <w:t>30</w:t>
      </w:r>
      <w:r w:rsidR="00E60854">
        <w:rPr>
          <w:rFonts w:ascii="Times New Roman" w:hAnsi="Times New Roman"/>
          <w:noProof/>
        </w:rPr>
        <w:t xml:space="preserve">. </w:t>
      </w:r>
      <w:r w:rsidR="003859CF">
        <w:rPr>
          <w:rFonts w:ascii="Times New Roman" w:hAnsi="Times New Roman"/>
          <w:noProof/>
        </w:rPr>
        <w:t>janvāra</w:t>
      </w:r>
      <w:r w:rsidR="00816F3C" w:rsidRPr="00B362EF">
        <w:rPr>
          <w:rFonts w:ascii="Times New Roman" w:hAnsi="Times New Roman"/>
          <w:bCs/>
        </w:rPr>
        <w:t xml:space="preserve"> </w:t>
      </w:r>
      <w:r w:rsidRPr="00B362EF">
        <w:rPr>
          <w:rFonts w:ascii="Times New Roman" w:hAnsi="Times New Roman"/>
          <w:bCs/>
        </w:rPr>
        <w:t>sēdes lēmumu (</w:t>
      </w:r>
      <w:r w:rsidRPr="00B362EF">
        <w:rPr>
          <w:rFonts w:ascii="Times New Roman" w:hAnsi="Times New Roman"/>
        </w:rPr>
        <w:t xml:space="preserve">protokols Nr. </w:t>
      </w:r>
      <w:r w:rsidR="003859CF">
        <w:rPr>
          <w:rFonts w:ascii="Times New Roman" w:hAnsi="Times New Roman"/>
        </w:rPr>
        <w:t>xx</w:t>
      </w:r>
      <w:r w:rsidRPr="00FF581A">
        <w:rPr>
          <w:rFonts w:ascii="Times New Roman" w:hAnsi="Times New Roman"/>
        </w:rPr>
        <w:t xml:space="preserve"> § </w:t>
      </w:r>
      <w:r w:rsidR="003859CF">
        <w:rPr>
          <w:rFonts w:ascii="Times New Roman" w:hAnsi="Times New Roman"/>
        </w:rPr>
        <w:t>xx</w:t>
      </w:r>
      <w:r w:rsidRPr="00B362EF">
        <w:rPr>
          <w:rFonts w:ascii="Times New Roman" w:hAnsi="Times New Roman"/>
          <w:bCs/>
        </w:rPr>
        <w:t>)</w:t>
      </w:r>
      <w:r w:rsidRPr="004C33B2">
        <w:rPr>
          <w:rFonts w:ascii="Times New Roman" w:hAnsi="Times New Roman"/>
          <w:bCs/>
        </w:rPr>
        <w:t xml:space="preserve"> </w:t>
      </w:r>
    </w:p>
    <w:bookmarkEnd w:id="0"/>
    <w:p w14:paraId="16B832FD" w14:textId="77777777" w:rsidR="00B44A45" w:rsidRPr="004C33B2" w:rsidRDefault="00B44A45" w:rsidP="00310BC7">
      <w:pPr>
        <w:shd w:val="clear" w:color="auto" w:fill="FFFFFF"/>
        <w:rPr>
          <w:rFonts w:ascii="Times New Roman" w:eastAsia="Times New Roman" w:hAnsi="Times New Roman"/>
          <w:sz w:val="28"/>
          <w:szCs w:val="28"/>
          <w:lang w:bidi="en-US"/>
        </w:rPr>
      </w:pPr>
    </w:p>
    <w:p w14:paraId="3388E210" w14:textId="77777777" w:rsidR="00310BC7" w:rsidRPr="004C33B2" w:rsidRDefault="00FF581A" w:rsidP="00310BC7">
      <w:pPr>
        <w:jc w:val="center"/>
        <w:rPr>
          <w:rFonts w:ascii="Times New Roman" w:eastAsia="Times New Roman" w:hAnsi="Times New Roman"/>
          <w:sz w:val="28"/>
          <w:lang w:eastAsia="lv-LV"/>
        </w:rPr>
      </w:pPr>
      <w:r>
        <w:rPr>
          <w:rFonts w:ascii="Times New Roman" w:eastAsia="Times New Roman" w:hAnsi="Times New Roman"/>
          <w:sz w:val="28"/>
          <w:lang w:eastAsia="lv-LV"/>
        </w:rPr>
        <w:t>SAISTOŠIE NOTEIKUMI</w:t>
      </w:r>
    </w:p>
    <w:p w14:paraId="25554499" w14:textId="77777777" w:rsidR="00310BC7" w:rsidRPr="004C33B2" w:rsidRDefault="00FF581A"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533571AE" w14:textId="77777777" w:rsidR="00564CA6" w:rsidRPr="00564CA6" w:rsidRDefault="00FF581A"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445700B8" w14:textId="3EA6E100" w:rsidR="00564CA6" w:rsidRPr="00564CA6" w:rsidRDefault="00FF581A" w:rsidP="00564CA6">
      <w:pPr>
        <w:rPr>
          <w:rFonts w:ascii="Times New Roman" w:hAnsi="Times New Roman" w:cs="Times New Roman"/>
        </w:rPr>
      </w:pPr>
      <w:r w:rsidRPr="00B362EF">
        <w:rPr>
          <w:rFonts w:ascii="Times New Roman" w:hAnsi="Times New Roman" w:cs="Times New Roman"/>
        </w:rPr>
        <w:t>20</w:t>
      </w:r>
      <w:r w:rsidR="00B362EF">
        <w:rPr>
          <w:rFonts w:ascii="Times New Roman" w:hAnsi="Times New Roman" w:cs="Times New Roman"/>
        </w:rPr>
        <w:t>2</w:t>
      </w:r>
      <w:r w:rsidR="00E60854">
        <w:rPr>
          <w:rFonts w:ascii="Times New Roman" w:hAnsi="Times New Roman" w:cs="Times New Roman"/>
        </w:rPr>
        <w:t>5</w:t>
      </w:r>
      <w:r w:rsidRPr="00B362EF">
        <w:rPr>
          <w:rFonts w:ascii="Times New Roman" w:hAnsi="Times New Roman" w:cs="Times New Roman"/>
        </w:rPr>
        <w:t>. gada</w:t>
      </w:r>
      <w:r w:rsidR="00F4264C">
        <w:rPr>
          <w:rFonts w:ascii="Times New Roman" w:hAnsi="Times New Roman" w:cs="Times New Roman"/>
        </w:rPr>
        <w:t xml:space="preserve"> </w:t>
      </w:r>
      <w:r w:rsidR="00304201">
        <w:rPr>
          <w:rFonts w:ascii="Times New Roman" w:hAnsi="Times New Roman" w:cs="Times New Roman"/>
        </w:rPr>
        <w:t>30</w:t>
      </w:r>
      <w:r w:rsidR="00D5178D" w:rsidRPr="00B362EF">
        <w:rPr>
          <w:rFonts w:ascii="Times New Roman" w:hAnsi="Times New Roman" w:cs="Times New Roman"/>
        </w:rPr>
        <w:t xml:space="preserve">. </w:t>
      </w:r>
      <w:r w:rsidR="00304201">
        <w:rPr>
          <w:rFonts w:ascii="Times New Roman" w:hAnsi="Times New Roman" w:cs="Times New Roman"/>
        </w:rPr>
        <w:t>janvārī</w:t>
      </w:r>
      <w:r w:rsidRPr="00B362EF">
        <w:rPr>
          <w:rFonts w:ascii="Times New Roman" w:hAnsi="Times New Roman" w:cs="Times New Roman"/>
        </w:rPr>
        <w:tab/>
      </w:r>
      <w:r w:rsidRPr="00B362EF">
        <w:rPr>
          <w:rFonts w:ascii="Times New Roman" w:hAnsi="Times New Roman" w:cs="Times New Roman"/>
        </w:rPr>
        <w:tab/>
      </w:r>
      <w:r w:rsidRPr="00B362EF">
        <w:rPr>
          <w:rFonts w:ascii="Times New Roman" w:hAnsi="Times New Roman" w:cs="Times New Roman"/>
        </w:rPr>
        <w:tab/>
      </w:r>
      <w:r w:rsidRPr="00B362EF">
        <w:rPr>
          <w:rFonts w:ascii="Times New Roman" w:hAnsi="Times New Roman" w:cs="Times New Roman"/>
        </w:rPr>
        <w:tab/>
      </w:r>
      <w:r>
        <w:rPr>
          <w:rFonts w:ascii="Times New Roman" w:hAnsi="Times New Roman" w:cs="Times New Roman"/>
        </w:rPr>
        <w:tab/>
      </w:r>
      <w:r w:rsidRPr="00B362EF">
        <w:rPr>
          <w:rFonts w:ascii="Times New Roman" w:hAnsi="Times New Roman" w:cs="Times New Roman"/>
          <w:b/>
        </w:rPr>
        <w:t>Nr.</w:t>
      </w:r>
      <w:r>
        <w:rPr>
          <w:rFonts w:ascii="Times New Roman" w:hAnsi="Times New Roman" w:cs="Times New Roman"/>
          <w:noProof/>
        </w:rPr>
        <w:t xml:space="preserve"> </w:t>
      </w:r>
      <w:r w:rsidR="003859CF" w:rsidRPr="00B362EF">
        <w:rPr>
          <w:rFonts w:ascii="Times New Roman" w:hAnsi="Times New Roman" w:cs="Times New Roman"/>
          <w:noProof/>
        </w:rPr>
        <w:fldChar w:fldCharType="begin"/>
      </w:r>
      <w:r w:rsidR="003859CF" w:rsidRPr="00B362EF">
        <w:rPr>
          <w:rFonts w:ascii="Times New Roman" w:hAnsi="Times New Roman" w:cs="Times New Roman"/>
          <w:noProof/>
        </w:rPr>
        <w:instrText>MERGEFIELD DOKREGNUMURS</w:instrText>
      </w:r>
      <w:r w:rsidR="003859CF" w:rsidRPr="00B362EF">
        <w:rPr>
          <w:rFonts w:ascii="Times New Roman" w:hAnsi="Times New Roman" w:cs="Times New Roman"/>
          <w:noProof/>
        </w:rPr>
        <w:fldChar w:fldCharType="separate"/>
      </w:r>
      <w:r w:rsidR="003859CF" w:rsidRPr="00B362EF">
        <w:rPr>
          <w:rFonts w:ascii="Times New Roman" w:hAnsi="Times New Roman" w:cs="Times New Roman"/>
          <w:noProof/>
        </w:rPr>
        <w:t>«DOKREGNUMURS»</w:t>
      </w:r>
      <w:r w:rsidR="003859CF" w:rsidRPr="00B362EF">
        <w:rPr>
          <w:rFonts w:ascii="Times New Roman" w:hAnsi="Times New Roman" w:cs="Times New Roman"/>
          <w:noProof/>
        </w:rPr>
        <w:fldChar w:fldCharType="end"/>
      </w:r>
      <w:r w:rsidR="003859CF" w:rsidRPr="00564CA6">
        <w:rPr>
          <w:rFonts w:ascii="Times New Roman" w:hAnsi="Times New Roman" w:cs="Times New Roman"/>
        </w:rPr>
        <w:tab/>
      </w:r>
      <w:r w:rsidRPr="00564CA6">
        <w:rPr>
          <w:rFonts w:ascii="Times New Roman" w:hAnsi="Times New Roman" w:cs="Times New Roman"/>
        </w:rPr>
        <w:tab/>
      </w:r>
    </w:p>
    <w:p w14:paraId="58C36AE2" w14:textId="77777777" w:rsidR="00564CA6" w:rsidRPr="00564CA6" w:rsidRDefault="00564CA6" w:rsidP="00564CA6">
      <w:pPr>
        <w:rPr>
          <w:rFonts w:ascii="Times New Roman" w:hAnsi="Times New Roman" w:cs="Times New Roman"/>
          <w:b/>
        </w:rPr>
      </w:pPr>
    </w:p>
    <w:p w14:paraId="5BE84A59" w14:textId="34A2547D" w:rsidR="00B44A45" w:rsidRPr="00743879" w:rsidRDefault="00E60854" w:rsidP="00B44A45">
      <w:pPr>
        <w:jc w:val="center"/>
        <w:rPr>
          <w:rFonts w:ascii="Times New Roman" w:eastAsia="Times New Roman" w:hAnsi="Times New Roman" w:cs="Times New Roman"/>
          <w:b/>
          <w:noProof/>
          <w:lang w:eastAsia="lv-LV"/>
        </w:rPr>
      </w:pPr>
      <w:r w:rsidRPr="00743879">
        <w:rPr>
          <w:rFonts w:ascii="Times New Roman" w:eastAsia="Times New Roman" w:hAnsi="Times New Roman" w:cs="Times New Roman"/>
          <w:b/>
          <w:noProof/>
          <w:lang w:eastAsia="lv-LV"/>
        </w:rPr>
        <w:t>Grozījum</w:t>
      </w:r>
      <w:r w:rsidR="00786700">
        <w:rPr>
          <w:rFonts w:ascii="Times New Roman" w:eastAsia="Times New Roman" w:hAnsi="Times New Roman" w:cs="Times New Roman"/>
          <w:b/>
          <w:noProof/>
          <w:lang w:eastAsia="lv-LV"/>
        </w:rPr>
        <w:t>s</w:t>
      </w:r>
      <w:r w:rsidRPr="00743879">
        <w:rPr>
          <w:rFonts w:ascii="Times New Roman" w:eastAsia="Times New Roman" w:hAnsi="Times New Roman" w:cs="Times New Roman"/>
          <w:b/>
          <w:noProof/>
          <w:lang w:eastAsia="lv-LV"/>
        </w:rPr>
        <w:t xml:space="preserve"> Ādažu novada pašvaldības domes 2024. gada 28. novembra saistošajos noteikumos Nr. 53/2024 “</w:t>
      </w:r>
      <w:r w:rsidR="00FF581A" w:rsidRPr="00743879">
        <w:rPr>
          <w:rFonts w:ascii="Times New Roman" w:eastAsia="Times New Roman" w:hAnsi="Times New Roman" w:cs="Times New Roman"/>
          <w:b/>
          <w:noProof/>
          <w:lang w:eastAsia="lv-LV"/>
        </w:rPr>
        <w:t>Ādažu novada pašvaldības līdzdalības budžeta nolikums</w:t>
      </w:r>
      <w:r w:rsidRPr="00743879">
        <w:rPr>
          <w:rFonts w:ascii="Times New Roman" w:eastAsia="Times New Roman" w:hAnsi="Times New Roman" w:cs="Times New Roman"/>
          <w:b/>
          <w:noProof/>
          <w:lang w:eastAsia="lv-LV"/>
        </w:rPr>
        <w:t>”</w:t>
      </w:r>
    </w:p>
    <w:p w14:paraId="797927E6" w14:textId="77777777" w:rsidR="00B44A45" w:rsidRPr="00B44A45" w:rsidRDefault="00B44A45" w:rsidP="00B44A45">
      <w:pPr>
        <w:jc w:val="center"/>
        <w:rPr>
          <w:rFonts w:ascii="Times New Roman" w:eastAsia="Times New Roman" w:hAnsi="Times New Roman" w:cs="Times New Roman"/>
          <w:b/>
          <w:noProof/>
          <w:lang w:eastAsia="lv-LV"/>
        </w:rPr>
      </w:pPr>
    </w:p>
    <w:p w14:paraId="37FC8E27" w14:textId="77777777" w:rsidR="00B44A45" w:rsidRPr="00F83947" w:rsidRDefault="00FF581A" w:rsidP="00B44A45">
      <w:pPr>
        <w:jc w:val="right"/>
        <w:textAlignment w:val="baseline"/>
        <w:rPr>
          <w:rFonts w:ascii="Times New Roman" w:hAnsi="Times New Roman" w:cs="Times New Roman"/>
          <w:i/>
          <w:iCs/>
          <w:noProof/>
        </w:rPr>
      </w:pPr>
      <w:r w:rsidRPr="00F83947">
        <w:rPr>
          <w:rFonts w:ascii="Times New Roman" w:hAnsi="Times New Roman" w:cs="Times New Roman"/>
          <w:i/>
          <w:iCs/>
          <w:noProof/>
        </w:rPr>
        <w:t>Izdoti saskaņā ar Pašvaldību likuma</w:t>
      </w:r>
      <w:r w:rsidR="004415B2" w:rsidRPr="00F83947">
        <w:rPr>
          <w:rFonts w:ascii="Times New Roman" w:hAnsi="Times New Roman" w:cs="Times New Roman"/>
          <w:i/>
          <w:iCs/>
          <w:noProof/>
        </w:rPr>
        <w:t xml:space="preserve"> </w:t>
      </w:r>
      <w:r w:rsidRPr="00F83947">
        <w:rPr>
          <w:rFonts w:ascii="Times New Roman" w:hAnsi="Times New Roman" w:cs="Times New Roman"/>
          <w:i/>
          <w:iCs/>
          <w:noProof/>
        </w:rPr>
        <w:t>61. pantu</w:t>
      </w:r>
    </w:p>
    <w:p w14:paraId="6EE641B6"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3F6AE87D" w14:textId="50F1B7F7" w:rsidR="00E60854" w:rsidRPr="00743879" w:rsidRDefault="00E60854" w:rsidP="00743879">
      <w:pPr>
        <w:spacing w:after="120"/>
        <w:jc w:val="both"/>
        <w:textAlignment w:val="baseline"/>
        <w:rPr>
          <w:rFonts w:ascii="Times New Roman" w:hAnsi="Times New Roman"/>
          <w:color w:val="000000"/>
        </w:rPr>
      </w:pPr>
      <w:bookmarkStart w:id="1" w:name="_Hlk171675399"/>
      <w:r w:rsidRPr="00E60854">
        <w:rPr>
          <w:rFonts w:ascii="Times New Roman" w:hAnsi="Times New Roman" w:cs="Times New Roman"/>
          <w:noProof/>
          <w:color w:val="000000"/>
        </w:rPr>
        <w:t xml:space="preserve">Izdarīt </w:t>
      </w:r>
      <w:r w:rsidRPr="00E60854">
        <w:rPr>
          <w:rFonts w:ascii="Times New Roman" w:hAnsi="Times New Roman" w:cs="Times New Roman"/>
          <w:color w:val="000000"/>
        </w:rPr>
        <w:t>Ādažu novada pašvaldības domes 2024. gada 28. </w:t>
      </w:r>
      <w:r>
        <w:rPr>
          <w:rFonts w:ascii="Times New Roman" w:hAnsi="Times New Roman" w:cs="Times New Roman"/>
          <w:color w:val="000000"/>
        </w:rPr>
        <w:t>novembra</w:t>
      </w:r>
      <w:r w:rsidRPr="00E60854">
        <w:rPr>
          <w:rFonts w:ascii="Times New Roman" w:hAnsi="Times New Roman" w:cs="Times New Roman"/>
          <w:color w:val="000000"/>
        </w:rPr>
        <w:t xml:space="preserve"> saistošajos noteikumos Nr. </w:t>
      </w:r>
      <w:r>
        <w:rPr>
          <w:rFonts w:ascii="Times New Roman" w:hAnsi="Times New Roman" w:cs="Times New Roman"/>
          <w:color w:val="000000"/>
        </w:rPr>
        <w:t>53</w:t>
      </w:r>
      <w:r w:rsidRPr="00E60854">
        <w:rPr>
          <w:rFonts w:ascii="Times New Roman" w:hAnsi="Times New Roman" w:cs="Times New Roman"/>
          <w:color w:val="000000"/>
        </w:rPr>
        <w:t xml:space="preserve">/2024 “Ādažu novada pašvaldības līdzdalības budžeta nolikums” (Latvijas Vēstnesis, </w:t>
      </w:r>
      <w:hyperlink r:id="rId9" w:history="1">
        <w:r w:rsidRPr="00E60854">
          <w:rPr>
            <w:rStyle w:val="Hipersaite"/>
            <w:rFonts w:ascii="Times New Roman" w:hAnsi="Times New Roman" w:cs="Times New Roman"/>
            <w:color w:val="000000"/>
          </w:rPr>
          <w:t>2024., Nr. </w:t>
        </w:r>
      </w:hyperlink>
      <w:r>
        <w:rPr>
          <w:rFonts w:ascii="Times New Roman" w:hAnsi="Times New Roman" w:cs="Times New Roman"/>
          <w:color w:val="000000"/>
        </w:rPr>
        <w:t>238</w:t>
      </w:r>
      <w:r w:rsidRPr="00E60854">
        <w:rPr>
          <w:rFonts w:ascii="Times New Roman" w:hAnsi="Times New Roman" w:cs="Times New Roman"/>
          <w:color w:val="000000"/>
        </w:rPr>
        <w:t xml:space="preserve">) </w:t>
      </w:r>
      <w:r w:rsidRPr="00E60854">
        <w:rPr>
          <w:rFonts w:ascii="Times New Roman" w:hAnsi="Times New Roman" w:cs="Times New Roman"/>
          <w:color w:val="000000"/>
          <w:lang w:bidi="en-US"/>
        </w:rPr>
        <w:t>grozījumu</w:t>
      </w:r>
      <w:r w:rsidR="00263A83">
        <w:rPr>
          <w:rFonts w:ascii="Times New Roman" w:hAnsi="Times New Roman"/>
          <w:color w:val="000000"/>
        </w:rPr>
        <w:t>, p</w:t>
      </w:r>
      <w:r w:rsidRPr="00743879">
        <w:rPr>
          <w:rFonts w:ascii="Times New Roman" w:hAnsi="Times New Roman"/>
          <w:color w:val="000000"/>
        </w:rPr>
        <w:t>apildin</w:t>
      </w:r>
      <w:r w:rsidR="00786700">
        <w:rPr>
          <w:rFonts w:ascii="Times New Roman" w:hAnsi="Times New Roman"/>
          <w:color w:val="000000"/>
        </w:rPr>
        <w:t>o</w:t>
      </w:r>
      <w:r w:rsidRPr="00743879">
        <w:rPr>
          <w:rFonts w:ascii="Times New Roman" w:hAnsi="Times New Roman"/>
          <w:color w:val="000000"/>
        </w:rPr>
        <w:t>t ar jaunu sadaļu “Pārejas noteikumi”:</w:t>
      </w:r>
    </w:p>
    <w:p w14:paraId="53A1794F" w14:textId="7138FAAC" w:rsidR="00E60854" w:rsidRDefault="00E60854" w:rsidP="00743879">
      <w:pPr>
        <w:pStyle w:val="Sarakstarindkopa"/>
        <w:spacing w:after="120" w:line="240" w:lineRule="auto"/>
        <w:ind w:left="357"/>
        <w:contextualSpacing w:val="0"/>
        <w:jc w:val="center"/>
        <w:textAlignment w:val="baseline"/>
        <w:rPr>
          <w:rFonts w:ascii="Times New Roman" w:hAnsi="Times New Roman"/>
          <w:color w:val="000000"/>
          <w:sz w:val="24"/>
          <w:szCs w:val="24"/>
        </w:rPr>
      </w:pPr>
      <w:r>
        <w:rPr>
          <w:rFonts w:ascii="Times New Roman" w:hAnsi="Times New Roman"/>
          <w:color w:val="000000"/>
          <w:sz w:val="24"/>
          <w:szCs w:val="24"/>
        </w:rPr>
        <w:t>“</w:t>
      </w:r>
      <w:r w:rsidRPr="00743879">
        <w:rPr>
          <w:rFonts w:ascii="Times New Roman" w:hAnsi="Times New Roman"/>
          <w:b/>
          <w:bCs/>
          <w:color w:val="000000"/>
          <w:sz w:val="24"/>
          <w:szCs w:val="24"/>
        </w:rPr>
        <w:t>Pārejas noteikum</w:t>
      </w:r>
      <w:r w:rsidR="00263A83" w:rsidRPr="00743879">
        <w:rPr>
          <w:rFonts w:ascii="Times New Roman" w:hAnsi="Times New Roman"/>
          <w:b/>
          <w:bCs/>
          <w:color w:val="000000"/>
          <w:sz w:val="24"/>
          <w:szCs w:val="24"/>
        </w:rPr>
        <w:t>i</w:t>
      </w:r>
      <w:r w:rsidR="00786700">
        <w:rPr>
          <w:rFonts w:ascii="Times New Roman" w:hAnsi="Times New Roman"/>
          <w:b/>
          <w:bCs/>
          <w:color w:val="000000"/>
          <w:sz w:val="24"/>
          <w:szCs w:val="24"/>
        </w:rPr>
        <w:t>”</w:t>
      </w:r>
    </w:p>
    <w:p w14:paraId="7B191F78" w14:textId="4474C4CE" w:rsidR="00B44A45" w:rsidRPr="007D7B63" w:rsidRDefault="007D7B63" w:rsidP="00743879">
      <w:pPr>
        <w:pStyle w:val="Sarakstarindkopa"/>
        <w:spacing w:after="120" w:line="240" w:lineRule="auto"/>
        <w:ind w:left="0"/>
        <w:contextualSpacing w:val="0"/>
        <w:jc w:val="both"/>
        <w:textAlignment w:val="baseline"/>
        <w:rPr>
          <w:rFonts w:ascii="Times New Roman" w:hAnsi="Times New Roman"/>
          <w:color w:val="000000"/>
          <w:sz w:val="24"/>
          <w:szCs w:val="24"/>
        </w:rPr>
      </w:pPr>
      <w:r>
        <w:rPr>
          <w:rFonts w:ascii="Times New Roman" w:hAnsi="Times New Roman"/>
          <w:color w:val="000000"/>
          <w:sz w:val="24"/>
          <w:szCs w:val="24"/>
        </w:rPr>
        <w:t>Šo noteikumu 4. punktā noteiktais pieejamais finansējums vienam Projektam 2025.</w:t>
      </w:r>
      <w:r w:rsidR="00EB597B">
        <w:rPr>
          <w:rFonts w:ascii="Times New Roman" w:hAnsi="Times New Roman"/>
          <w:color w:val="000000"/>
          <w:sz w:val="24"/>
          <w:szCs w:val="24"/>
        </w:rPr>
        <w:t xml:space="preserve"> un</w:t>
      </w:r>
      <w:r w:rsidR="00263A83">
        <w:rPr>
          <w:rFonts w:ascii="Times New Roman" w:hAnsi="Times New Roman"/>
          <w:color w:val="000000"/>
          <w:sz w:val="24"/>
          <w:szCs w:val="24"/>
        </w:rPr>
        <w:t xml:space="preserve"> </w:t>
      </w:r>
      <w:r>
        <w:rPr>
          <w:rFonts w:ascii="Times New Roman" w:hAnsi="Times New Roman"/>
          <w:color w:val="000000"/>
          <w:sz w:val="24"/>
          <w:szCs w:val="24"/>
        </w:rPr>
        <w:t>2026. gad</w:t>
      </w:r>
      <w:r w:rsidR="00263A83">
        <w:rPr>
          <w:rFonts w:ascii="Times New Roman" w:hAnsi="Times New Roman"/>
          <w:color w:val="000000"/>
          <w:sz w:val="24"/>
          <w:szCs w:val="24"/>
        </w:rPr>
        <w:t>ā</w:t>
      </w:r>
      <w:r>
        <w:rPr>
          <w:rFonts w:ascii="Times New Roman" w:hAnsi="Times New Roman"/>
          <w:color w:val="000000"/>
          <w:sz w:val="24"/>
          <w:szCs w:val="24"/>
        </w:rPr>
        <w:t xml:space="preserve"> ir </w:t>
      </w:r>
      <w:r w:rsidR="00E9491E">
        <w:rPr>
          <w:rFonts w:ascii="Times New Roman" w:hAnsi="Times New Roman"/>
          <w:color w:val="000000"/>
          <w:sz w:val="24"/>
          <w:szCs w:val="24"/>
        </w:rPr>
        <w:t xml:space="preserve">no 7 000 </w:t>
      </w:r>
      <w:r w:rsidR="00E9491E" w:rsidRPr="00786700">
        <w:rPr>
          <w:rFonts w:ascii="Times New Roman" w:hAnsi="Times New Roman"/>
          <w:i/>
          <w:iCs/>
          <w:color w:val="000000"/>
          <w:sz w:val="24"/>
          <w:szCs w:val="24"/>
        </w:rPr>
        <w:t>euro</w:t>
      </w:r>
      <w:r w:rsidR="00E9491E">
        <w:rPr>
          <w:rFonts w:ascii="Times New Roman" w:hAnsi="Times New Roman"/>
          <w:color w:val="000000"/>
          <w:sz w:val="24"/>
          <w:szCs w:val="24"/>
        </w:rPr>
        <w:t xml:space="preserve"> līdz </w:t>
      </w:r>
      <w:r w:rsidR="000924A1">
        <w:rPr>
          <w:rFonts w:ascii="Times New Roman" w:hAnsi="Times New Roman"/>
          <w:color w:val="000000"/>
          <w:sz w:val="24"/>
          <w:szCs w:val="24"/>
        </w:rPr>
        <w:t>35 </w:t>
      </w:r>
      <w:r>
        <w:rPr>
          <w:rFonts w:ascii="Times New Roman" w:hAnsi="Times New Roman"/>
          <w:color w:val="000000"/>
          <w:sz w:val="24"/>
          <w:szCs w:val="24"/>
        </w:rPr>
        <w:t xml:space="preserve">000 </w:t>
      </w:r>
      <w:r w:rsidRPr="007D7B63">
        <w:rPr>
          <w:rFonts w:ascii="Times New Roman" w:hAnsi="Times New Roman"/>
          <w:i/>
          <w:iCs/>
          <w:color w:val="000000"/>
          <w:sz w:val="24"/>
          <w:szCs w:val="24"/>
        </w:rPr>
        <w:t>euro</w:t>
      </w:r>
      <w:r>
        <w:rPr>
          <w:rFonts w:ascii="Times New Roman" w:hAnsi="Times New Roman"/>
          <w:color w:val="000000"/>
          <w:sz w:val="24"/>
          <w:szCs w:val="24"/>
        </w:rPr>
        <w:t xml:space="preserve"> (ieskaitot pievienotās vērtības nodokli).</w:t>
      </w:r>
      <w:r w:rsidR="00E60854">
        <w:rPr>
          <w:rFonts w:ascii="Times New Roman" w:hAnsi="Times New Roman"/>
          <w:color w:val="000000"/>
          <w:sz w:val="24"/>
          <w:szCs w:val="24"/>
        </w:rPr>
        <w:t>”</w:t>
      </w:r>
      <w:bookmarkEnd w:id="1"/>
    </w:p>
    <w:p w14:paraId="0DD94684" w14:textId="77777777" w:rsidR="00B44A45" w:rsidRDefault="00B44A45" w:rsidP="00263A83">
      <w:pPr>
        <w:jc w:val="both"/>
        <w:textAlignment w:val="baseline"/>
        <w:rPr>
          <w:rFonts w:ascii="Times New Roman" w:hAnsi="Times New Roman" w:cs="Times New Roman"/>
          <w:kern w:val="2"/>
          <w14:ligatures w14:val="standardContextual"/>
        </w:rPr>
      </w:pPr>
    </w:p>
    <w:p w14:paraId="6372FC9C" w14:textId="77777777" w:rsidR="00FF581A" w:rsidRPr="000E62C5" w:rsidRDefault="00FF581A" w:rsidP="00263A83">
      <w:pPr>
        <w:jc w:val="both"/>
        <w:textAlignment w:val="baseline"/>
        <w:rPr>
          <w:rFonts w:ascii="Times New Roman" w:hAnsi="Times New Roman" w:cs="Times New Roman"/>
          <w:kern w:val="2"/>
          <w14:ligatures w14:val="standardContextual"/>
        </w:rPr>
      </w:pPr>
    </w:p>
    <w:p w14:paraId="4D51D186" w14:textId="77777777" w:rsidR="00B44A45" w:rsidRDefault="00FF581A" w:rsidP="00FF581A">
      <w:pPr>
        <w:jc w:val="both"/>
        <w:textAlignment w:val="baseline"/>
        <w:rPr>
          <w:rFonts w:ascii="Times New Roman" w:hAnsi="Times New Roman" w:cs="Times New Roman"/>
          <w:kern w:val="2"/>
          <w14:ligatures w14:val="standardContextual"/>
        </w:rPr>
      </w:pPr>
      <w:r w:rsidRPr="000E62C5">
        <w:rPr>
          <w:rFonts w:ascii="Times New Roman" w:hAnsi="Times New Roman" w:cs="Times New Roman"/>
          <w:kern w:val="2"/>
          <w14:ligatures w14:val="standardContextual"/>
        </w:rPr>
        <w:t>Pašvaldības domes priekšsēdētāja</w:t>
      </w:r>
      <w:r w:rsidRPr="000E62C5">
        <w:rPr>
          <w:rFonts w:ascii="Times New Roman" w:hAnsi="Times New Roman" w:cs="Times New Roman"/>
          <w:kern w:val="2"/>
          <w14:ligatures w14:val="standardContextual"/>
        </w:rPr>
        <w:tab/>
      </w:r>
      <w:r w:rsidRPr="000E62C5">
        <w:rPr>
          <w:rFonts w:ascii="Times New Roman" w:hAnsi="Times New Roman" w:cs="Times New Roman"/>
          <w:kern w:val="2"/>
          <w14:ligatures w14:val="standardContextual"/>
        </w:rPr>
        <w:tab/>
      </w:r>
      <w:r w:rsidRPr="000E62C5">
        <w:rPr>
          <w:rFonts w:ascii="Times New Roman" w:hAnsi="Times New Roman" w:cs="Times New Roman"/>
          <w:kern w:val="2"/>
          <w14:ligatures w14:val="standardContextual"/>
        </w:rPr>
        <w:tab/>
      </w:r>
      <w:r w:rsidRPr="000E62C5">
        <w:rPr>
          <w:rFonts w:ascii="Times New Roman" w:hAnsi="Times New Roman" w:cs="Times New Roman"/>
          <w:kern w:val="2"/>
          <w14:ligatures w14:val="standardContextual"/>
        </w:rPr>
        <w:tab/>
      </w:r>
      <w:r w:rsidRPr="000E62C5">
        <w:rPr>
          <w:rFonts w:ascii="Times New Roman" w:hAnsi="Times New Roman" w:cs="Times New Roman"/>
          <w:kern w:val="2"/>
          <w14:ligatures w14:val="standardContextual"/>
        </w:rPr>
        <w:tab/>
      </w:r>
      <w:r>
        <w:rPr>
          <w:rFonts w:ascii="Times New Roman" w:hAnsi="Times New Roman" w:cs="Times New Roman"/>
          <w:kern w:val="2"/>
          <w14:ligatures w14:val="standardContextual"/>
        </w:rPr>
        <w:tab/>
      </w:r>
      <w:r w:rsidRPr="000E62C5">
        <w:rPr>
          <w:rFonts w:ascii="Times New Roman" w:hAnsi="Times New Roman" w:cs="Times New Roman"/>
          <w:kern w:val="2"/>
          <w14:ligatures w14:val="standardContextual"/>
        </w:rPr>
        <w:t>K</w:t>
      </w:r>
      <w:r>
        <w:rPr>
          <w:rFonts w:ascii="Times New Roman" w:hAnsi="Times New Roman" w:cs="Times New Roman"/>
          <w:kern w:val="2"/>
          <w14:ligatures w14:val="standardContextual"/>
        </w:rPr>
        <w:t>.</w:t>
      </w:r>
      <w:r w:rsidRPr="000E62C5">
        <w:rPr>
          <w:rFonts w:ascii="Times New Roman" w:hAnsi="Times New Roman" w:cs="Times New Roman"/>
          <w:kern w:val="2"/>
          <w14:ligatures w14:val="standardContextual"/>
        </w:rPr>
        <w:t xml:space="preserve"> Miķelsone</w:t>
      </w:r>
    </w:p>
    <w:p w14:paraId="56DFEE40" w14:textId="77777777" w:rsidR="00FF581A" w:rsidRDefault="00FF581A" w:rsidP="00FF581A">
      <w:pPr>
        <w:jc w:val="both"/>
        <w:textAlignment w:val="baseline"/>
        <w:rPr>
          <w:rFonts w:ascii="Times New Roman" w:hAnsi="Times New Roman" w:cs="Times New Roman"/>
          <w:kern w:val="2"/>
          <w14:ligatures w14:val="standardContextual"/>
        </w:rPr>
      </w:pPr>
    </w:p>
    <w:p w14:paraId="67C3EEA8" w14:textId="77777777" w:rsidR="00FF581A" w:rsidRPr="000E62C5" w:rsidRDefault="00FF581A" w:rsidP="00FF581A">
      <w:pPr>
        <w:jc w:val="center"/>
        <w:textAlignment w:val="baseline"/>
        <w:rPr>
          <w:rFonts w:ascii="Times New Roman" w:hAnsi="Times New Roman" w:cs="Times New Roman"/>
          <w:kern w:val="2"/>
          <w14:ligatures w14:val="standardContextual"/>
        </w:rPr>
      </w:pPr>
      <w:r w:rsidRPr="00FE0F0E">
        <w:rPr>
          <w:rFonts w:ascii="Times New Roman" w:hAnsi="Times New Roman" w:cs="Times New Roman"/>
        </w:rPr>
        <w:t>ŠIS DOKUMENTS IR ELEKTRONISKI PARAKSTĪTS AR DROŠU ELEKTRONISKO PARAKSTU UN SATUR LAIKA ZĪMOGU</w:t>
      </w:r>
    </w:p>
    <w:p w14:paraId="62A781F7" w14:textId="77777777" w:rsidR="00B44A45" w:rsidRPr="000E62C5" w:rsidRDefault="00B44A45" w:rsidP="004E7F41">
      <w:pPr>
        <w:spacing w:after="120"/>
        <w:ind w:right="-908"/>
        <w:jc w:val="both"/>
        <w:textAlignment w:val="baseline"/>
        <w:rPr>
          <w:rFonts w:ascii="Times New Roman" w:hAnsi="Times New Roman" w:cs="Times New Roman"/>
          <w:kern w:val="2"/>
          <w14:ligatures w14:val="standardContextual"/>
        </w:rPr>
      </w:pPr>
    </w:p>
    <w:p w14:paraId="15CEF3D6" w14:textId="77777777" w:rsidR="00B44A45" w:rsidRDefault="00B44A45" w:rsidP="004E7F41">
      <w:pPr>
        <w:autoSpaceDE w:val="0"/>
        <w:autoSpaceDN w:val="0"/>
        <w:adjustRightInd w:val="0"/>
        <w:spacing w:after="120"/>
        <w:jc w:val="right"/>
        <w:rPr>
          <w:rFonts w:ascii="Times New Roman" w:hAnsi="Times New Roman" w:cs="Times New Roman"/>
          <w:color w:val="000000"/>
          <w14:ligatures w14:val="standardContextual"/>
        </w:rPr>
      </w:pPr>
    </w:p>
    <w:p w14:paraId="3F6D283E" w14:textId="2509CFC6" w:rsidR="00FB7801" w:rsidRDefault="00FB7801" w:rsidP="00FB7801">
      <w:pPr>
        <w:pStyle w:val="Pamatteksts"/>
        <w:rPr>
          <w:rFonts w:ascii="Times New Roman" w:hAnsi="Times New Roman"/>
        </w:rPr>
      </w:pPr>
      <w:r w:rsidRPr="00BB16A4">
        <w:rPr>
          <w:rFonts w:ascii="Times New Roman" w:hAnsi="Times New Roman"/>
          <w:u w:val="single"/>
        </w:rPr>
        <w:t>Izsniegt norakstus</w:t>
      </w:r>
      <w:r w:rsidRPr="00564CA6">
        <w:rPr>
          <w:rFonts w:ascii="Times New Roman" w:hAnsi="Times New Roman"/>
        </w:rPr>
        <w:t>:</w:t>
      </w:r>
      <w:bookmarkStart w:id="2" w:name="_Hlk126133549"/>
      <w:r w:rsidRPr="00396ED7">
        <w:rPr>
          <w:rFonts w:ascii="Times New Roman" w:hAnsi="Times New Roman"/>
        </w:rPr>
        <w:t xml:space="preserve"> </w:t>
      </w:r>
      <w:bookmarkStart w:id="3" w:name="_Hlk162983836"/>
      <w:r w:rsidRPr="00F90FA3">
        <w:rPr>
          <w:rFonts w:ascii="Times New Roman" w:hAnsi="Times New Roman"/>
        </w:rPr>
        <w:t>APN</w:t>
      </w:r>
      <w:bookmarkEnd w:id="2"/>
      <w:r>
        <w:rPr>
          <w:rFonts w:ascii="Times New Roman" w:hAnsi="Times New Roman"/>
        </w:rPr>
        <w:t>, IDR, IDRV - @</w:t>
      </w:r>
      <w:bookmarkEnd w:id="3"/>
    </w:p>
    <w:p w14:paraId="29F56B41" w14:textId="194DD508" w:rsidR="00FB7801" w:rsidRPr="00FB7801" w:rsidRDefault="00FB7801" w:rsidP="00FB7801">
      <w:pPr>
        <w:pStyle w:val="Pamatteksts"/>
        <w:rPr>
          <w:rFonts w:ascii="Times New Roman" w:hAnsi="Times New Roman"/>
        </w:rPr>
      </w:pPr>
      <w:r w:rsidRPr="00FB7801">
        <w:rPr>
          <w:rFonts w:ascii="Times New Roman" w:hAnsi="Times New Roman"/>
        </w:rPr>
        <w:t>Pērkone, 27336847</w:t>
      </w:r>
    </w:p>
    <w:p w14:paraId="4F31BFE4" w14:textId="77777777" w:rsidR="00FB7801" w:rsidRPr="00FB7801" w:rsidRDefault="00FB7801" w:rsidP="00FB7801">
      <w:pPr>
        <w:pStyle w:val="Pamatteksts"/>
        <w:rPr>
          <w:rFonts w:ascii="Times New Roman" w:hAnsi="Times New Roman"/>
        </w:rPr>
        <w:sectPr w:rsidR="00FB7801" w:rsidRPr="00FB7801" w:rsidSect="00FF581A">
          <w:footerReference w:type="default" r:id="rId10"/>
          <w:pgSz w:w="11906" w:h="16838" w:code="9"/>
          <w:pgMar w:top="1134" w:right="1134" w:bottom="1134" w:left="1701" w:header="709" w:footer="709" w:gutter="0"/>
          <w:cols w:space="708"/>
          <w:titlePg/>
          <w:docGrid w:linePitch="360"/>
        </w:sectPr>
      </w:pPr>
    </w:p>
    <w:p w14:paraId="14A976CB" w14:textId="77777777" w:rsidR="00B44A45" w:rsidRPr="00B44A45" w:rsidRDefault="00B44A45" w:rsidP="00B44A45">
      <w:pPr>
        <w:shd w:val="clear" w:color="auto" w:fill="FFFFFF"/>
        <w:jc w:val="right"/>
        <w:rPr>
          <w:rFonts w:ascii="Times New Roman" w:eastAsia="Times New Roman" w:hAnsi="Times New Roman" w:cs="Times New Roman"/>
          <w:b/>
          <w:bCs/>
          <w:lang w:eastAsia="lv-LV"/>
        </w:rPr>
      </w:pPr>
    </w:p>
    <w:p w14:paraId="443F0E01" w14:textId="464E441A" w:rsidR="00B44A45" w:rsidRPr="00B44A45" w:rsidRDefault="00FF581A" w:rsidP="00B44A45">
      <w:pPr>
        <w:shd w:val="clear" w:color="auto" w:fill="FFFFFF"/>
        <w:jc w:val="center"/>
        <w:rPr>
          <w:rFonts w:ascii="Times New Roman" w:eastAsia="Times New Roman" w:hAnsi="Times New Roman" w:cs="Times New Roman"/>
          <w:lang w:eastAsia="lv-LV"/>
        </w:rPr>
      </w:pPr>
      <w:r w:rsidRPr="00B44A45">
        <w:rPr>
          <w:rFonts w:ascii="Times New Roman" w:eastAsia="Times New Roman" w:hAnsi="Times New Roman" w:cs="Times New Roman"/>
          <w:b/>
          <w:bCs/>
          <w:lang w:eastAsia="lv-LV"/>
        </w:rPr>
        <w:t>Paskaidrojuma raksts</w:t>
      </w:r>
      <w:r w:rsidRPr="00B44A45">
        <w:rPr>
          <w:rFonts w:ascii="Times New Roman" w:eastAsia="Times New Roman" w:hAnsi="Times New Roman" w:cs="Times New Roman"/>
          <w:b/>
          <w:bCs/>
          <w:lang w:eastAsia="lv-LV"/>
        </w:rPr>
        <w:br/>
      </w:r>
      <w:r w:rsidRPr="00B44A45">
        <w:rPr>
          <w:rFonts w:ascii="Times New Roman" w:eastAsia="Times New Roman" w:hAnsi="Times New Roman" w:cs="Times New Roman"/>
          <w:lang w:eastAsia="lv-LV"/>
        </w:rPr>
        <w:t xml:space="preserve">Ādažu novada pašvaldības </w:t>
      </w:r>
      <w:r>
        <w:rPr>
          <w:rFonts w:ascii="Times New Roman" w:eastAsia="Times New Roman" w:hAnsi="Times New Roman" w:cs="Times New Roman"/>
          <w:lang w:eastAsia="lv-LV"/>
        </w:rPr>
        <w:t xml:space="preserve">domes </w:t>
      </w:r>
      <w:r w:rsidR="004E7F41">
        <w:rPr>
          <w:rFonts w:ascii="Times New Roman" w:eastAsia="Times New Roman" w:hAnsi="Times New Roman" w:cs="Times New Roman"/>
          <w:lang w:eastAsia="lv-LV"/>
        </w:rPr>
        <w:t>202</w:t>
      </w:r>
      <w:r w:rsidR="008C4B90">
        <w:rPr>
          <w:rFonts w:ascii="Times New Roman" w:eastAsia="Times New Roman" w:hAnsi="Times New Roman" w:cs="Times New Roman"/>
          <w:lang w:eastAsia="lv-LV"/>
        </w:rPr>
        <w:t>5</w:t>
      </w:r>
      <w:r w:rsidR="004E7F41">
        <w:rPr>
          <w:rFonts w:ascii="Times New Roman" w:eastAsia="Times New Roman" w:hAnsi="Times New Roman" w:cs="Times New Roman"/>
          <w:lang w:eastAsia="lv-LV"/>
        </w:rPr>
        <w:t xml:space="preserve">. gada </w:t>
      </w:r>
      <w:r w:rsidR="00FB7801">
        <w:rPr>
          <w:rFonts w:ascii="Times New Roman" w:eastAsia="Times New Roman" w:hAnsi="Times New Roman" w:cs="Times New Roman"/>
          <w:lang w:eastAsia="lv-LV"/>
        </w:rPr>
        <w:t>30</w:t>
      </w:r>
      <w:r w:rsidR="008C4B90">
        <w:rPr>
          <w:rFonts w:ascii="Times New Roman" w:eastAsia="Times New Roman" w:hAnsi="Times New Roman" w:cs="Times New Roman"/>
          <w:lang w:eastAsia="lv-LV"/>
        </w:rPr>
        <w:t xml:space="preserve">. </w:t>
      </w:r>
      <w:r w:rsidR="00FB7801">
        <w:rPr>
          <w:rFonts w:ascii="Times New Roman" w:eastAsia="Times New Roman" w:hAnsi="Times New Roman" w:cs="Times New Roman"/>
          <w:lang w:eastAsia="lv-LV"/>
        </w:rPr>
        <w:t>janvāra</w:t>
      </w:r>
      <w:r w:rsidR="008C4B90">
        <w:rPr>
          <w:rFonts w:ascii="Times New Roman" w:eastAsia="Times New Roman" w:hAnsi="Times New Roman" w:cs="Times New Roman"/>
          <w:lang w:eastAsia="lv-LV"/>
        </w:rPr>
        <w:t xml:space="preserve"> saistošajiem noteikumiem “</w:t>
      </w:r>
      <w:r w:rsidR="008C4B90" w:rsidRPr="008C4B90">
        <w:rPr>
          <w:rFonts w:ascii="Times New Roman" w:eastAsia="Times New Roman" w:hAnsi="Times New Roman" w:cs="Times New Roman"/>
          <w:lang w:eastAsia="lv-LV"/>
        </w:rPr>
        <w:t>Grozījum</w:t>
      </w:r>
      <w:r w:rsidR="00C635B8">
        <w:rPr>
          <w:rFonts w:ascii="Times New Roman" w:eastAsia="Times New Roman" w:hAnsi="Times New Roman" w:cs="Times New Roman"/>
          <w:lang w:eastAsia="lv-LV"/>
        </w:rPr>
        <w:t>s</w:t>
      </w:r>
      <w:r w:rsidR="008C4B90" w:rsidRPr="008C4B90">
        <w:rPr>
          <w:rFonts w:ascii="Times New Roman" w:eastAsia="Times New Roman" w:hAnsi="Times New Roman" w:cs="Times New Roman"/>
          <w:lang w:eastAsia="lv-LV"/>
        </w:rPr>
        <w:t xml:space="preserve"> Ādažu novada pašvaldības domes 2024. gada 28. novembra saistošajos noteikumos Nr. 53/2024 “Ādažu novada pašvaldības līdzdalības budžeta nolikums”</w:t>
      </w:r>
      <w:r w:rsidR="008C4B90">
        <w:rPr>
          <w:rFonts w:ascii="Times New Roman" w:eastAsia="Times New Roman" w:hAnsi="Times New Roman" w:cs="Times New Roman"/>
          <w:lang w:eastAsia="lv-LV"/>
        </w:rPr>
        <w:t>”</w:t>
      </w:r>
    </w:p>
    <w:p w14:paraId="42092869" w14:textId="77777777" w:rsidR="00B44A45" w:rsidRPr="00B44A45" w:rsidRDefault="00B44A45" w:rsidP="00B44A45">
      <w:pPr>
        <w:shd w:val="clear" w:color="auto" w:fill="FFFFFF"/>
        <w:jc w:val="center"/>
        <w:rPr>
          <w:rFonts w:ascii="Times New Roman" w:eastAsia="Times New Roman" w:hAnsi="Times New Roman" w:cs="Times New Roman"/>
          <w:b/>
          <w:bCs/>
          <w:lang w:eastAsia="lv-LV"/>
        </w:rPr>
      </w:pPr>
    </w:p>
    <w:tbl>
      <w:tblPr>
        <w:tblW w:w="4927"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923"/>
      </w:tblGrid>
      <w:tr w:rsidR="004F7186" w:rsidRPr="00263A83" w14:paraId="25FDE323" w14:textId="77777777" w:rsidTr="00FB26FF">
        <w:tc>
          <w:tcPr>
            <w:tcW w:w="5000"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vAlign w:val="center"/>
            <w:hideMark/>
          </w:tcPr>
          <w:p w14:paraId="74601B22" w14:textId="77777777" w:rsidR="00B44A45" w:rsidRPr="00743879" w:rsidRDefault="00FF581A" w:rsidP="00743879">
            <w:pPr>
              <w:jc w:val="center"/>
              <w:rPr>
                <w:rFonts w:ascii="Times New Roman" w:hAnsi="Times New Roman"/>
                <w:b/>
                <w:bCs/>
              </w:rPr>
            </w:pPr>
            <w:r w:rsidRPr="00743879">
              <w:rPr>
                <w:rFonts w:ascii="Times New Roman" w:hAnsi="Times New Roman"/>
                <w:b/>
                <w:bCs/>
              </w:rPr>
              <w:t>Paskaidrojuma raksta sadaļa un norādāmā informācija</w:t>
            </w:r>
          </w:p>
        </w:tc>
      </w:tr>
      <w:tr w:rsidR="004F7186" w14:paraId="44BFBC00" w14:textId="77777777" w:rsidTr="00FB26FF">
        <w:tc>
          <w:tcPr>
            <w:tcW w:w="5000" w:type="pct"/>
            <w:tcBorders>
              <w:top w:val="outset" w:sz="6" w:space="0" w:color="414142"/>
              <w:left w:val="outset" w:sz="6" w:space="0" w:color="414142"/>
              <w:bottom w:val="outset" w:sz="6" w:space="0" w:color="414142"/>
              <w:right w:val="outset" w:sz="6" w:space="0" w:color="414142"/>
            </w:tcBorders>
            <w:hideMark/>
          </w:tcPr>
          <w:p w14:paraId="17FF6BE4" w14:textId="77777777" w:rsidR="00B44A45" w:rsidRPr="00B44A45" w:rsidRDefault="00FF581A" w:rsidP="00743879">
            <w:pPr>
              <w:numPr>
                <w:ilvl w:val="0"/>
                <w:numId w:val="13"/>
              </w:numPr>
              <w:spacing w:after="120"/>
              <w:ind w:left="532" w:right="115" w:hanging="532"/>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Mērķis un nepieciešamības pamatojums.</w:t>
            </w:r>
          </w:p>
          <w:p w14:paraId="42079C7A" w14:textId="3DAF28C8" w:rsidR="00263A83" w:rsidRDefault="008C4B90" w:rsidP="00263A83">
            <w:pPr>
              <w:numPr>
                <w:ilvl w:val="1"/>
                <w:numId w:val="13"/>
              </w:numPr>
              <w:spacing w:after="120"/>
              <w:ind w:left="532" w:right="115" w:hanging="532"/>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Atbilstoši Pašvaldību likuma pārejas noteikumu 7. punktam pašvaldībām sākot ar 2025. gadu jāparedz finansējums līdzdalības budžetam. </w:t>
            </w:r>
            <w:r w:rsidR="00263A83">
              <w:rPr>
                <w:rFonts w:ascii="Times New Roman" w:eastAsia="Times New Roman" w:hAnsi="Times New Roman" w:cs="Times New Roman"/>
                <w:lang w:eastAsia="lv-LV"/>
              </w:rPr>
              <w:t>Ādažu novada p</w:t>
            </w:r>
            <w:r w:rsidR="007F01F6">
              <w:rPr>
                <w:rFonts w:ascii="Times New Roman" w:eastAsia="Times New Roman" w:hAnsi="Times New Roman" w:cs="Times New Roman"/>
                <w:lang w:eastAsia="lv-LV"/>
              </w:rPr>
              <w:t>ašvaldība</w:t>
            </w:r>
            <w:r w:rsidR="00263A83">
              <w:rPr>
                <w:rFonts w:ascii="Times New Roman" w:eastAsia="Times New Roman" w:hAnsi="Times New Roman" w:cs="Times New Roman"/>
                <w:lang w:eastAsia="lv-LV"/>
              </w:rPr>
              <w:t>s dome</w:t>
            </w:r>
            <w:r w:rsidR="007F01F6">
              <w:rPr>
                <w:rFonts w:ascii="Times New Roman" w:eastAsia="Times New Roman" w:hAnsi="Times New Roman" w:cs="Times New Roman"/>
                <w:lang w:eastAsia="lv-LV"/>
              </w:rPr>
              <w:t xml:space="preserve"> </w:t>
            </w:r>
            <w:r w:rsidR="007F01F6" w:rsidRPr="008C4B90">
              <w:rPr>
                <w:rFonts w:ascii="Times New Roman" w:eastAsia="Times New Roman" w:hAnsi="Times New Roman" w:cs="Times New Roman"/>
                <w:lang w:eastAsia="lv-LV"/>
              </w:rPr>
              <w:t>2024. gada 28. novembr</w:t>
            </w:r>
            <w:r w:rsidR="007F01F6">
              <w:rPr>
                <w:rFonts w:ascii="Times New Roman" w:eastAsia="Times New Roman" w:hAnsi="Times New Roman" w:cs="Times New Roman"/>
                <w:lang w:eastAsia="lv-LV"/>
              </w:rPr>
              <w:t xml:space="preserve">ī </w:t>
            </w:r>
            <w:r w:rsidR="00C635B8">
              <w:rPr>
                <w:rFonts w:ascii="Times New Roman" w:eastAsia="Times New Roman" w:hAnsi="Times New Roman" w:cs="Times New Roman"/>
                <w:lang w:eastAsia="lv-LV"/>
              </w:rPr>
              <w:t>pieņēma</w:t>
            </w:r>
            <w:r w:rsidR="007F01F6" w:rsidRPr="008C4B90">
              <w:rPr>
                <w:rFonts w:ascii="Times New Roman" w:eastAsia="Times New Roman" w:hAnsi="Times New Roman" w:cs="Times New Roman"/>
                <w:lang w:eastAsia="lv-LV"/>
              </w:rPr>
              <w:t xml:space="preserve"> saistošos noteikum</w:t>
            </w:r>
            <w:r w:rsidR="007F01F6">
              <w:rPr>
                <w:rFonts w:ascii="Times New Roman" w:eastAsia="Times New Roman" w:hAnsi="Times New Roman" w:cs="Times New Roman"/>
                <w:lang w:eastAsia="lv-LV"/>
              </w:rPr>
              <w:t>u</w:t>
            </w:r>
            <w:r w:rsidR="007F01F6" w:rsidRPr="008C4B90">
              <w:rPr>
                <w:rFonts w:ascii="Times New Roman" w:eastAsia="Times New Roman" w:hAnsi="Times New Roman" w:cs="Times New Roman"/>
                <w:lang w:eastAsia="lv-LV"/>
              </w:rPr>
              <w:t>s Nr. 53/2024 “Ādažu novada pašvaldības līdzdalības budžeta nolikums”</w:t>
            </w:r>
            <w:r w:rsidR="007F01F6">
              <w:rPr>
                <w:rFonts w:ascii="Times New Roman" w:eastAsia="Times New Roman" w:hAnsi="Times New Roman" w:cs="Times New Roman"/>
                <w:lang w:eastAsia="lv-LV"/>
              </w:rPr>
              <w:t xml:space="preserve"> (turpmāk – SN Nr. </w:t>
            </w:r>
            <w:r w:rsidR="007F01F6" w:rsidRPr="008C4B90">
              <w:rPr>
                <w:rFonts w:ascii="Times New Roman" w:eastAsia="Times New Roman" w:hAnsi="Times New Roman" w:cs="Times New Roman"/>
                <w:lang w:eastAsia="lv-LV"/>
              </w:rPr>
              <w:t>53/2024</w:t>
            </w:r>
            <w:r w:rsidR="007F01F6">
              <w:rPr>
                <w:rFonts w:ascii="Times New Roman" w:eastAsia="Times New Roman" w:hAnsi="Times New Roman" w:cs="Times New Roman"/>
                <w:lang w:eastAsia="lv-LV"/>
              </w:rPr>
              <w:t>)</w:t>
            </w:r>
            <w:r w:rsidR="00ED22AA">
              <w:rPr>
                <w:rFonts w:ascii="Times New Roman" w:eastAsia="Times New Roman" w:hAnsi="Times New Roman" w:cs="Times New Roman"/>
                <w:lang w:eastAsia="lv-LV"/>
              </w:rPr>
              <w:t>, kas stājās spēkā 07.12.2024</w:t>
            </w:r>
            <w:r w:rsidR="007F01F6">
              <w:rPr>
                <w:rFonts w:ascii="Times New Roman" w:eastAsia="Times New Roman" w:hAnsi="Times New Roman" w:cs="Times New Roman"/>
                <w:lang w:eastAsia="lv-LV"/>
              </w:rPr>
              <w:t>.</w:t>
            </w:r>
          </w:p>
          <w:p w14:paraId="5510C288" w14:textId="03BC68E3" w:rsidR="00263A83" w:rsidRPr="00263A83" w:rsidRDefault="00E37F9B" w:rsidP="00743879">
            <w:pPr>
              <w:numPr>
                <w:ilvl w:val="1"/>
                <w:numId w:val="13"/>
              </w:numPr>
              <w:spacing w:after="120"/>
              <w:ind w:left="532" w:right="115" w:hanging="532"/>
              <w:jc w:val="both"/>
              <w:rPr>
                <w:rFonts w:ascii="Times New Roman" w:eastAsia="Times New Roman" w:hAnsi="Times New Roman" w:cs="Times New Roman"/>
                <w:lang w:eastAsia="lv-LV"/>
              </w:rPr>
            </w:pPr>
            <w:r w:rsidRPr="00263A83">
              <w:rPr>
                <w:rFonts w:ascii="Times New Roman" w:eastAsia="Times New Roman" w:hAnsi="Times New Roman" w:cs="Times New Roman"/>
                <w:lang w:eastAsia="lv-LV"/>
              </w:rPr>
              <w:t>Pašvaldību likuma 59. panta otrajā daļā noteikts, ka gadskārtējā pašvaldības budžetā jāparedz finansējums līdzdalības budžetam vismaz 0,5 procentu apmērā no pašvaldības vidējiem viena gada iedzīvotāju ienākuma nodokļa un nekustamā īpašuma nodokļa faktiskajiem ieņēmumiem, kas tiek aprēķināti par pēdējiem trim gadiem.</w:t>
            </w:r>
          </w:p>
          <w:p w14:paraId="3019A947" w14:textId="6587B019" w:rsidR="00263A83" w:rsidRPr="00263A83" w:rsidRDefault="00D42EDC" w:rsidP="00743879">
            <w:pPr>
              <w:numPr>
                <w:ilvl w:val="1"/>
                <w:numId w:val="13"/>
              </w:numPr>
              <w:spacing w:after="120"/>
              <w:ind w:left="532" w:right="115" w:hanging="532"/>
              <w:jc w:val="both"/>
              <w:rPr>
                <w:rFonts w:ascii="Times New Roman" w:eastAsia="Times New Roman" w:hAnsi="Times New Roman" w:cs="Times New Roman"/>
                <w:lang w:eastAsia="lv-LV"/>
              </w:rPr>
            </w:pPr>
            <w:r w:rsidRPr="00263A83">
              <w:rPr>
                <w:rFonts w:ascii="Times New Roman" w:eastAsia="Times New Roman" w:hAnsi="Times New Roman" w:cs="Times New Roman"/>
                <w:lang w:eastAsia="lv-LV"/>
              </w:rPr>
              <w:t xml:space="preserve">Ņemot vērā </w:t>
            </w:r>
            <w:r w:rsidR="00E37F9B" w:rsidRPr="00263A83">
              <w:rPr>
                <w:rFonts w:ascii="Times New Roman" w:eastAsia="Times New Roman" w:hAnsi="Times New Roman" w:cs="Times New Roman"/>
                <w:lang w:eastAsia="lv-LV"/>
              </w:rPr>
              <w:t xml:space="preserve">Pašvaldību likuma 59. panta otrajā daļā </w:t>
            </w:r>
            <w:r w:rsidRPr="00263A83">
              <w:rPr>
                <w:rFonts w:ascii="Times New Roman" w:eastAsia="Times New Roman" w:hAnsi="Times New Roman" w:cs="Times New Roman"/>
                <w:lang w:eastAsia="lv-LV"/>
              </w:rPr>
              <w:t>minimāli noteikto finansējuma apmēru līdzdalības budžeta konkursam, kā arī Projekt</w:t>
            </w:r>
            <w:r w:rsidR="00A14CC9" w:rsidRPr="00263A83">
              <w:rPr>
                <w:rFonts w:ascii="Times New Roman" w:eastAsia="Times New Roman" w:hAnsi="Times New Roman" w:cs="Times New Roman"/>
                <w:lang w:eastAsia="lv-LV"/>
              </w:rPr>
              <w:t xml:space="preserve">u īstenošanai ieteicamo finansējumu, </w:t>
            </w:r>
            <w:r w:rsidR="007F01F6" w:rsidRPr="00263A83">
              <w:rPr>
                <w:rFonts w:ascii="Times New Roman" w:eastAsia="Times New Roman" w:hAnsi="Times New Roman" w:cs="Times New Roman"/>
                <w:lang w:eastAsia="lv-LV"/>
              </w:rPr>
              <w:t xml:space="preserve">SN Nr. 53/2024 </w:t>
            </w:r>
            <w:r w:rsidR="00A14CC9" w:rsidRPr="00263A83">
              <w:rPr>
                <w:rFonts w:ascii="Times New Roman" w:eastAsia="Times New Roman" w:hAnsi="Times New Roman" w:cs="Times New Roman"/>
                <w:lang w:eastAsia="lv-LV"/>
              </w:rPr>
              <w:t xml:space="preserve">tika </w:t>
            </w:r>
            <w:r w:rsidR="007F01F6" w:rsidRPr="00263A83">
              <w:rPr>
                <w:rFonts w:ascii="Times New Roman" w:eastAsia="Times New Roman" w:hAnsi="Times New Roman" w:cs="Times New Roman"/>
                <w:lang w:eastAsia="lv-LV"/>
              </w:rPr>
              <w:t>noteikts, ka viena Projekta realizācijai tiks piešķirt</w:t>
            </w:r>
            <w:r w:rsidR="00B6693A">
              <w:rPr>
                <w:rFonts w:ascii="Times New Roman" w:eastAsia="Times New Roman" w:hAnsi="Times New Roman" w:cs="Times New Roman"/>
                <w:lang w:eastAsia="lv-LV"/>
              </w:rPr>
              <w:t>s</w:t>
            </w:r>
            <w:r w:rsidR="007F01F6" w:rsidRPr="00263A83">
              <w:rPr>
                <w:rFonts w:ascii="Times New Roman" w:eastAsia="Times New Roman" w:hAnsi="Times New Roman" w:cs="Times New Roman"/>
                <w:lang w:eastAsia="lv-LV"/>
              </w:rPr>
              <w:t xml:space="preserve"> no 10 000 līdz 50 000 </w:t>
            </w:r>
            <w:r w:rsidR="007F01F6" w:rsidRPr="00263A83">
              <w:rPr>
                <w:rFonts w:ascii="Times New Roman" w:eastAsia="Times New Roman" w:hAnsi="Times New Roman" w:cs="Times New Roman"/>
                <w:i/>
                <w:iCs/>
                <w:lang w:eastAsia="lv-LV"/>
              </w:rPr>
              <w:t>euro</w:t>
            </w:r>
            <w:r w:rsidR="007F01F6" w:rsidRPr="00263A83">
              <w:rPr>
                <w:rFonts w:ascii="Times New Roman" w:eastAsia="Times New Roman" w:hAnsi="Times New Roman" w:cs="Times New Roman"/>
                <w:lang w:eastAsia="lv-LV"/>
              </w:rPr>
              <w:t xml:space="preserve"> </w:t>
            </w:r>
            <w:r w:rsidR="007F01F6" w:rsidRPr="00263A83">
              <w:rPr>
                <w:rFonts w:ascii="Times New Roman" w:hAnsi="Times New Roman" w:cs="Times New Roman"/>
              </w:rPr>
              <w:t>(ieskaitot pievienotās vērtības nodokli)</w:t>
            </w:r>
            <w:r w:rsidR="007F01F6" w:rsidRPr="00263A83">
              <w:rPr>
                <w:rFonts w:ascii="Times New Roman" w:eastAsia="Times New Roman" w:hAnsi="Times New Roman" w:cs="Times New Roman"/>
                <w:lang w:eastAsia="lv-LV"/>
              </w:rPr>
              <w:t xml:space="preserve">. </w:t>
            </w:r>
          </w:p>
          <w:p w14:paraId="03A01DF3" w14:textId="19147263" w:rsidR="00263A83" w:rsidRPr="00263A83" w:rsidRDefault="007F01F6" w:rsidP="00743879">
            <w:pPr>
              <w:numPr>
                <w:ilvl w:val="1"/>
                <w:numId w:val="13"/>
              </w:numPr>
              <w:spacing w:after="120"/>
              <w:ind w:left="532" w:right="115" w:hanging="532"/>
              <w:jc w:val="both"/>
              <w:rPr>
                <w:rFonts w:ascii="Times New Roman" w:eastAsia="Times New Roman" w:hAnsi="Times New Roman" w:cs="Times New Roman"/>
                <w:lang w:eastAsia="lv-LV"/>
              </w:rPr>
            </w:pPr>
            <w:r w:rsidRPr="00263A83">
              <w:rPr>
                <w:rFonts w:ascii="Times New Roman" w:eastAsia="Times New Roman" w:hAnsi="Times New Roman" w:cs="Times New Roman"/>
                <w:lang w:eastAsia="lv-LV"/>
              </w:rPr>
              <w:t xml:space="preserve">Likuma “Par valsts budžetu 2025. gadam un budžeta ietvaru 2025., 2026. un 2027. gadam” 19. pantā </w:t>
            </w:r>
            <w:r w:rsidR="00924198" w:rsidRPr="00263A83">
              <w:rPr>
                <w:rFonts w:ascii="Times New Roman" w:eastAsia="Times New Roman" w:hAnsi="Times New Roman" w:cs="Times New Roman"/>
                <w:lang w:eastAsia="lv-LV"/>
              </w:rPr>
              <w:t>noteikts, ka pašvaldības dome gadskārtējā pašvaldības budžetā 2025. gadam paredz finansējumu līdzdalības budžetam ne mazāk kā 0,1 procenta apmērā, 2026. gadā ne mazāk kā 0,2 procentu apmērā, 2027. gadā ne mazāk kā 0,3 procentu apmērā un 2028. gadā ne mazāk kā 0,4 procentu apmērā no pašvaldības vidējiem viena gada iedzīvotāju ienākuma nodokļa un nekustamā īpašuma nodokļa faktiskajiem ieņēmumiem, kas tiek aprēķināti par pēdējiem trim gadiem.</w:t>
            </w:r>
          </w:p>
          <w:p w14:paraId="73222323" w14:textId="1EAFDEBD" w:rsidR="00263A83" w:rsidRPr="00263A83" w:rsidRDefault="00C46F86" w:rsidP="00743879">
            <w:pPr>
              <w:numPr>
                <w:ilvl w:val="1"/>
                <w:numId w:val="13"/>
              </w:numPr>
              <w:spacing w:after="120"/>
              <w:ind w:left="532" w:right="115" w:hanging="532"/>
              <w:jc w:val="both"/>
              <w:rPr>
                <w:rFonts w:ascii="Times New Roman" w:eastAsia="Times New Roman" w:hAnsi="Times New Roman" w:cs="Times New Roman"/>
                <w:lang w:eastAsia="lv-LV"/>
              </w:rPr>
            </w:pPr>
            <w:r w:rsidRPr="00263A83">
              <w:rPr>
                <w:rFonts w:ascii="Times New Roman" w:eastAsia="Times New Roman" w:hAnsi="Times New Roman" w:cs="Times New Roman"/>
                <w:lang w:eastAsia="lv-LV"/>
              </w:rPr>
              <w:t xml:space="preserve">Pašvaldība līdzdalības budžeta konkursam 2025. un 2026. gadā plāno noteikt </w:t>
            </w:r>
            <w:r w:rsidR="006E48C9" w:rsidRPr="00263A83">
              <w:rPr>
                <w:rFonts w:ascii="Times New Roman" w:eastAsia="Times New Roman" w:hAnsi="Times New Roman" w:cs="Times New Roman"/>
                <w:lang w:eastAsia="lv-LV"/>
              </w:rPr>
              <w:t>finansējumu atbilstoši likumā “Par valsts budžetu 2025. gadam un budžeta ietvaru 2025., 2026. un 2027. gadam” noteiktajam</w:t>
            </w:r>
            <w:r w:rsidR="00B6693A">
              <w:rPr>
                <w:rFonts w:ascii="Times New Roman" w:eastAsia="Times New Roman" w:hAnsi="Times New Roman" w:cs="Times New Roman"/>
                <w:lang w:eastAsia="lv-LV"/>
              </w:rPr>
              <w:t>, t.i.,</w:t>
            </w:r>
            <w:r w:rsidR="006E48C9" w:rsidRPr="00263A83">
              <w:rPr>
                <w:rFonts w:ascii="Times New Roman" w:eastAsia="Times New Roman" w:hAnsi="Times New Roman" w:cs="Times New Roman"/>
                <w:lang w:eastAsia="lv-LV"/>
              </w:rPr>
              <w:t xml:space="preserve"> mazākā apmērā</w:t>
            </w:r>
            <w:r w:rsidR="00B6693A">
              <w:rPr>
                <w:rFonts w:ascii="Times New Roman" w:eastAsia="Times New Roman" w:hAnsi="Times New Roman" w:cs="Times New Roman"/>
                <w:lang w:eastAsia="lv-LV"/>
              </w:rPr>
              <w:t>,</w:t>
            </w:r>
            <w:r w:rsidR="006E48C9" w:rsidRPr="00263A83">
              <w:rPr>
                <w:rFonts w:ascii="Times New Roman" w:eastAsia="Times New Roman" w:hAnsi="Times New Roman" w:cs="Times New Roman"/>
                <w:lang w:eastAsia="lv-LV"/>
              </w:rPr>
              <w:t xml:space="preserve"> nekā </w:t>
            </w:r>
            <w:r w:rsidR="00B6693A">
              <w:rPr>
                <w:rFonts w:ascii="Times New Roman" w:eastAsia="Times New Roman" w:hAnsi="Times New Roman" w:cs="Times New Roman"/>
                <w:lang w:eastAsia="lv-LV"/>
              </w:rPr>
              <w:t xml:space="preserve">noteikts </w:t>
            </w:r>
            <w:r w:rsidR="006E48C9" w:rsidRPr="00263A83">
              <w:rPr>
                <w:rFonts w:ascii="Times New Roman" w:eastAsia="Times New Roman" w:hAnsi="Times New Roman" w:cs="Times New Roman"/>
                <w:lang w:eastAsia="lv-LV"/>
              </w:rPr>
              <w:t xml:space="preserve">SN Nr. 53/2024. Lai nodrošinātu iespēju finansējumu saņemt </w:t>
            </w:r>
            <w:r w:rsidR="00B6693A">
              <w:rPr>
                <w:rFonts w:ascii="Times New Roman" w:eastAsia="Times New Roman" w:hAnsi="Times New Roman" w:cs="Times New Roman"/>
                <w:lang w:eastAsia="lv-LV"/>
              </w:rPr>
              <w:t xml:space="preserve">vismaz </w:t>
            </w:r>
            <w:r w:rsidR="006E48C9" w:rsidRPr="00263A83">
              <w:rPr>
                <w:rFonts w:ascii="Times New Roman" w:eastAsia="Times New Roman" w:hAnsi="Times New Roman" w:cs="Times New Roman"/>
                <w:lang w:eastAsia="lv-LV"/>
              </w:rPr>
              <w:t xml:space="preserve">3 projektiem, nepieciešams samazināt katram Projektam pieejamo </w:t>
            </w:r>
            <w:r w:rsidR="00E9491E">
              <w:rPr>
                <w:rFonts w:ascii="Times New Roman" w:eastAsia="Times New Roman" w:hAnsi="Times New Roman" w:cs="Times New Roman"/>
                <w:lang w:eastAsia="lv-LV"/>
              </w:rPr>
              <w:t xml:space="preserve">gan minimālo, gan </w:t>
            </w:r>
            <w:r w:rsidR="006E48C9" w:rsidRPr="00263A83">
              <w:rPr>
                <w:rFonts w:ascii="Times New Roman" w:eastAsia="Times New Roman" w:hAnsi="Times New Roman" w:cs="Times New Roman"/>
                <w:lang w:eastAsia="lv-LV"/>
              </w:rPr>
              <w:t xml:space="preserve">maksimālo atbalsta apmēru. </w:t>
            </w:r>
            <w:r w:rsidR="00E9491E">
              <w:rPr>
                <w:rFonts w:ascii="Times New Roman" w:eastAsia="Times New Roman" w:hAnsi="Times New Roman" w:cs="Times New Roman"/>
                <w:lang w:eastAsia="lv-LV"/>
              </w:rPr>
              <w:t xml:space="preserve">Minimāli pieejamais finansējums vienam projektam noteikts aptuveni 2 reizes lielāks nekā maksimāli pieejamais finansējums vienam projektam pašvaldības iniciatīvu atbalsta konkursā “Sabiedrība ar dvēseli”, lai rosinātu iedzīvotājus līdzdalības budžeta konkursā pieteikt finansiālā ziņā nelielas projektu idejas. </w:t>
            </w:r>
          </w:p>
          <w:p w14:paraId="46CFB8E3" w14:textId="31C9B6CC" w:rsidR="00263A83" w:rsidRPr="00263A83" w:rsidRDefault="00FF581A" w:rsidP="00743879">
            <w:pPr>
              <w:numPr>
                <w:ilvl w:val="1"/>
                <w:numId w:val="13"/>
              </w:numPr>
              <w:spacing w:after="120"/>
              <w:ind w:left="532" w:right="115" w:hanging="532"/>
              <w:jc w:val="both"/>
              <w:rPr>
                <w:rFonts w:ascii="Times New Roman" w:eastAsia="Times New Roman" w:hAnsi="Times New Roman" w:cs="Times New Roman"/>
                <w:lang w:eastAsia="lv-LV"/>
              </w:rPr>
            </w:pPr>
            <w:r w:rsidRPr="00263A83">
              <w:rPr>
                <w:rFonts w:ascii="Times New Roman" w:eastAsia="Times New Roman" w:hAnsi="Times New Roman" w:cs="Times New Roman"/>
                <w:lang w:eastAsia="lv-LV"/>
              </w:rPr>
              <w:t>Pašvaldības pilnvarojums izstrādāt saistošos noteikumus izriet no </w:t>
            </w:r>
            <w:hyperlink r:id="rId11" w:tgtFrame="_blank" w:history="1">
              <w:r w:rsidRPr="00263A83">
                <w:rPr>
                  <w:rFonts w:ascii="Times New Roman" w:eastAsia="Times New Roman" w:hAnsi="Times New Roman" w:cs="Times New Roman"/>
                  <w:u w:val="single"/>
                  <w:lang w:eastAsia="lv-LV"/>
                </w:rPr>
                <w:t>Pašvaldību likuma</w:t>
              </w:r>
            </w:hyperlink>
            <w:r w:rsidRPr="00263A83">
              <w:rPr>
                <w:rFonts w:ascii="Times New Roman" w:eastAsia="Times New Roman" w:hAnsi="Times New Roman" w:cs="Times New Roman"/>
                <w:lang w:eastAsia="lv-LV"/>
              </w:rPr>
              <w:t> </w:t>
            </w:r>
            <w:hyperlink r:id="rId12" w:anchor="p44" w:tgtFrame="_blank" w:history="1">
              <w:r w:rsidRPr="00263A83">
                <w:rPr>
                  <w:rFonts w:ascii="Times New Roman" w:eastAsia="Times New Roman" w:hAnsi="Times New Roman" w:cs="Times New Roman"/>
                  <w:u w:val="single"/>
                  <w:lang w:eastAsia="lv-LV"/>
                </w:rPr>
                <w:t>44. panta</w:t>
              </w:r>
            </w:hyperlink>
            <w:r w:rsidRPr="00263A83">
              <w:rPr>
                <w:rFonts w:ascii="Times New Roman" w:eastAsia="Times New Roman" w:hAnsi="Times New Roman" w:cs="Times New Roman"/>
                <w:lang w:eastAsia="lv-LV"/>
              </w:rPr>
              <w:t> otrās daļas, kas noteic, ka dome var izdot saistošos noteikumus, lai nodrošinātu pašvaldības autonomo funkciju un brīvprātīgo iniciatīvu izpildi, ievērojot likumos vai Ministru kabineta noteikumos paredzēto funkciju izpildes kārtību.</w:t>
            </w:r>
          </w:p>
          <w:p w14:paraId="406A2FFC" w14:textId="0AE184F2" w:rsidR="00B44A45" w:rsidRPr="00263A83" w:rsidRDefault="00B6693A" w:rsidP="00743879">
            <w:pPr>
              <w:numPr>
                <w:ilvl w:val="1"/>
                <w:numId w:val="13"/>
              </w:numPr>
              <w:spacing w:after="120"/>
              <w:ind w:left="532" w:right="115" w:hanging="532"/>
              <w:jc w:val="both"/>
              <w:rPr>
                <w:rFonts w:ascii="Times New Roman" w:eastAsia="Times New Roman" w:hAnsi="Times New Roman" w:cs="Times New Roman"/>
                <w:lang w:eastAsia="lv-LV"/>
              </w:rPr>
            </w:pPr>
            <w:r>
              <w:rPr>
                <w:rFonts w:ascii="Times New Roman" w:eastAsia="Times New Roman" w:hAnsi="Times New Roman" w:cs="Times New Roman"/>
                <w:lang w:eastAsia="lv-LV"/>
              </w:rPr>
              <w:t>S</w:t>
            </w:r>
            <w:r w:rsidR="00FF581A" w:rsidRPr="00263A83">
              <w:rPr>
                <w:rFonts w:ascii="Times New Roman" w:eastAsia="Times New Roman" w:hAnsi="Times New Roman" w:cs="Times New Roman"/>
                <w:lang w:eastAsia="lv-LV"/>
              </w:rPr>
              <w:t>aistošie noteikumi ir nepieciešami, lai atbilstoši </w:t>
            </w:r>
            <w:r w:rsidR="005152C5" w:rsidRPr="00263A83">
              <w:rPr>
                <w:rFonts w:ascii="Times New Roman" w:eastAsia="Times New Roman" w:hAnsi="Times New Roman" w:cs="Times New Roman"/>
                <w:lang w:eastAsia="lv-LV"/>
              </w:rPr>
              <w:t>likuma</w:t>
            </w:r>
            <w:r>
              <w:rPr>
                <w:rFonts w:ascii="Times New Roman" w:eastAsia="Times New Roman" w:hAnsi="Times New Roman" w:cs="Times New Roman"/>
                <w:lang w:eastAsia="lv-LV"/>
              </w:rPr>
              <w:t>m</w:t>
            </w:r>
            <w:r w:rsidR="005152C5" w:rsidRPr="00263A83">
              <w:rPr>
                <w:rFonts w:ascii="Times New Roman" w:eastAsia="Times New Roman" w:hAnsi="Times New Roman" w:cs="Times New Roman"/>
                <w:lang w:eastAsia="lv-LV"/>
              </w:rPr>
              <w:t xml:space="preserve"> “Par valsts budžetu 2025. gadam un budžeta ietvaru 2025., 2026. un 2027. gadam”</w:t>
            </w:r>
            <w:r w:rsidR="00FF581A" w:rsidRPr="00263A83">
              <w:rPr>
                <w:rFonts w:ascii="Times New Roman" w:eastAsia="Times New Roman" w:hAnsi="Times New Roman" w:cs="Times New Roman"/>
                <w:lang w:eastAsia="lv-LV"/>
              </w:rPr>
              <w:t xml:space="preserve"> </w:t>
            </w:r>
            <w:r w:rsidR="005152C5" w:rsidRPr="00263A83">
              <w:rPr>
                <w:rFonts w:ascii="Times New Roman" w:eastAsia="Times New Roman" w:hAnsi="Times New Roman" w:cs="Times New Roman"/>
                <w:lang w:eastAsia="lv-LV"/>
              </w:rPr>
              <w:t>precizētu finansējumu</w:t>
            </w:r>
            <w:r w:rsidR="00FF581A" w:rsidRPr="00263A83">
              <w:rPr>
                <w:rFonts w:ascii="Times New Roman" w:eastAsia="Times New Roman" w:hAnsi="Times New Roman" w:cs="Times New Roman"/>
                <w:lang w:eastAsia="lv-LV"/>
              </w:rPr>
              <w:t xml:space="preserve"> pašvaldība</w:t>
            </w:r>
            <w:r>
              <w:rPr>
                <w:rFonts w:ascii="Times New Roman" w:eastAsia="Times New Roman" w:hAnsi="Times New Roman" w:cs="Times New Roman"/>
                <w:lang w:eastAsia="lv-LV"/>
              </w:rPr>
              <w:t>s</w:t>
            </w:r>
            <w:r w:rsidR="00FF581A" w:rsidRPr="00263A83">
              <w:rPr>
                <w:rFonts w:ascii="Times New Roman" w:eastAsia="Times New Roman" w:hAnsi="Times New Roman" w:cs="Times New Roman"/>
                <w:lang w:eastAsia="lv-LV"/>
              </w:rPr>
              <w:t xml:space="preserve"> līdzdalības budžeta projektu ideju konkurs</w:t>
            </w:r>
            <w:r w:rsidR="005152C5" w:rsidRPr="00263A83">
              <w:rPr>
                <w:rFonts w:ascii="Times New Roman" w:eastAsia="Times New Roman" w:hAnsi="Times New Roman" w:cs="Times New Roman"/>
                <w:lang w:eastAsia="lv-LV"/>
              </w:rPr>
              <w:t>am</w:t>
            </w:r>
            <w:r w:rsidR="00ED22AA" w:rsidRPr="00263A83">
              <w:rPr>
                <w:rFonts w:ascii="Times New Roman" w:eastAsia="Times New Roman" w:hAnsi="Times New Roman" w:cs="Times New Roman"/>
                <w:lang w:eastAsia="lv-LV"/>
              </w:rPr>
              <w:t xml:space="preserve"> </w:t>
            </w:r>
            <w:r w:rsidR="00E9491E">
              <w:rPr>
                <w:rFonts w:ascii="Times New Roman" w:eastAsia="Times New Roman" w:hAnsi="Times New Roman" w:cs="Times New Roman"/>
                <w:lang w:eastAsia="lv-LV"/>
              </w:rPr>
              <w:t xml:space="preserve">gan </w:t>
            </w:r>
            <w:r w:rsidR="00ED22AA" w:rsidRPr="00263A83">
              <w:rPr>
                <w:rFonts w:ascii="Times New Roman" w:eastAsia="Times New Roman" w:hAnsi="Times New Roman" w:cs="Times New Roman"/>
                <w:lang w:eastAsia="lv-LV"/>
              </w:rPr>
              <w:t>2025.</w:t>
            </w:r>
            <w:r w:rsidR="00E9491E">
              <w:rPr>
                <w:rFonts w:ascii="Times New Roman" w:eastAsia="Times New Roman" w:hAnsi="Times New Roman" w:cs="Times New Roman"/>
                <w:lang w:eastAsia="lv-LV"/>
              </w:rPr>
              <w:t>, gan</w:t>
            </w:r>
            <w:r w:rsidR="00ED22AA" w:rsidRPr="00263A83">
              <w:rPr>
                <w:rFonts w:ascii="Times New Roman" w:eastAsia="Times New Roman" w:hAnsi="Times New Roman" w:cs="Times New Roman"/>
                <w:lang w:eastAsia="lv-LV"/>
              </w:rPr>
              <w:t xml:space="preserve"> 2026. gadā</w:t>
            </w:r>
            <w:r w:rsidR="00FF581A" w:rsidRPr="00263A83">
              <w:rPr>
                <w:rFonts w:ascii="Times New Roman" w:eastAsia="Times New Roman" w:hAnsi="Times New Roman" w:cs="Times New Roman"/>
                <w:lang w:eastAsia="lv-LV"/>
              </w:rPr>
              <w:t>.</w:t>
            </w:r>
          </w:p>
        </w:tc>
      </w:tr>
      <w:tr w:rsidR="004F7186" w14:paraId="248F774F" w14:textId="77777777" w:rsidTr="00FB26FF">
        <w:tc>
          <w:tcPr>
            <w:tcW w:w="5000" w:type="pct"/>
            <w:tcBorders>
              <w:top w:val="outset" w:sz="6" w:space="0" w:color="414142"/>
              <w:left w:val="outset" w:sz="6" w:space="0" w:color="414142"/>
              <w:bottom w:val="outset" w:sz="6" w:space="0" w:color="414142"/>
              <w:right w:val="outset" w:sz="6" w:space="0" w:color="414142"/>
            </w:tcBorders>
            <w:hideMark/>
          </w:tcPr>
          <w:p w14:paraId="0A9C2398" w14:textId="77777777" w:rsidR="00B44A45" w:rsidRPr="00B44A45" w:rsidRDefault="00FF581A" w:rsidP="00743879">
            <w:pPr>
              <w:numPr>
                <w:ilvl w:val="0"/>
                <w:numId w:val="13"/>
              </w:numPr>
              <w:spacing w:after="120"/>
              <w:ind w:left="532" w:right="115" w:hanging="532"/>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Fiskālā ietekme uz pašvaldības budžetu.</w:t>
            </w:r>
          </w:p>
          <w:p w14:paraId="6A0D8AB7" w14:textId="4714017D" w:rsidR="00B44A45" w:rsidRPr="00B44A45" w:rsidRDefault="00ED22AA" w:rsidP="00743879">
            <w:pPr>
              <w:spacing w:after="120"/>
              <w:ind w:right="115"/>
              <w:jc w:val="both"/>
              <w:rPr>
                <w:sz w:val="22"/>
                <w:szCs w:val="22"/>
              </w:rPr>
            </w:pPr>
            <w:r>
              <w:rPr>
                <w:rFonts w:ascii="Times New Roman" w:eastAsia="Times New Roman" w:hAnsi="Times New Roman" w:cs="Times New Roman"/>
                <w:lang w:eastAsia="lv-LV"/>
              </w:rPr>
              <w:lastRenderedPageBreak/>
              <w:t>2025. un 2026. gada budžetā v</w:t>
            </w:r>
            <w:r w:rsidR="00FF581A" w:rsidRPr="00B44A45">
              <w:rPr>
                <w:rFonts w:ascii="Times New Roman" w:eastAsia="Times New Roman" w:hAnsi="Times New Roman" w:cs="Times New Roman"/>
                <w:lang w:eastAsia="lv-LV"/>
              </w:rPr>
              <w:t xml:space="preserve">ienas projekta idejas realizācijai var piešķirt no </w:t>
            </w:r>
            <w:r w:rsidR="00E9491E">
              <w:rPr>
                <w:rFonts w:ascii="Times New Roman" w:eastAsia="Times New Roman" w:hAnsi="Times New Roman" w:cs="Times New Roman"/>
                <w:lang w:eastAsia="lv-LV"/>
              </w:rPr>
              <w:t>7</w:t>
            </w:r>
            <w:r w:rsidR="00E9491E" w:rsidRPr="00B44A45">
              <w:rPr>
                <w:rFonts w:ascii="Times New Roman" w:eastAsia="Times New Roman" w:hAnsi="Times New Roman" w:cs="Times New Roman"/>
                <w:lang w:eastAsia="lv-LV"/>
              </w:rPr>
              <w:t xml:space="preserve"> </w:t>
            </w:r>
            <w:r w:rsidR="00FF581A" w:rsidRPr="00B44A45">
              <w:rPr>
                <w:rFonts w:ascii="Times New Roman" w:eastAsia="Times New Roman" w:hAnsi="Times New Roman" w:cs="Times New Roman"/>
                <w:lang w:eastAsia="lv-LV"/>
              </w:rPr>
              <w:t xml:space="preserve">000 līdz </w:t>
            </w:r>
            <w:r w:rsidR="00DF7C59">
              <w:rPr>
                <w:rFonts w:ascii="Times New Roman" w:eastAsia="Times New Roman" w:hAnsi="Times New Roman" w:cs="Times New Roman"/>
                <w:lang w:eastAsia="lv-LV"/>
              </w:rPr>
              <w:t>3</w:t>
            </w:r>
            <w:r w:rsidR="000924A1">
              <w:rPr>
                <w:rFonts w:ascii="Times New Roman" w:eastAsia="Times New Roman" w:hAnsi="Times New Roman" w:cs="Times New Roman"/>
                <w:lang w:eastAsia="lv-LV"/>
              </w:rPr>
              <w:t>5</w:t>
            </w:r>
            <w:r w:rsidR="007A287F" w:rsidRPr="00B44A45">
              <w:rPr>
                <w:rFonts w:ascii="Times New Roman" w:eastAsia="Times New Roman" w:hAnsi="Times New Roman" w:cs="Times New Roman"/>
                <w:lang w:eastAsia="lv-LV"/>
              </w:rPr>
              <w:t xml:space="preserve"> </w:t>
            </w:r>
            <w:r w:rsidR="00FF581A" w:rsidRPr="00B44A45">
              <w:rPr>
                <w:rFonts w:ascii="Times New Roman" w:eastAsia="Times New Roman" w:hAnsi="Times New Roman" w:cs="Times New Roman"/>
                <w:lang w:eastAsia="lv-LV"/>
              </w:rPr>
              <w:t xml:space="preserve">000 </w:t>
            </w:r>
            <w:r w:rsidR="00FF581A" w:rsidRPr="00B44A45">
              <w:rPr>
                <w:rFonts w:ascii="Times New Roman" w:eastAsia="Times New Roman" w:hAnsi="Times New Roman" w:cs="Times New Roman"/>
                <w:i/>
                <w:iCs/>
                <w:lang w:eastAsia="lv-LV"/>
              </w:rPr>
              <w:t>euro</w:t>
            </w:r>
            <w:r w:rsidR="00FF581A" w:rsidRPr="00B44A45">
              <w:rPr>
                <w:rFonts w:ascii="Times New Roman" w:eastAsia="Times New Roman" w:hAnsi="Times New Roman" w:cs="Times New Roman"/>
                <w:lang w:eastAsia="lv-LV"/>
              </w:rPr>
              <w:t xml:space="preserve"> (ieskaitot pie</w:t>
            </w:r>
            <w:r w:rsidR="00FF581A" w:rsidRPr="000924A1">
              <w:rPr>
                <w:rFonts w:ascii="Times New Roman" w:eastAsia="Times New Roman" w:hAnsi="Times New Roman" w:cs="Times New Roman"/>
                <w:lang w:eastAsia="lv-LV"/>
              </w:rPr>
              <w:t>vienotās vērtības nodokli).</w:t>
            </w:r>
            <w:r w:rsidRPr="000924A1">
              <w:rPr>
                <w:rFonts w:ascii="Times New Roman" w:eastAsia="Times New Roman" w:hAnsi="Times New Roman" w:cs="Times New Roman"/>
                <w:lang w:eastAsia="lv-LV"/>
              </w:rPr>
              <w:t xml:space="preserve"> </w:t>
            </w:r>
            <w:r w:rsidR="00245D2F" w:rsidRPr="000924A1">
              <w:rPr>
                <w:rFonts w:ascii="Times New Roman" w:eastAsia="Times New Roman" w:hAnsi="Times New Roman" w:cs="Times New Roman"/>
                <w:lang w:eastAsia="lv-LV"/>
              </w:rPr>
              <w:t xml:space="preserve">2025. gada budžetā </w:t>
            </w:r>
            <w:r w:rsidR="00B6693A" w:rsidRPr="000924A1">
              <w:rPr>
                <w:rFonts w:ascii="Times New Roman" w:eastAsia="Times New Roman" w:hAnsi="Times New Roman" w:cs="Times New Roman"/>
                <w:lang w:eastAsia="lv-LV"/>
              </w:rPr>
              <w:t xml:space="preserve">šim mērķim </w:t>
            </w:r>
            <w:r w:rsidR="00245D2F" w:rsidRPr="000924A1">
              <w:rPr>
                <w:rFonts w:ascii="Times New Roman" w:eastAsia="Times New Roman" w:hAnsi="Times New Roman" w:cs="Times New Roman"/>
                <w:lang w:eastAsia="lv-LV"/>
              </w:rPr>
              <w:t>plānot</w:t>
            </w:r>
            <w:r w:rsidR="00B6693A" w:rsidRPr="000924A1">
              <w:rPr>
                <w:rFonts w:ascii="Times New Roman" w:eastAsia="Times New Roman" w:hAnsi="Times New Roman" w:cs="Times New Roman"/>
                <w:lang w:eastAsia="lv-LV"/>
              </w:rPr>
              <w:t>i</w:t>
            </w:r>
            <w:r w:rsidR="00245D2F" w:rsidRPr="000924A1">
              <w:rPr>
                <w:rFonts w:ascii="Times New Roman" w:eastAsia="Times New Roman" w:hAnsi="Times New Roman" w:cs="Times New Roman"/>
                <w:lang w:eastAsia="lv-LV"/>
              </w:rPr>
              <w:t xml:space="preserve"> </w:t>
            </w:r>
            <w:r w:rsidR="000924A1" w:rsidRPr="007739CB">
              <w:rPr>
                <w:rFonts w:ascii="Times New Roman" w:eastAsia="Times New Roman" w:hAnsi="Times New Roman" w:cs="Times New Roman"/>
                <w:lang w:eastAsia="lv-LV"/>
              </w:rPr>
              <w:t>35</w:t>
            </w:r>
            <w:r w:rsidR="00E9491E">
              <w:rPr>
                <w:rFonts w:ascii="Times New Roman" w:eastAsia="Times New Roman" w:hAnsi="Times New Roman" w:cs="Times New Roman"/>
                <w:lang w:eastAsia="lv-LV"/>
              </w:rPr>
              <w:t> </w:t>
            </w:r>
            <w:r w:rsidR="000924A1" w:rsidRPr="000924A1">
              <w:rPr>
                <w:rFonts w:ascii="Times New Roman" w:eastAsia="Times New Roman" w:hAnsi="Times New Roman" w:cs="Times New Roman"/>
                <w:lang w:eastAsia="lv-LV"/>
              </w:rPr>
              <w:t>045</w:t>
            </w:r>
            <w:r w:rsidR="00E9491E">
              <w:rPr>
                <w:rFonts w:ascii="Times New Roman" w:eastAsia="Times New Roman" w:hAnsi="Times New Roman" w:cs="Times New Roman"/>
                <w:lang w:eastAsia="lv-LV"/>
              </w:rPr>
              <w:t xml:space="preserve"> </w:t>
            </w:r>
            <w:r w:rsidR="00245D2F" w:rsidRPr="000924A1">
              <w:rPr>
                <w:rFonts w:ascii="Times New Roman" w:eastAsia="Times New Roman" w:hAnsi="Times New Roman" w:cs="Times New Roman"/>
                <w:i/>
                <w:iCs/>
                <w:lang w:eastAsia="lv-LV"/>
              </w:rPr>
              <w:t>euro.</w:t>
            </w:r>
          </w:p>
        </w:tc>
      </w:tr>
      <w:tr w:rsidR="004F7186" w14:paraId="3037F9DD" w14:textId="77777777" w:rsidTr="00FB26FF">
        <w:tc>
          <w:tcPr>
            <w:tcW w:w="5000" w:type="pct"/>
            <w:tcBorders>
              <w:top w:val="outset" w:sz="6" w:space="0" w:color="414142"/>
              <w:left w:val="outset" w:sz="6" w:space="0" w:color="414142"/>
              <w:bottom w:val="outset" w:sz="6" w:space="0" w:color="414142"/>
              <w:right w:val="outset" w:sz="6" w:space="0" w:color="414142"/>
            </w:tcBorders>
            <w:hideMark/>
          </w:tcPr>
          <w:p w14:paraId="2EE0C999" w14:textId="77777777" w:rsidR="00B44A45" w:rsidRPr="00B44A45" w:rsidRDefault="00FF581A" w:rsidP="00743879">
            <w:pPr>
              <w:numPr>
                <w:ilvl w:val="0"/>
                <w:numId w:val="13"/>
              </w:numPr>
              <w:spacing w:after="120"/>
              <w:ind w:left="532" w:right="115" w:hanging="532"/>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lastRenderedPageBreak/>
              <w:t>Sociālā ietekme, ietekme uz vidi, iedzīvotāju veselību, uzņēmējdarbības vidi pašvaldības teritorijā, kā arī plānotā regulējuma ietekme uz konkurenci.</w:t>
            </w:r>
          </w:p>
          <w:p w14:paraId="155D4E3C" w14:textId="74CD3076" w:rsidR="00263A83" w:rsidRPr="00B44A45" w:rsidRDefault="00FF581A" w:rsidP="00743879">
            <w:pPr>
              <w:numPr>
                <w:ilvl w:val="1"/>
                <w:numId w:val="13"/>
              </w:numPr>
              <w:spacing w:after="120"/>
              <w:ind w:left="532" w:right="115" w:hanging="532"/>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Sociālā ietekme – tiesiskais regulējums attiecināms uz sabiedrībai pieejamu publisku ārtelpu ar neierobežotu piekļuvi, </w:t>
            </w:r>
            <w:r w:rsidR="00B6693A">
              <w:rPr>
                <w:rFonts w:ascii="Times New Roman" w:eastAsia="Times New Roman" w:hAnsi="Times New Roman" w:cs="Times New Roman"/>
                <w:lang w:eastAsia="lv-LV"/>
              </w:rPr>
              <w:t>un</w:t>
            </w:r>
            <w:r w:rsidR="00B6693A" w:rsidRPr="00B44A45">
              <w:rPr>
                <w:rFonts w:ascii="Times New Roman" w:eastAsia="Times New Roman" w:hAnsi="Times New Roman" w:cs="Times New Roman"/>
                <w:lang w:eastAsia="lv-LV"/>
              </w:rPr>
              <w:t xml:space="preserve"> </w:t>
            </w:r>
            <w:r w:rsidRPr="00B44A45">
              <w:rPr>
                <w:rFonts w:ascii="Times New Roman" w:eastAsia="Times New Roman" w:hAnsi="Times New Roman" w:cs="Times New Roman"/>
                <w:lang w:eastAsia="lv-LV"/>
              </w:rPr>
              <w:t xml:space="preserve">uzskatāms, ka saistošie noteikumi pozitīvi ietekmēs novada iedzīvotāju dzīvesveidu, labsajūtu un sabiedrību kopumā, jo veicinās iedzīvotāju iniciatīvu iesaisti un līdzdalību piešķirto finanšu līdzekļu izlietošanā. </w:t>
            </w:r>
          </w:p>
          <w:p w14:paraId="5A1A7E9D" w14:textId="7EC92223" w:rsidR="00263A83" w:rsidRPr="00263A83" w:rsidRDefault="00FF581A" w:rsidP="00743879">
            <w:pPr>
              <w:numPr>
                <w:ilvl w:val="1"/>
                <w:numId w:val="13"/>
              </w:numPr>
              <w:spacing w:after="120"/>
              <w:ind w:left="532" w:right="115" w:hanging="532"/>
              <w:jc w:val="both"/>
              <w:rPr>
                <w:rFonts w:ascii="Times New Roman" w:eastAsia="Times New Roman" w:hAnsi="Times New Roman" w:cs="Times New Roman"/>
                <w:lang w:eastAsia="lv-LV"/>
              </w:rPr>
            </w:pPr>
            <w:r w:rsidRPr="00263A83">
              <w:rPr>
                <w:rFonts w:ascii="Times New Roman" w:eastAsia="Times New Roman" w:hAnsi="Times New Roman" w:cs="Times New Roman"/>
                <w:lang w:eastAsia="lv-LV"/>
              </w:rPr>
              <w:t>Saistošie noteikumi paredz līdzvērtīgu attieksmi pret visām sabiedrības grupām, tajā skaitā personām ar invaliditāti.</w:t>
            </w:r>
          </w:p>
          <w:p w14:paraId="0B1F3B93" w14:textId="052FA1EA" w:rsidR="00263A83" w:rsidRPr="00263A83" w:rsidRDefault="00FF581A" w:rsidP="00743879">
            <w:pPr>
              <w:numPr>
                <w:ilvl w:val="1"/>
                <w:numId w:val="13"/>
              </w:numPr>
              <w:spacing w:after="120"/>
              <w:ind w:left="532" w:right="115" w:hanging="532"/>
              <w:jc w:val="both"/>
              <w:rPr>
                <w:rFonts w:ascii="Times New Roman" w:eastAsia="Times New Roman" w:hAnsi="Times New Roman" w:cs="Times New Roman"/>
                <w:lang w:eastAsia="lv-LV"/>
              </w:rPr>
            </w:pPr>
            <w:r w:rsidRPr="00263A83">
              <w:rPr>
                <w:rFonts w:ascii="Times New Roman" w:eastAsia="Times New Roman" w:hAnsi="Times New Roman" w:cs="Times New Roman"/>
                <w:lang w:eastAsia="lv-LV"/>
              </w:rPr>
              <w:t>Saistošo noteikumu tiesiskais regulējums neradīs mērķgrupām jaunas tiesības, bet nodrošinās vienlīdzīgas iespējas.</w:t>
            </w:r>
          </w:p>
          <w:p w14:paraId="2895EE8E" w14:textId="3D425CD0" w:rsidR="00263A83" w:rsidRPr="00263A83" w:rsidRDefault="00FF581A" w:rsidP="00743879">
            <w:pPr>
              <w:numPr>
                <w:ilvl w:val="1"/>
                <w:numId w:val="13"/>
              </w:numPr>
              <w:spacing w:after="120"/>
              <w:ind w:left="532" w:right="115" w:hanging="532"/>
              <w:jc w:val="both"/>
              <w:rPr>
                <w:rFonts w:ascii="Times New Roman" w:eastAsia="Times New Roman" w:hAnsi="Times New Roman" w:cs="Times New Roman"/>
                <w:lang w:eastAsia="lv-LV"/>
              </w:rPr>
            </w:pPr>
            <w:r w:rsidRPr="00263A83">
              <w:rPr>
                <w:rFonts w:ascii="Times New Roman" w:eastAsia="Times New Roman" w:hAnsi="Times New Roman" w:cs="Times New Roman"/>
                <w:lang w:eastAsia="lv-LV"/>
              </w:rPr>
              <w:t>Ietekme uz vidi –</w:t>
            </w:r>
            <w:r w:rsidR="00B6693A">
              <w:rPr>
                <w:rFonts w:ascii="Times New Roman" w:eastAsia="Times New Roman" w:hAnsi="Times New Roman" w:cs="Times New Roman"/>
                <w:lang w:eastAsia="lv-LV"/>
              </w:rPr>
              <w:t xml:space="preserve"> </w:t>
            </w:r>
            <w:r w:rsidRPr="00263A83">
              <w:rPr>
                <w:rFonts w:ascii="Times New Roman" w:eastAsia="Times New Roman" w:hAnsi="Times New Roman" w:cs="Times New Roman"/>
                <w:lang w:eastAsia="lv-LV"/>
              </w:rPr>
              <w:t xml:space="preserve">saistošie noteikumi paredz ieguldījumus publiskās ārtelpas infrastruktūrā, </w:t>
            </w:r>
            <w:r w:rsidR="00B6693A">
              <w:rPr>
                <w:rFonts w:ascii="Times New Roman" w:eastAsia="Times New Roman" w:hAnsi="Times New Roman" w:cs="Times New Roman"/>
                <w:lang w:eastAsia="lv-LV"/>
              </w:rPr>
              <w:t xml:space="preserve">un ir </w:t>
            </w:r>
            <w:r w:rsidRPr="00263A83">
              <w:rPr>
                <w:rFonts w:ascii="Times New Roman" w:eastAsia="Times New Roman" w:hAnsi="Times New Roman" w:cs="Times New Roman"/>
                <w:lang w:eastAsia="lv-LV"/>
              </w:rPr>
              <w:t>paredzama ietekme uz vidi labiekārtojot un attīstot novada teritorij</w:t>
            </w:r>
            <w:r w:rsidR="00B6693A">
              <w:rPr>
                <w:rFonts w:ascii="Times New Roman" w:eastAsia="Times New Roman" w:hAnsi="Times New Roman" w:cs="Times New Roman"/>
                <w:lang w:eastAsia="lv-LV"/>
              </w:rPr>
              <w:t>u</w:t>
            </w:r>
            <w:r w:rsidRPr="00263A83">
              <w:rPr>
                <w:rFonts w:ascii="Times New Roman" w:eastAsia="Times New Roman" w:hAnsi="Times New Roman" w:cs="Times New Roman"/>
                <w:lang w:eastAsia="lv-LV"/>
              </w:rPr>
              <w:t xml:space="preserve">. Veiktās pārmaiņas neietekmēs cilvēku veselību un drošību, jo </w:t>
            </w:r>
            <w:r w:rsidR="00B6693A">
              <w:rPr>
                <w:rFonts w:ascii="Times New Roman" w:eastAsia="Times New Roman" w:hAnsi="Times New Roman" w:cs="Times New Roman"/>
                <w:lang w:eastAsia="lv-LV"/>
              </w:rPr>
              <w:t>tās</w:t>
            </w:r>
            <w:r w:rsidRPr="00263A83">
              <w:rPr>
                <w:rFonts w:ascii="Times New Roman" w:eastAsia="Times New Roman" w:hAnsi="Times New Roman" w:cs="Times New Roman"/>
                <w:lang w:eastAsia="lv-LV"/>
              </w:rPr>
              <w:t xml:space="preserve"> tiks realizētas atbilstoši būvniecību regulējošiem normatīvajiem aktiem.</w:t>
            </w:r>
          </w:p>
          <w:p w14:paraId="716D89E8" w14:textId="35EF7466" w:rsidR="00263A83" w:rsidRPr="00263A83" w:rsidRDefault="00FF581A" w:rsidP="00743879">
            <w:pPr>
              <w:numPr>
                <w:ilvl w:val="1"/>
                <w:numId w:val="13"/>
              </w:numPr>
              <w:spacing w:after="120"/>
              <w:ind w:left="532" w:right="115" w:hanging="532"/>
              <w:jc w:val="both"/>
              <w:rPr>
                <w:rFonts w:ascii="Times New Roman" w:eastAsia="Times New Roman" w:hAnsi="Times New Roman" w:cs="Times New Roman"/>
                <w:lang w:eastAsia="lv-LV"/>
              </w:rPr>
            </w:pPr>
            <w:r w:rsidRPr="00263A83">
              <w:rPr>
                <w:rFonts w:ascii="Times New Roman" w:eastAsia="Times New Roman" w:hAnsi="Times New Roman" w:cs="Times New Roman"/>
                <w:lang w:eastAsia="lv-LV"/>
              </w:rPr>
              <w:t>Ietekme uz iedzīvotāju veselību – šiem saistošajiem noteikumiem nav tieša ietekme uz iedzīvotāju veselību, taču iedzīvotāji konkursā var iesniegt projektus, kas paredzēti sabiedrības veselības uzlabošanai, piemēram, pastaigu takas, āra trenažieri, u.tml.</w:t>
            </w:r>
          </w:p>
          <w:p w14:paraId="535DB214" w14:textId="4F672D5F" w:rsidR="00263A83" w:rsidRPr="00263A83" w:rsidRDefault="00FF581A" w:rsidP="00743879">
            <w:pPr>
              <w:numPr>
                <w:ilvl w:val="1"/>
                <w:numId w:val="13"/>
              </w:numPr>
              <w:spacing w:after="120"/>
              <w:ind w:left="532" w:right="115" w:hanging="532"/>
              <w:jc w:val="both"/>
              <w:rPr>
                <w:rFonts w:ascii="Times New Roman" w:eastAsia="Times New Roman" w:hAnsi="Times New Roman" w:cs="Times New Roman"/>
                <w:lang w:eastAsia="lv-LV"/>
              </w:rPr>
            </w:pPr>
            <w:r w:rsidRPr="00263A83">
              <w:rPr>
                <w:rFonts w:ascii="Times New Roman" w:eastAsia="Times New Roman" w:hAnsi="Times New Roman" w:cs="Times New Roman"/>
                <w:lang w:eastAsia="lv-LV"/>
              </w:rPr>
              <w:t>Ietekme uz uzņēmējdarbības vidi –</w:t>
            </w:r>
            <w:r w:rsidR="00B6693A">
              <w:rPr>
                <w:rFonts w:ascii="Times New Roman" w:eastAsia="Times New Roman" w:hAnsi="Times New Roman" w:cs="Times New Roman"/>
                <w:lang w:eastAsia="lv-LV"/>
              </w:rPr>
              <w:t xml:space="preserve"> </w:t>
            </w:r>
            <w:r w:rsidRPr="00263A83">
              <w:rPr>
                <w:rFonts w:ascii="Times New Roman" w:eastAsia="Times New Roman" w:hAnsi="Times New Roman" w:cs="Times New Roman"/>
                <w:lang w:eastAsia="lv-LV"/>
              </w:rPr>
              <w:t>ar saistošajiem noteikumiem iespējams tiks veicināta uzņēmējdarbības vide, jo tiks sakārtotas publiski pieejamas teritorijas, kas var atstāt pozitīvu ietekmi uz blakus esošajām uzņēmējdarbības teritorijām.</w:t>
            </w:r>
          </w:p>
          <w:p w14:paraId="268AA711" w14:textId="77777777" w:rsidR="00B44A45" w:rsidRPr="00263A83" w:rsidRDefault="00FF581A" w:rsidP="00743879">
            <w:pPr>
              <w:numPr>
                <w:ilvl w:val="1"/>
                <w:numId w:val="13"/>
              </w:numPr>
              <w:spacing w:after="120"/>
              <w:ind w:left="532" w:right="115" w:hanging="532"/>
              <w:jc w:val="both"/>
              <w:rPr>
                <w:rFonts w:ascii="Times New Roman" w:eastAsia="Times New Roman" w:hAnsi="Times New Roman" w:cs="Times New Roman"/>
                <w:lang w:eastAsia="lv-LV"/>
              </w:rPr>
            </w:pPr>
            <w:r w:rsidRPr="00263A83">
              <w:rPr>
                <w:rFonts w:ascii="Times New Roman" w:eastAsia="Times New Roman" w:hAnsi="Times New Roman" w:cs="Times New Roman"/>
                <w:lang w:eastAsia="lv-LV"/>
              </w:rPr>
              <w:t>Ietekme uz konkurenci – nav.</w:t>
            </w:r>
          </w:p>
        </w:tc>
      </w:tr>
      <w:tr w:rsidR="004F7186" w14:paraId="1D7734BB" w14:textId="77777777" w:rsidTr="00FB26FF">
        <w:tc>
          <w:tcPr>
            <w:tcW w:w="5000" w:type="pct"/>
            <w:tcBorders>
              <w:top w:val="outset" w:sz="6" w:space="0" w:color="414142"/>
              <w:left w:val="outset" w:sz="6" w:space="0" w:color="414142"/>
              <w:bottom w:val="outset" w:sz="6" w:space="0" w:color="414142"/>
              <w:right w:val="outset" w:sz="6" w:space="0" w:color="414142"/>
            </w:tcBorders>
            <w:hideMark/>
          </w:tcPr>
          <w:p w14:paraId="6E796016" w14:textId="77777777" w:rsidR="00B44A45" w:rsidRPr="00B44A45" w:rsidRDefault="00FF581A" w:rsidP="00743879">
            <w:pPr>
              <w:numPr>
                <w:ilvl w:val="0"/>
                <w:numId w:val="13"/>
              </w:numPr>
              <w:spacing w:after="120"/>
              <w:ind w:left="532" w:right="115" w:hanging="532"/>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Ietekme uz administratīvajām procedūrām un to izmaksām.</w:t>
            </w:r>
          </w:p>
          <w:p w14:paraId="41680CCD" w14:textId="3E5E7AB0" w:rsidR="00B44A45" w:rsidRPr="00B44A45" w:rsidRDefault="00FF581A" w:rsidP="00743879">
            <w:pPr>
              <w:numPr>
                <w:ilvl w:val="1"/>
                <w:numId w:val="13"/>
              </w:numPr>
              <w:spacing w:after="120"/>
              <w:ind w:left="532" w:right="115" w:hanging="532"/>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Privātpersonas jautājumos par </w:t>
            </w:r>
            <w:r w:rsidR="00B6693A">
              <w:rPr>
                <w:rFonts w:ascii="Times New Roman" w:eastAsia="Times New Roman" w:hAnsi="Times New Roman" w:cs="Times New Roman"/>
                <w:lang w:eastAsia="lv-LV"/>
              </w:rPr>
              <w:t xml:space="preserve">saistošo noteikumu </w:t>
            </w:r>
            <w:r w:rsidRPr="00B44A45">
              <w:rPr>
                <w:rFonts w:ascii="Times New Roman" w:eastAsia="Times New Roman" w:hAnsi="Times New Roman" w:cs="Times New Roman"/>
                <w:lang w:eastAsia="lv-LV"/>
              </w:rPr>
              <w:t>projekta piemērošanu var vērsties Ādažu novada pašvaldībā.</w:t>
            </w:r>
          </w:p>
          <w:p w14:paraId="5F0BE39E" w14:textId="10F1FB8D" w:rsidR="00B44A45" w:rsidRPr="00B44A45" w:rsidRDefault="00FF581A" w:rsidP="00743879">
            <w:pPr>
              <w:numPr>
                <w:ilvl w:val="1"/>
                <w:numId w:val="13"/>
              </w:numPr>
              <w:spacing w:after="120"/>
              <w:ind w:left="532" w:right="115" w:hanging="532"/>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Konsultācijas par</w:t>
            </w:r>
            <w:r w:rsidR="00B6693A">
              <w:rPr>
                <w:rFonts w:ascii="Times New Roman" w:eastAsia="Times New Roman" w:hAnsi="Times New Roman" w:cs="Times New Roman"/>
                <w:lang w:eastAsia="lv-LV"/>
              </w:rPr>
              <w:t xml:space="preserve"> saistošo noteikumu</w:t>
            </w:r>
            <w:r w:rsidRPr="00B44A45">
              <w:rPr>
                <w:rFonts w:ascii="Times New Roman" w:eastAsia="Times New Roman" w:hAnsi="Times New Roman" w:cs="Times New Roman"/>
                <w:lang w:eastAsia="lv-LV"/>
              </w:rPr>
              <w:t xml:space="preserve"> projektu iesniegšanu sniedz</w:t>
            </w:r>
            <w:r w:rsidR="00B6693A">
              <w:rPr>
                <w:rFonts w:ascii="Times New Roman" w:eastAsia="Times New Roman" w:hAnsi="Times New Roman" w:cs="Times New Roman"/>
                <w:lang w:eastAsia="lv-LV"/>
              </w:rPr>
              <w:t xml:space="preserve"> pašvaldības Centrālā pārvalde</w:t>
            </w:r>
            <w:r w:rsidRPr="00B44A45">
              <w:rPr>
                <w:rFonts w:ascii="Times New Roman" w:eastAsia="Times New Roman" w:hAnsi="Times New Roman" w:cs="Times New Roman"/>
                <w:lang w:eastAsia="lv-LV"/>
              </w:rPr>
              <w:t>.</w:t>
            </w:r>
          </w:p>
          <w:p w14:paraId="662801E8" w14:textId="77777777" w:rsidR="00B44A45" w:rsidRPr="00B44A45" w:rsidRDefault="00FF581A" w:rsidP="00743879">
            <w:pPr>
              <w:numPr>
                <w:ilvl w:val="1"/>
                <w:numId w:val="13"/>
              </w:numPr>
              <w:spacing w:after="120"/>
              <w:ind w:left="532" w:right="115" w:hanging="532"/>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Projektu īstenošanu veic pašvaldība.</w:t>
            </w:r>
          </w:p>
          <w:p w14:paraId="27DE157F" w14:textId="77777777" w:rsidR="00B44A45" w:rsidRPr="00B44A45" w:rsidRDefault="00FF581A" w:rsidP="00743879">
            <w:pPr>
              <w:numPr>
                <w:ilvl w:val="1"/>
                <w:numId w:val="13"/>
              </w:numPr>
              <w:spacing w:after="120"/>
              <w:ind w:left="532" w:right="115" w:hanging="532"/>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Visas izmaksas, kas saistītas ar projekta pieteikuma sagatavošanu un iesniegšanu, sedz iesniedzējs.</w:t>
            </w:r>
          </w:p>
          <w:p w14:paraId="0DEB786A" w14:textId="77777777" w:rsidR="00B44A45" w:rsidRPr="00B44A45" w:rsidRDefault="00FF581A" w:rsidP="00743879">
            <w:pPr>
              <w:numPr>
                <w:ilvl w:val="1"/>
                <w:numId w:val="13"/>
              </w:numPr>
              <w:spacing w:after="120"/>
              <w:ind w:left="532" w:right="115" w:hanging="532"/>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Administratīvo procedūru izmaksas nav paredzētas.</w:t>
            </w:r>
          </w:p>
        </w:tc>
      </w:tr>
      <w:tr w:rsidR="004F7186" w14:paraId="5D6CC8F7" w14:textId="77777777" w:rsidTr="00FB26FF">
        <w:tc>
          <w:tcPr>
            <w:tcW w:w="5000" w:type="pct"/>
            <w:tcBorders>
              <w:top w:val="outset" w:sz="6" w:space="0" w:color="414142"/>
              <w:left w:val="outset" w:sz="6" w:space="0" w:color="414142"/>
              <w:bottom w:val="outset" w:sz="6" w:space="0" w:color="414142"/>
              <w:right w:val="outset" w:sz="6" w:space="0" w:color="414142"/>
            </w:tcBorders>
            <w:hideMark/>
          </w:tcPr>
          <w:p w14:paraId="012EA295" w14:textId="77777777" w:rsidR="00B44A45" w:rsidRPr="00B44A45" w:rsidRDefault="00FF581A" w:rsidP="00743879">
            <w:pPr>
              <w:numPr>
                <w:ilvl w:val="0"/>
                <w:numId w:val="13"/>
              </w:numPr>
              <w:spacing w:after="120"/>
              <w:ind w:left="532" w:right="115" w:hanging="532"/>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Ietekme uz pašvaldības funkcijām un cilvēkresursiem.</w:t>
            </w:r>
          </w:p>
          <w:p w14:paraId="542D002E" w14:textId="77777777" w:rsidR="00B44A45" w:rsidRPr="00B44A45" w:rsidRDefault="00FF581A" w:rsidP="00743879">
            <w:pPr>
              <w:spacing w:after="120"/>
              <w:ind w:right="11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Saistošo noteikumu izpildes nodrošināšanai nav nepieciešams veidot jaunas pašvaldības institūcijas, darba vietas vai paplašināt esošo institūciju kompetenci.</w:t>
            </w:r>
          </w:p>
        </w:tc>
      </w:tr>
      <w:tr w:rsidR="004F7186" w14:paraId="55C9897C" w14:textId="77777777" w:rsidTr="00FB26FF">
        <w:tc>
          <w:tcPr>
            <w:tcW w:w="5000" w:type="pct"/>
            <w:tcBorders>
              <w:top w:val="outset" w:sz="6" w:space="0" w:color="414142"/>
              <w:left w:val="outset" w:sz="6" w:space="0" w:color="414142"/>
              <w:bottom w:val="outset" w:sz="6" w:space="0" w:color="414142"/>
              <w:right w:val="outset" w:sz="6" w:space="0" w:color="414142"/>
            </w:tcBorders>
            <w:hideMark/>
          </w:tcPr>
          <w:p w14:paraId="316686EB" w14:textId="77777777" w:rsidR="00B44A45" w:rsidRPr="00B44A45" w:rsidRDefault="00FF581A" w:rsidP="00743879">
            <w:pPr>
              <w:numPr>
                <w:ilvl w:val="0"/>
                <w:numId w:val="13"/>
              </w:numPr>
              <w:spacing w:after="120"/>
              <w:ind w:left="532" w:right="115" w:hanging="532"/>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Informācija par izpildes nodrošināšanu.</w:t>
            </w:r>
          </w:p>
          <w:p w14:paraId="12D1A88B" w14:textId="77777777" w:rsidR="00B44A45" w:rsidRPr="00B44A45" w:rsidRDefault="00FF581A" w:rsidP="00743879">
            <w:pPr>
              <w:numPr>
                <w:ilvl w:val="1"/>
                <w:numId w:val="13"/>
              </w:numPr>
              <w:spacing w:after="120"/>
              <w:ind w:left="532" w:right="115" w:hanging="532"/>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Līdzdalības budžeta projektu idejas izskata konkursa vērtēšanas komisija, ko izveido un apstiprina ar Centrālās pārvaldes vadītāja rīkojumu. </w:t>
            </w:r>
          </w:p>
          <w:p w14:paraId="57543D89" w14:textId="24A49D7E" w:rsidR="00B44A45" w:rsidRPr="00AB0AB3" w:rsidRDefault="00FF581A" w:rsidP="00743879">
            <w:pPr>
              <w:numPr>
                <w:ilvl w:val="1"/>
                <w:numId w:val="13"/>
              </w:numPr>
              <w:spacing w:after="120"/>
              <w:ind w:left="532" w:right="115" w:hanging="532"/>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Līdzdalības budžeta ideju konkursa projektu</w:t>
            </w:r>
            <w:r w:rsidR="00B6693A">
              <w:rPr>
                <w:rFonts w:ascii="Times New Roman" w:eastAsia="Times New Roman" w:hAnsi="Times New Roman" w:cs="Times New Roman"/>
                <w:lang w:eastAsia="lv-LV"/>
              </w:rPr>
              <w:t>s</w:t>
            </w:r>
            <w:r w:rsidRPr="00B44A45">
              <w:rPr>
                <w:rFonts w:ascii="Times New Roman" w:eastAsia="Times New Roman" w:hAnsi="Times New Roman" w:cs="Times New Roman"/>
                <w:lang w:eastAsia="lv-LV"/>
              </w:rPr>
              <w:t xml:space="preserve"> administrē pašvaldības Centrālā pārvalde. </w:t>
            </w:r>
          </w:p>
        </w:tc>
      </w:tr>
      <w:tr w:rsidR="004F7186" w14:paraId="1EB69D99" w14:textId="77777777" w:rsidTr="00FB26FF">
        <w:tc>
          <w:tcPr>
            <w:tcW w:w="5000" w:type="pct"/>
            <w:tcBorders>
              <w:top w:val="outset" w:sz="6" w:space="0" w:color="414142"/>
              <w:left w:val="outset" w:sz="6" w:space="0" w:color="414142"/>
              <w:bottom w:val="outset" w:sz="6" w:space="0" w:color="414142"/>
              <w:right w:val="outset" w:sz="6" w:space="0" w:color="414142"/>
            </w:tcBorders>
            <w:hideMark/>
          </w:tcPr>
          <w:p w14:paraId="2FAC3649" w14:textId="77777777" w:rsidR="00B44A45" w:rsidRPr="00B44A45" w:rsidRDefault="00FF581A" w:rsidP="00743879">
            <w:pPr>
              <w:numPr>
                <w:ilvl w:val="0"/>
                <w:numId w:val="13"/>
              </w:numPr>
              <w:spacing w:after="120"/>
              <w:ind w:left="532" w:right="115" w:hanging="532"/>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Prasību un izmaksu samērīgums pret ieguvumiem, ko sniedz mērķa sasniegšana.</w:t>
            </w:r>
          </w:p>
          <w:p w14:paraId="7CAB58FF" w14:textId="77777777" w:rsidR="00B44A45" w:rsidRPr="00B44A45" w:rsidRDefault="00FF581A" w:rsidP="00743879">
            <w:pPr>
              <w:numPr>
                <w:ilvl w:val="1"/>
                <w:numId w:val="13"/>
              </w:numPr>
              <w:spacing w:after="120"/>
              <w:ind w:left="532" w:right="115" w:hanging="532"/>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lastRenderedPageBreak/>
              <w:t xml:space="preserve">Saistošie noteikumi ir piemēroti iecerētā mērķa sasniegšanas nodrošināšanai un paredz tikai to, kas ir vajadzīgs minētā mērķa sasniegšanai. </w:t>
            </w:r>
          </w:p>
          <w:p w14:paraId="0B3CE062" w14:textId="021B72F5" w:rsidR="00B44A45" w:rsidRDefault="00FF581A" w:rsidP="00743879">
            <w:pPr>
              <w:numPr>
                <w:ilvl w:val="1"/>
                <w:numId w:val="13"/>
              </w:numPr>
              <w:spacing w:after="120"/>
              <w:ind w:left="532" w:right="115" w:hanging="532"/>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Pašvaldības izraudzītie līdzekļi ir leģitīmi</w:t>
            </w:r>
            <w:r w:rsidR="00B6693A">
              <w:rPr>
                <w:rFonts w:ascii="Times New Roman" w:eastAsia="Times New Roman" w:hAnsi="Times New Roman" w:cs="Times New Roman"/>
                <w:lang w:eastAsia="lv-LV"/>
              </w:rPr>
              <w:t>,</w:t>
            </w:r>
            <w:r w:rsidRPr="00B44A45">
              <w:rPr>
                <w:rFonts w:ascii="Times New Roman" w:eastAsia="Times New Roman" w:hAnsi="Times New Roman" w:cs="Times New Roman"/>
                <w:lang w:eastAsia="lv-LV"/>
              </w:rPr>
              <w:t xml:space="preserve"> un rīcība ir atbilstoša augstākstāvošiem normatīviem aktiem.</w:t>
            </w:r>
          </w:p>
          <w:p w14:paraId="54821D9B" w14:textId="29D2DC01" w:rsidR="00AB0AB3" w:rsidRPr="00B44A45" w:rsidRDefault="00AB0AB3" w:rsidP="00743879">
            <w:pPr>
              <w:numPr>
                <w:ilvl w:val="1"/>
                <w:numId w:val="13"/>
              </w:numPr>
              <w:spacing w:after="120"/>
              <w:ind w:left="532" w:right="115" w:hanging="532"/>
              <w:jc w:val="both"/>
              <w:rPr>
                <w:rFonts w:ascii="Times New Roman" w:eastAsia="Times New Roman" w:hAnsi="Times New Roman" w:cs="Times New Roman"/>
                <w:lang w:eastAsia="lv-LV"/>
              </w:rPr>
            </w:pPr>
            <w:r>
              <w:rPr>
                <w:rFonts w:ascii="Times New Roman" w:eastAsia="Times New Roman" w:hAnsi="Times New Roman" w:cs="Times New Roman"/>
                <w:lang w:eastAsia="lv-LV"/>
              </w:rPr>
              <w:t>Saistošie noteikumi izstrādāti, lai nodrošināt</w:t>
            </w:r>
            <w:r w:rsidR="00B6693A">
              <w:rPr>
                <w:rFonts w:ascii="Times New Roman" w:eastAsia="Times New Roman" w:hAnsi="Times New Roman" w:cs="Times New Roman"/>
                <w:lang w:eastAsia="lv-LV"/>
              </w:rPr>
              <w:t>u</w:t>
            </w:r>
            <w:r>
              <w:rPr>
                <w:rFonts w:ascii="Times New Roman" w:eastAsia="Times New Roman" w:hAnsi="Times New Roman" w:cs="Times New Roman"/>
                <w:lang w:eastAsia="lv-LV"/>
              </w:rPr>
              <w:t xml:space="preserve"> vienlīdzīgu iespēju saņemt finansējumu projektu īstenošanai katrā </w:t>
            </w:r>
            <w:r w:rsidRPr="005152C5">
              <w:rPr>
                <w:rFonts w:ascii="Times New Roman" w:eastAsia="Times New Roman" w:hAnsi="Times New Roman" w:cs="Times New Roman"/>
                <w:lang w:eastAsia="lv-LV"/>
              </w:rPr>
              <w:t>līdzdalības budžeta plānošanas vienībā</w:t>
            </w:r>
            <w:r>
              <w:rPr>
                <w:rFonts w:ascii="Times New Roman" w:eastAsia="Times New Roman" w:hAnsi="Times New Roman" w:cs="Times New Roman"/>
                <w:lang w:eastAsia="lv-LV"/>
              </w:rPr>
              <w:t>.</w:t>
            </w:r>
          </w:p>
        </w:tc>
      </w:tr>
      <w:tr w:rsidR="004F7186" w14:paraId="694120E7" w14:textId="77777777" w:rsidTr="00FB26FF">
        <w:tc>
          <w:tcPr>
            <w:tcW w:w="5000" w:type="pct"/>
            <w:tcBorders>
              <w:top w:val="outset" w:sz="6" w:space="0" w:color="414142"/>
              <w:left w:val="outset" w:sz="6" w:space="0" w:color="414142"/>
              <w:bottom w:val="outset" w:sz="6" w:space="0" w:color="414142"/>
              <w:right w:val="outset" w:sz="6" w:space="0" w:color="414142"/>
            </w:tcBorders>
            <w:hideMark/>
          </w:tcPr>
          <w:p w14:paraId="5EC8CBB3" w14:textId="77777777" w:rsidR="00DA1DCB" w:rsidRPr="00B44A45" w:rsidRDefault="00FF581A" w:rsidP="00743879">
            <w:pPr>
              <w:numPr>
                <w:ilvl w:val="0"/>
                <w:numId w:val="13"/>
              </w:numPr>
              <w:spacing w:after="120"/>
              <w:ind w:left="532" w:right="115" w:hanging="532"/>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lastRenderedPageBreak/>
              <w:t>Izstrādes gaitā veiktās konsultācijas ar privātpersonām un institūcijām</w:t>
            </w:r>
          </w:p>
          <w:p w14:paraId="583B790D" w14:textId="2C3D85C4" w:rsidR="00DA1DCB" w:rsidRDefault="00FF581A" w:rsidP="00743879">
            <w:pPr>
              <w:numPr>
                <w:ilvl w:val="1"/>
                <w:numId w:val="13"/>
              </w:numPr>
              <w:spacing w:after="120"/>
              <w:ind w:left="532" w:right="115" w:hanging="532"/>
              <w:jc w:val="both"/>
              <w:rPr>
                <w:rFonts w:ascii="Times New Roman" w:hAnsi="Times New Roman"/>
              </w:rPr>
            </w:pPr>
            <w:r w:rsidRPr="00C406C0">
              <w:rPr>
                <w:rFonts w:ascii="Times New Roman" w:hAnsi="Times New Roman"/>
              </w:rPr>
              <w:t>Konsultācijām</w:t>
            </w:r>
            <w:r>
              <w:rPr>
                <w:rFonts w:ascii="Times New Roman" w:hAnsi="Times New Roman"/>
              </w:rPr>
              <w:t xml:space="preserve"> ar sabiedrību</w:t>
            </w:r>
            <w:r w:rsidRPr="00C406C0">
              <w:rPr>
                <w:rFonts w:ascii="Times New Roman" w:hAnsi="Times New Roman"/>
              </w:rPr>
              <w:t xml:space="preserve"> tika izmantots šāds sabiedrības līdzdalības veids: atbilstoši Pašvaldību </w:t>
            </w:r>
            <w:r w:rsidRPr="00CE3EA2">
              <w:rPr>
                <w:rFonts w:ascii="Times New Roman" w:eastAsia="Times New Roman" w:hAnsi="Times New Roman" w:cs="Times New Roman"/>
                <w:lang w:eastAsia="lv-LV"/>
              </w:rPr>
              <w:t>likuma</w:t>
            </w:r>
            <w:r w:rsidRPr="00C406C0">
              <w:rPr>
                <w:rFonts w:ascii="Times New Roman" w:hAnsi="Times New Roman"/>
              </w:rPr>
              <w:t xml:space="preserve"> 46. panta trešajā daļā noteiktajai kārtībai, pēc </w:t>
            </w:r>
            <w:r w:rsidR="00B6693A" w:rsidRPr="00B6693A">
              <w:rPr>
                <w:rFonts w:ascii="Times New Roman" w:hAnsi="Times New Roman"/>
              </w:rPr>
              <w:t>saistošo noteikumu</w:t>
            </w:r>
            <w:r w:rsidRPr="00C406C0">
              <w:rPr>
                <w:rFonts w:ascii="Times New Roman" w:hAnsi="Times New Roman"/>
              </w:rPr>
              <w:t xml:space="preserve"> izskatīšanas </w:t>
            </w:r>
            <w:r>
              <w:rPr>
                <w:rFonts w:ascii="Times New Roman" w:hAnsi="Times New Roman"/>
              </w:rPr>
              <w:t xml:space="preserve">pašvaldības </w:t>
            </w:r>
            <w:r w:rsidR="00245D2F">
              <w:rPr>
                <w:rFonts w:ascii="Times New Roman" w:hAnsi="Times New Roman"/>
              </w:rPr>
              <w:t xml:space="preserve">Izglītības, kultūras, sporta un sociālās komitejas </w:t>
            </w:r>
            <w:r w:rsidRPr="00C406C0">
              <w:rPr>
                <w:rFonts w:ascii="Times New Roman" w:hAnsi="Times New Roman"/>
              </w:rPr>
              <w:t xml:space="preserve"> </w:t>
            </w:r>
            <w:r>
              <w:rPr>
                <w:rFonts w:ascii="Times New Roman" w:hAnsi="Times New Roman"/>
              </w:rPr>
              <w:t>sēdē</w:t>
            </w:r>
            <w:r w:rsidR="00B6693A">
              <w:rPr>
                <w:rFonts w:ascii="Times New Roman" w:hAnsi="Times New Roman"/>
              </w:rPr>
              <w:t>,</w:t>
            </w:r>
            <w:r w:rsidRPr="00C406C0">
              <w:rPr>
                <w:rFonts w:ascii="Times New Roman" w:hAnsi="Times New Roman"/>
              </w:rPr>
              <w:t xml:space="preserve"> to projekts tika publicēts pašvaldības oficiālajā tīmekļvietnē </w:t>
            </w:r>
            <w:hyperlink r:id="rId13" w:history="1">
              <w:r w:rsidRPr="00C406C0">
                <w:rPr>
                  <w:rStyle w:val="Hipersaite"/>
                  <w:rFonts w:ascii="Times New Roman" w:hAnsi="Times New Roman"/>
                </w:rPr>
                <w:t>www.adazunovads.lv</w:t>
              </w:r>
            </w:hyperlink>
            <w:r w:rsidRPr="00C406C0">
              <w:rPr>
                <w:rFonts w:ascii="Times New Roman" w:hAnsi="Times New Roman"/>
              </w:rPr>
              <w:t xml:space="preserve">, kā arī </w:t>
            </w:r>
            <w:r>
              <w:rPr>
                <w:rFonts w:ascii="Times New Roman" w:hAnsi="Times New Roman"/>
              </w:rPr>
              <w:t>sociālā tīkla</w:t>
            </w:r>
            <w:r w:rsidRPr="00C406C0">
              <w:rPr>
                <w:rFonts w:ascii="Times New Roman" w:hAnsi="Times New Roman"/>
              </w:rPr>
              <w:t xml:space="preserve"> </w:t>
            </w:r>
            <w:r w:rsidRPr="00C406C0">
              <w:rPr>
                <w:rFonts w:ascii="Times New Roman" w:hAnsi="Times New Roman"/>
                <w:i/>
                <w:iCs/>
              </w:rPr>
              <w:t>Facebook</w:t>
            </w:r>
            <w:r w:rsidRPr="00C406C0">
              <w:rPr>
                <w:rFonts w:ascii="Times New Roman" w:hAnsi="Times New Roman"/>
              </w:rPr>
              <w:t xml:space="preserve"> pašvaldības kontā, lai noskaidrotu pēc iespējas plašākas sabiedrības viedokli.</w:t>
            </w:r>
            <w:r>
              <w:rPr>
                <w:rFonts w:ascii="Times New Roman" w:hAnsi="Times New Roman"/>
              </w:rPr>
              <w:t xml:space="preserve"> </w:t>
            </w:r>
          </w:p>
          <w:p w14:paraId="55A801F6" w14:textId="0CD7E383" w:rsidR="00DA1DCB" w:rsidRPr="00AB0AB3" w:rsidRDefault="00FF581A" w:rsidP="00743879">
            <w:pPr>
              <w:numPr>
                <w:ilvl w:val="1"/>
                <w:numId w:val="13"/>
              </w:numPr>
              <w:spacing w:after="120"/>
              <w:ind w:left="532" w:right="115" w:hanging="532"/>
              <w:jc w:val="both"/>
              <w:rPr>
                <w:rFonts w:ascii="Times New Roman" w:hAnsi="Times New Roman"/>
              </w:rPr>
            </w:pPr>
            <w:r>
              <w:rPr>
                <w:rFonts w:ascii="Times New Roman" w:hAnsi="Times New Roman"/>
              </w:rPr>
              <w:t xml:space="preserve">Publikācijā noteiktajā termiņā </w:t>
            </w:r>
            <w:r w:rsidR="00B07CDE">
              <w:rPr>
                <w:rFonts w:ascii="Times New Roman" w:hAnsi="Times New Roman"/>
              </w:rPr>
              <w:t>09</w:t>
            </w:r>
            <w:r>
              <w:rPr>
                <w:rFonts w:ascii="Times New Roman" w:hAnsi="Times New Roman"/>
              </w:rPr>
              <w:t>.</w:t>
            </w:r>
            <w:r w:rsidR="00786700">
              <w:rPr>
                <w:rFonts w:ascii="Times New Roman" w:hAnsi="Times New Roman"/>
              </w:rPr>
              <w:t>01.2025.</w:t>
            </w:r>
            <w:r w:rsidR="00B6693A">
              <w:rPr>
                <w:rFonts w:ascii="Times New Roman" w:hAnsi="Times New Roman"/>
              </w:rPr>
              <w:t xml:space="preserve"> -</w:t>
            </w:r>
            <w:r>
              <w:rPr>
                <w:rFonts w:ascii="Times New Roman" w:hAnsi="Times New Roman"/>
              </w:rPr>
              <w:t xml:space="preserve"> </w:t>
            </w:r>
            <w:r w:rsidR="00B07CDE">
              <w:rPr>
                <w:rFonts w:ascii="Times New Roman" w:hAnsi="Times New Roman"/>
              </w:rPr>
              <w:t>2</w:t>
            </w:r>
            <w:r w:rsidR="00245D2F">
              <w:rPr>
                <w:rFonts w:ascii="Times New Roman" w:hAnsi="Times New Roman"/>
              </w:rPr>
              <w:t>3</w:t>
            </w:r>
            <w:r w:rsidR="00B07CDE">
              <w:rPr>
                <w:rFonts w:ascii="Times New Roman" w:hAnsi="Times New Roman"/>
              </w:rPr>
              <w:t>.01</w:t>
            </w:r>
            <w:r>
              <w:rPr>
                <w:rFonts w:ascii="Times New Roman" w:hAnsi="Times New Roman"/>
              </w:rPr>
              <w:t>.202</w:t>
            </w:r>
            <w:r w:rsidR="00AB0AB3">
              <w:rPr>
                <w:rFonts w:ascii="Times New Roman" w:hAnsi="Times New Roman"/>
              </w:rPr>
              <w:t>5</w:t>
            </w:r>
            <w:r>
              <w:rPr>
                <w:rFonts w:ascii="Times New Roman" w:hAnsi="Times New Roman"/>
              </w:rPr>
              <w:t xml:space="preserve">. par </w:t>
            </w:r>
            <w:r w:rsidRPr="00CE3EA2">
              <w:rPr>
                <w:rFonts w:ascii="Times New Roman" w:hAnsi="Times New Roman"/>
              </w:rPr>
              <w:t>Saistošo noteikumu projekt</w:t>
            </w:r>
            <w:r>
              <w:rPr>
                <w:rFonts w:ascii="Times New Roman" w:hAnsi="Times New Roman"/>
              </w:rPr>
              <w:t>u</w:t>
            </w:r>
            <w:r w:rsidRPr="00CE3EA2">
              <w:rPr>
                <w:rFonts w:ascii="Times New Roman" w:hAnsi="Times New Roman"/>
              </w:rPr>
              <w:t xml:space="preserve"> tika saņemti </w:t>
            </w:r>
            <w:r w:rsidR="00B6693A">
              <w:rPr>
                <w:rFonts w:ascii="Times New Roman" w:hAnsi="Times New Roman"/>
              </w:rPr>
              <w:t>_</w:t>
            </w:r>
            <w:r w:rsidR="00AB0AB3">
              <w:rPr>
                <w:rFonts w:ascii="Times New Roman" w:hAnsi="Times New Roman"/>
              </w:rPr>
              <w:t>__</w:t>
            </w:r>
            <w:r w:rsidRPr="00CE3EA2">
              <w:rPr>
                <w:rFonts w:ascii="Times New Roman" w:hAnsi="Times New Roman"/>
              </w:rPr>
              <w:t xml:space="preserve"> komentāri un priekšlikumi</w:t>
            </w:r>
            <w:r w:rsidRPr="00AB0AB3">
              <w:rPr>
                <w:rFonts w:ascii="Times New Roman" w:hAnsi="Times New Roman"/>
              </w:rPr>
              <w:t>.</w:t>
            </w:r>
          </w:p>
          <w:p w14:paraId="29602A3D" w14:textId="77777777" w:rsidR="00DA1DCB" w:rsidRPr="00B44A45" w:rsidRDefault="00DA1DCB" w:rsidP="00743879">
            <w:pPr>
              <w:spacing w:after="120"/>
              <w:ind w:right="115"/>
            </w:pPr>
          </w:p>
        </w:tc>
      </w:tr>
    </w:tbl>
    <w:p w14:paraId="02982759" w14:textId="77777777" w:rsidR="00310BC7" w:rsidRDefault="00310BC7" w:rsidP="00BB16A4">
      <w:pPr>
        <w:jc w:val="both"/>
        <w:rPr>
          <w:rFonts w:ascii="Times New Roman" w:hAnsi="Times New Roman" w:cs="Times New Roman"/>
        </w:rPr>
      </w:pPr>
    </w:p>
    <w:p w14:paraId="222A2440" w14:textId="77777777" w:rsidR="00310BC7" w:rsidRDefault="00310BC7" w:rsidP="00BB16A4">
      <w:pPr>
        <w:jc w:val="both"/>
        <w:rPr>
          <w:rFonts w:ascii="Times New Roman" w:hAnsi="Times New Roman" w:cs="Times New Roman"/>
        </w:rPr>
      </w:pPr>
    </w:p>
    <w:p w14:paraId="45BD7774" w14:textId="77777777" w:rsidR="00FF581A" w:rsidRPr="00564CA6" w:rsidRDefault="00FF581A" w:rsidP="00BB16A4">
      <w:pPr>
        <w:jc w:val="both"/>
        <w:rPr>
          <w:rFonts w:ascii="Times New Roman" w:hAnsi="Times New Roman" w:cs="Times New Roman"/>
        </w:rPr>
      </w:pPr>
    </w:p>
    <w:p w14:paraId="109C8392" w14:textId="77777777" w:rsidR="00564CA6" w:rsidRPr="00DD67D5" w:rsidRDefault="00FF581A" w:rsidP="00310BC7">
      <w:pPr>
        <w:jc w:val="both"/>
        <w:rPr>
          <w:rFonts w:ascii="Times New Roman" w:hAnsi="Times New Roman" w:cs="Times New Roman"/>
          <w:noProof/>
        </w:rPr>
      </w:pPr>
      <w:r w:rsidRPr="00DD67D5">
        <w:rPr>
          <w:rFonts w:ascii="Times New Roman" w:hAnsi="Times New Roman" w:cs="Times New Roman"/>
          <w:noProof/>
        </w:rPr>
        <w:t>Pašvaldības domes priekšsēdētāj</w:t>
      </w:r>
      <w:r w:rsidR="00FA29A3" w:rsidRPr="00DD67D5">
        <w:rPr>
          <w:rFonts w:ascii="Times New Roman" w:hAnsi="Times New Roman" w:cs="Times New Roman"/>
          <w:noProof/>
        </w:rPr>
        <w:t>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00FA29A3" w:rsidRPr="00DD67D5">
        <w:rPr>
          <w:rFonts w:ascii="Times New Roman" w:hAnsi="Times New Roman" w:cs="Times New Roman"/>
          <w:noProof/>
        </w:rPr>
        <w:t>K. Miķelsone</w:t>
      </w:r>
      <w:r w:rsidRPr="00DD67D5">
        <w:rPr>
          <w:rFonts w:ascii="Times New Roman" w:hAnsi="Times New Roman" w:cs="Times New Roman"/>
          <w:noProof/>
        </w:rPr>
        <w:t xml:space="preserve"> </w:t>
      </w:r>
    </w:p>
    <w:p w14:paraId="5F703721" w14:textId="77777777" w:rsidR="00DD67D5" w:rsidRPr="00DD67D5" w:rsidRDefault="00DD67D5" w:rsidP="00310BC7">
      <w:pPr>
        <w:jc w:val="both"/>
        <w:rPr>
          <w:rFonts w:ascii="Times New Roman" w:hAnsi="Times New Roman" w:cs="Times New Roman"/>
          <w:noProof/>
        </w:rPr>
      </w:pPr>
    </w:p>
    <w:p w14:paraId="6EFFC494" w14:textId="77777777" w:rsidR="00DD67D5" w:rsidRPr="00DD67D5" w:rsidRDefault="00FF581A" w:rsidP="00DD67D5">
      <w:pPr>
        <w:jc w:val="center"/>
        <w:rPr>
          <w:rFonts w:ascii="Times New Roman" w:hAnsi="Times New Roman" w:cs="Times New Roman"/>
        </w:rPr>
      </w:pPr>
      <w:r w:rsidRPr="00DD67D5">
        <w:rPr>
          <w:rFonts w:ascii="Times New Roman" w:eastAsia="Calibri" w:hAnsi="Times New Roman"/>
        </w:rPr>
        <w:t>ŠIS DOKUMENTS IR ELEKTRONISKI PARAKSTĪTS AR DROŠU ELEKTRONISKO PARAKSTU UN SATUR LAIKA ZĪMOGU</w:t>
      </w:r>
    </w:p>
    <w:sectPr w:rsidR="00DD67D5" w:rsidRPr="00DD67D5" w:rsidSect="00743879">
      <w:headerReference w:type="default" r:id="rId14"/>
      <w:footerReference w:type="default" r:id="rId15"/>
      <w:headerReference w:type="first" r:id="rId16"/>
      <w:footerReference w:type="first" r:id="rId1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F766F" w14:textId="77777777" w:rsidR="0053303B" w:rsidRDefault="0053303B">
      <w:r>
        <w:separator/>
      </w:r>
    </w:p>
  </w:endnote>
  <w:endnote w:type="continuationSeparator" w:id="0">
    <w:p w14:paraId="102FAEBF" w14:textId="77777777" w:rsidR="0053303B" w:rsidRDefault="00533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071410"/>
      <w:docPartObj>
        <w:docPartGallery w:val="Page Numbers (Bottom of Page)"/>
        <w:docPartUnique/>
      </w:docPartObj>
    </w:sdtPr>
    <w:sdtEndPr>
      <w:rPr>
        <w:rFonts w:ascii="Times New Roman" w:hAnsi="Times New Roman" w:cs="Times New Roman"/>
      </w:rPr>
    </w:sdtEndPr>
    <w:sdtContent>
      <w:p w14:paraId="4055C2D8" w14:textId="77777777" w:rsidR="00B44A45" w:rsidRPr="007A287F" w:rsidRDefault="00FF581A" w:rsidP="00FF581A">
        <w:pPr>
          <w:pStyle w:val="Kjene"/>
          <w:jc w:val="right"/>
          <w:rPr>
            <w:rFonts w:ascii="Times New Roman" w:hAnsi="Times New Roman" w:cs="Times New Roman"/>
          </w:rPr>
        </w:pPr>
        <w:r w:rsidRPr="007A287F">
          <w:rPr>
            <w:rFonts w:ascii="Times New Roman" w:hAnsi="Times New Roman" w:cs="Times New Roman"/>
          </w:rPr>
          <w:fldChar w:fldCharType="begin"/>
        </w:r>
        <w:r w:rsidRPr="007A287F">
          <w:rPr>
            <w:rFonts w:ascii="Times New Roman" w:hAnsi="Times New Roman" w:cs="Times New Roman"/>
          </w:rPr>
          <w:instrText>PAGE   \* MERGEFORMAT</w:instrText>
        </w:r>
        <w:r w:rsidRPr="007A287F">
          <w:rPr>
            <w:rFonts w:ascii="Times New Roman" w:hAnsi="Times New Roman" w:cs="Times New Roman"/>
          </w:rPr>
          <w:fldChar w:fldCharType="separate"/>
        </w:r>
        <w:r w:rsidRPr="007A287F">
          <w:rPr>
            <w:rFonts w:ascii="Times New Roman" w:hAnsi="Times New Roman" w:cs="Times New Roman"/>
          </w:rPr>
          <w:t>7</w:t>
        </w:r>
        <w:r w:rsidRPr="007A287F">
          <w:rPr>
            <w:rFonts w:ascii="Times New Roman" w:hAnsi="Times New Roman" w:cs="Times New Roman"/>
          </w:rPr>
          <w:fldChar w:fldCharType="end"/>
        </w:r>
      </w:p>
    </w:sdtContent>
  </w:sdt>
  <w:p w14:paraId="3520ABCA" w14:textId="77777777" w:rsidR="00B44A45" w:rsidRDefault="00B44A4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0769690"/>
      <w:docPartObj>
        <w:docPartGallery w:val="Page Numbers (Bottom of Page)"/>
        <w:docPartUnique/>
      </w:docPartObj>
    </w:sdtPr>
    <w:sdtEndPr>
      <w:rPr>
        <w:rFonts w:ascii="Times New Roman" w:hAnsi="Times New Roman" w:cs="Times New Roman"/>
        <w:noProof/>
      </w:rPr>
    </w:sdtEndPr>
    <w:sdtContent>
      <w:p w14:paraId="407A7917" w14:textId="77777777" w:rsidR="005C7FA1" w:rsidRPr="005C7FA1" w:rsidRDefault="00FF581A">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12</w:t>
        </w:r>
        <w:r w:rsidRPr="005C7FA1">
          <w:rPr>
            <w:rFonts w:ascii="Times New Roman" w:hAnsi="Times New Roman" w:cs="Times New Roman"/>
            <w:noProof/>
          </w:rPr>
          <w:fldChar w:fldCharType="end"/>
        </w:r>
      </w:p>
    </w:sdtContent>
  </w:sdt>
  <w:p w14:paraId="35844F48" w14:textId="77777777" w:rsidR="005C7FA1" w:rsidRDefault="005C7FA1">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6CFE3" w14:textId="77777777" w:rsidR="005C7FA1" w:rsidRPr="005C7FA1" w:rsidRDefault="005C7FA1">
    <w:pPr>
      <w:pStyle w:val="Kjene"/>
      <w:jc w:val="right"/>
      <w:rPr>
        <w:rFonts w:ascii="Times New Roman" w:hAnsi="Times New Roman" w:cs="Times New Roman"/>
      </w:rPr>
    </w:pPr>
  </w:p>
  <w:p w14:paraId="35C22AB5"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316E4" w14:textId="77777777" w:rsidR="0053303B" w:rsidRDefault="0053303B">
      <w:r>
        <w:separator/>
      </w:r>
    </w:p>
  </w:footnote>
  <w:footnote w:type="continuationSeparator" w:id="0">
    <w:p w14:paraId="40CAEF8F" w14:textId="77777777" w:rsidR="0053303B" w:rsidRDefault="00533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7E36A"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16A94"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4B0A29A6">
      <w:start w:val="1"/>
      <w:numFmt w:val="decimal"/>
      <w:lvlText w:val="%1."/>
      <w:lvlJc w:val="left"/>
      <w:pPr>
        <w:ind w:left="720" w:hanging="360"/>
      </w:pPr>
      <w:rPr>
        <w:rFonts w:hint="default"/>
      </w:rPr>
    </w:lvl>
    <w:lvl w:ilvl="1" w:tplc="14EC1AC6" w:tentative="1">
      <w:start w:val="1"/>
      <w:numFmt w:val="lowerLetter"/>
      <w:lvlText w:val="%2."/>
      <w:lvlJc w:val="left"/>
      <w:pPr>
        <w:ind w:left="1440" w:hanging="360"/>
      </w:pPr>
    </w:lvl>
    <w:lvl w:ilvl="2" w:tplc="84762180" w:tentative="1">
      <w:start w:val="1"/>
      <w:numFmt w:val="lowerRoman"/>
      <w:lvlText w:val="%3."/>
      <w:lvlJc w:val="right"/>
      <w:pPr>
        <w:ind w:left="2160" w:hanging="180"/>
      </w:pPr>
    </w:lvl>
    <w:lvl w:ilvl="3" w:tplc="A7807AFE" w:tentative="1">
      <w:start w:val="1"/>
      <w:numFmt w:val="decimal"/>
      <w:lvlText w:val="%4."/>
      <w:lvlJc w:val="left"/>
      <w:pPr>
        <w:ind w:left="2880" w:hanging="360"/>
      </w:pPr>
    </w:lvl>
    <w:lvl w:ilvl="4" w:tplc="D8F6CED8" w:tentative="1">
      <w:start w:val="1"/>
      <w:numFmt w:val="lowerLetter"/>
      <w:lvlText w:val="%5."/>
      <w:lvlJc w:val="left"/>
      <w:pPr>
        <w:ind w:left="3600" w:hanging="360"/>
      </w:pPr>
    </w:lvl>
    <w:lvl w:ilvl="5" w:tplc="C43CE398" w:tentative="1">
      <w:start w:val="1"/>
      <w:numFmt w:val="lowerRoman"/>
      <w:lvlText w:val="%6."/>
      <w:lvlJc w:val="right"/>
      <w:pPr>
        <w:ind w:left="4320" w:hanging="180"/>
      </w:pPr>
    </w:lvl>
    <w:lvl w:ilvl="6" w:tplc="C75225F0" w:tentative="1">
      <w:start w:val="1"/>
      <w:numFmt w:val="decimal"/>
      <w:lvlText w:val="%7."/>
      <w:lvlJc w:val="left"/>
      <w:pPr>
        <w:ind w:left="5040" w:hanging="360"/>
      </w:pPr>
    </w:lvl>
    <w:lvl w:ilvl="7" w:tplc="DEC82DF2" w:tentative="1">
      <w:start w:val="1"/>
      <w:numFmt w:val="lowerLetter"/>
      <w:lvlText w:val="%8."/>
      <w:lvlJc w:val="left"/>
      <w:pPr>
        <w:ind w:left="5760" w:hanging="360"/>
      </w:pPr>
    </w:lvl>
    <w:lvl w:ilvl="8" w:tplc="174E7092" w:tentative="1">
      <w:start w:val="1"/>
      <w:numFmt w:val="lowerRoman"/>
      <w:lvlText w:val="%9."/>
      <w:lvlJc w:val="right"/>
      <w:pPr>
        <w:ind w:left="6480" w:hanging="180"/>
      </w:pPr>
    </w:lvl>
  </w:abstractNum>
  <w:abstractNum w:abstractNumId="2" w15:restartNumberingAfterBreak="0">
    <w:nsid w:val="11AF1053"/>
    <w:multiLevelType w:val="multilevel"/>
    <w:tmpl w:val="72BE538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B44401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C0271E1"/>
    <w:multiLevelType w:val="hybridMultilevel"/>
    <w:tmpl w:val="2402D6C8"/>
    <w:lvl w:ilvl="0" w:tplc="894A4A02">
      <w:start w:val="1"/>
      <w:numFmt w:val="bullet"/>
      <w:lvlText w:val=""/>
      <w:lvlJc w:val="left"/>
      <w:pPr>
        <w:ind w:left="720" w:hanging="360"/>
      </w:pPr>
      <w:rPr>
        <w:rFonts w:ascii="Symbol" w:hAnsi="Symbol" w:hint="default"/>
      </w:rPr>
    </w:lvl>
    <w:lvl w:ilvl="1" w:tplc="A0185B8A" w:tentative="1">
      <w:start w:val="1"/>
      <w:numFmt w:val="bullet"/>
      <w:lvlText w:val="o"/>
      <w:lvlJc w:val="left"/>
      <w:pPr>
        <w:ind w:left="1440" w:hanging="360"/>
      </w:pPr>
      <w:rPr>
        <w:rFonts w:ascii="Courier New" w:hAnsi="Courier New" w:cs="Courier New" w:hint="default"/>
      </w:rPr>
    </w:lvl>
    <w:lvl w:ilvl="2" w:tplc="24762384" w:tentative="1">
      <w:start w:val="1"/>
      <w:numFmt w:val="bullet"/>
      <w:lvlText w:val=""/>
      <w:lvlJc w:val="left"/>
      <w:pPr>
        <w:ind w:left="2160" w:hanging="360"/>
      </w:pPr>
      <w:rPr>
        <w:rFonts w:ascii="Wingdings" w:hAnsi="Wingdings" w:hint="default"/>
      </w:rPr>
    </w:lvl>
    <w:lvl w:ilvl="3" w:tplc="F13639C6" w:tentative="1">
      <w:start w:val="1"/>
      <w:numFmt w:val="bullet"/>
      <w:lvlText w:val=""/>
      <w:lvlJc w:val="left"/>
      <w:pPr>
        <w:ind w:left="2880" w:hanging="360"/>
      </w:pPr>
      <w:rPr>
        <w:rFonts w:ascii="Symbol" w:hAnsi="Symbol" w:hint="default"/>
      </w:rPr>
    </w:lvl>
    <w:lvl w:ilvl="4" w:tplc="CB9E2860" w:tentative="1">
      <w:start w:val="1"/>
      <w:numFmt w:val="bullet"/>
      <w:lvlText w:val="o"/>
      <w:lvlJc w:val="left"/>
      <w:pPr>
        <w:ind w:left="3600" w:hanging="360"/>
      </w:pPr>
      <w:rPr>
        <w:rFonts w:ascii="Courier New" w:hAnsi="Courier New" w:cs="Courier New" w:hint="default"/>
      </w:rPr>
    </w:lvl>
    <w:lvl w:ilvl="5" w:tplc="6812FC08" w:tentative="1">
      <w:start w:val="1"/>
      <w:numFmt w:val="bullet"/>
      <w:lvlText w:val=""/>
      <w:lvlJc w:val="left"/>
      <w:pPr>
        <w:ind w:left="4320" w:hanging="360"/>
      </w:pPr>
      <w:rPr>
        <w:rFonts w:ascii="Wingdings" w:hAnsi="Wingdings" w:hint="default"/>
      </w:rPr>
    </w:lvl>
    <w:lvl w:ilvl="6" w:tplc="4A1EF478" w:tentative="1">
      <w:start w:val="1"/>
      <w:numFmt w:val="bullet"/>
      <w:lvlText w:val=""/>
      <w:lvlJc w:val="left"/>
      <w:pPr>
        <w:ind w:left="5040" w:hanging="360"/>
      </w:pPr>
      <w:rPr>
        <w:rFonts w:ascii="Symbol" w:hAnsi="Symbol" w:hint="default"/>
      </w:rPr>
    </w:lvl>
    <w:lvl w:ilvl="7" w:tplc="23C00352" w:tentative="1">
      <w:start w:val="1"/>
      <w:numFmt w:val="bullet"/>
      <w:lvlText w:val="o"/>
      <w:lvlJc w:val="left"/>
      <w:pPr>
        <w:ind w:left="5760" w:hanging="360"/>
      </w:pPr>
      <w:rPr>
        <w:rFonts w:ascii="Courier New" w:hAnsi="Courier New" w:cs="Courier New" w:hint="default"/>
      </w:rPr>
    </w:lvl>
    <w:lvl w:ilvl="8" w:tplc="E44A9D40" w:tentative="1">
      <w:start w:val="1"/>
      <w:numFmt w:val="bullet"/>
      <w:lvlText w:val=""/>
      <w:lvlJc w:val="left"/>
      <w:pPr>
        <w:ind w:left="6480" w:hanging="360"/>
      </w:pPr>
      <w:rPr>
        <w:rFonts w:ascii="Wingdings" w:hAnsi="Wingdings" w:hint="default"/>
      </w:rPr>
    </w:lvl>
  </w:abstractNum>
  <w:abstractNum w:abstractNumId="5" w15:restartNumberingAfterBreak="0">
    <w:nsid w:val="6248249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7" w15:restartNumberingAfterBreak="0">
    <w:nsid w:val="6B0B5139"/>
    <w:multiLevelType w:val="hybridMultilevel"/>
    <w:tmpl w:val="ECBA4B7A"/>
    <w:lvl w:ilvl="0" w:tplc="E9C86610">
      <w:start w:val="1"/>
      <w:numFmt w:val="decimal"/>
      <w:lvlText w:val="%1."/>
      <w:lvlJc w:val="left"/>
      <w:pPr>
        <w:ind w:left="720" w:hanging="360"/>
      </w:pPr>
      <w:rPr>
        <w:rFonts w:cstheme="minorBidi" w:hint="default"/>
      </w:rPr>
    </w:lvl>
    <w:lvl w:ilvl="1" w:tplc="E02EF1EE" w:tentative="1">
      <w:start w:val="1"/>
      <w:numFmt w:val="lowerLetter"/>
      <w:lvlText w:val="%2."/>
      <w:lvlJc w:val="left"/>
      <w:pPr>
        <w:ind w:left="1440" w:hanging="360"/>
      </w:pPr>
    </w:lvl>
    <w:lvl w:ilvl="2" w:tplc="C74C2F10" w:tentative="1">
      <w:start w:val="1"/>
      <w:numFmt w:val="lowerRoman"/>
      <w:lvlText w:val="%3."/>
      <w:lvlJc w:val="right"/>
      <w:pPr>
        <w:ind w:left="2160" w:hanging="180"/>
      </w:pPr>
    </w:lvl>
    <w:lvl w:ilvl="3" w:tplc="E16A3016" w:tentative="1">
      <w:start w:val="1"/>
      <w:numFmt w:val="decimal"/>
      <w:lvlText w:val="%4."/>
      <w:lvlJc w:val="left"/>
      <w:pPr>
        <w:ind w:left="2880" w:hanging="360"/>
      </w:pPr>
    </w:lvl>
    <w:lvl w:ilvl="4" w:tplc="0E624680" w:tentative="1">
      <w:start w:val="1"/>
      <w:numFmt w:val="lowerLetter"/>
      <w:lvlText w:val="%5."/>
      <w:lvlJc w:val="left"/>
      <w:pPr>
        <w:ind w:left="3600" w:hanging="360"/>
      </w:pPr>
    </w:lvl>
    <w:lvl w:ilvl="5" w:tplc="ED8A597E" w:tentative="1">
      <w:start w:val="1"/>
      <w:numFmt w:val="lowerRoman"/>
      <w:lvlText w:val="%6."/>
      <w:lvlJc w:val="right"/>
      <w:pPr>
        <w:ind w:left="4320" w:hanging="180"/>
      </w:pPr>
    </w:lvl>
    <w:lvl w:ilvl="6" w:tplc="D1068C38" w:tentative="1">
      <w:start w:val="1"/>
      <w:numFmt w:val="decimal"/>
      <w:lvlText w:val="%7."/>
      <w:lvlJc w:val="left"/>
      <w:pPr>
        <w:ind w:left="5040" w:hanging="360"/>
      </w:pPr>
    </w:lvl>
    <w:lvl w:ilvl="7" w:tplc="A7085DE8" w:tentative="1">
      <w:start w:val="1"/>
      <w:numFmt w:val="lowerLetter"/>
      <w:lvlText w:val="%8."/>
      <w:lvlJc w:val="left"/>
      <w:pPr>
        <w:ind w:left="5760" w:hanging="360"/>
      </w:pPr>
    </w:lvl>
    <w:lvl w:ilvl="8" w:tplc="222C34CE" w:tentative="1">
      <w:start w:val="1"/>
      <w:numFmt w:val="lowerRoman"/>
      <w:lvlText w:val="%9."/>
      <w:lvlJc w:val="right"/>
      <w:pPr>
        <w:ind w:left="6480" w:hanging="180"/>
      </w:pPr>
    </w:lvl>
  </w:abstractNum>
  <w:abstractNum w:abstractNumId="8" w15:restartNumberingAfterBreak="0">
    <w:nsid w:val="6E5757BE"/>
    <w:multiLevelType w:val="hybridMultilevel"/>
    <w:tmpl w:val="A9906CEE"/>
    <w:lvl w:ilvl="0" w:tplc="948AD97C">
      <w:start w:val="1"/>
      <w:numFmt w:val="bullet"/>
      <w:lvlText w:val=""/>
      <w:lvlJc w:val="left"/>
      <w:pPr>
        <w:ind w:left="720" w:hanging="360"/>
      </w:pPr>
      <w:rPr>
        <w:rFonts w:ascii="Symbol" w:hAnsi="Symbol" w:hint="default"/>
      </w:rPr>
    </w:lvl>
    <w:lvl w:ilvl="1" w:tplc="E3CEDBD2" w:tentative="1">
      <w:start w:val="1"/>
      <w:numFmt w:val="bullet"/>
      <w:lvlText w:val="o"/>
      <w:lvlJc w:val="left"/>
      <w:pPr>
        <w:ind w:left="1440" w:hanging="360"/>
      </w:pPr>
      <w:rPr>
        <w:rFonts w:ascii="Courier New" w:hAnsi="Courier New" w:cs="Courier New" w:hint="default"/>
      </w:rPr>
    </w:lvl>
    <w:lvl w:ilvl="2" w:tplc="AC5E19EA" w:tentative="1">
      <w:start w:val="1"/>
      <w:numFmt w:val="bullet"/>
      <w:lvlText w:val=""/>
      <w:lvlJc w:val="left"/>
      <w:pPr>
        <w:ind w:left="2160" w:hanging="360"/>
      </w:pPr>
      <w:rPr>
        <w:rFonts w:ascii="Wingdings" w:hAnsi="Wingdings" w:hint="default"/>
      </w:rPr>
    </w:lvl>
    <w:lvl w:ilvl="3" w:tplc="969C4BD6" w:tentative="1">
      <w:start w:val="1"/>
      <w:numFmt w:val="bullet"/>
      <w:lvlText w:val=""/>
      <w:lvlJc w:val="left"/>
      <w:pPr>
        <w:ind w:left="2880" w:hanging="360"/>
      </w:pPr>
      <w:rPr>
        <w:rFonts w:ascii="Symbol" w:hAnsi="Symbol" w:hint="default"/>
      </w:rPr>
    </w:lvl>
    <w:lvl w:ilvl="4" w:tplc="D344608E" w:tentative="1">
      <w:start w:val="1"/>
      <w:numFmt w:val="bullet"/>
      <w:lvlText w:val="o"/>
      <w:lvlJc w:val="left"/>
      <w:pPr>
        <w:ind w:left="3600" w:hanging="360"/>
      </w:pPr>
      <w:rPr>
        <w:rFonts w:ascii="Courier New" w:hAnsi="Courier New" w:cs="Courier New" w:hint="default"/>
      </w:rPr>
    </w:lvl>
    <w:lvl w:ilvl="5" w:tplc="92A0A7E4" w:tentative="1">
      <w:start w:val="1"/>
      <w:numFmt w:val="bullet"/>
      <w:lvlText w:val=""/>
      <w:lvlJc w:val="left"/>
      <w:pPr>
        <w:ind w:left="4320" w:hanging="360"/>
      </w:pPr>
      <w:rPr>
        <w:rFonts w:ascii="Wingdings" w:hAnsi="Wingdings" w:hint="default"/>
      </w:rPr>
    </w:lvl>
    <w:lvl w:ilvl="6" w:tplc="6630D834" w:tentative="1">
      <w:start w:val="1"/>
      <w:numFmt w:val="bullet"/>
      <w:lvlText w:val=""/>
      <w:lvlJc w:val="left"/>
      <w:pPr>
        <w:ind w:left="5040" w:hanging="360"/>
      </w:pPr>
      <w:rPr>
        <w:rFonts w:ascii="Symbol" w:hAnsi="Symbol" w:hint="default"/>
      </w:rPr>
    </w:lvl>
    <w:lvl w:ilvl="7" w:tplc="CCF2FFD4" w:tentative="1">
      <w:start w:val="1"/>
      <w:numFmt w:val="bullet"/>
      <w:lvlText w:val="o"/>
      <w:lvlJc w:val="left"/>
      <w:pPr>
        <w:ind w:left="5760" w:hanging="360"/>
      </w:pPr>
      <w:rPr>
        <w:rFonts w:ascii="Courier New" w:hAnsi="Courier New" w:cs="Courier New" w:hint="default"/>
      </w:rPr>
    </w:lvl>
    <w:lvl w:ilvl="8" w:tplc="15EED11C" w:tentative="1">
      <w:start w:val="1"/>
      <w:numFmt w:val="bullet"/>
      <w:lvlText w:val=""/>
      <w:lvlJc w:val="left"/>
      <w:pPr>
        <w:ind w:left="6480" w:hanging="360"/>
      </w:pPr>
      <w:rPr>
        <w:rFonts w:ascii="Wingdings" w:hAnsi="Wingdings" w:hint="default"/>
      </w:rPr>
    </w:lvl>
  </w:abstractNum>
  <w:abstractNum w:abstractNumId="9" w15:restartNumberingAfterBreak="0">
    <w:nsid w:val="7059609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8786CE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B9429F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BA07649"/>
    <w:multiLevelType w:val="hybridMultilevel"/>
    <w:tmpl w:val="D4AEAC2A"/>
    <w:lvl w:ilvl="0" w:tplc="170EC708">
      <w:start w:val="3"/>
      <w:numFmt w:val="upperRoman"/>
      <w:lvlText w:val="%1."/>
      <w:lvlJc w:val="left"/>
      <w:pPr>
        <w:ind w:left="326" w:hanging="720"/>
      </w:pPr>
      <w:rPr>
        <w:rFonts w:hint="default"/>
        <w:b/>
      </w:rPr>
    </w:lvl>
    <w:lvl w:ilvl="1" w:tplc="F5B6DDE2">
      <w:start w:val="1"/>
      <w:numFmt w:val="lowerLetter"/>
      <w:lvlText w:val="%2."/>
      <w:lvlJc w:val="left"/>
      <w:pPr>
        <w:ind w:left="-307" w:hanging="360"/>
      </w:pPr>
    </w:lvl>
    <w:lvl w:ilvl="2" w:tplc="A58461D8">
      <w:start w:val="1"/>
      <w:numFmt w:val="lowerRoman"/>
      <w:lvlText w:val="%3."/>
      <w:lvlJc w:val="right"/>
      <w:pPr>
        <w:ind w:left="413" w:hanging="180"/>
      </w:pPr>
    </w:lvl>
    <w:lvl w:ilvl="3" w:tplc="1BDABB3C" w:tentative="1">
      <w:start w:val="1"/>
      <w:numFmt w:val="decimal"/>
      <w:lvlText w:val="%4."/>
      <w:lvlJc w:val="left"/>
      <w:pPr>
        <w:ind w:left="1133" w:hanging="360"/>
      </w:pPr>
    </w:lvl>
    <w:lvl w:ilvl="4" w:tplc="944EDDB2" w:tentative="1">
      <w:start w:val="1"/>
      <w:numFmt w:val="lowerLetter"/>
      <w:lvlText w:val="%5."/>
      <w:lvlJc w:val="left"/>
      <w:pPr>
        <w:ind w:left="1853" w:hanging="360"/>
      </w:pPr>
    </w:lvl>
    <w:lvl w:ilvl="5" w:tplc="A1A60314" w:tentative="1">
      <w:start w:val="1"/>
      <w:numFmt w:val="lowerRoman"/>
      <w:lvlText w:val="%6."/>
      <w:lvlJc w:val="right"/>
      <w:pPr>
        <w:ind w:left="2573" w:hanging="180"/>
      </w:pPr>
    </w:lvl>
    <w:lvl w:ilvl="6" w:tplc="93E41E60" w:tentative="1">
      <w:start w:val="1"/>
      <w:numFmt w:val="decimal"/>
      <w:lvlText w:val="%7."/>
      <w:lvlJc w:val="left"/>
      <w:pPr>
        <w:ind w:left="3293" w:hanging="360"/>
      </w:pPr>
    </w:lvl>
    <w:lvl w:ilvl="7" w:tplc="96747578" w:tentative="1">
      <w:start w:val="1"/>
      <w:numFmt w:val="lowerLetter"/>
      <w:lvlText w:val="%8."/>
      <w:lvlJc w:val="left"/>
      <w:pPr>
        <w:ind w:left="4013" w:hanging="360"/>
      </w:pPr>
    </w:lvl>
    <w:lvl w:ilvl="8" w:tplc="E1147B7E" w:tentative="1">
      <w:start w:val="1"/>
      <w:numFmt w:val="lowerRoman"/>
      <w:lvlText w:val="%9."/>
      <w:lvlJc w:val="right"/>
      <w:pPr>
        <w:ind w:left="4733" w:hanging="180"/>
      </w:pPr>
    </w:lvl>
  </w:abstractNum>
  <w:num w:numId="1" w16cid:durableId="1080567416">
    <w:abstractNumId w:val="6"/>
  </w:num>
  <w:num w:numId="2" w16cid:durableId="1964530278">
    <w:abstractNumId w:val="1"/>
  </w:num>
  <w:num w:numId="3" w16cid:durableId="1884442053">
    <w:abstractNumId w:val="0"/>
  </w:num>
  <w:num w:numId="4" w16cid:durableId="1274290402">
    <w:abstractNumId w:val="7"/>
  </w:num>
  <w:num w:numId="5" w16cid:durableId="455106255">
    <w:abstractNumId w:val="10"/>
  </w:num>
  <w:num w:numId="6" w16cid:durableId="1989045514">
    <w:abstractNumId w:val="4"/>
  </w:num>
  <w:num w:numId="7" w16cid:durableId="1028946783">
    <w:abstractNumId w:val="12"/>
  </w:num>
  <w:num w:numId="8" w16cid:durableId="1762481619">
    <w:abstractNumId w:val="11"/>
  </w:num>
  <w:num w:numId="9" w16cid:durableId="1790274369">
    <w:abstractNumId w:val="8"/>
  </w:num>
  <w:num w:numId="10" w16cid:durableId="1796173168">
    <w:abstractNumId w:val="2"/>
  </w:num>
  <w:num w:numId="11" w16cid:durableId="1989702534">
    <w:abstractNumId w:val="9"/>
  </w:num>
  <w:num w:numId="12" w16cid:durableId="1970479097">
    <w:abstractNumId w:val="5"/>
  </w:num>
  <w:num w:numId="13" w16cid:durableId="16689008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40E47"/>
    <w:rsid w:val="0005463B"/>
    <w:rsid w:val="00070E3F"/>
    <w:rsid w:val="000924A1"/>
    <w:rsid w:val="000A2684"/>
    <w:rsid w:val="000D410E"/>
    <w:rsid w:val="000D4738"/>
    <w:rsid w:val="000E62C5"/>
    <w:rsid w:val="000F2B8F"/>
    <w:rsid w:val="001073B8"/>
    <w:rsid w:val="00110B91"/>
    <w:rsid w:val="0012604A"/>
    <w:rsid w:val="001512F9"/>
    <w:rsid w:val="001705C6"/>
    <w:rsid w:val="001907A6"/>
    <w:rsid w:val="00191163"/>
    <w:rsid w:val="00195A73"/>
    <w:rsid w:val="001A4D5F"/>
    <w:rsid w:val="001D15E2"/>
    <w:rsid w:val="001D7386"/>
    <w:rsid w:val="00211444"/>
    <w:rsid w:val="00213FD2"/>
    <w:rsid w:val="00222370"/>
    <w:rsid w:val="00230F22"/>
    <w:rsid w:val="00243721"/>
    <w:rsid w:val="002449E5"/>
    <w:rsid w:val="00245D2F"/>
    <w:rsid w:val="0025391B"/>
    <w:rsid w:val="00263A83"/>
    <w:rsid w:val="00272496"/>
    <w:rsid w:val="00297558"/>
    <w:rsid w:val="002B1404"/>
    <w:rsid w:val="002B7050"/>
    <w:rsid w:val="002F517C"/>
    <w:rsid w:val="00304201"/>
    <w:rsid w:val="00310BC7"/>
    <w:rsid w:val="0034778A"/>
    <w:rsid w:val="00351D48"/>
    <w:rsid w:val="0036272D"/>
    <w:rsid w:val="0038172E"/>
    <w:rsid w:val="003859CF"/>
    <w:rsid w:val="00394D60"/>
    <w:rsid w:val="003A7582"/>
    <w:rsid w:val="003D7B0F"/>
    <w:rsid w:val="003E420E"/>
    <w:rsid w:val="003F1D3C"/>
    <w:rsid w:val="003F46AC"/>
    <w:rsid w:val="004415B2"/>
    <w:rsid w:val="00465E80"/>
    <w:rsid w:val="004C33B2"/>
    <w:rsid w:val="004D516C"/>
    <w:rsid w:val="004E7F41"/>
    <w:rsid w:val="004F7186"/>
    <w:rsid w:val="004F734D"/>
    <w:rsid w:val="005108BA"/>
    <w:rsid w:val="005152C5"/>
    <w:rsid w:val="0053073B"/>
    <w:rsid w:val="005326A6"/>
    <w:rsid w:val="0053303B"/>
    <w:rsid w:val="00543508"/>
    <w:rsid w:val="00553CAC"/>
    <w:rsid w:val="0055468E"/>
    <w:rsid w:val="00554A37"/>
    <w:rsid w:val="00564A42"/>
    <w:rsid w:val="00564CA6"/>
    <w:rsid w:val="00565CE1"/>
    <w:rsid w:val="00581951"/>
    <w:rsid w:val="005B4DB8"/>
    <w:rsid w:val="005C7FA1"/>
    <w:rsid w:val="00617AAC"/>
    <w:rsid w:val="00637687"/>
    <w:rsid w:val="0064641F"/>
    <w:rsid w:val="00683CF4"/>
    <w:rsid w:val="00693F05"/>
    <w:rsid w:val="006C02E1"/>
    <w:rsid w:val="006C0614"/>
    <w:rsid w:val="006D3451"/>
    <w:rsid w:val="006E48C9"/>
    <w:rsid w:val="006E57D2"/>
    <w:rsid w:val="006F2337"/>
    <w:rsid w:val="006F3FCE"/>
    <w:rsid w:val="00703E9C"/>
    <w:rsid w:val="00707416"/>
    <w:rsid w:val="0074092B"/>
    <w:rsid w:val="00743879"/>
    <w:rsid w:val="007607CE"/>
    <w:rsid w:val="007701A8"/>
    <w:rsid w:val="007858C5"/>
    <w:rsid w:val="00786700"/>
    <w:rsid w:val="007A287F"/>
    <w:rsid w:val="007A64FF"/>
    <w:rsid w:val="007B23A3"/>
    <w:rsid w:val="007B4DDB"/>
    <w:rsid w:val="007B6DD1"/>
    <w:rsid w:val="007B6E88"/>
    <w:rsid w:val="007D389F"/>
    <w:rsid w:val="007D4BCC"/>
    <w:rsid w:val="007D7B63"/>
    <w:rsid w:val="007F01F6"/>
    <w:rsid w:val="00816F3C"/>
    <w:rsid w:val="008257F8"/>
    <w:rsid w:val="00833B52"/>
    <w:rsid w:val="00846377"/>
    <w:rsid w:val="00846FAA"/>
    <w:rsid w:val="00857E38"/>
    <w:rsid w:val="008664C7"/>
    <w:rsid w:val="00875DE8"/>
    <w:rsid w:val="00880BE7"/>
    <w:rsid w:val="008C4B90"/>
    <w:rsid w:val="009139A1"/>
    <w:rsid w:val="00924198"/>
    <w:rsid w:val="0092420A"/>
    <w:rsid w:val="00944B42"/>
    <w:rsid w:val="00952B15"/>
    <w:rsid w:val="009730E7"/>
    <w:rsid w:val="00996740"/>
    <w:rsid w:val="009E353D"/>
    <w:rsid w:val="00A14CC9"/>
    <w:rsid w:val="00A52138"/>
    <w:rsid w:val="00A52B04"/>
    <w:rsid w:val="00A545C8"/>
    <w:rsid w:val="00A65DB8"/>
    <w:rsid w:val="00A76BDD"/>
    <w:rsid w:val="00A93AA1"/>
    <w:rsid w:val="00AB0AB3"/>
    <w:rsid w:val="00AD1EBF"/>
    <w:rsid w:val="00AD290C"/>
    <w:rsid w:val="00AF3FAD"/>
    <w:rsid w:val="00B007B2"/>
    <w:rsid w:val="00B02852"/>
    <w:rsid w:val="00B07CDE"/>
    <w:rsid w:val="00B32809"/>
    <w:rsid w:val="00B362EF"/>
    <w:rsid w:val="00B36CD4"/>
    <w:rsid w:val="00B44A45"/>
    <w:rsid w:val="00B53EC6"/>
    <w:rsid w:val="00B6693A"/>
    <w:rsid w:val="00B7091C"/>
    <w:rsid w:val="00B80CC3"/>
    <w:rsid w:val="00BA2927"/>
    <w:rsid w:val="00BB16A4"/>
    <w:rsid w:val="00BC17C2"/>
    <w:rsid w:val="00C1623C"/>
    <w:rsid w:val="00C343A6"/>
    <w:rsid w:val="00C406C0"/>
    <w:rsid w:val="00C44AE6"/>
    <w:rsid w:val="00C46F86"/>
    <w:rsid w:val="00C635B8"/>
    <w:rsid w:val="00C9477C"/>
    <w:rsid w:val="00CA2D79"/>
    <w:rsid w:val="00CC1B64"/>
    <w:rsid w:val="00CE3EA2"/>
    <w:rsid w:val="00D02093"/>
    <w:rsid w:val="00D0397E"/>
    <w:rsid w:val="00D14734"/>
    <w:rsid w:val="00D401D9"/>
    <w:rsid w:val="00D42EDC"/>
    <w:rsid w:val="00D5178D"/>
    <w:rsid w:val="00D728B9"/>
    <w:rsid w:val="00D847C7"/>
    <w:rsid w:val="00D86969"/>
    <w:rsid w:val="00DA1DCB"/>
    <w:rsid w:val="00DC36F0"/>
    <w:rsid w:val="00DD67D5"/>
    <w:rsid w:val="00DF7C59"/>
    <w:rsid w:val="00E37F9B"/>
    <w:rsid w:val="00E52DA2"/>
    <w:rsid w:val="00E60854"/>
    <w:rsid w:val="00E75D8D"/>
    <w:rsid w:val="00E83726"/>
    <w:rsid w:val="00E9491E"/>
    <w:rsid w:val="00E9798E"/>
    <w:rsid w:val="00EA054A"/>
    <w:rsid w:val="00EB1356"/>
    <w:rsid w:val="00EB597B"/>
    <w:rsid w:val="00ED22AA"/>
    <w:rsid w:val="00F3223B"/>
    <w:rsid w:val="00F34051"/>
    <w:rsid w:val="00F4264C"/>
    <w:rsid w:val="00F569C2"/>
    <w:rsid w:val="00F71A50"/>
    <w:rsid w:val="00F7579B"/>
    <w:rsid w:val="00F83947"/>
    <w:rsid w:val="00F9193E"/>
    <w:rsid w:val="00FA29A3"/>
    <w:rsid w:val="00FB26FF"/>
    <w:rsid w:val="00FB7801"/>
    <w:rsid w:val="00FB7B80"/>
    <w:rsid w:val="00FC557F"/>
    <w:rsid w:val="00FE16C2"/>
    <w:rsid w:val="00FF159A"/>
    <w:rsid w:val="00FF58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8D3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310BC7"/>
    <w:rPr>
      <w:rFonts w:ascii="Calibri" w:eastAsia="Times New Roman" w:hAnsi="Calibri" w:cs="Times New Roman"/>
      <w:sz w:val="22"/>
      <w:szCs w:val="22"/>
      <w:lang w:eastAsia="lv-LV"/>
    </w:rPr>
  </w:style>
  <w:style w:type="paragraph" w:styleId="Vresteksts">
    <w:name w:val="footnote text"/>
    <w:basedOn w:val="Parasts"/>
    <w:link w:val="VrestekstsRakstz"/>
    <w:uiPriority w:val="99"/>
    <w:semiHidden/>
    <w:unhideWhenUsed/>
    <w:rsid w:val="00B44A45"/>
    <w:rPr>
      <w:sz w:val="20"/>
      <w:szCs w:val="20"/>
    </w:rPr>
  </w:style>
  <w:style w:type="character" w:customStyle="1" w:styleId="VrestekstsRakstz">
    <w:name w:val="Vēres teksts Rakstz."/>
    <w:basedOn w:val="Noklusjumarindkopasfonts"/>
    <w:link w:val="Vresteksts"/>
    <w:uiPriority w:val="99"/>
    <w:semiHidden/>
    <w:rsid w:val="00B44A45"/>
    <w:rPr>
      <w:sz w:val="20"/>
      <w:szCs w:val="20"/>
    </w:rPr>
  </w:style>
  <w:style w:type="table" w:styleId="Reatabula">
    <w:name w:val="Table Grid"/>
    <w:basedOn w:val="Parastatabula"/>
    <w:uiPriority w:val="39"/>
    <w:rsid w:val="00B44A45"/>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basedOn w:val="Noklusjumarindkopasfonts"/>
    <w:uiPriority w:val="99"/>
    <w:semiHidden/>
    <w:unhideWhenUsed/>
    <w:rsid w:val="00B44A45"/>
    <w:rPr>
      <w:vertAlign w:val="superscript"/>
    </w:rPr>
  </w:style>
  <w:style w:type="paragraph" w:styleId="Prskatjums">
    <w:name w:val="Revision"/>
    <w:hidden/>
    <w:uiPriority w:val="99"/>
    <w:semiHidden/>
    <w:rsid w:val="000E62C5"/>
  </w:style>
  <w:style w:type="character" w:styleId="Hipersaite">
    <w:name w:val="Hyperlink"/>
    <w:basedOn w:val="Noklusjumarindkopasfonts"/>
    <w:uiPriority w:val="99"/>
    <w:unhideWhenUsed/>
    <w:rsid w:val="00C406C0"/>
    <w:rPr>
      <w:color w:val="0563C1" w:themeColor="hyperlink"/>
      <w:u w:val="single"/>
    </w:rPr>
  </w:style>
  <w:style w:type="character" w:styleId="Neatrisintapieminana">
    <w:name w:val="Unresolved Mention"/>
    <w:basedOn w:val="Noklusjumarindkopasfonts"/>
    <w:uiPriority w:val="99"/>
    <w:semiHidden/>
    <w:unhideWhenUsed/>
    <w:rsid w:val="00C406C0"/>
    <w:rPr>
      <w:color w:val="605E5C"/>
      <w:shd w:val="clear" w:color="auto" w:fill="E1DFDD"/>
    </w:rPr>
  </w:style>
  <w:style w:type="paragraph" w:styleId="Pamatteksts">
    <w:name w:val="Body Text"/>
    <w:basedOn w:val="Parasts"/>
    <w:link w:val="PamattekstsRakstz"/>
    <w:unhideWhenUsed/>
    <w:rsid w:val="00FB7801"/>
    <w:pPr>
      <w:jc w:val="both"/>
    </w:pPr>
    <w:rPr>
      <w:rFonts w:ascii="Arial" w:eastAsia="Times New Roman" w:hAnsi="Arial" w:cs="Times New Roman"/>
      <w:sz w:val="20"/>
      <w:szCs w:val="20"/>
    </w:rPr>
  </w:style>
  <w:style w:type="character" w:customStyle="1" w:styleId="PamattekstsRakstz">
    <w:name w:val="Pamatteksts Rakstz."/>
    <w:basedOn w:val="Noklusjumarindkopasfonts"/>
    <w:link w:val="Pamatteksts"/>
    <w:rsid w:val="00FB7801"/>
    <w:rPr>
      <w:rFonts w:ascii="Arial" w:eastAsia="Times New Roman" w:hAnsi="Arial" w:cs="Times New Roman"/>
      <w:sz w:val="20"/>
      <w:szCs w:val="20"/>
    </w:rPr>
  </w:style>
  <w:style w:type="character" w:styleId="Komentraatsauce">
    <w:name w:val="annotation reference"/>
    <w:basedOn w:val="Noklusjumarindkopasfonts"/>
    <w:uiPriority w:val="99"/>
    <w:semiHidden/>
    <w:unhideWhenUsed/>
    <w:rsid w:val="00FF159A"/>
    <w:rPr>
      <w:sz w:val="16"/>
      <w:szCs w:val="16"/>
    </w:rPr>
  </w:style>
  <w:style w:type="paragraph" w:styleId="Komentrateksts">
    <w:name w:val="annotation text"/>
    <w:basedOn w:val="Parasts"/>
    <w:link w:val="KomentratekstsRakstz"/>
    <w:uiPriority w:val="99"/>
    <w:semiHidden/>
    <w:unhideWhenUsed/>
    <w:rsid w:val="00FF159A"/>
    <w:rPr>
      <w:sz w:val="20"/>
      <w:szCs w:val="20"/>
    </w:rPr>
  </w:style>
  <w:style w:type="character" w:customStyle="1" w:styleId="KomentratekstsRakstz">
    <w:name w:val="Komentāra teksts Rakstz."/>
    <w:basedOn w:val="Noklusjumarindkopasfonts"/>
    <w:link w:val="Komentrateksts"/>
    <w:uiPriority w:val="99"/>
    <w:semiHidden/>
    <w:rsid w:val="00FF159A"/>
    <w:rPr>
      <w:sz w:val="20"/>
      <w:szCs w:val="20"/>
    </w:rPr>
  </w:style>
  <w:style w:type="paragraph" w:styleId="Komentratma">
    <w:name w:val="annotation subject"/>
    <w:basedOn w:val="Komentrateksts"/>
    <w:next w:val="Komentrateksts"/>
    <w:link w:val="KomentratmaRakstz"/>
    <w:uiPriority w:val="99"/>
    <w:semiHidden/>
    <w:unhideWhenUsed/>
    <w:rsid w:val="00FF159A"/>
    <w:rPr>
      <w:b/>
      <w:bCs/>
    </w:rPr>
  </w:style>
  <w:style w:type="character" w:customStyle="1" w:styleId="KomentratmaRakstz">
    <w:name w:val="Komentāra tēma Rakstz."/>
    <w:basedOn w:val="KomentratekstsRakstz"/>
    <w:link w:val="Komentratma"/>
    <w:uiPriority w:val="99"/>
    <w:semiHidden/>
    <w:rsid w:val="00FF15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dazunovads.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36956-pasvaldibu-likum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36956-pasvaldibu-likum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estnesis.lv/laidiens/2024/06/07/nr/11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AE608-3530-43EA-98BF-47B6A39B2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5534</Words>
  <Characters>3155</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Guntis Porietis</cp:lastModifiedBy>
  <cp:revision>5</cp:revision>
  <dcterms:created xsi:type="dcterms:W3CDTF">2025-01-08T08:04:00Z</dcterms:created>
  <dcterms:modified xsi:type="dcterms:W3CDTF">2025-01-08T08:45:00Z</dcterms:modified>
</cp:coreProperties>
</file>