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BD1F7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BD1F75" w:rsidP="00BD1F7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D1F75" w:rsidP="00BD1F75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D1F75" w:rsidP="00BD1F75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9C8D126" w14:textId="4D2B07EF" w:rsidR="00E46BF2" w:rsidRPr="00564CA6" w:rsidRDefault="00BD1F75" w:rsidP="00BD1F75">
      <w:pPr>
        <w:rPr>
          <w:rFonts w:ascii="Times New Roman" w:hAnsi="Times New Roman" w:cs="Times New Roman"/>
        </w:rPr>
      </w:pPr>
      <w:r w:rsidRPr="007F1834">
        <w:rPr>
          <w:rFonts w:ascii="Times New Roman" w:hAnsi="Times New Roman" w:cs="Times New Roman"/>
        </w:rPr>
        <w:t>2024. gada 27.</w:t>
      </w:r>
      <w:r>
        <w:rPr>
          <w:rFonts w:ascii="Times New Roman" w:hAnsi="Times New Roman" w:cs="Times New Roman"/>
        </w:rPr>
        <w:t xml:space="preserve"> </w:t>
      </w:r>
      <w:r w:rsidRPr="007F1834">
        <w:rPr>
          <w:rFonts w:ascii="Times New Roman" w:hAnsi="Times New Roman" w:cs="Times New Roman"/>
        </w:rPr>
        <w:t xml:space="preserve">decembrī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BD1F75">
        <w:rPr>
          <w:rFonts w:ascii="Times New Roman" w:hAnsi="Times New Roman" w:cs="Times New Roman"/>
          <w:b/>
          <w:bCs/>
          <w:noProof/>
        </w:rPr>
        <w:t>522</w:t>
      </w:r>
    </w:p>
    <w:p w14:paraId="56AA4385" w14:textId="77777777" w:rsidR="00564CA6" w:rsidRPr="00564CA6" w:rsidRDefault="00564CA6" w:rsidP="00BD1F75">
      <w:pPr>
        <w:rPr>
          <w:rFonts w:ascii="Times New Roman" w:hAnsi="Times New Roman" w:cs="Times New Roman"/>
          <w:b/>
        </w:rPr>
      </w:pPr>
    </w:p>
    <w:p w14:paraId="11803FCF" w14:textId="0D50C0A1" w:rsidR="00564CA6" w:rsidRPr="00564CA6" w:rsidRDefault="00BD1F75" w:rsidP="00BD1F75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 w:rsidR="0082094A">
        <w:rPr>
          <w:rFonts w:ascii="Times New Roman" w:hAnsi="Times New Roman" w:cs="Times New Roman"/>
          <w:b/>
        </w:rPr>
        <w:t xml:space="preserve"> </w:t>
      </w:r>
      <w:r w:rsidR="00CC61D9">
        <w:rPr>
          <w:rFonts w:ascii="Times New Roman" w:hAnsi="Times New Roman" w:cs="Times New Roman"/>
          <w:b/>
        </w:rPr>
        <w:t xml:space="preserve">2025. gada pašvaldību vēlēšanu </w:t>
      </w:r>
      <w:r w:rsidR="0082094A">
        <w:rPr>
          <w:rFonts w:ascii="Times New Roman" w:hAnsi="Times New Roman" w:cs="Times New Roman"/>
          <w:b/>
        </w:rPr>
        <w:t>iecirkņu sarakst</w:t>
      </w:r>
      <w:r w:rsidR="00CC61D9">
        <w:rPr>
          <w:rFonts w:ascii="Times New Roman" w:hAnsi="Times New Roman" w:cs="Times New Roman"/>
          <w:b/>
        </w:rPr>
        <w:t>a apstiprināšanu</w:t>
      </w:r>
      <w:r w:rsidR="0082094A">
        <w:rPr>
          <w:rFonts w:ascii="Times New Roman" w:hAnsi="Times New Roman" w:cs="Times New Roman"/>
          <w:b/>
        </w:rPr>
        <w:t xml:space="preserve"> </w:t>
      </w:r>
      <w:r w:rsidR="00CC61D9">
        <w:rPr>
          <w:rFonts w:ascii="Times New Roman" w:hAnsi="Times New Roman" w:cs="Times New Roman"/>
          <w:b/>
        </w:rPr>
        <w:t>Ādažu novadā</w:t>
      </w:r>
    </w:p>
    <w:p w14:paraId="0AC8EEA7" w14:textId="77777777" w:rsidR="00BD1F75" w:rsidRDefault="00BD1F75" w:rsidP="00D133FF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bookmarkStart w:id="0" w:name="_Hlk489987391"/>
    </w:p>
    <w:p w14:paraId="02CA42DA" w14:textId="48DE1498" w:rsidR="00CC61D9" w:rsidRPr="002309CE" w:rsidRDefault="00BD1F75" w:rsidP="00D133FF">
      <w:pPr>
        <w:spacing w:after="120"/>
        <w:jc w:val="both"/>
        <w:rPr>
          <w:rFonts w:ascii="Times New Roman" w:hAnsi="Times New Roman" w:cs="Times New Roman"/>
        </w:rPr>
      </w:pPr>
      <w:r w:rsidRPr="002309CE">
        <w:rPr>
          <w:rFonts w:ascii="Times New Roman" w:hAnsi="Times New Roman" w:cs="Times New Roman"/>
          <w:shd w:val="clear" w:color="auto" w:fill="FFFFFF"/>
        </w:rPr>
        <w:t xml:space="preserve">Pašvaldības vēlēšanu komisiju un vēlēšanu iecirkņu komisiju likuma </w:t>
      </w:r>
      <w:r w:rsidRPr="002309CE">
        <w:rPr>
          <w:rFonts w:ascii="Times New Roman" w:hAnsi="Times New Roman" w:cs="Times New Roman"/>
        </w:rPr>
        <w:t xml:space="preserve">1. panta trešā daļa </w:t>
      </w:r>
      <w:bookmarkEnd w:id="0"/>
      <w:r w:rsidRPr="002309CE">
        <w:rPr>
          <w:rFonts w:ascii="Times New Roman" w:hAnsi="Times New Roman" w:cs="Times New Roman"/>
        </w:rPr>
        <w:t>nosaka, ka vēlēšanu iecirkņu skaitu un to atrašanās vietu pēc pašvaldības domes priekšlikuma</w:t>
      </w:r>
      <w:r w:rsidRPr="002309CE">
        <w:rPr>
          <w:rFonts w:ascii="Times New Roman" w:hAnsi="Times New Roman" w:cs="Times New Roman"/>
        </w:rPr>
        <w:t xml:space="preserve"> apstiprina Centrālā vēlēšanu komisija (turpmāk – CVK). </w:t>
      </w:r>
    </w:p>
    <w:p w14:paraId="1670FBD1" w14:textId="6D8A8AA5" w:rsidR="00CC61D9" w:rsidRPr="002309CE" w:rsidRDefault="00BD1F75" w:rsidP="00D133FF">
      <w:pPr>
        <w:spacing w:after="120"/>
        <w:jc w:val="both"/>
        <w:rPr>
          <w:rFonts w:ascii="Times New Roman" w:eastAsia="Calibri" w:hAnsi="Times New Roman" w:cs="Times New Roman"/>
        </w:rPr>
      </w:pPr>
      <w:r w:rsidRPr="002309CE">
        <w:rPr>
          <w:rFonts w:ascii="Times New Roman" w:hAnsi="Times New Roman" w:cs="Times New Roman"/>
        </w:rPr>
        <w:t xml:space="preserve">04.10.2023. pašvaldība saņēma CVK vēstuli </w:t>
      </w:r>
      <w:r w:rsidR="00D133FF">
        <w:rPr>
          <w:rFonts w:ascii="Times New Roman" w:hAnsi="Times New Roman" w:cs="Times New Roman"/>
        </w:rPr>
        <w:t>“</w:t>
      </w:r>
      <w:r w:rsidRPr="002309CE">
        <w:rPr>
          <w:rFonts w:ascii="Times New Roman" w:eastAsia="Calibri" w:hAnsi="Times New Roman" w:cs="Times New Roman"/>
          <w:iCs/>
        </w:rPr>
        <w:t>Par vēlēšanu iecirkņu saraksta apstiprināšanu 2025. gada pašvaldību vēlēšanām</w:t>
      </w:r>
      <w:r w:rsidR="00D133FF">
        <w:rPr>
          <w:rFonts w:ascii="Times New Roman" w:eastAsia="Calibri" w:hAnsi="Times New Roman" w:cs="Times New Roman"/>
          <w:iCs/>
        </w:rPr>
        <w:t>”</w:t>
      </w:r>
      <w:r w:rsidRPr="002309CE">
        <w:rPr>
          <w:rFonts w:ascii="Times New Roman" w:eastAsia="Calibri" w:hAnsi="Times New Roman" w:cs="Times New Roman"/>
          <w:i/>
        </w:rPr>
        <w:t xml:space="preserve"> </w:t>
      </w:r>
      <w:r w:rsidRPr="002309CE">
        <w:rPr>
          <w:rFonts w:ascii="Times New Roman" w:eastAsia="Calibri" w:hAnsi="Times New Roman" w:cs="Times New Roman"/>
          <w:iCs/>
        </w:rPr>
        <w:t>ar lūgumu</w:t>
      </w:r>
      <w:r w:rsidR="00D133FF">
        <w:rPr>
          <w:rFonts w:ascii="Times New Roman" w:eastAsia="Calibri" w:hAnsi="Times New Roman" w:cs="Times New Roman"/>
          <w:iCs/>
        </w:rPr>
        <w:t>,</w:t>
      </w:r>
      <w:r w:rsidRPr="002309CE">
        <w:rPr>
          <w:rFonts w:ascii="Times New Roman" w:eastAsia="Calibri" w:hAnsi="Times New Roman" w:cs="Times New Roman"/>
          <w:iCs/>
        </w:rPr>
        <w:t xml:space="preserve"> </w:t>
      </w:r>
      <w:r w:rsidRPr="00D133FF">
        <w:rPr>
          <w:rFonts w:ascii="Times New Roman" w:eastAsia="Calibri" w:hAnsi="Times New Roman" w:cs="Times New Roman"/>
        </w:rPr>
        <w:t>līdz šī gada 30. decembrim</w:t>
      </w:r>
      <w:r w:rsidRPr="002309CE">
        <w:rPr>
          <w:rFonts w:ascii="Times New Roman" w:eastAsia="Calibri" w:hAnsi="Times New Roman" w:cs="Times New Roman"/>
        </w:rPr>
        <w:t xml:space="preserve"> apzināt un iesniegt </w:t>
      </w:r>
      <w:r w:rsidR="00D133FF">
        <w:rPr>
          <w:rFonts w:ascii="Times New Roman" w:eastAsia="Calibri" w:hAnsi="Times New Roman" w:cs="Times New Roman"/>
        </w:rPr>
        <w:t>CVK</w:t>
      </w:r>
      <w:r w:rsidRPr="002309CE">
        <w:rPr>
          <w:rFonts w:ascii="Times New Roman" w:eastAsia="Calibri" w:hAnsi="Times New Roman" w:cs="Times New Roman"/>
        </w:rPr>
        <w:t xml:space="preserve"> apstiprināšanai pašvaldības vēlēšanu iecirkņu sarakstu</w:t>
      </w:r>
      <w:r w:rsidR="00D133FF">
        <w:rPr>
          <w:rFonts w:ascii="Times New Roman" w:eastAsia="Calibri" w:hAnsi="Times New Roman" w:cs="Times New Roman"/>
        </w:rPr>
        <w:t xml:space="preserve">, </w:t>
      </w:r>
      <w:r w:rsidRPr="00D133FF">
        <w:rPr>
          <w:rFonts w:ascii="Times New Roman" w:eastAsia="Calibri" w:hAnsi="Times New Roman" w:cs="Times New Roman"/>
        </w:rPr>
        <w:t>sarindo</w:t>
      </w:r>
      <w:r w:rsidR="00D133FF">
        <w:rPr>
          <w:rFonts w:ascii="Times New Roman" w:eastAsia="Calibri" w:hAnsi="Times New Roman" w:cs="Times New Roman"/>
        </w:rPr>
        <w:t>jo</w:t>
      </w:r>
      <w:r w:rsidRPr="00D133FF">
        <w:rPr>
          <w:rFonts w:ascii="Times New Roman" w:eastAsia="Calibri" w:hAnsi="Times New Roman" w:cs="Times New Roman"/>
        </w:rPr>
        <w:t>t to</w:t>
      </w:r>
      <w:r w:rsidR="00D133FF">
        <w:rPr>
          <w:rFonts w:ascii="Times New Roman" w:eastAsia="Calibri" w:hAnsi="Times New Roman" w:cs="Times New Roman"/>
        </w:rPr>
        <w:t>s</w:t>
      </w:r>
      <w:r w:rsidRPr="00D133FF">
        <w:rPr>
          <w:rFonts w:ascii="Times New Roman" w:eastAsia="Calibri" w:hAnsi="Times New Roman" w:cs="Times New Roman"/>
        </w:rPr>
        <w:t xml:space="preserve"> numerācijas secībā</w:t>
      </w:r>
      <w:r w:rsidR="00D133FF">
        <w:rPr>
          <w:rFonts w:ascii="Times New Roman" w:eastAsia="Calibri" w:hAnsi="Times New Roman" w:cs="Times New Roman"/>
        </w:rPr>
        <w:t xml:space="preserve">, </w:t>
      </w:r>
      <w:r w:rsidRPr="00D133FF">
        <w:rPr>
          <w:rFonts w:ascii="Times New Roman" w:eastAsia="Calibri" w:hAnsi="Times New Roman" w:cs="Times New Roman"/>
        </w:rPr>
        <w:t>norād</w:t>
      </w:r>
      <w:r w:rsidR="00D133FF">
        <w:rPr>
          <w:rFonts w:ascii="Times New Roman" w:eastAsia="Calibri" w:hAnsi="Times New Roman" w:cs="Times New Roman"/>
        </w:rPr>
        <w:t>o</w:t>
      </w:r>
      <w:r w:rsidRPr="00D133FF">
        <w:rPr>
          <w:rFonts w:ascii="Times New Roman" w:eastAsia="Calibri" w:hAnsi="Times New Roman" w:cs="Times New Roman"/>
        </w:rPr>
        <w:t>t iecirkņa numur</w:t>
      </w:r>
      <w:r w:rsidR="00D133FF">
        <w:rPr>
          <w:rFonts w:ascii="Times New Roman" w:eastAsia="Calibri" w:hAnsi="Times New Roman" w:cs="Times New Roman"/>
        </w:rPr>
        <w:t>u</w:t>
      </w:r>
      <w:r w:rsidRPr="00D133FF">
        <w:rPr>
          <w:rFonts w:ascii="Times New Roman" w:eastAsia="Calibri" w:hAnsi="Times New Roman" w:cs="Times New Roman"/>
        </w:rPr>
        <w:t>, precīz</w:t>
      </w:r>
      <w:r w:rsidR="00D133FF">
        <w:rPr>
          <w:rFonts w:ascii="Times New Roman" w:eastAsia="Calibri" w:hAnsi="Times New Roman" w:cs="Times New Roman"/>
        </w:rPr>
        <w:t>u</w:t>
      </w:r>
      <w:r w:rsidRPr="00D133FF">
        <w:rPr>
          <w:rFonts w:ascii="Times New Roman" w:eastAsia="Calibri" w:hAnsi="Times New Roman" w:cs="Times New Roman"/>
        </w:rPr>
        <w:t xml:space="preserve"> nosaukum</w:t>
      </w:r>
      <w:r w:rsidR="00D133FF">
        <w:rPr>
          <w:rFonts w:ascii="Times New Roman" w:eastAsia="Calibri" w:hAnsi="Times New Roman" w:cs="Times New Roman"/>
        </w:rPr>
        <w:t>u</w:t>
      </w:r>
      <w:r w:rsidRPr="00D133FF">
        <w:rPr>
          <w:rFonts w:ascii="Times New Roman" w:eastAsia="Calibri" w:hAnsi="Times New Roman" w:cs="Times New Roman"/>
        </w:rPr>
        <w:t xml:space="preserve"> un adres</w:t>
      </w:r>
      <w:r w:rsidR="00D133FF">
        <w:rPr>
          <w:rFonts w:ascii="Times New Roman" w:eastAsia="Calibri" w:hAnsi="Times New Roman" w:cs="Times New Roman"/>
        </w:rPr>
        <w:t>i,</w:t>
      </w:r>
      <w:r w:rsidRPr="00D133FF">
        <w:rPr>
          <w:rFonts w:ascii="Times New Roman" w:eastAsia="Calibri" w:hAnsi="Times New Roman" w:cs="Times New Roman"/>
        </w:rPr>
        <w:t xml:space="preserve"> </w:t>
      </w:r>
      <w:r w:rsidR="00D133FF">
        <w:rPr>
          <w:rFonts w:ascii="Times New Roman" w:eastAsia="Calibri" w:hAnsi="Times New Roman" w:cs="Times New Roman"/>
        </w:rPr>
        <w:t xml:space="preserve">kā arī to, </w:t>
      </w:r>
      <w:r w:rsidRPr="00D133FF">
        <w:rPr>
          <w:rFonts w:ascii="Times New Roman" w:eastAsia="Calibri" w:hAnsi="Times New Roman" w:cs="Times New Roman"/>
        </w:rPr>
        <w:t>vai iecirknis ir vai nav pieejams vēlētājiem ar funkcionāliem traucējumiem.</w:t>
      </w:r>
      <w:r w:rsidRPr="00D133FF">
        <w:rPr>
          <w:rFonts w:ascii="Times New Roman" w:eastAsia="Calibri" w:hAnsi="Times New Roman" w:cs="Times New Roman"/>
        </w:rPr>
        <w:t xml:space="preserve"> </w:t>
      </w:r>
    </w:p>
    <w:p w14:paraId="78CDDB57" w14:textId="2807AEAB" w:rsidR="00D92D1D" w:rsidRPr="002309CE" w:rsidRDefault="00BD1F75" w:rsidP="00D133FF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</w:t>
      </w:r>
      <w:r w:rsidRPr="002309CE">
        <w:rPr>
          <w:rFonts w:ascii="Times New Roman" w:hAnsi="Times New Roman" w:cs="Times New Roman"/>
        </w:rPr>
        <w:t>amatojoties uz Pašvaldību likuma 10. panta pirmās daļas 20. punktu</w:t>
      </w:r>
      <w:r>
        <w:rPr>
          <w:rFonts w:ascii="Times New Roman" w:hAnsi="Times New Roman" w:cs="Times New Roman"/>
        </w:rPr>
        <w:t xml:space="preserve"> un</w:t>
      </w:r>
      <w:r w:rsidRPr="002309CE">
        <w:rPr>
          <w:rFonts w:ascii="Times New Roman" w:hAnsi="Times New Roman" w:cs="Times New Roman"/>
        </w:rPr>
        <w:t xml:space="preserve"> Pašvaldības vēlēšanu komisiju un vēlēšanu iecirkņu komisiju likuma 1. panta trešo daļu</w:t>
      </w:r>
      <w:r w:rsidR="009B48E0" w:rsidRPr="002309CE">
        <w:rPr>
          <w:rFonts w:ascii="Times New Roman" w:hAnsi="Times New Roman" w:cs="Times New Roman"/>
        </w:rPr>
        <w:t xml:space="preserve"> </w:t>
      </w:r>
      <w:r w:rsidRPr="002309CE">
        <w:rPr>
          <w:rFonts w:ascii="Times New Roman" w:hAnsi="Times New Roman" w:cs="Times New Roman"/>
          <w:color w:val="000000"/>
        </w:rPr>
        <w:t xml:space="preserve">Ādažu novada pašvaldības dome </w:t>
      </w:r>
    </w:p>
    <w:p w14:paraId="0C6480FC" w14:textId="77777777" w:rsidR="00D92D1D" w:rsidRPr="002309CE" w:rsidRDefault="00BD1F75" w:rsidP="00D133FF">
      <w:pPr>
        <w:spacing w:after="120"/>
        <w:jc w:val="center"/>
        <w:rPr>
          <w:rFonts w:ascii="Times New Roman" w:hAnsi="Times New Roman" w:cs="Times New Roman"/>
          <w:b/>
          <w:color w:val="000000"/>
        </w:rPr>
      </w:pPr>
      <w:r w:rsidRPr="002309CE">
        <w:rPr>
          <w:rFonts w:ascii="Times New Roman" w:hAnsi="Times New Roman" w:cs="Times New Roman"/>
          <w:b/>
          <w:color w:val="000000"/>
        </w:rPr>
        <w:t>NOLEMJ:</w:t>
      </w:r>
    </w:p>
    <w:p w14:paraId="06B4F813" w14:textId="6F6E2A92" w:rsidR="00D92D1D" w:rsidRPr="002309CE" w:rsidRDefault="00BD1F75" w:rsidP="00D133FF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309CE">
        <w:rPr>
          <w:rFonts w:ascii="Times New Roman" w:hAnsi="Times New Roman" w:cs="Times New Roman"/>
        </w:rPr>
        <w:t xml:space="preserve">Noteikt </w:t>
      </w:r>
      <w:r w:rsidR="00A32C80" w:rsidRPr="00A32C80">
        <w:rPr>
          <w:rFonts w:ascii="Times New Roman" w:hAnsi="Times New Roman" w:cs="Times New Roman"/>
        </w:rPr>
        <w:t>2025. gada pašvaldību vēlēšan</w:t>
      </w:r>
      <w:r w:rsidR="00A32C80">
        <w:rPr>
          <w:rFonts w:ascii="Times New Roman" w:hAnsi="Times New Roman" w:cs="Times New Roman"/>
        </w:rPr>
        <w:t>ās</w:t>
      </w:r>
      <w:r w:rsidR="00A32C80" w:rsidRPr="00A32C80">
        <w:rPr>
          <w:rFonts w:ascii="Times New Roman" w:hAnsi="Times New Roman" w:cs="Times New Roman"/>
        </w:rPr>
        <w:t xml:space="preserve"> </w:t>
      </w:r>
      <w:r w:rsidRPr="002309CE">
        <w:rPr>
          <w:rFonts w:ascii="Times New Roman" w:hAnsi="Times New Roman" w:cs="Times New Roman"/>
        </w:rPr>
        <w:t xml:space="preserve">Ādažu </w:t>
      </w:r>
      <w:r w:rsidRPr="002309CE">
        <w:rPr>
          <w:rFonts w:ascii="Times New Roman" w:hAnsi="Times New Roman" w:cs="Times New Roman"/>
        </w:rPr>
        <w:t>novada pašvaldības administratīvajā teritorijā šādus vēlēšanu iecirkņus</w:t>
      </w:r>
      <w:r w:rsidR="007F4A8A">
        <w:rPr>
          <w:rFonts w:ascii="Times New Roman" w:hAnsi="Times New Roman" w:cs="Times New Roman"/>
        </w:rPr>
        <w:t>:</w:t>
      </w:r>
    </w:p>
    <w:p w14:paraId="679DB10A" w14:textId="4639948D" w:rsidR="00D92D1D" w:rsidRDefault="00BD1F75" w:rsidP="00D133FF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bookmarkStart w:id="1" w:name="_Hlk153286903"/>
      <w:bookmarkStart w:id="2" w:name="_Hlk153286596"/>
      <w:r w:rsidRPr="002309CE">
        <w:rPr>
          <w:rFonts w:ascii="Times New Roman" w:hAnsi="Times New Roman" w:cs="Times New Roman"/>
        </w:rPr>
        <w:t xml:space="preserve">Ādažu </w:t>
      </w:r>
      <w:r w:rsidR="00D133FF">
        <w:rPr>
          <w:rFonts w:ascii="Times New Roman" w:hAnsi="Times New Roman" w:cs="Times New Roman"/>
        </w:rPr>
        <w:t xml:space="preserve">novada </w:t>
      </w:r>
      <w:r w:rsidRPr="002309CE">
        <w:rPr>
          <w:rFonts w:ascii="Times New Roman" w:hAnsi="Times New Roman" w:cs="Times New Roman"/>
        </w:rPr>
        <w:t>kultūras centr</w:t>
      </w:r>
      <w:r w:rsidR="000A7B0D">
        <w:rPr>
          <w:rFonts w:ascii="Times New Roman" w:hAnsi="Times New Roman" w:cs="Times New Roman"/>
        </w:rPr>
        <w:t xml:space="preserve">a </w:t>
      </w:r>
      <w:r w:rsidRPr="002309CE">
        <w:rPr>
          <w:rFonts w:ascii="Times New Roman" w:hAnsi="Times New Roman" w:cs="Times New Roman"/>
        </w:rPr>
        <w:t>Izstāžu zāle, Gaujas iela 33A, Ādaži, Ādažu novads</w:t>
      </w:r>
      <w:bookmarkEnd w:id="1"/>
      <w:r w:rsidRPr="002309CE">
        <w:rPr>
          <w:rFonts w:ascii="Times New Roman" w:hAnsi="Times New Roman" w:cs="Times New Roman"/>
        </w:rPr>
        <w:t xml:space="preserve"> (iecirkņa Nr. 777)</w:t>
      </w:r>
      <w:r w:rsidR="002309CE" w:rsidRPr="002309CE">
        <w:rPr>
          <w:rFonts w:ascii="Times New Roman" w:hAnsi="Times New Roman" w:cs="Times New Roman"/>
        </w:rPr>
        <w:t>.</w:t>
      </w:r>
      <w:r w:rsidRPr="002309CE">
        <w:rPr>
          <w:rFonts w:ascii="Times New Roman" w:hAnsi="Times New Roman" w:cs="Times New Roman"/>
        </w:rPr>
        <w:t xml:space="preserve"> </w:t>
      </w:r>
      <w:r w:rsidR="002309CE" w:rsidRPr="002309CE">
        <w:rPr>
          <w:rFonts w:ascii="Times New Roman" w:hAnsi="Times New Roman" w:cs="Times New Roman"/>
        </w:rPr>
        <w:t>Ir pieejams cilvēkiem ar kustību traucējumiem.</w:t>
      </w:r>
    </w:p>
    <w:p w14:paraId="53341D11" w14:textId="77777777" w:rsidR="00D133FF" w:rsidRDefault="00BD1F75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Carnikavas </w:t>
      </w:r>
      <w:r w:rsidRPr="002309CE">
        <w:rPr>
          <w:rFonts w:ascii="Times New Roman" w:hAnsi="Times New Roman" w:cs="Times New Roman"/>
        </w:rPr>
        <w:t xml:space="preserve">Tautas nams </w:t>
      </w:r>
      <w:r w:rsidRPr="002309CE">
        <w:rPr>
          <w:rFonts w:ascii="Times New Roman" w:hAnsi="Times New Roman" w:cs="Times New Roman"/>
        </w:rPr>
        <w:t>"Ozolaine"</w:t>
      </w:r>
      <w:r>
        <w:rPr>
          <w:rFonts w:ascii="Times New Roman" w:hAnsi="Times New Roman" w:cs="Times New Roman"/>
        </w:rPr>
        <w:t>,</w:t>
      </w:r>
      <w:r w:rsidRPr="002309CE">
        <w:rPr>
          <w:rFonts w:ascii="Times New Roman" w:hAnsi="Times New Roman" w:cs="Times New Roman"/>
        </w:rPr>
        <w:t xml:space="preserve"> Jūras iela 1A, Carnikava, Carnikavas pagasts, Ādažu novads (iecirkņa Nr. 779). Nav pieejams cilvēkiem ar kustību traucējumiem.</w:t>
      </w:r>
    </w:p>
    <w:p w14:paraId="3B64083D" w14:textId="77777777" w:rsidR="00D133FF" w:rsidRDefault="00BD1F75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>Ādažu vidusskolas sākumskola, Attekas iela 16, Ādaži, Ādažu novads (iecirkņa Nr. 899). Ir pieejams cilvēkiem ar kustī</w:t>
      </w:r>
      <w:r w:rsidRPr="00D133FF">
        <w:rPr>
          <w:rFonts w:ascii="Times New Roman" w:hAnsi="Times New Roman" w:cs="Times New Roman"/>
        </w:rPr>
        <w:t>bu traucējumiem.</w:t>
      </w:r>
    </w:p>
    <w:p w14:paraId="39457DAC" w14:textId="77777777" w:rsidR="004859C3" w:rsidRDefault="00BD1F75" w:rsidP="004859C3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>Carnikavas vidusskola, Nākotnes iela 1, Carnikava, Carnikavas pagasts, Ādažu novads (iecirkņa Nr. 903). Ir pieejams cilvēkiem ar kustību traucējumiem.</w:t>
      </w:r>
    </w:p>
    <w:p w14:paraId="726A45B7" w14:textId="77777777" w:rsidR="00D133FF" w:rsidRDefault="00BD1F75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 xml:space="preserve">Brīvā laika pavadīšanas centrs "KADIĶIS", Cīruļu iela 10, </w:t>
      </w:r>
      <w:proofErr w:type="spellStart"/>
      <w:r w:rsidRPr="00D133FF">
        <w:rPr>
          <w:rFonts w:ascii="Times New Roman" w:hAnsi="Times New Roman" w:cs="Times New Roman"/>
        </w:rPr>
        <w:t>Kalngale</w:t>
      </w:r>
      <w:proofErr w:type="spellEnd"/>
      <w:r w:rsidRPr="00D133FF">
        <w:rPr>
          <w:rFonts w:ascii="Times New Roman" w:hAnsi="Times New Roman" w:cs="Times New Roman"/>
        </w:rPr>
        <w:t xml:space="preserve">, Carnikavas pagasts. </w:t>
      </w:r>
      <w:r w:rsidRPr="00D133FF">
        <w:rPr>
          <w:rFonts w:ascii="Times New Roman" w:hAnsi="Times New Roman" w:cs="Times New Roman"/>
        </w:rPr>
        <w:t>Ādažu novads (iecirkņa Nr. 960). Ir pieejams cilvēkiem ar kustību traucējumiem.</w:t>
      </w:r>
    </w:p>
    <w:p w14:paraId="533AA2FC" w14:textId="77777777" w:rsidR="00D133FF" w:rsidRDefault="00BD1F75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>Pašvaldības ēka Carnikavā, Stacijas iela 5, Carnikava, Carnikavas pagasts, Ādažu novads (iecirkņa Nr. 970). Nav pieejams cilvēkiem ar kustību traucējumiem.</w:t>
      </w:r>
    </w:p>
    <w:p w14:paraId="4F6DEC87" w14:textId="77777777" w:rsidR="00D133FF" w:rsidRDefault="00BD1F75" w:rsidP="00D133FF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r w:rsidRPr="00D133FF">
        <w:rPr>
          <w:rFonts w:ascii="Times New Roman" w:hAnsi="Times New Roman" w:cs="Times New Roman"/>
        </w:rPr>
        <w:t>Ādažu novada kultūra</w:t>
      </w:r>
      <w:r w:rsidRPr="00D133FF">
        <w:rPr>
          <w:rFonts w:ascii="Times New Roman" w:hAnsi="Times New Roman" w:cs="Times New Roman"/>
        </w:rPr>
        <w:t>s centr</w:t>
      </w:r>
      <w:r w:rsidR="000A7B0D" w:rsidRPr="00D133FF">
        <w:rPr>
          <w:rFonts w:ascii="Times New Roman" w:hAnsi="Times New Roman" w:cs="Times New Roman"/>
        </w:rPr>
        <w:t xml:space="preserve">a </w:t>
      </w:r>
      <w:r w:rsidRPr="00D133FF">
        <w:rPr>
          <w:rFonts w:ascii="Times New Roman" w:hAnsi="Times New Roman" w:cs="Times New Roman"/>
        </w:rPr>
        <w:t>Ceriņu zāle, Gaujas iela 33A, Ādaži, Ādažu novads (iecirkņa Nr. 972)</w:t>
      </w:r>
      <w:r w:rsidR="002309CE" w:rsidRPr="00D133FF">
        <w:rPr>
          <w:rFonts w:ascii="Times New Roman" w:hAnsi="Times New Roman" w:cs="Times New Roman"/>
        </w:rPr>
        <w:t>. Ir pieejams cilvēkiem ar kustību traucējumiem.</w:t>
      </w:r>
    </w:p>
    <w:p w14:paraId="028FE849" w14:textId="77777777" w:rsidR="004859C3" w:rsidRDefault="00BD1F75" w:rsidP="004859C3">
      <w:pPr>
        <w:numPr>
          <w:ilvl w:val="1"/>
          <w:numId w:val="7"/>
        </w:numPr>
        <w:spacing w:after="120"/>
        <w:ind w:left="993" w:hanging="633"/>
        <w:jc w:val="both"/>
        <w:rPr>
          <w:rFonts w:ascii="Times New Roman" w:hAnsi="Times New Roman" w:cs="Times New Roman"/>
        </w:rPr>
      </w:pPr>
      <w:proofErr w:type="spellStart"/>
      <w:r w:rsidRPr="00D133FF">
        <w:rPr>
          <w:rFonts w:ascii="Times New Roman" w:hAnsi="Times New Roman" w:cs="Times New Roman"/>
        </w:rPr>
        <w:t>Kadagas</w:t>
      </w:r>
      <w:proofErr w:type="spellEnd"/>
      <w:r w:rsidRPr="00D133FF">
        <w:rPr>
          <w:rFonts w:ascii="Times New Roman" w:hAnsi="Times New Roman" w:cs="Times New Roman"/>
        </w:rPr>
        <w:t xml:space="preserve"> pirmsskolas izglītības iestāde “Mežavēji”, “Mežavēji”, </w:t>
      </w:r>
      <w:proofErr w:type="spellStart"/>
      <w:r w:rsidRPr="00D133FF">
        <w:rPr>
          <w:rFonts w:ascii="Times New Roman" w:hAnsi="Times New Roman" w:cs="Times New Roman"/>
        </w:rPr>
        <w:t>Kadaga</w:t>
      </w:r>
      <w:proofErr w:type="spellEnd"/>
      <w:r w:rsidRPr="00D133FF">
        <w:rPr>
          <w:rFonts w:ascii="Times New Roman" w:hAnsi="Times New Roman" w:cs="Times New Roman"/>
        </w:rPr>
        <w:t>, Ādažu pagasts,</w:t>
      </w:r>
      <w:r w:rsidR="00D133FF" w:rsidRPr="00D133FF">
        <w:rPr>
          <w:rFonts w:ascii="Times New Roman" w:hAnsi="Times New Roman" w:cs="Times New Roman"/>
        </w:rPr>
        <w:t xml:space="preserve"> Ādažu</w:t>
      </w:r>
      <w:r w:rsidRPr="00D133FF">
        <w:rPr>
          <w:rFonts w:ascii="Times New Roman" w:hAnsi="Times New Roman" w:cs="Times New Roman"/>
        </w:rPr>
        <w:t xml:space="preserve"> novads (iecirkņa Nr. 973</w:t>
      </w:r>
      <w:r w:rsidR="00D133FF" w:rsidRPr="00D133FF">
        <w:rPr>
          <w:rFonts w:ascii="Times New Roman" w:hAnsi="Times New Roman" w:cs="Times New Roman"/>
        </w:rPr>
        <w:t>)</w:t>
      </w:r>
      <w:r w:rsidR="002309CE" w:rsidRPr="00D133FF">
        <w:rPr>
          <w:rFonts w:ascii="Times New Roman" w:hAnsi="Times New Roman" w:cs="Times New Roman"/>
        </w:rPr>
        <w:t>.</w:t>
      </w:r>
      <w:r w:rsidRPr="00D133FF">
        <w:rPr>
          <w:rFonts w:ascii="Times New Roman" w:hAnsi="Times New Roman" w:cs="Times New Roman"/>
        </w:rPr>
        <w:t xml:space="preserve"> </w:t>
      </w:r>
      <w:r w:rsidR="002309CE" w:rsidRPr="00D133FF">
        <w:rPr>
          <w:rFonts w:ascii="Times New Roman" w:hAnsi="Times New Roman" w:cs="Times New Roman"/>
        </w:rPr>
        <w:t>Ir pieejams cilvēkiem ar kustību traucējumiem.</w:t>
      </w:r>
      <w:bookmarkEnd w:id="2"/>
    </w:p>
    <w:p w14:paraId="58650150" w14:textId="77777777" w:rsidR="004859C3" w:rsidRDefault="00BD1F75" w:rsidP="004859C3">
      <w:pPr>
        <w:numPr>
          <w:ilvl w:val="0"/>
          <w:numId w:val="7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4859C3">
        <w:rPr>
          <w:rFonts w:ascii="Times New Roman" w:hAnsi="Times New Roman" w:cs="Times New Roman"/>
        </w:rPr>
        <w:lastRenderedPageBreak/>
        <w:t xml:space="preserve">Ādažu novada vēlēšanu komisijas priekšsēdētājai līdz </w:t>
      </w:r>
      <w:r w:rsidR="002309CE" w:rsidRPr="004859C3">
        <w:rPr>
          <w:rFonts w:ascii="Times New Roman" w:hAnsi="Times New Roman" w:cs="Times New Roman"/>
        </w:rPr>
        <w:t>30</w:t>
      </w:r>
      <w:r w:rsidRPr="004859C3">
        <w:rPr>
          <w:rFonts w:ascii="Times New Roman" w:hAnsi="Times New Roman" w:cs="Times New Roman"/>
        </w:rPr>
        <w:t>.12.202</w:t>
      </w:r>
      <w:r w:rsidR="002309CE" w:rsidRPr="004859C3">
        <w:rPr>
          <w:rFonts w:ascii="Times New Roman" w:hAnsi="Times New Roman" w:cs="Times New Roman"/>
        </w:rPr>
        <w:t>4</w:t>
      </w:r>
      <w:r w:rsidRPr="004859C3">
        <w:rPr>
          <w:rFonts w:ascii="Times New Roman" w:hAnsi="Times New Roman" w:cs="Times New Roman"/>
        </w:rPr>
        <w:t xml:space="preserve">. nosūtīt CVK apstiprināšanai Ādažu novada vēlēšanu iecirkņu sarakstu.   </w:t>
      </w:r>
    </w:p>
    <w:p w14:paraId="50D18BA9" w14:textId="765C9249" w:rsidR="00D92D1D" w:rsidRPr="004859C3" w:rsidRDefault="00BD1F75" w:rsidP="00BD1F75">
      <w:pPr>
        <w:numPr>
          <w:ilvl w:val="0"/>
          <w:numId w:val="7"/>
        </w:numPr>
        <w:ind w:left="425" w:hanging="425"/>
        <w:jc w:val="both"/>
        <w:rPr>
          <w:rFonts w:ascii="Times New Roman" w:hAnsi="Times New Roman" w:cs="Times New Roman"/>
        </w:rPr>
      </w:pPr>
      <w:r w:rsidRPr="004859C3">
        <w:rPr>
          <w:rFonts w:ascii="Times New Roman" w:hAnsi="Times New Roman" w:cs="Times New Roman"/>
          <w:color w:val="000000"/>
        </w:rPr>
        <w:t>Pašvaldības izpilddirektoram veikt lēmumu iz</w:t>
      </w:r>
      <w:r w:rsidRPr="004859C3">
        <w:rPr>
          <w:rFonts w:ascii="Times New Roman" w:hAnsi="Times New Roman" w:cs="Times New Roman"/>
          <w:color w:val="000000"/>
        </w:rPr>
        <w:t xml:space="preserve">pildes kontroli. </w:t>
      </w:r>
    </w:p>
    <w:p w14:paraId="11E7A724" w14:textId="77777777" w:rsidR="00D92D1D" w:rsidRDefault="00D92D1D" w:rsidP="00BD1F75">
      <w:pPr>
        <w:jc w:val="both"/>
        <w:rPr>
          <w:rFonts w:ascii="Times New Roman" w:hAnsi="Times New Roman" w:cs="Times New Roman"/>
          <w:color w:val="000000"/>
        </w:rPr>
      </w:pPr>
    </w:p>
    <w:p w14:paraId="671FE38C" w14:textId="77777777" w:rsidR="00E46BF2" w:rsidRPr="002309CE" w:rsidRDefault="00E46BF2" w:rsidP="00BD1F75">
      <w:pPr>
        <w:jc w:val="both"/>
        <w:rPr>
          <w:rFonts w:ascii="Times New Roman" w:hAnsi="Times New Roman" w:cs="Times New Roman"/>
          <w:color w:val="000000"/>
        </w:rPr>
      </w:pPr>
    </w:p>
    <w:p w14:paraId="7F03D442" w14:textId="77777777" w:rsidR="00D92D1D" w:rsidRPr="002309CE" w:rsidRDefault="00D92D1D" w:rsidP="00BD1F75">
      <w:pPr>
        <w:jc w:val="both"/>
        <w:rPr>
          <w:rFonts w:ascii="Times New Roman" w:hAnsi="Times New Roman" w:cs="Times New Roman"/>
          <w:color w:val="000000"/>
        </w:rPr>
      </w:pPr>
    </w:p>
    <w:p w14:paraId="50F2F36B" w14:textId="77777777" w:rsidR="00D92D1D" w:rsidRPr="002309CE" w:rsidRDefault="00BD1F75" w:rsidP="00BD1F75">
      <w:pPr>
        <w:jc w:val="both"/>
        <w:rPr>
          <w:rFonts w:ascii="Times New Roman" w:hAnsi="Times New Roman" w:cs="Times New Roman"/>
          <w:color w:val="000000"/>
        </w:rPr>
      </w:pPr>
      <w:r w:rsidRPr="002309CE">
        <w:rPr>
          <w:rFonts w:ascii="Times New Roman" w:hAnsi="Times New Roman" w:cs="Times New Roman"/>
          <w:color w:val="000000"/>
        </w:rPr>
        <w:t xml:space="preserve">Pašvaldības domes priekšsēdētāja </w:t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</w:r>
      <w:r w:rsidRPr="002309CE">
        <w:rPr>
          <w:rFonts w:ascii="Times New Roman" w:hAnsi="Times New Roman" w:cs="Times New Roman"/>
          <w:color w:val="000000"/>
        </w:rPr>
        <w:tab/>
        <w:t>K. Miķelsone</w:t>
      </w:r>
    </w:p>
    <w:p w14:paraId="27A7FC3A" w14:textId="7284073F" w:rsidR="00147221" w:rsidRDefault="00147221" w:rsidP="00BD1F75">
      <w:pPr>
        <w:jc w:val="both"/>
        <w:rPr>
          <w:rFonts w:ascii="Times New Roman" w:hAnsi="Times New Roman" w:cs="Times New Roman"/>
          <w:noProof/>
        </w:rPr>
      </w:pPr>
    </w:p>
    <w:p w14:paraId="7C46E9B5" w14:textId="46EF468E" w:rsidR="002309CE" w:rsidRPr="002309CE" w:rsidRDefault="00BD1F75" w:rsidP="00BD1F75">
      <w:pPr>
        <w:jc w:val="center"/>
        <w:rPr>
          <w:rFonts w:ascii="Times New Roman" w:hAnsi="Times New Roman" w:cs="Times New Roman"/>
          <w:color w:val="FF000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2309CE" w:rsidRPr="002309C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DD926" w14:textId="77777777" w:rsidR="00000000" w:rsidRDefault="00BD1F75">
      <w:r>
        <w:separator/>
      </w:r>
    </w:p>
  </w:endnote>
  <w:endnote w:type="continuationSeparator" w:id="0">
    <w:p w14:paraId="433B31C1" w14:textId="77777777" w:rsidR="00000000" w:rsidRDefault="00BD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685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D1F7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14EC" w14:textId="77777777" w:rsidR="00000000" w:rsidRDefault="00BD1F75">
      <w:r>
        <w:separator/>
      </w:r>
    </w:p>
  </w:footnote>
  <w:footnote w:type="continuationSeparator" w:id="0">
    <w:p w14:paraId="0C6BEC63" w14:textId="77777777" w:rsidR="00000000" w:rsidRDefault="00BD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3CD"/>
    <w:multiLevelType w:val="hybridMultilevel"/>
    <w:tmpl w:val="F7B8FF18"/>
    <w:lvl w:ilvl="0" w:tplc="87F673E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65AE250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10C4A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16E8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283F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B50D8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22F8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36ED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3E8F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1B28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6471BC" w:tentative="1">
      <w:start w:val="1"/>
      <w:numFmt w:val="lowerLetter"/>
      <w:lvlText w:val="%2."/>
      <w:lvlJc w:val="left"/>
      <w:pPr>
        <w:ind w:left="1440" w:hanging="360"/>
      </w:pPr>
    </w:lvl>
    <w:lvl w:ilvl="2" w:tplc="A67A06AE" w:tentative="1">
      <w:start w:val="1"/>
      <w:numFmt w:val="lowerRoman"/>
      <w:lvlText w:val="%3."/>
      <w:lvlJc w:val="right"/>
      <w:pPr>
        <w:ind w:left="2160" w:hanging="180"/>
      </w:pPr>
    </w:lvl>
    <w:lvl w:ilvl="3" w:tplc="7A048F40" w:tentative="1">
      <w:start w:val="1"/>
      <w:numFmt w:val="decimal"/>
      <w:lvlText w:val="%4."/>
      <w:lvlJc w:val="left"/>
      <w:pPr>
        <w:ind w:left="2880" w:hanging="360"/>
      </w:pPr>
    </w:lvl>
    <w:lvl w:ilvl="4" w:tplc="F61C18FE" w:tentative="1">
      <w:start w:val="1"/>
      <w:numFmt w:val="lowerLetter"/>
      <w:lvlText w:val="%5."/>
      <w:lvlJc w:val="left"/>
      <w:pPr>
        <w:ind w:left="3600" w:hanging="360"/>
      </w:pPr>
    </w:lvl>
    <w:lvl w:ilvl="5" w:tplc="32682DDA" w:tentative="1">
      <w:start w:val="1"/>
      <w:numFmt w:val="lowerRoman"/>
      <w:lvlText w:val="%6."/>
      <w:lvlJc w:val="right"/>
      <w:pPr>
        <w:ind w:left="4320" w:hanging="180"/>
      </w:pPr>
    </w:lvl>
    <w:lvl w:ilvl="6" w:tplc="4B8EFB86" w:tentative="1">
      <w:start w:val="1"/>
      <w:numFmt w:val="decimal"/>
      <w:lvlText w:val="%7."/>
      <w:lvlJc w:val="left"/>
      <w:pPr>
        <w:ind w:left="5040" w:hanging="360"/>
      </w:pPr>
    </w:lvl>
    <w:lvl w:ilvl="7" w:tplc="D7CC650E" w:tentative="1">
      <w:start w:val="1"/>
      <w:numFmt w:val="lowerLetter"/>
      <w:lvlText w:val="%8."/>
      <w:lvlJc w:val="left"/>
      <w:pPr>
        <w:ind w:left="5760" w:hanging="360"/>
      </w:pPr>
    </w:lvl>
    <w:lvl w:ilvl="8" w:tplc="2B803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23B0"/>
    <w:multiLevelType w:val="hybridMultilevel"/>
    <w:tmpl w:val="1BEA557C"/>
    <w:lvl w:ilvl="0" w:tplc="A62A1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CE7A5E" w:tentative="1">
      <w:start w:val="1"/>
      <w:numFmt w:val="lowerLetter"/>
      <w:lvlText w:val="%2."/>
      <w:lvlJc w:val="left"/>
      <w:pPr>
        <w:ind w:left="1440" w:hanging="360"/>
      </w:pPr>
    </w:lvl>
    <w:lvl w:ilvl="2" w:tplc="C7B269EA" w:tentative="1">
      <w:start w:val="1"/>
      <w:numFmt w:val="lowerRoman"/>
      <w:lvlText w:val="%3."/>
      <w:lvlJc w:val="right"/>
      <w:pPr>
        <w:ind w:left="2160" w:hanging="180"/>
      </w:pPr>
    </w:lvl>
    <w:lvl w:ilvl="3" w:tplc="CA6E8B34" w:tentative="1">
      <w:start w:val="1"/>
      <w:numFmt w:val="decimal"/>
      <w:lvlText w:val="%4."/>
      <w:lvlJc w:val="left"/>
      <w:pPr>
        <w:ind w:left="2880" w:hanging="360"/>
      </w:pPr>
    </w:lvl>
    <w:lvl w:ilvl="4" w:tplc="D59EB830" w:tentative="1">
      <w:start w:val="1"/>
      <w:numFmt w:val="lowerLetter"/>
      <w:lvlText w:val="%5."/>
      <w:lvlJc w:val="left"/>
      <w:pPr>
        <w:ind w:left="3600" w:hanging="360"/>
      </w:pPr>
    </w:lvl>
    <w:lvl w:ilvl="5" w:tplc="8A767186" w:tentative="1">
      <w:start w:val="1"/>
      <w:numFmt w:val="lowerRoman"/>
      <w:lvlText w:val="%6."/>
      <w:lvlJc w:val="right"/>
      <w:pPr>
        <w:ind w:left="4320" w:hanging="180"/>
      </w:pPr>
    </w:lvl>
    <w:lvl w:ilvl="6" w:tplc="C4C43778" w:tentative="1">
      <w:start w:val="1"/>
      <w:numFmt w:val="decimal"/>
      <w:lvlText w:val="%7."/>
      <w:lvlJc w:val="left"/>
      <w:pPr>
        <w:ind w:left="5040" w:hanging="360"/>
      </w:pPr>
    </w:lvl>
    <w:lvl w:ilvl="7" w:tplc="663A3CCC" w:tentative="1">
      <w:start w:val="1"/>
      <w:numFmt w:val="lowerLetter"/>
      <w:lvlText w:val="%8."/>
      <w:lvlJc w:val="left"/>
      <w:pPr>
        <w:ind w:left="5760" w:hanging="360"/>
      </w:pPr>
    </w:lvl>
    <w:lvl w:ilvl="8" w:tplc="CF707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8301C"/>
    <w:multiLevelType w:val="hybridMultilevel"/>
    <w:tmpl w:val="7E9CC19A"/>
    <w:lvl w:ilvl="0" w:tplc="9806B0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682A058" w:tentative="1">
      <w:start w:val="1"/>
      <w:numFmt w:val="lowerLetter"/>
      <w:lvlText w:val="%2."/>
      <w:lvlJc w:val="left"/>
      <w:pPr>
        <w:ind w:left="1800" w:hanging="360"/>
      </w:pPr>
    </w:lvl>
    <w:lvl w:ilvl="2" w:tplc="D6B8D312" w:tentative="1">
      <w:start w:val="1"/>
      <w:numFmt w:val="lowerRoman"/>
      <w:lvlText w:val="%3."/>
      <w:lvlJc w:val="right"/>
      <w:pPr>
        <w:ind w:left="2520" w:hanging="180"/>
      </w:pPr>
    </w:lvl>
    <w:lvl w:ilvl="3" w:tplc="F556787A" w:tentative="1">
      <w:start w:val="1"/>
      <w:numFmt w:val="decimal"/>
      <w:lvlText w:val="%4."/>
      <w:lvlJc w:val="left"/>
      <w:pPr>
        <w:ind w:left="3240" w:hanging="360"/>
      </w:pPr>
    </w:lvl>
    <w:lvl w:ilvl="4" w:tplc="4D369288" w:tentative="1">
      <w:start w:val="1"/>
      <w:numFmt w:val="lowerLetter"/>
      <w:lvlText w:val="%5."/>
      <w:lvlJc w:val="left"/>
      <w:pPr>
        <w:ind w:left="3960" w:hanging="360"/>
      </w:pPr>
    </w:lvl>
    <w:lvl w:ilvl="5" w:tplc="14C06CDE" w:tentative="1">
      <w:start w:val="1"/>
      <w:numFmt w:val="lowerRoman"/>
      <w:lvlText w:val="%6."/>
      <w:lvlJc w:val="right"/>
      <w:pPr>
        <w:ind w:left="4680" w:hanging="180"/>
      </w:pPr>
    </w:lvl>
    <w:lvl w:ilvl="6" w:tplc="124A1008" w:tentative="1">
      <w:start w:val="1"/>
      <w:numFmt w:val="decimal"/>
      <w:lvlText w:val="%7."/>
      <w:lvlJc w:val="left"/>
      <w:pPr>
        <w:ind w:left="5400" w:hanging="360"/>
      </w:pPr>
    </w:lvl>
    <w:lvl w:ilvl="7" w:tplc="534621D0" w:tentative="1">
      <w:start w:val="1"/>
      <w:numFmt w:val="lowerLetter"/>
      <w:lvlText w:val="%8."/>
      <w:lvlJc w:val="left"/>
      <w:pPr>
        <w:ind w:left="6120" w:hanging="360"/>
      </w:pPr>
    </w:lvl>
    <w:lvl w:ilvl="8" w:tplc="8230D7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A6C29"/>
    <w:multiLevelType w:val="multilevel"/>
    <w:tmpl w:val="8C14579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1046A8"/>
    <w:multiLevelType w:val="multilevel"/>
    <w:tmpl w:val="8C14579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69605237"/>
    <w:multiLevelType w:val="multilevel"/>
    <w:tmpl w:val="8C14579E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C16255"/>
    <w:multiLevelType w:val="hybridMultilevel"/>
    <w:tmpl w:val="CEF065CE"/>
    <w:lvl w:ilvl="0" w:tplc="1ECCE3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F4C5F4" w:tentative="1">
      <w:start w:val="1"/>
      <w:numFmt w:val="lowerLetter"/>
      <w:lvlText w:val="%2."/>
      <w:lvlJc w:val="left"/>
      <w:pPr>
        <w:ind w:left="1440" w:hanging="360"/>
      </w:pPr>
    </w:lvl>
    <w:lvl w:ilvl="2" w:tplc="C116062E" w:tentative="1">
      <w:start w:val="1"/>
      <w:numFmt w:val="lowerRoman"/>
      <w:lvlText w:val="%3."/>
      <w:lvlJc w:val="right"/>
      <w:pPr>
        <w:ind w:left="2160" w:hanging="180"/>
      </w:pPr>
    </w:lvl>
    <w:lvl w:ilvl="3" w:tplc="76B0B324" w:tentative="1">
      <w:start w:val="1"/>
      <w:numFmt w:val="decimal"/>
      <w:lvlText w:val="%4."/>
      <w:lvlJc w:val="left"/>
      <w:pPr>
        <w:ind w:left="2880" w:hanging="360"/>
      </w:pPr>
    </w:lvl>
    <w:lvl w:ilvl="4" w:tplc="1714C6BE" w:tentative="1">
      <w:start w:val="1"/>
      <w:numFmt w:val="lowerLetter"/>
      <w:lvlText w:val="%5."/>
      <w:lvlJc w:val="left"/>
      <w:pPr>
        <w:ind w:left="3600" w:hanging="360"/>
      </w:pPr>
    </w:lvl>
    <w:lvl w:ilvl="5" w:tplc="EF564940" w:tentative="1">
      <w:start w:val="1"/>
      <w:numFmt w:val="lowerRoman"/>
      <w:lvlText w:val="%6."/>
      <w:lvlJc w:val="right"/>
      <w:pPr>
        <w:ind w:left="4320" w:hanging="180"/>
      </w:pPr>
    </w:lvl>
    <w:lvl w:ilvl="6" w:tplc="6F0ECCDE" w:tentative="1">
      <w:start w:val="1"/>
      <w:numFmt w:val="decimal"/>
      <w:lvlText w:val="%7."/>
      <w:lvlJc w:val="left"/>
      <w:pPr>
        <w:ind w:left="5040" w:hanging="360"/>
      </w:pPr>
    </w:lvl>
    <w:lvl w:ilvl="7" w:tplc="FDFEB9AE" w:tentative="1">
      <w:start w:val="1"/>
      <w:numFmt w:val="lowerLetter"/>
      <w:lvlText w:val="%8."/>
      <w:lvlJc w:val="left"/>
      <w:pPr>
        <w:ind w:left="5760" w:hanging="360"/>
      </w:pPr>
    </w:lvl>
    <w:lvl w:ilvl="8" w:tplc="DC2AE6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380515544">
    <w:abstractNumId w:val="3"/>
  </w:num>
  <w:num w:numId="4" w16cid:durableId="1590432790">
    <w:abstractNumId w:val="2"/>
  </w:num>
  <w:num w:numId="5" w16cid:durableId="1470512469">
    <w:abstractNumId w:val="8"/>
  </w:num>
  <w:num w:numId="6" w16cid:durableId="95256520">
    <w:abstractNumId w:val="0"/>
  </w:num>
  <w:num w:numId="7" w16cid:durableId="186526746">
    <w:abstractNumId w:val="4"/>
  </w:num>
  <w:num w:numId="8" w16cid:durableId="1614046308">
    <w:abstractNumId w:val="5"/>
  </w:num>
  <w:num w:numId="9" w16cid:durableId="1552887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740C9"/>
    <w:rsid w:val="000A7B0D"/>
    <w:rsid w:val="001354B4"/>
    <w:rsid w:val="00147221"/>
    <w:rsid w:val="00182292"/>
    <w:rsid w:val="00195A73"/>
    <w:rsid w:val="001A297B"/>
    <w:rsid w:val="001F443A"/>
    <w:rsid w:val="002309CE"/>
    <w:rsid w:val="0025391B"/>
    <w:rsid w:val="00297558"/>
    <w:rsid w:val="002D53F6"/>
    <w:rsid w:val="0034709E"/>
    <w:rsid w:val="00351D48"/>
    <w:rsid w:val="003C401E"/>
    <w:rsid w:val="004859C3"/>
    <w:rsid w:val="004A23DB"/>
    <w:rsid w:val="004B2230"/>
    <w:rsid w:val="004D516C"/>
    <w:rsid w:val="00521C00"/>
    <w:rsid w:val="0053073B"/>
    <w:rsid w:val="00543508"/>
    <w:rsid w:val="00564CA6"/>
    <w:rsid w:val="00565C0F"/>
    <w:rsid w:val="005C7FA1"/>
    <w:rsid w:val="00617AAC"/>
    <w:rsid w:val="00693F05"/>
    <w:rsid w:val="006964C0"/>
    <w:rsid w:val="006D3451"/>
    <w:rsid w:val="006F156A"/>
    <w:rsid w:val="0074092B"/>
    <w:rsid w:val="007726FD"/>
    <w:rsid w:val="0079484F"/>
    <w:rsid w:val="007B4DDB"/>
    <w:rsid w:val="007D00D5"/>
    <w:rsid w:val="007D6D03"/>
    <w:rsid w:val="007E1068"/>
    <w:rsid w:val="007F1834"/>
    <w:rsid w:val="007F4A8A"/>
    <w:rsid w:val="0082094A"/>
    <w:rsid w:val="008257F8"/>
    <w:rsid w:val="008E3846"/>
    <w:rsid w:val="00906A13"/>
    <w:rsid w:val="009139A1"/>
    <w:rsid w:val="00931891"/>
    <w:rsid w:val="00996740"/>
    <w:rsid w:val="009A3989"/>
    <w:rsid w:val="009B48E0"/>
    <w:rsid w:val="009B7F8F"/>
    <w:rsid w:val="009F2BCA"/>
    <w:rsid w:val="00A254B5"/>
    <w:rsid w:val="00A32C80"/>
    <w:rsid w:val="00A52B04"/>
    <w:rsid w:val="00A652C7"/>
    <w:rsid w:val="00AE01EA"/>
    <w:rsid w:val="00B36CD4"/>
    <w:rsid w:val="00B4014F"/>
    <w:rsid w:val="00B47C10"/>
    <w:rsid w:val="00BB16A4"/>
    <w:rsid w:val="00BB6F32"/>
    <w:rsid w:val="00BD1F75"/>
    <w:rsid w:val="00BE75D1"/>
    <w:rsid w:val="00C43D97"/>
    <w:rsid w:val="00C61340"/>
    <w:rsid w:val="00C82360"/>
    <w:rsid w:val="00C9477C"/>
    <w:rsid w:val="00CC1B2F"/>
    <w:rsid w:val="00CC61D9"/>
    <w:rsid w:val="00CF16C2"/>
    <w:rsid w:val="00D133FF"/>
    <w:rsid w:val="00D15FCA"/>
    <w:rsid w:val="00D84D28"/>
    <w:rsid w:val="00D86969"/>
    <w:rsid w:val="00D92D1D"/>
    <w:rsid w:val="00E05F45"/>
    <w:rsid w:val="00E2478F"/>
    <w:rsid w:val="00E46BF2"/>
    <w:rsid w:val="00E52DA2"/>
    <w:rsid w:val="00E75D8D"/>
    <w:rsid w:val="00EF06E1"/>
    <w:rsid w:val="00FA29A3"/>
    <w:rsid w:val="00FD0993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CC61D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C61D9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61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1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6</cp:revision>
  <dcterms:created xsi:type="dcterms:W3CDTF">2024-12-16T08:22:00Z</dcterms:created>
  <dcterms:modified xsi:type="dcterms:W3CDTF">2024-12-27T21:20:00Z</dcterms:modified>
</cp:coreProperties>
</file>