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F66B" w14:textId="77777777" w:rsidR="00CB1BAD" w:rsidRPr="00E06876" w:rsidRDefault="00680813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680813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6365112F" w:rsidR="00CB1BAD" w:rsidRPr="00E06876" w:rsidRDefault="00680813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0946C5">
        <w:rPr>
          <w:sz w:val="22"/>
          <w:szCs w:val="22"/>
        </w:rPr>
        <w:t>4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7F478A">
        <w:rPr>
          <w:sz w:val="22"/>
          <w:szCs w:val="22"/>
        </w:rPr>
        <w:t xml:space="preserve">27.decembra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F77B38" w:rsidRPr="00F77B38">
        <w:rPr>
          <w:noProof/>
          <w:sz w:val="22"/>
          <w:szCs w:val="22"/>
        </w:rPr>
        <w:t>499</w:t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680813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2E96336" w14:textId="77B50369" w:rsidR="00EF1DA0" w:rsidRDefault="00680813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zemes vienībā </w:t>
      </w:r>
    </w:p>
    <w:p w14:paraId="5E8FF172" w14:textId="0FF28B90" w:rsidR="00E8420C" w:rsidRDefault="00680813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>Strautnieku ceļ</w:t>
      </w:r>
      <w:r w:rsidR="00EF64A3">
        <w:rPr>
          <w:sz w:val="24"/>
          <w:szCs w:val="22"/>
        </w:rPr>
        <w:t>š</w:t>
      </w:r>
      <w:r>
        <w:rPr>
          <w:sz w:val="24"/>
          <w:szCs w:val="22"/>
        </w:rPr>
        <w:t xml:space="preserve"> 8, Birzniekos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680813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0E27A526" w:rsidR="00842ED8" w:rsidRPr="00B72C70" w:rsidRDefault="0068081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277011">
        <w:rPr>
          <w:sz w:val="24"/>
          <w:szCs w:val="24"/>
        </w:rPr>
        <w:t>,</w:t>
      </w:r>
      <w:r w:rsidR="000D2B8A">
        <w:rPr>
          <w:sz w:val="24"/>
          <w:szCs w:val="24"/>
        </w:rPr>
        <w:t xml:space="preserve"> </w:t>
      </w:r>
      <w:r w:rsidR="00277011" w:rsidRPr="00277011">
        <w:rPr>
          <w:sz w:val="24"/>
          <w:szCs w:val="24"/>
        </w:rPr>
        <w:t xml:space="preserve">Zemes pārvaldības likuma 7.panta pirmā daļa, Ministru kabineta 02.08.2016. noteikumu Nr.505 “Zemes ierīcības projekta izstrādes noteikumi” 13.punkts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1A6AA1">
        <w:rPr>
          <w:sz w:val="24"/>
          <w:szCs w:val="22"/>
        </w:rPr>
        <w:t>2</w:t>
      </w:r>
      <w:r w:rsidR="007F478A">
        <w:rPr>
          <w:sz w:val="24"/>
          <w:szCs w:val="22"/>
        </w:rPr>
        <w:t>7</w:t>
      </w:r>
      <w:r w:rsidR="001A6AA1">
        <w:rPr>
          <w:sz w:val="24"/>
          <w:szCs w:val="22"/>
        </w:rPr>
        <w:t>.</w:t>
      </w:r>
      <w:r w:rsidR="00767ED2">
        <w:rPr>
          <w:sz w:val="24"/>
          <w:szCs w:val="22"/>
        </w:rPr>
        <w:t>1</w:t>
      </w:r>
      <w:r w:rsidR="007F478A">
        <w:rPr>
          <w:sz w:val="24"/>
          <w:szCs w:val="22"/>
        </w:rPr>
        <w:t>2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F77B38" w:rsidRPr="00F77B38">
        <w:rPr>
          <w:noProof/>
          <w:sz w:val="24"/>
          <w:szCs w:val="22"/>
        </w:rPr>
        <w:t>ĀNP/1-2-3/24/499</w:t>
      </w:r>
      <w:r w:rsidR="00920532" w:rsidRPr="00F77B38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680813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5D6409FF" w:rsidR="00301BDE" w:rsidRPr="009A2D05" w:rsidRDefault="00680813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EF64A3" w:rsidRPr="00EF64A3">
        <w:rPr>
          <w:rFonts w:ascii="Times New Roman" w:hAnsi="Times New Roman"/>
          <w:sz w:val="24"/>
          <w:szCs w:val="24"/>
        </w:rPr>
        <w:t>Strautnieku ceļš 8, Birznieki, Ādažu pag., Ādažu nov.,</w:t>
      </w:r>
      <w:r w:rsidR="00EF64A3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AC30F2" w:rsidRPr="00B70A19">
        <w:rPr>
          <w:rFonts w:ascii="Times New Roman" w:hAnsi="Times New Roman"/>
          <w:sz w:val="24"/>
          <w:szCs w:val="24"/>
        </w:rPr>
        <w:t>8044</w:t>
      </w:r>
      <w:r w:rsidR="00AC30F2">
        <w:rPr>
          <w:rFonts w:ascii="Times New Roman" w:hAnsi="Times New Roman"/>
          <w:sz w:val="24"/>
          <w:szCs w:val="24"/>
        </w:rPr>
        <w:t> </w:t>
      </w:r>
      <w:r w:rsidR="00AC30F2" w:rsidRPr="00B70A19">
        <w:rPr>
          <w:rFonts w:ascii="Times New Roman" w:hAnsi="Times New Roman"/>
          <w:sz w:val="24"/>
          <w:szCs w:val="24"/>
        </w:rPr>
        <w:t>00</w:t>
      </w:r>
      <w:r w:rsidR="00606E4E">
        <w:rPr>
          <w:rFonts w:ascii="Times New Roman" w:hAnsi="Times New Roman"/>
          <w:sz w:val="24"/>
          <w:szCs w:val="24"/>
        </w:rPr>
        <w:t>4</w:t>
      </w:r>
      <w:r w:rsidR="00AC30F2">
        <w:rPr>
          <w:rFonts w:ascii="Times New Roman" w:hAnsi="Times New Roman"/>
          <w:sz w:val="24"/>
          <w:szCs w:val="24"/>
        </w:rPr>
        <w:t> </w:t>
      </w:r>
      <w:r w:rsidR="00AC30F2" w:rsidRPr="00B70A19">
        <w:rPr>
          <w:rFonts w:ascii="Times New Roman" w:hAnsi="Times New Roman"/>
          <w:sz w:val="24"/>
          <w:szCs w:val="24"/>
        </w:rPr>
        <w:t>0</w:t>
      </w:r>
      <w:r w:rsidR="00606E4E">
        <w:rPr>
          <w:rFonts w:ascii="Times New Roman" w:hAnsi="Times New Roman"/>
          <w:sz w:val="24"/>
          <w:szCs w:val="24"/>
        </w:rPr>
        <w:t>073</w:t>
      </w:r>
      <w:r w:rsidR="00AC30F2">
        <w:rPr>
          <w:rFonts w:ascii="Times New Roman" w:hAnsi="Times New Roman"/>
          <w:sz w:val="24"/>
          <w:szCs w:val="24"/>
        </w:rPr>
        <w:t xml:space="preserve"> </w:t>
      </w:r>
      <w:r w:rsidR="00606E4E">
        <w:rPr>
          <w:rFonts w:ascii="Times New Roman" w:hAnsi="Times New Roman"/>
          <w:sz w:val="24"/>
          <w:szCs w:val="24"/>
        </w:rPr>
        <w:t>sadalīšanu.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680813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 xml:space="preserve">Darba </w:t>
      </w:r>
      <w:r w:rsidRPr="00591383">
        <w:rPr>
          <w:b/>
          <w:bCs/>
          <w:sz w:val="24"/>
          <w:szCs w:val="22"/>
        </w:rPr>
        <w:t>uzdevums.</w:t>
      </w:r>
    </w:p>
    <w:p w14:paraId="7D3726DA" w14:textId="1AB6B55E" w:rsidR="00842ED8" w:rsidRDefault="0068081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Z</w:t>
      </w:r>
      <w:r w:rsidR="00517070">
        <w:rPr>
          <w:sz w:val="24"/>
          <w:szCs w:val="24"/>
        </w:rPr>
        <w:t xml:space="preserve">emes vienībai 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517070">
        <w:rPr>
          <w:sz w:val="24"/>
          <w:szCs w:val="24"/>
        </w:rPr>
        <w:t>0</w:t>
      </w:r>
      <w:r w:rsidR="00606E4E">
        <w:rPr>
          <w:sz w:val="24"/>
          <w:szCs w:val="24"/>
        </w:rPr>
        <w:t>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606E4E">
        <w:rPr>
          <w:sz w:val="24"/>
          <w:szCs w:val="24"/>
        </w:rPr>
        <w:t>073</w:t>
      </w:r>
      <w:r w:rsidR="00517070">
        <w:rPr>
          <w:sz w:val="24"/>
          <w:szCs w:val="24"/>
        </w:rPr>
        <w:t xml:space="preserve"> (</w:t>
      </w:r>
      <w:r w:rsidR="00767ED2">
        <w:rPr>
          <w:sz w:val="24"/>
          <w:szCs w:val="24"/>
        </w:rPr>
        <w:t>1</w:t>
      </w:r>
      <w:r w:rsidR="00517070">
        <w:rPr>
          <w:sz w:val="24"/>
          <w:szCs w:val="24"/>
        </w:rPr>
        <w:t>,</w:t>
      </w:r>
      <w:r w:rsidR="00606E4E">
        <w:rPr>
          <w:sz w:val="24"/>
          <w:szCs w:val="24"/>
        </w:rPr>
        <w:t>65</w:t>
      </w:r>
      <w:r w:rsidR="00517070">
        <w:rPr>
          <w:sz w:val="24"/>
          <w:szCs w:val="24"/>
        </w:rPr>
        <w:t xml:space="preserve"> ha)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>
        <w:rPr>
          <w:sz w:val="24"/>
          <w:szCs w:val="22"/>
        </w:rPr>
        <w:t>.</w:t>
      </w:r>
    </w:p>
    <w:p w14:paraId="47DA6A90" w14:textId="77777777" w:rsidR="00130ECD" w:rsidRDefault="0068081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680813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68081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68081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680813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izstrādāšanas </w:t>
      </w:r>
      <w:r>
        <w:rPr>
          <w:sz w:val="24"/>
          <w:szCs w:val="22"/>
        </w:rPr>
        <w:t>nosacījumi.</w:t>
      </w:r>
    </w:p>
    <w:p w14:paraId="2047B529" w14:textId="4DD0B826" w:rsidR="00200E7D" w:rsidRDefault="0068081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 xml:space="preserve">zemes </w:t>
      </w:r>
      <w:r w:rsidR="00EF64A3">
        <w:rPr>
          <w:sz w:val="24"/>
          <w:szCs w:val="24"/>
        </w:rPr>
        <w:t xml:space="preserve">vienības </w:t>
      </w:r>
      <w:r w:rsidR="00330FD4">
        <w:rPr>
          <w:sz w:val="24"/>
          <w:szCs w:val="24"/>
        </w:rPr>
        <w:t xml:space="preserve">ar kadastra </w:t>
      </w:r>
      <w:r w:rsidR="00EF64A3">
        <w:rPr>
          <w:sz w:val="24"/>
          <w:szCs w:val="24"/>
        </w:rPr>
        <w:t xml:space="preserve">apzīmējumu </w:t>
      </w:r>
      <w:r w:rsidR="00767ED2" w:rsidRPr="00B70A19">
        <w:rPr>
          <w:sz w:val="24"/>
          <w:szCs w:val="24"/>
        </w:rPr>
        <w:t>8044</w:t>
      </w:r>
      <w:r w:rsidR="00767ED2">
        <w:rPr>
          <w:sz w:val="24"/>
          <w:szCs w:val="24"/>
        </w:rPr>
        <w:t> </w:t>
      </w:r>
      <w:r w:rsidR="00767ED2" w:rsidRPr="00B70A19">
        <w:rPr>
          <w:sz w:val="24"/>
          <w:szCs w:val="24"/>
        </w:rPr>
        <w:t>00</w:t>
      </w:r>
      <w:r w:rsidR="00606E4E">
        <w:rPr>
          <w:sz w:val="24"/>
          <w:szCs w:val="24"/>
        </w:rPr>
        <w:t>4</w:t>
      </w:r>
      <w:r w:rsidR="00767ED2">
        <w:rPr>
          <w:sz w:val="24"/>
          <w:szCs w:val="24"/>
        </w:rPr>
        <w:t> </w:t>
      </w:r>
      <w:r w:rsidR="00767ED2" w:rsidRPr="00B70A19">
        <w:rPr>
          <w:sz w:val="24"/>
          <w:szCs w:val="24"/>
        </w:rPr>
        <w:t>0</w:t>
      </w:r>
      <w:r w:rsidR="00606E4E">
        <w:rPr>
          <w:sz w:val="24"/>
          <w:szCs w:val="24"/>
        </w:rPr>
        <w:t>073</w:t>
      </w:r>
      <w:r w:rsidR="00767ED2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680813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4E1EAFBD" w:rsidR="00E57BF0" w:rsidRPr="00397F30" w:rsidRDefault="00680813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 xml:space="preserve">Saskaņā ar Ādažu </w:t>
      </w:r>
      <w:r w:rsidRPr="00E57BF0">
        <w:rPr>
          <w:rFonts w:ascii="Times New Roman" w:hAnsi="Times New Roman"/>
          <w:sz w:val="24"/>
          <w:szCs w:val="22"/>
        </w:rPr>
        <w:t>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 ar kadastra apzīmējumu </w:t>
      </w:r>
      <w:r w:rsidR="00767ED2" w:rsidRPr="00F062FE">
        <w:rPr>
          <w:rFonts w:ascii="Times New Roman" w:hAnsi="Times New Roman"/>
          <w:sz w:val="24"/>
          <w:szCs w:val="24"/>
        </w:rPr>
        <w:t>8044 00</w:t>
      </w:r>
      <w:r w:rsidR="00606E4E">
        <w:rPr>
          <w:rFonts w:ascii="Times New Roman" w:hAnsi="Times New Roman"/>
          <w:sz w:val="24"/>
          <w:szCs w:val="24"/>
        </w:rPr>
        <w:t>4</w:t>
      </w:r>
      <w:r w:rsidR="00767ED2" w:rsidRPr="00F062FE">
        <w:rPr>
          <w:rFonts w:ascii="Times New Roman" w:hAnsi="Times New Roman"/>
          <w:sz w:val="24"/>
          <w:szCs w:val="24"/>
        </w:rPr>
        <w:t> 0</w:t>
      </w:r>
      <w:r w:rsidR="00606E4E">
        <w:rPr>
          <w:rFonts w:ascii="Times New Roman" w:hAnsi="Times New Roman"/>
          <w:sz w:val="24"/>
          <w:szCs w:val="24"/>
        </w:rPr>
        <w:t>073</w:t>
      </w:r>
      <w:r w:rsidR="00767ED2" w:rsidRPr="00F062FE">
        <w:rPr>
          <w:rFonts w:ascii="Times New Roman" w:hAnsi="Times New Roman"/>
          <w:sz w:val="24"/>
          <w:szCs w:val="24"/>
        </w:rPr>
        <w:t xml:space="preserve"> </w:t>
      </w:r>
      <w:r w:rsidR="003B5CE0" w:rsidRPr="003B5CE0">
        <w:rPr>
          <w:rFonts w:ascii="Times New Roman" w:hAnsi="Times New Roman"/>
          <w:sz w:val="24"/>
          <w:szCs w:val="22"/>
        </w:rPr>
        <w:t>atrodas Transporta infrastruktūras teritorijā (TR)</w:t>
      </w:r>
      <w:r w:rsidR="00606E4E">
        <w:rPr>
          <w:rFonts w:ascii="Times New Roman" w:hAnsi="Times New Roman"/>
          <w:sz w:val="24"/>
          <w:szCs w:val="24"/>
        </w:rPr>
        <w:t>, Dabas un apstādījumu teritorij</w:t>
      </w:r>
      <w:r w:rsidR="00EF64A3">
        <w:rPr>
          <w:rFonts w:ascii="Times New Roman" w:hAnsi="Times New Roman"/>
          <w:sz w:val="24"/>
          <w:szCs w:val="24"/>
        </w:rPr>
        <w:t>ā</w:t>
      </w:r>
      <w:r w:rsidR="00606E4E">
        <w:rPr>
          <w:rFonts w:ascii="Times New Roman" w:hAnsi="Times New Roman"/>
          <w:sz w:val="24"/>
          <w:szCs w:val="24"/>
        </w:rPr>
        <w:t xml:space="preserve"> (DA) un Savrupmāju apbūves teritorijā (</w:t>
      </w:r>
      <w:proofErr w:type="spellStart"/>
      <w:r w:rsidR="00606E4E">
        <w:rPr>
          <w:rFonts w:ascii="Times New Roman" w:hAnsi="Times New Roman"/>
          <w:sz w:val="24"/>
          <w:szCs w:val="24"/>
        </w:rPr>
        <w:t>DzS</w:t>
      </w:r>
      <w:proofErr w:type="spellEnd"/>
      <w:r w:rsidR="00606E4E">
        <w:rPr>
          <w:rFonts w:ascii="Times New Roman" w:hAnsi="Times New Roman"/>
          <w:sz w:val="24"/>
          <w:szCs w:val="24"/>
        </w:rPr>
        <w:t>)</w:t>
      </w:r>
      <w:r w:rsidR="00EF64A3">
        <w:rPr>
          <w:rFonts w:ascii="Times New Roman" w:hAnsi="Times New Roman"/>
          <w:sz w:val="24"/>
          <w:szCs w:val="24"/>
        </w:rPr>
        <w:t xml:space="preserve">, kā arī </w:t>
      </w:r>
      <w:r w:rsidR="00EF64A3" w:rsidRPr="00EF64A3">
        <w:rPr>
          <w:rFonts w:ascii="Times New Roman" w:hAnsi="Times New Roman"/>
          <w:sz w:val="24"/>
          <w:szCs w:val="24"/>
        </w:rPr>
        <w:t>Polderu sateces baseinu teritorijā (TIN11)</w:t>
      </w:r>
      <w:r w:rsidRPr="00E57BF0">
        <w:rPr>
          <w:rFonts w:ascii="Times New Roman" w:hAnsi="Times New Roman"/>
          <w:sz w:val="24"/>
          <w:szCs w:val="22"/>
        </w:rPr>
        <w:t>;</w:t>
      </w:r>
    </w:p>
    <w:p w14:paraId="79BFD3D1" w14:textId="16168E18" w:rsidR="00397F30" w:rsidRPr="00E246DA" w:rsidRDefault="00680813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246DA">
        <w:rPr>
          <w:rFonts w:ascii="Times New Roman" w:hAnsi="Times New Roman"/>
          <w:sz w:val="24"/>
          <w:szCs w:val="22"/>
        </w:rPr>
        <w:t xml:space="preserve">Atsevišķā zemes vienībā izdalīt </w:t>
      </w:r>
      <w:r w:rsidR="00606E4E" w:rsidRPr="00E246DA">
        <w:rPr>
          <w:rFonts w:ascii="Times New Roman" w:hAnsi="Times New Roman"/>
          <w:sz w:val="24"/>
          <w:szCs w:val="22"/>
        </w:rPr>
        <w:t>Strautnieku ceļa</w:t>
      </w:r>
      <w:r w:rsidRPr="00E246DA">
        <w:rPr>
          <w:rFonts w:ascii="Times New Roman" w:hAnsi="Times New Roman"/>
          <w:sz w:val="24"/>
          <w:szCs w:val="22"/>
        </w:rPr>
        <w:t xml:space="preserve"> posmu sarkanajās līnijās</w:t>
      </w:r>
      <w:r w:rsidR="00606E4E" w:rsidRPr="00E246DA">
        <w:rPr>
          <w:rFonts w:ascii="Times New Roman" w:hAnsi="Times New Roman"/>
          <w:sz w:val="24"/>
          <w:szCs w:val="22"/>
        </w:rPr>
        <w:t>;</w:t>
      </w:r>
    </w:p>
    <w:p w14:paraId="231723DD" w14:textId="77777777" w:rsidR="000D2B8A" w:rsidRPr="00E54ADC" w:rsidRDefault="00680813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68081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085A810E" w14:textId="77777777" w:rsidR="00CA13BF" w:rsidRDefault="00680813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77777777" w:rsidR="0071105E" w:rsidRDefault="00680813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</w:t>
      </w:r>
      <w:r w:rsidR="0076094E">
        <w:rPr>
          <w:sz w:val="24"/>
          <w:szCs w:val="22"/>
        </w:rPr>
        <w:t xml:space="preserve"> “</w:t>
      </w:r>
      <w:proofErr w:type="spellStart"/>
      <w:r>
        <w:rPr>
          <w:sz w:val="24"/>
          <w:szCs w:val="22"/>
        </w:rPr>
        <w:t>Gaso</w:t>
      </w:r>
      <w:proofErr w:type="spellEnd"/>
      <w:r w:rsidR="0076094E">
        <w:rPr>
          <w:sz w:val="24"/>
          <w:szCs w:val="22"/>
        </w:rPr>
        <w:t>”;</w:t>
      </w:r>
    </w:p>
    <w:p w14:paraId="28FF228C" w14:textId="14FD56E0" w:rsidR="00DB0719" w:rsidRDefault="00680813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SIA “Ādažu ūdens”</w:t>
      </w:r>
      <w:r w:rsidR="00CE3EE5">
        <w:rPr>
          <w:sz w:val="24"/>
          <w:szCs w:val="22"/>
        </w:rPr>
        <w:t>;</w:t>
      </w:r>
    </w:p>
    <w:p w14:paraId="43E28AC8" w14:textId="4DABA7AC" w:rsidR="00F9242C" w:rsidRDefault="00680813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P/a “Carnikavas komunālservis</w:t>
      </w:r>
      <w:r w:rsidR="00A65B0C">
        <w:rPr>
          <w:sz w:val="24"/>
          <w:szCs w:val="22"/>
        </w:rPr>
        <w:t>s” speciālistiem</w:t>
      </w:r>
      <w:r w:rsidR="00CE3EE5">
        <w:rPr>
          <w:sz w:val="24"/>
          <w:szCs w:val="22"/>
        </w:rPr>
        <w:t>;</w:t>
      </w:r>
    </w:p>
    <w:p w14:paraId="64F2FDB6" w14:textId="77777777" w:rsidR="003A5F6E" w:rsidRDefault="0068081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 xml:space="preserve">saskaņot </w:t>
      </w:r>
      <w:r w:rsidRPr="00042C5F">
        <w:rPr>
          <w:sz w:val="24"/>
          <w:szCs w:val="22"/>
        </w:rPr>
        <w:t>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68081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68081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680813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680813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</w:t>
      </w:r>
      <w:r>
        <w:rPr>
          <w:sz w:val="24"/>
          <w:szCs w:val="22"/>
        </w:rPr>
        <w:t>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37512BFD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01162AD" w14:textId="77777777" w:rsidR="00680813" w:rsidRDefault="00680813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68081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68081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2985B" w14:textId="77777777" w:rsidR="00000000" w:rsidRDefault="00680813">
      <w:r>
        <w:separator/>
      </w:r>
    </w:p>
  </w:endnote>
  <w:endnote w:type="continuationSeparator" w:id="0">
    <w:p w14:paraId="2C136D9B" w14:textId="77777777" w:rsidR="00000000" w:rsidRDefault="0068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322F" w14:textId="77777777" w:rsidR="0065639A" w:rsidRPr="0065639A" w:rsidRDefault="00680813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5F793" w14:textId="77777777" w:rsidR="00000000" w:rsidRDefault="00680813">
      <w:r>
        <w:separator/>
      </w:r>
    </w:p>
  </w:footnote>
  <w:footnote w:type="continuationSeparator" w:id="0">
    <w:p w14:paraId="4A8C3175" w14:textId="77777777" w:rsidR="00000000" w:rsidRDefault="00680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BA0C" w14:textId="6CBD683A" w:rsidR="001A6AA1" w:rsidRDefault="00680813" w:rsidP="00B14823">
    <w:pPr>
      <w:pStyle w:val="Header"/>
      <w:ind w:left="720"/>
      <w:jc w:val="right"/>
    </w:pPr>
    <w:r>
      <w:t>1. p</w:t>
    </w:r>
    <w:r w:rsidRPr="001A6AA1">
      <w:t xml:space="preserve">ielikums </w:t>
    </w:r>
  </w:p>
  <w:p w14:paraId="11753548" w14:textId="566B09D5" w:rsidR="001A6AA1" w:rsidRDefault="00680813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7F478A">
      <w:t>27</w:t>
    </w:r>
    <w:r w:rsidR="009965E6">
      <w:t>.</w:t>
    </w:r>
    <w:r w:rsidR="007F478A">
      <w:t>12</w:t>
    </w:r>
    <w:r w:rsidRPr="001A6AA1">
      <w:t>.2024. sēdes lēmumam Nr</w:t>
    </w:r>
    <w:r w:rsidR="00B14823">
      <w:t xml:space="preserve">. </w:t>
    </w:r>
    <w:r w:rsidR="00F77B38" w:rsidRPr="00F77B38">
      <w:rPr>
        <w:noProof/>
      </w:rPr>
      <w:t>499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4628F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86D0F4" w:tentative="1">
      <w:start w:val="1"/>
      <w:numFmt w:val="lowerLetter"/>
      <w:lvlText w:val="%2."/>
      <w:lvlJc w:val="left"/>
      <w:pPr>
        <w:ind w:left="1440" w:hanging="360"/>
      </w:pPr>
    </w:lvl>
    <w:lvl w:ilvl="2" w:tplc="C8285F56" w:tentative="1">
      <w:start w:val="1"/>
      <w:numFmt w:val="lowerRoman"/>
      <w:lvlText w:val="%3."/>
      <w:lvlJc w:val="right"/>
      <w:pPr>
        <w:ind w:left="2160" w:hanging="180"/>
      </w:pPr>
    </w:lvl>
    <w:lvl w:ilvl="3" w:tplc="D7B0F440" w:tentative="1">
      <w:start w:val="1"/>
      <w:numFmt w:val="decimal"/>
      <w:lvlText w:val="%4."/>
      <w:lvlJc w:val="left"/>
      <w:pPr>
        <w:ind w:left="2880" w:hanging="360"/>
      </w:pPr>
    </w:lvl>
    <w:lvl w:ilvl="4" w:tplc="E9701108" w:tentative="1">
      <w:start w:val="1"/>
      <w:numFmt w:val="lowerLetter"/>
      <w:lvlText w:val="%5."/>
      <w:lvlJc w:val="left"/>
      <w:pPr>
        <w:ind w:left="3600" w:hanging="360"/>
      </w:pPr>
    </w:lvl>
    <w:lvl w:ilvl="5" w:tplc="C6762D8A" w:tentative="1">
      <w:start w:val="1"/>
      <w:numFmt w:val="lowerRoman"/>
      <w:lvlText w:val="%6."/>
      <w:lvlJc w:val="right"/>
      <w:pPr>
        <w:ind w:left="4320" w:hanging="180"/>
      </w:pPr>
    </w:lvl>
    <w:lvl w:ilvl="6" w:tplc="731EE0A4" w:tentative="1">
      <w:start w:val="1"/>
      <w:numFmt w:val="decimal"/>
      <w:lvlText w:val="%7."/>
      <w:lvlJc w:val="left"/>
      <w:pPr>
        <w:ind w:left="5040" w:hanging="360"/>
      </w:pPr>
    </w:lvl>
    <w:lvl w:ilvl="7" w:tplc="A8F449B8" w:tentative="1">
      <w:start w:val="1"/>
      <w:numFmt w:val="lowerLetter"/>
      <w:lvlText w:val="%8."/>
      <w:lvlJc w:val="left"/>
      <w:pPr>
        <w:ind w:left="5760" w:hanging="360"/>
      </w:pPr>
    </w:lvl>
    <w:lvl w:ilvl="8" w:tplc="9386F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1DDE36A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70C27F2">
      <w:numFmt w:val="none"/>
      <w:lvlText w:val=""/>
      <w:lvlJc w:val="left"/>
      <w:pPr>
        <w:tabs>
          <w:tab w:val="num" w:pos="360"/>
        </w:tabs>
      </w:pPr>
    </w:lvl>
    <w:lvl w:ilvl="2" w:tplc="C3124598">
      <w:numFmt w:val="none"/>
      <w:lvlText w:val=""/>
      <w:lvlJc w:val="left"/>
      <w:pPr>
        <w:tabs>
          <w:tab w:val="num" w:pos="360"/>
        </w:tabs>
      </w:pPr>
    </w:lvl>
    <w:lvl w:ilvl="3" w:tplc="43ACA9A6">
      <w:numFmt w:val="none"/>
      <w:lvlText w:val=""/>
      <w:lvlJc w:val="left"/>
      <w:pPr>
        <w:tabs>
          <w:tab w:val="num" w:pos="360"/>
        </w:tabs>
      </w:pPr>
    </w:lvl>
    <w:lvl w:ilvl="4" w:tplc="F6828E3A">
      <w:numFmt w:val="none"/>
      <w:lvlText w:val=""/>
      <w:lvlJc w:val="left"/>
      <w:pPr>
        <w:tabs>
          <w:tab w:val="num" w:pos="360"/>
        </w:tabs>
      </w:pPr>
    </w:lvl>
    <w:lvl w:ilvl="5" w:tplc="B6B4A20C">
      <w:numFmt w:val="none"/>
      <w:lvlText w:val=""/>
      <w:lvlJc w:val="left"/>
      <w:pPr>
        <w:tabs>
          <w:tab w:val="num" w:pos="360"/>
        </w:tabs>
      </w:pPr>
    </w:lvl>
    <w:lvl w:ilvl="6" w:tplc="4E1636CC">
      <w:numFmt w:val="none"/>
      <w:lvlText w:val=""/>
      <w:lvlJc w:val="left"/>
      <w:pPr>
        <w:tabs>
          <w:tab w:val="num" w:pos="360"/>
        </w:tabs>
      </w:pPr>
    </w:lvl>
    <w:lvl w:ilvl="7" w:tplc="8190E92E">
      <w:numFmt w:val="none"/>
      <w:lvlText w:val=""/>
      <w:lvlJc w:val="left"/>
      <w:pPr>
        <w:tabs>
          <w:tab w:val="num" w:pos="360"/>
        </w:tabs>
      </w:pPr>
    </w:lvl>
    <w:lvl w:ilvl="8" w:tplc="06AEAE2A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8E18D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82FAB6">
      <w:numFmt w:val="none"/>
      <w:lvlText w:val=""/>
      <w:lvlJc w:val="left"/>
      <w:pPr>
        <w:tabs>
          <w:tab w:val="num" w:pos="360"/>
        </w:tabs>
      </w:pPr>
    </w:lvl>
    <w:lvl w:ilvl="2" w:tplc="B032E4FE">
      <w:numFmt w:val="none"/>
      <w:lvlText w:val=""/>
      <w:lvlJc w:val="left"/>
      <w:pPr>
        <w:tabs>
          <w:tab w:val="num" w:pos="360"/>
        </w:tabs>
      </w:pPr>
    </w:lvl>
    <w:lvl w:ilvl="3" w:tplc="7FFA3F9E">
      <w:numFmt w:val="none"/>
      <w:lvlText w:val=""/>
      <w:lvlJc w:val="left"/>
      <w:pPr>
        <w:tabs>
          <w:tab w:val="num" w:pos="360"/>
        </w:tabs>
      </w:pPr>
    </w:lvl>
    <w:lvl w:ilvl="4" w:tplc="1F3CA1FC">
      <w:numFmt w:val="none"/>
      <w:lvlText w:val=""/>
      <w:lvlJc w:val="left"/>
      <w:pPr>
        <w:tabs>
          <w:tab w:val="num" w:pos="360"/>
        </w:tabs>
      </w:pPr>
    </w:lvl>
    <w:lvl w:ilvl="5" w:tplc="BCBE6832">
      <w:numFmt w:val="none"/>
      <w:lvlText w:val=""/>
      <w:lvlJc w:val="left"/>
      <w:pPr>
        <w:tabs>
          <w:tab w:val="num" w:pos="360"/>
        </w:tabs>
      </w:pPr>
    </w:lvl>
    <w:lvl w:ilvl="6" w:tplc="E7FC5D04">
      <w:numFmt w:val="none"/>
      <w:lvlText w:val=""/>
      <w:lvlJc w:val="left"/>
      <w:pPr>
        <w:tabs>
          <w:tab w:val="num" w:pos="360"/>
        </w:tabs>
      </w:pPr>
    </w:lvl>
    <w:lvl w:ilvl="7" w:tplc="BF6C1B1C">
      <w:numFmt w:val="none"/>
      <w:lvlText w:val=""/>
      <w:lvlJc w:val="left"/>
      <w:pPr>
        <w:tabs>
          <w:tab w:val="num" w:pos="360"/>
        </w:tabs>
      </w:pPr>
    </w:lvl>
    <w:lvl w:ilvl="8" w:tplc="44A0456E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99F"/>
    <w:rsid w:val="00022A51"/>
    <w:rsid w:val="000236A7"/>
    <w:rsid w:val="00025280"/>
    <w:rsid w:val="00026DD9"/>
    <w:rsid w:val="000335D2"/>
    <w:rsid w:val="00042C5F"/>
    <w:rsid w:val="000445D2"/>
    <w:rsid w:val="00047DEC"/>
    <w:rsid w:val="00057C2D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B7C9F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1BDF"/>
    <w:rsid w:val="000F4689"/>
    <w:rsid w:val="00100A7A"/>
    <w:rsid w:val="00112514"/>
    <w:rsid w:val="001162BF"/>
    <w:rsid w:val="00120863"/>
    <w:rsid w:val="00120C4D"/>
    <w:rsid w:val="001274A0"/>
    <w:rsid w:val="001300DC"/>
    <w:rsid w:val="00130ECD"/>
    <w:rsid w:val="00132E1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531F"/>
    <w:rsid w:val="00260332"/>
    <w:rsid w:val="002619F5"/>
    <w:rsid w:val="00264566"/>
    <w:rsid w:val="00264E35"/>
    <w:rsid w:val="00271BF0"/>
    <w:rsid w:val="00277011"/>
    <w:rsid w:val="00280843"/>
    <w:rsid w:val="00286B33"/>
    <w:rsid w:val="002877FB"/>
    <w:rsid w:val="00291AC4"/>
    <w:rsid w:val="00294151"/>
    <w:rsid w:val="00294898"/>
    <w:rsid w:val="00294D7E"/>
    <w:rsid w:val="00297A37"/>
    <w:rsid w:val="002A40BD"/>
    <w:rsid w:val="002A4965"/>
    <w:rsid w:val="002B2415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97F30"/>
    <w:rsid w:val="003A5F6E"/>
    <w:rsid w:val="003A6D7F"/>
    <w:rsid w:val="003A7049"/>
    <w:rsid w:val="003B07A2"/>
    <w:rsid w:val="003B0AE7"/>
    <w:rsid w:val="003B1F42"/>
    <w:rsid w:val="003B2E27"/>
    <w:rsid w:val="003B5CE0"/>
    <w:rsid w:val="003C2C1E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381A"/>
    <w:rsid w:val="00465504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0293"/>
    <w:rsid w:val="004D193C"/>
    <w:rsid w:val="004D523C"/>
    <w:rsid w:val="004D6491"/>
    <w:rsid w:val="004D677F"/>
    <w:rsid w:val="004D76F9"/>
    <w:rsid w:val="004E6306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15A0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6E4E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80813"/>
    <w:rsid w:val="00680FD8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70325A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67ED2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3602"/>
    <w:rsid w:val="007E46F9"/>
    <w:rsid w:val="007E4FA9"/>
    <w:rsid w:val="007F245B"/>
    <w:rsid w:val="007F478A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3C24"/>
    <w:rsid w:val="00886A5D"/>
    <w:rsid w:val="008876FA"/>
    <w:rsid w:val="008910B9"/>
    <w:rsid w:val="0089595C"/>
    <w:rsid w:val="008A455D"/>
    <w:rsid w:val="008B3075"/>
    <w:rsid w:val="008B4475"/>
    <w:rsid w:val="008B648D"/>
    <w:rsid w:val="008C1173"/>
    <w:rsid w:val="008C23D5"/>
    <w:rsid w:val="008C3BD5"/>
    <w:rsid w:val="008D09AF"/>
    <w:rsid w:val="008D3357"/>
    <w:rsid w:val="009004BF"/>
    <w:rsid w:val="00900AD1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008A4"/>
    <w:rsid w:val="00A103FE"/>
    <w:rsid w:val="00A120C4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30F2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07CB7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0A19"/>
    <w:rsid w:val="00B72C70"/>
    <w:rsid w:val="00B7402B"/>
    <w:rsid w:val="00B83BD8"/>
    <w:rsid w:val="00B8531D"/>
    <w:rsid w:val="00BB1B71"/>
    <w:rsid w:val="00BB2111"/>
    <w:rsid w:val="00BC40D4"/>
    <w:rsid w:val="00BD0997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53AA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36C8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06876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246DA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401"/>
    <w:rsid w:val="00EC366D"/>
    <w:rsid w:val="00EC40A9"/>
    <w:rsid w:val="00EC757D"/>
    <w:rsid w:val="00ED2788"/>
    <w:rsid w:val="00ED501D"/>
    <w:rsid w:val="00ED71DA"/>
    <w:rsid w:val="00EE1073"/>
    <w:rsid w:val="00EE138B"/>
    <w:rsid w:val="00EE2B3F"/>
    <w:rsid w:val="00EE34E1"/>
    <w:rsid w:val="00EE72BB"/>
    <w:rsid w:val="00EF1DA0"/>
    <w:rsid w:val="00EF49EF"/>
    <w:rsid w:val="00EF64A3"/>
    <w:rsid w:val="00F02608"/>
    <w:rsid w:val="00F062FE"/>
    <w:rsid w:val="00F07E32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B38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  <w:style w:type="character" w:styleId="CommentReference">
    <w:name w:val="annotation reference"/>
    <w:basedOn w:val="DefaultParagraphFont"/>
    <w:rsid w:val="003B5C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5CE0"/>
  </w:style>
  <w:style w:type="character" w:customStyle="1" w:styleId="CommentTextChar">
    <w:name w:val="Comment Text Char"/>
    <w:basedOn w:val="DefaultParagraphFont"/>
    <w:link w:val="CommentText"/>
    <w:rsid w:val="003B5CE0"/>
  </w:style>
  <w:style w:type="paragraph" w:styleId="CommentSubject">
    <w:name w:val="annotation subject"/>
    <w:basedOn w:val="CommentText"/>
    <w:next w:val="CommentText"/>
    <w:link w:val="CommentSubjectChar"/>
    <w:rsid w:val="003B5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422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creator>Janis Berzins</dc:creator>
  <cp:lastModifiedBy>Jevgēnija Sviridenkova</cp:lastModifiedBy>
  <cp:revision>7</cp:revision>
  <cp:lastPrinted>2022-07-05T12:34:00Z</cp:lastPrinted>
  <dcterms:created xsi:type="dcterms:W3CDTF">2024-11-27T11:47:00Z</dcterms:created>
  <dcterms:modified xsi:type="dcterms:W3CDTF">2024-12-27T18:02:00Z</dcterms:modified>
</cp:coreProperties>
</file>