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4B236" w14:textId="77777777" w:rsidR="00DC07D0" w:rsidRDefault="00DC07D0" w:rsidP="00DC07D0">
      <w:pPr>
        <w:jc w:val="right"/>
      </w:pPr>
      <w:r w:rsidRPr="009C4D87">
        <w:t xml:space="preserve">PROJEKTS </w:t>
      </w:r>
    </w:p>
    <w:p w14:paraId="54A137C2" w14:textId="2C943BA1" w:rsidR="00DC07D0" w:rsidRPr="009C4D87" w:rsidRDefault="00DC07D0" w:rsidP="00DC07D0">
      <w:pPr>
        <w:jc w:val="right"/>
      </w:pPr>
      <w:r w:rsidRPr="009C4D87">
        <w:rPr>
          <w:noProof/>
        </w:rPr>
        <w:t xml:space="preserve">uz </w:t>
      </w:r>
      <w:r>
        <w:rPr>
          <w:noProof/>
        </w:rPr>
        <w:t xml:space="preserve">  </w:t>
      </w:r>
      <w:r w:rsidR="002B4AE3">
        <w:rPr>
          <w:noProof/>
        </w:rPr>
        <w:t>10</w:t>
      </w:r>
      <w:r w:rsidR="000E03B6">
        <w:rPr>
          <w:noProof/>
        </w:rPr>
        <w:t>.</w:t>
      </w:r>
      <w:r w:rsidR="002B4AE3">
        <w:rPr>
          <w:noProof/>
        </w:rPr>
        <w:t>12</w:t>
      </w:r>
      <w:r w:rsidRPr="009C4D87">
        <w:rPr>
          <w:noProof/>
        </w:rPr>
        <w:t>.202</w:t>
      </w:r>
      <w:r w:rsidR="00BA60A6">
        <w:rPr>
          <w:noProof/>
        </w:rPr>
        <w:t>4</w:t>
      </w:r>
      <w:r w:rsidRPr="009C4D87">
        <w:rPr>
          <w:noProof/>
        </w:rPr>
        <w:t>.</w:t>
      </w:r>
    </w:p>
    <w:p w14:paraId="36DDB9D1" w14:textId="23862B20" w:rsidR="00DC07D0" w:rsidRPr="009C4D87" w:rsidRDefault="00DC07D0" w:rsidP="00DC07D0">
      <w:pPr>
        <w:jc w:val="right"/>
        <w:rPr>
          <w:noProof/>
        </w:rPr>
      </w:pPr>
      <w:r w:rsidRPr="009C4D87">
        <w:rPr>
          <w:noProof/>
        </w:rPr>
        <w:t xml:space="preserve">domē – </w:t>
      </w:r>
      <w:r w:rsidR="007D1FD8">
        <w:rPr>
          <w:noProof/>
        </w:rPr>
        <w:t>2</w:t>
      </w:r>
      <w:r w:rsidR="00914558">
        <w:rPr>
          <w:noProof/>
        </w:rPr>
        <w:t>7</w:t>
      </w:r>
      <w:r w:rsidRPr="009C4D87">
        <w:rPr>
          <w:noProof/>
        </w:rPr>
        <w:t>.</w:t>
      </w:r>
      <w:r w:rsidR="00914558">
        <w:rPr>
          <w:noProof/>
        </w:rPr>
        <w:t>12</w:t>
      </w:r>
      <w:r w:rsidRPr="009C4D87">
        <w:rPr>
          <w:noProof/>
        </w:rPr>
        <w:t>.202</w:t>
      </w:r>
      <w:r w:rsidR="00BA60A6">
        <w:rPr>
          <w:noProof/>
        </w:rPr>
        <w:t>4</w:t>
      </w:r>
      <w:r w:rsidRPr="009C4D87">
        <w:rPr>
          <w:noProof/>
        </w:rPr>
        <w:t>.</w:t>
      </w:r>
    </w:p>
    <w:p w14:paraId="72639B50" w14:textId="7789F03A" w:rsidR="00BE2795" w:rsidRDefault="00DC07D0" w:rsidP="00DC07D0">
      <w:pPr>
        <w:jc w:val="right"/>
        <w:rPr>
          <w:noProof/>
        </w:rPr>
      </w:pPr>
      <w:r w:rsidRPr="009C4D87">
        <w:rPr>
          <w:noProof/>
        </w:rPr>
        <w:t>sagatavotājs</w:t>
      </w:r>
      <w:r>
        <w:rPr>
          <w:noProof/>
        </w:rPr>
        <w:t xml:space="preserve"> </w:t>
      </w:r>
      <w:r w:rsidR="001859F6">
        <w:rPr>
          <w:noProof/>
        </w:rPr>
        <w:t>un zi</w:t>
      </w:r>
      <w:r w:rsidR="00914558">
        <w:rPr>
          <w:noProof/>
        </w:rPr>
        <w:t>ņotājs</w:t>
      </w:r>
      <w:r w:rsidR="001859F6">
        <w:rPr>
          <w:noProof/>
        </w:rPr>
        <w:t xml:space="preserve"> </w:t>
      </w:r>
      <w:r w:rsidR="00BE2795">
        <w:rPr>
          <w:noProof/>
        </w:rPr>
        <w:t>Kāpa</w:t>
      </w:r>
    </w:p>
    <w:p w14:paraId="732E681B" w14:textId="2D5EFDD4" w:rsidR="00DC07D0" w:rsidRPr="009C4D87" w:rsidRDefault="00DC07D0" w:rsidP="00DC07D0">
      <w:pPr>
        <w:jc w:val="right"/>
        <w:rPr>
          <w:noProof/>
        </w:rPr>
      </w:pPr>
    </w:p>
    <w:p w14:paraId="565CC433" w14:textId="77777777" w:rsidR="00DC07D0" w:rsidRPr="00171026" w:rsidRDefault="00DC07D0" w:rsidP="00DC07D0">
      <w:pPr>
        <w:jc w:val="center"/>
        <w:rPr>
          <w:rFonts w:eastAsia="Times New Roman"/>
          <w:bCs/>
        </w:rPr>
      </w:pPr>
    </w:p>
    <w:p w14:paraId="5203F57B" w14:textId="3FDFC40D" w:rsidR="0044383F" w:rsidRDefault="0044383F" w:rsidP="0044383F">
      <w:pPr>
        <w:jc w:val="right"/>
      </w:pPr>
    </w:p>
    <w:p w14:paraId="0670F34E" w14:textId="77777777" w:rsidR="00DC07D0" w:rsidRPr="00455256" w:rsidRDefault="00DC07D0" w:rsidP="0044383F">
      <w:pPr>
        <w:jc w:val="right"/>
      </w:pPr>
    </w:p>
    <w:p w14:paraId="7CED459F" w14:textId="77777777" w:rsidR="0044383F" w:rsidRPr="00455256" w:rsidRDefault="0044383F" w:rsidP="0044383F">
      <w:pPr>
        <w:pStyle w:val="Pamatteksts"/>
        <w:jc w:val="center"/>
        <w:rPr>
          <w:rFonts w:ascii="Times New Roman" w:hAnsi="Times New Roman"/>
          <w:b/>
          <w:bCs/>
          <w:sz w:val="24"/>
          <w:szCs w:val="24"/>
        </w:rPr>
      </w:pPr>
      <w:r w:rsidRPr="00455256">
        <w:rPr>
          <w:rFonts w:ascii="Times New Roman" w:hAnsi="Times New Roman"/>
          <w:b/>
          <w:bCs/>
          <w:sz w:val="24"/>
          <w:szCs w:val="24"/>
        </w:rPr>
        <w:t>PROTOKOLLĒMUMS</w:t>
      </w:r>
    </w:p>
    <w:p w14:paraId="3594F214" w14:textId="77777777" w:rsidR="0044383F" w:rsidRPr="00455256" w:rsidRDefault="0044383F" w:rsidP="0044383F">
      <w:pPr>
        <w:pStyle w:val="Pamatteksts"/>
        <w:rPr>
          <w:rFonts w:ascii="Times New Roman" w:hAnsi="Times New Roman"/>
          <w:sz w:val="24"/>
          <w:szCs w:val="24"/>
        </w:rPr>
      </w:pPr>
      <w:r w:rsidRPr="00455256">
        <w:rPr>
          <w:rFonts w:ascii="Times New Roman" w:hAnsi="Times New Roman"/>
          <w:sz w:val="24"/>
          <w:szCs w:val="24"/>
        </w:rPr>
        <w:tab/>
      </w:r>
    </w:p>
    <w:p w14:paraId="6128CC94" w14:textId="77777777" w:rsidR="00477087" w:rsidRPr="00455256" w:rsidRDefault="00477087" w:rsidP="00477087">
      <w:pPr>
        <w:jc w:val="center"/>
        <w:rPr>
          <w:b/>
        </w:rPr>
      </w:pPr>
      <w:r w:rsidRPr="00455256">
        <w:rPr>
          <w:b/>
          <w:highlight w:val="yellow"/>
        </w:rPr>
        <w:t>0</w:t>
      </w:r>
      <w:r w:rsidRPr="00455256">
        <w:rPr>
          <w:b/>
        </w:rPr>
        <w:t>.§</w:t>
      </w:r>
    </w:p>
    <w:p w14:paraId="753D2A92" w14:textId="673C3F1F" w:rsidR="00477087" w:rsidRPr="00455256" w:rsidRDefault="00477087" w:rsidP="00477087">
      <w:pPr>
        <w:jc w:val="center"/>
        <w:rPr>
          <w:b/>
        </w:rPr>
      </w:pPr>
      <w:r w:rsidRPr="00455256">
        <w:rPr>
          <w:b/>
          <w:noProof/>
        </w:rPr>
        <w:t xml:space="preserve">Par  </w:t>
      </w:r>
      <w:r w:rsidR="007D1FD8">
        <w:rPr>
          <w:b/>
          <w:noProof/>
        </w:rPr>
        <w:t xml:space="preserve">izmaiņām </w:t>
      </w:r>
      <w:r w:rsidR="00914558">
        <w:rPr>
          <w:b/>
          <w:noProof/>
        </w:rPr>
        <w:t xml:space="preserve">Bērnu uzņemšanas </w:t>
      </w:r>
      <w:r w:rsidR="00BC1FE7" w:rsidRPr="00BC1FE7">
        <w:rPr>
          <w:b/>
          <w:noProof/>
        </w:rPr>
        <w:t xml:space="preserve">pirmsskolas izglītības iestādēs </w:t>
      </w:r>
      <w:r w:rsidR="007D1FD8">
        <w:rPr>
          <w:b/>
          <w:noProof/>
        </w:rPr>
        <w:t>komi</w:t>
      </w:r>
      <w:r w:rsidR="00F21D9D">
        <w:rPr>
          <w:b/>
          <w:noProof/>
        </w:rPr>
        <w:t>sijas</w:t>
      </w:r>
      <w:r w:rsidR="007D1FD8">
        <w:rPr>
          <w:b/>
          <w:noProof/>
        </w:rPr>
        <w:t xml:space="preserve"> sastāvā </w:t>
      </w:r>
      <w:r w:rsidR="00CC788F">
        <w:rPr>
          <w:b/>
          <w:noProof/>
        </w:rPr>
        <w:t xml:space="preserve"> </w:t>
      </w:r>
      <w:r w:rsidR="00C20CA1">
        <w:rPr>
          <w:b/>
          <w:noProof/>
        </w:rPr>
        <w:t xml:space="preserve"> </w:t>
      </w:r>
      <w:r w:rsidR="00BE2795">
        <w:rPr>
          <w:b/>
          <w:noProof/>
        </w:rPr>
        <w:t xml:space="preserve"> 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77087" w:rsidRPr="00455256" w14:paraId="2D58687B" w14:textId="77777777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9716F4" w14:textId="2BF349E7" w:rsidR="00477087" w:rsidRPr="00455256" w:rsidRDefault="00477087">
            <w:pPr>
              <w:pStyle w:val="Sarakstarindkopa"/>
              <w:spacing w:after="120"/>
              <w:ind w:left="0"/>
              <w:jc w:val="center"/>
            </w:pPr>
            <w:r w:rsidRPr="00455256">
              <w:t xml:space="preserve"> (</w:t>
            </w:r>
            <w:r w:rsidR="00883316">
              <w:t>Kāpa</w:t>
            </w:r>
            <w:r w:rsidRPr="00455256">
              <w:t>)</w:t>
            </w:r>
          </w:p>
        </w:tc>
      </w:tr>
    </w:tbl>
    <w:p w14:paraId="1E4353B1" w14:textId="77777777" w:rsidR="00411954" w:rsidRPr="00455256" w:rsidRDefault="00411954" w:rsidP="001E7479">
      <w:pPr>
        <w:jc w:val="center"/>
        <w:rPr>
          <w:b/>
          <w:noProof/>
        </w:rPr>
      </w:pPr>
    </w:p>
    <w:p w14:paraId="0BEF256D" w14:textId="59D46771" w:rsidR="001859F6" w:rsidRDefault="00914558" w:rsidP="005E7E91">
      <w:pPr>
        <w:spacing w:after="120"/>
        <w:jc w:val="both"/>
        <w:rPr>
          <w:szCs w:val="23"/>
        </w:rPr>
      </w:pPr>
      <w:r>
        <w:rPr>
          <w:szCs w:val="23"/>
        </w:rPr>
        <w:t>Š</w:t>
      </w:r>
      <w:r w:rsidR="001859F6">
        <w:rPr>
          <w:szCs w:val="23"/>
        </w:rPr>
        <w:t>.g.</w:t>
      </w:r>
      <w:r w:rsidR="001859F6" w:rsidRPr="001859F6">
        <w:t xml:space="preserve"> </w:t>
      </w:r>
      <w:r w:rsidR="003C060A">
        <w:t>25</w:t>
      </w:r>
      <w:r w:rsidR="001859F6" w:rsidRPr="001859F6">
        <w:rPr>
          <w:szCs w:val="23"/>
        </w:rPr>
        <w:t>.</w:t>
      </w:r>
      <w:r w:rsidR="00E306DF">
        <w:rPr>
          <w:szCs w:val="23"/>
        </w:rPr>
        <w:t xml:space="preserve"> </w:t>
      </w:r>
      <w:r w:rsidR="003C060A">
        <w:rPr>
          <w:szCs w:val="23"/>
        </w:rPr>
        <w:t>novembrī</w:t>
      </w:r>
      <w:r w:rsidR="001859F6">
        <w:rPr>
          <w:szCs w:val="23"/>
        </w:rPr>
        <w:t xml:space="preserve"> saņemts</w:t>
      </w:r>
      <w:r w:rsidR="00883316">
        <w:rPr>
          <w:szCs w:val="23"/>
        </w:rPr>
        <w:t xml:space="preserve"> </w:t>
      </w:r>
      <w:r>
        <w:rPr>
          <w:szCs w:val="23"/>
        </w:rPr>
        <w:t xml:space="preserve">Antras Krastas </w:t>
      </w:r>
      <w:r w:rsidR="00F21D9D">
        <w:rPr>
          <w:szCs w:val="23"/>
        </w:rPr>
        <w:t>iesniegum</w:t>
      </w:r>
      <w:r>
        <w:rPr>
          <w:szCs w:val="23"/>
        </w:rPr>
        <w:t xml:space="preserve">s </w:t>
      </w:r>
      <w:r w:rsidR="00843D39">
        <w:rPr>
          <w:szCs w:val="23"/>
        </w:rPr>
        <w:t xml:space="preserve">un </w:t>
      </w:r>
      <w:r w:rsidR="005A4D17">
        <w:rPr>
          <w:szCs w:val="23"/>
        </w:rPr>
        <w:t>26.</w:t>
      </w:r>
      <w:r w:rsidR="00BC1FE7">
        <w:rPr>
          <w:szCs w:val="23"/>
        </w:rPr>
        <w:t xml:space="preserve"> novembrī</w:t>
      </w:r>
      <w:r w:rsidR="005A4D17">
        <w:rPr>
          <w:szCs w:val="23"/>
        </w:rPr>
        <w:t xml:space="preserve"> </w:t>
      </w:r>
      <w:r w:rsidR="00E306DF">
        <w:rPr>
          <w:szCs w:val="23"/>
        </w:rPr>
        <w:t xml:space="preserve">- </w:t>
      </w:r>
      <w:r w:rsidR="00843D39">
        <w:rPr>
          <w:szCs w:val="23"/>
        </w:rPr>
        <w:t>Ilona Gothardes iesniegums</w:t>
      </w:r>
      <w:r w:rsidR="00F21D9D">
        <w:rPr>
          <w:szCs w:val="23"/>
        </w:rPr>
        <w:t xml:space="preserve"> ar lūgumu</w:t>
      </w:r>
      <w:r w:rsidR="001859F6">
        <w:rPr>
          <w:szCs w:val="23"/>
        </w:rPr>
        <w:t xml:space="preserve"> </w:t>
      </w:r>
      <w:r w:rsidR="00F21D9D">
        <w:rPr>
          <w:szCs w:val="23"/>
        </w:rPr>
        <w:t>atbrīvot</w:t>
      </w:r>
      <w:r w:rsidR="001859F6">
        <w:rPr>
          <w:szCs w:val="23"/>
        </w:rPr>
        <w:t xml:space="preserve"> viņ</w:t>
      </w:r>
      <w:r w:rsidR="00843D39">
        <w:rPr>
          <w:szCs w:val="23"/>
        </w:rPr>
        <w:t xml:space="preserve">as no </w:t>
      </w:r>
      <w:r w:rsidR="00E306DF">
        <w:rPr>
          <w:szCs w:val="23"/>
        </w:rPr>
        <w:t xml:space="preserve">pašvaldības domes izveidotās </w:t>
      </w:r>
      <w:r w:rsidR="00843D39">
        <w:rPr>
          <w:szCs w:val="23"/>
        </w:rPr>
        <w:t xml:space="preserve">Bērnu </w:t>
      </w:r>
      <w:r w:rsidR="00BC1FE7" w:rsidRPr="00BC1FE7">
        <w:rPr>
          <w:szCs w:val="23"/>
        </w:rPr>
        <w:t>uzņemšanas pirmsskolas izglītības iestādē</w:t>
      </w:r>
      <w:r w:rsidR="00843D39">
        <w:rPr>
          <w:szCs w:val="23"/>
        </w:rPr>
        <w:t xml:space="preserve"> k</w:t>
      </w:r>
      <w:r w:rsidR="00F21D9D">
        <w:rPr>
          <w:szCs w:val="23"/>
        </w:rPr>
        <w:t>omisijas</w:t>
      </w:r>
      <w:r w:rsidR="00E306DF">
        <w:rPr>
          <w:szCs w:val="23"/>
        </w:rPr>
        <w:t xml:space="preserve"> </w:t>
      </w:r>
      <w:r w:rsidR="00E306DF">
        <w:t xml:space="preserve">(turpmāk – Komisija) </w:t>
      </w:r>
      <w:r w:rsidR="001859F6">
        <w:rPr>
          <w:szCs w:val="23"/>
        </w:rPr>
        <w:t xml:space="preserve">locekļa pienākumiem. </w:t>
      </w:r>
    </w:p>
    <w:p w14:paraId="795833B8" w14:textId="44913B75" w:rsidR="003512C9" w:rsidRDefault="003512C9" w:rsidP="008B3AD6">
      <w:pPr>
        <w:spacing w:before="120"/>
        <w:jc w:val="both"/>
      </w:pPr>
      <w:r>
        <w:t xml:space="preserve">Saskaņā ar Ādažu novada pašvaldības </w:t>
      </w:r>
      <w:r w:rsidR="00141FE9" w:rsidRPr="00B76EA2">
        <w:t xml:space="preserve">2022. gada 23. marta lēmumu Nr. </w:t>
      </w:r>
      <w:r w:rsidR="00141FE9" w:rsidRPr="00B76EA2">
        <w:rPr>
          <w:noProof/>
        </w:rPr>
        <w:t>111 “</w:t>
      </w:r>
      <w:r w:rsidR="00141FE9" w:rsidRPr="00B76EA2">
        <w:t xml:space="preserve">Par bērnu uzņemšanas pirmsskolas izglītības iestādēs komisijas apstiprināšanu” </w:t>
      </w:r>
      <w:r>
        <w:t xml:space="preserve">I.Gotharde un A.Krasta tika </w:t>
      </w:r>
      <w:r w:rsidR="00E306DF">
        <w:t>ievēlētas B</w:t>
      </w:r>
      <w:r w:rsidR="000508E0" w:rsidRPr="000508E0">
        <w:t>ērnu uzņemšanas pirmsskolas izglītības iestādēs komisij</w:t>
      </w:r>
      <w:r w:rsidR="00E306DF">
        <w:t>ā</w:t>
      </w:r>
      <w:r w:rsidR="005A4D17">
        <w:t>.</w:t>
      </w:r>
      <w:r w:rsidR="000508E0">
        <w:t xml:space="preserve"> </w:t>
      </w:r>
    </w:p>
    <w:p w14:paraId="020071DB" w14:textId="12A2D671" w:rsidR="007D1FD8" w:rsidRDefault="008B3AD6" w:rsidP="008B3AD6">
      <w:pPr>
        <w:spacing w:before="120"/>
        <w:jc w:val="both"/>
        <w:rPr>
          <w:szCs w:val="23"/>
        </w:rPr>
      </w:pPr>
      <w:r>
        <w:rPr>
          <w:szCs w:val="23"/>
        </w:rPr>
        <w:t>P</w:t>
      </w:r>
      <w:r w:rsidR="00F21D9D">
        <w:rPr>
          <w:szCs w:val="23"/>
        </w:rPr>
        <w:t xml:space="preserve">amatojoties uz </w:t>
      </w:r>
      <w:r w:rsidRPr="008B3AD6">
        <w:rPr>
          <w:szCs w:val="23"/>
        </w:rPr>
        <w:t>Pašvaldību likuma 10. panta pirmās daļas 1</w:t>
      </w:r>
      <w:r>
        <w:rPr>
          <w:szCs w:val="23"/>
        </w:rPr>
        <w:t>0</w:t>
      </w:r>
      <w:r w:rsidRPr="008B3AD6">
        <w:rPr>
          <w:szCs w:val="23"/>
        </w:rPr>
        <w:t>. punktu</w:t>
      </w:r>
      <w:r>
        <w:rPr>
          <w:szCs w:val="23"/>
        </w:rPr>
        <w:t xml:space="preserve">, </w:t>
      </w:r>
      <w:r w:rsidRPr="008B3AD6">
        <w:rPr>
          <w:szCs w:val="23"/>
        </w:rPr>
        <w:t xml:space="preserve"> </w:t>
      </w:r>
      <w:r>
        <w:rPr>
          <w:szCs w:val="23"/>
        </w:rPr>
        <w:t xml:space="preserve">   </w:t>
      </w:r>
    </w:p>
    <w:p w14:paraId="025E9C3C" w14:textId="291D107A" w:rsidR="0044383F" w:rsidRPr="00455256" w:rsidRDefault="00FC435B" w:rsidP="00C71532">
      <w:pPr>
        <w:spacing w:before="120"/>
        <w:jc w:val="both"/>
      </w:pPr>
      <w:r>
        <w:rPr>
          <w:szCs w:val="23"/>
          <w:lang w:eastAsia="lv-LV"/>
        </w:rPr>
        <w:t>a</w:t>
      </w:r>
      <w:r w:rsidR="0044383F" w:rsidRPr="00455256">
        <w:t>tklāti balsojot</w:t>
      </w:r>
      <w:r>
        <w:t xml:space="preserve"> </w:t>
      </w:r>
      <w:r w:rsidR="0044383F" w:rsidRPr="00455256">
        <w:t xml:space="preserve"> ar X balsīm „par”, „pret” – X, „atturas” – X, </w:t>
      </w:r>
      <w:r w:rsidR="00BE2795" w:rsidRPr="00BE2795">
        <w:rPr>
          <w:b/>
          <w:bCs/>
        </w:rPr>
        <w:t xml:space="preserve">PAŠVALDĪBAS </w:t>
      </w:r>
      <w:r w:rsidR="0044383F" w:rsidRPr="00BE2795">
        <w:rPr>
          <w:b/>
          <w:bCs/>
        </w:rPr>
        <w:t>D</w:t>
      </w:r>
      <w:r w:rsidR="0044383F" w:rsidRPr="00455256">
        <w:rPr>
          <w:b/>
        </w:rPr>
        <w:t>OME NOLEMJ</w:t>
      </w:r>
      <w:r w:rsidR="0044383F" w:rsidRPr="00455256">
        <w:t>:</w:t>
      </w:r>
    </w:p>
    <w:p w14:paraId="2CF6C889" w14:textId="693B968F" w:rsidR="0044383F" w:rsidRDefault="0044383F" w:rsidP="0044383F"/>
    <w:p w14:paraId="3DC8E924" w14:textId="70824F9D" w:rsidR="00761F3E" w:rsidRDefault="008B3AD6" w:rsidP="00E306DF">
      <w:pPr>
        <w:pStyle w:val="Sarakstarindkopa"/>
        <w:numPr>
          <w:ilvl w:val="0"/>
          <w:numId w:val="14"/>
        </w:numPr>
        <w:spacing w:before="120"/>
        <w:ind w:left="426" w:hanging="426"/>
        <w:contextualSpacing w:val="0"/>
      </w:pPr>
      <w:r>
        <w:t xml:space="preserve">Atbrīvot </w:t>
      </w:r>
      <w:r w:rsidR="00761F3E" w:rsidRPr="00E306DF">
        <w:t>Antru KRASTU un Ilonu GOTHARDI</w:t>
      </w:r>
      <w:r w:rsidR="00761F3E">
        <w:t xml:space="preserve"> </w:t>
      </w:r>
      <w:r w:rsidR="00883316">
        <w:t xml:space="preserve">no darba </w:t>
      </w:r>
      <w:r w:rsidR="006F066E">
        <w:t>Ko</w:t>
      </w:r>
      <w:r w:rsidR="00D4048C">
        <w:t xml:space="preserve">misijā. </w:t>
      </w:r>
    </w:p>
    <w:p w14:paraId="3042922D" w14:textId="32220B48" w:rsidR="00883316" w:rsidRDefault="00883316" w:rsidP="00E306DF">
      <w:pPr>
        <w:pStyle w:val="Sarakstarindkopa"/>
        <w:numPr>
          <w:ilvl w:val="0"/>
          <w:numId w:val="14"/>
        </w:numPr>
        <w:spacing w:before="120"/>
        <w:ind w:left="426" w:hanging="426"/>
        <w:contextualSpacing w:val="0"/>
      </w:pPr>
      <w:r>
        <w:t xml:space="preserve">Lēmums stājās spēkā ar </w:t>
      </w:r>
      <w:r w:rsidR="00761F3E">
        <w:t xml:space="preserve">pieņemšanas brīdi. </w:t>
      </w:r>
      <w:r>
        <w:t xml:space="preserve"> </w:t>
      </w:r>
    </w:p>
    <w:p w14:paraId="53B460F3" w14:textId="1FAC8AFE" w:rsidR="00883316" w:rsidRDefault="00883316" w:rsidP="00E306DF">
      <w:pPr>
        <w:pStyle w:val="Sarakstarindkopa"/>
        <w:numPr>
          <w:ilvl w:val="0"/>
          <w:numId w:val="14"/>
        </w:numPr>
        <w:spacing w:before="120"/>
        <w:ind w:left="426" w:hanging="426"/>
        <w:contextualSpacing w:val="0"/>
      </w:pPr>
      <w:r>
        <w:t>Centrālas pārvaldes Personāla nodaļas vadītājai informēt Valsts ieņēmum</w:t>
      </w:r>
      <w:r w:rsidR="00E306DF">
        <w:t>u</w:t>
      </w:r>
      <w:r>
        <w:t xml:space="preserve"> dienestu par grozījumiem pašvaldības valsts amatpersonu sarakstā likuma “Par interešu konflikta novēršanu valsts amatpersonu darbībā“ noteiktajā kārtībā.  </w:t>
      </w:r>
    </w:p>
    <w:p w14:paraId="3FC1E643" w14:textId="77777777" w:rsidR="006A3BB4" w:rsidRDefault="006A3BB4" w:rsidP="006A3BB4">
      <w:pPr>
        <w:spacing w:before="120"/>
      </w:pPr>
    </w:p>
    <w:p w14:paraId="55B43094" w14:textId="77777777" w:rsidR="006A3BB4" w:rsidRDefault="006A3BB4" w:rsidP="006A3BB4">
      <w:pPr>
        <w:spacing w:before="120"/>
      </w:pPr>
      <w:r>
        <w:t>__________</w:t>
      </w:r>
    </w:p>
    <w:p w14:paraId="480712BC" w14:textId="1F10DCE5" w:rsidR="006A3BB4" w:rsidRDefault="006A3BB4" w:rsidP="006A3BB4">
      <w:pPr>
        <w:spacing w:before="120"/>
      </w:pPr>
      <w:r>
        <w:t xml:space="preserve">Noraksti @ Krasta, Gotharde,@PN, IJN, JIN </w:t>
      </w:r>
    </w:p>
    <w:p w14:paraId="0B9A65CB" w14:textId="13769A38" w:rsidR="006A3BB4" w:rsidRDefault="006A3BB4" w:rsidP="006A3BB4">
      <w:pPr>
        <w:spacing w:before="120"/>
      </w:pPr>
      <w:r>
        <w:t xml:space="preserve"> </w:t>
      </w:r>
    </w:p>
    <w:sectPr w:rsidR="006A3BB4" w:rsidSect="0049759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2066F"/>
    <w:multiLevelType w:val="hybridMultilevel"/>
    <w:tmpl w:val="AA888C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742AB"/>
    <w:multiLevelType w:val="multilevel"/>
    <w:tmpl w:val="826E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C8147E5"/>
    <w:multiLevelType w:val="hybridMultilevel"/>
    <w:tmpl w:val="8C3C5A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5C4A"/>
    <w:multiLevelType w:val="hybridMultilevel"/>
    <w:tmpl w:val="9CB2EF02"/>
    <w:lvl w:ilvl="0" w:tplc="A02E8E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0D5DC0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77478"/>
    <w:multiLevelType w:val="hybridMultilevel"/>
    <w:tmpl w:val="E7BA7BD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E2531C"/>
    <w:multiLevelType w:val="multilevel"/>
    <w:tmpl w:val="9012A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8C538F"/>
    <w:multiLevelType w:val="hybridMultilevel"/>
    <w:tmpl w:val="556ECE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E3F02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F222B"/>
    <w:multiLevelType w:val="hybridMultilevel"/>
    <w:tmpl w:val="B7606E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20F21"/>
    <w:multiLevelType w:val="hybridMultilevel"/>
    <w:tmpl w:val="563CCCA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46C4C"/>
    <w:multiLevelType w:val="multilevel"/>
    <w:tmpl w:val="26749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555361"/>
    <w:multiLevelType w:val="multilevel"/>
    <w:tmpl w:val="679C48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sz w:val="20"/>
      </w:rPr>
    </w:lvl>
  </w:abstractNum>
  <w:abstractNum w:abstractNumId="13" w15:restartNumberingAfterBreak="0">
    <w:nsid w:val="6A2C63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7044597">
    <w:abstractNumId w:val="11"/>
  </w:num>
  <w:num w:numId="2" w16cid:durableId="1280189585">
    <w:abstractNumId w:val="6"/>
  </w:num>
  <w:num w:numId="3" w16cid:durableId="1703439844">
    <w:abstractNumId w:val="1"/>
  </w:num>
  <w:num w:numId="4" w16cid:durableId="799030645">
    <w:abstractNumId w:val="3"/>
  </w:num>
  <w:num w:numId="5" w16cid:durableId="1292437102">
    <w:abstractNumId w:val="12"/>
  </w:num>
  <w:num w:numId="6" w16cid:durableId="764031502">
    <w:abstractNumId w:val="9"/>
  </w:num>
  <w:num w:numId="7" w16cid:durableId="2126656576">
    <w:abstractNumId w:val="8"/>
  </w:num>
  <w:num w:numId="8" w16cid:durableId="563486834">
    <w:abstractNumId w:val="10"/>
  </w:num>
  <w:num w:numId="9" w16cid:durableId="1132870086">
    <w:abstractNumId w:val="4"/>
  </w:num>
  <w:num w:numId="10" w16cid:durableId="21363666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4897936">
    <w:abstractNumId w:val="7"/>
  </w:num>
  <w:num w:numId="12" w16cid:durableId="1344164173">
    <w:abstractNumId w:val="2"/>
  </w:num>
  <w:num w:numId="13" w16cid:durableId="390420532">
    <w:abstractNumId w:val="5"/>
  </w:num>
  <w:num w:numId="14" w16cid:durableId="148978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54"/>
    <w:rsid w:val="00013EDF"/>
    <w:rsid w:val="000163EF"/>
    <w:rsid w:val="00031FBD"/>
    <w:rsid w:val="0003425E"/>
    <w:rsid w:val="00042DC3"/>
    <w:rsid w:val="000508E0"/>
    <w:rsid w:val="00053C3A"/>
    <w:rsid w:val="000A1468"/>
    <w:rsid w:val="000B6E83"/>
    <w:rsid w:val="000C5A48"/>
    <w:rsid w:val="000C5D81"/>
    <w:rsid w:val="000E03B6"/>
    <w:rsid w:val="000E5891"/>
    <w:rsid w:val="000F300C"/>
    <w:rsid w:val="000F57D0"/>
    <w:rsid w:val="00126E83"/>
    <w:rsid w:val="00141FE9"/>
    <w:rsid w:val="0014312C"/>
    <w:rsid w:val="001503F4"/>
    <w:rsid w:val="001707F5"/>
    <w:rsid w:val="001857D2"/>
    <w:rsid w:val="001859F6"/>
    <w:rsid w:val="001C7993"/>
    <w:rsid w:val="001D6B94"/>
    <w:rsid w:val="001E45D8"/>
    <w:rsid w:val="001E7479"/>
    <w:rsid w:val="00206A2F"/>
    <w:rsid w:val="0029002A"/>
    <w:rsid w:val="002B4AE3"/>
    <w:rsid w:val="002D4F36"/>
    <w:rsid w:val="00320FBC"/>
    <w:rsid w:val="003458A8"/>
    <w:rsid w:val="003512C9"/>
    <w:rsid w:val="003657A7"/>
    <w:rsid w:val="003A3CDE"/>
    <w:rsid w:val="003C060A"/>
    <w:rsid w:val="003C67D1"/>
    <w:rsid w:val="003F1C1E"/>
    <w:rsid w:val="003F4FF1"/>
    <w:rsid w:val="004011BD"/>
    <w:rsid w:val="00403E70"/>
    <w:rsid w:val="00411954"/>
    <w:rsid w:val="004156CE"/>
    <w:rsid w:val="0044383F"/>
    <w:rsid w:val="00455256"/>
    <w:rsid w:val="00477087"/>
    <w:rsid w:val="00497596"/>
    <w:rsid w:val="00584E00"/>
    <w:rsid w:val="00590CCC"/>
    <w:rsid w:val="005A3AE6"/>
    <w:rsid w:val="005A4D17"/>
    <w:rsid w:val="005D6F89"/>
    <w:rsid w:val="005E7E91"/>
    <w:rsid w:val="00603C90"/>
    <w:rsid w:val="00621481"/>
    <w:rsid w:val="00654252"/>
    <w:rsid w:val="00655D37"/>
    <w:rsid w:val="006673C6"/>
    <w:rsid w:val="00686A09"/>
    <w:rsid w:val="006A3BB4"/>
    <w:rsid w:val="006C53E9"/>
    <w:rsid w:val="006F066E"/>
    <w:rsid w:val="0070280B"/>
    <w:rsid w:val="00702A1D"/>
    <w:rsid w:val="00706466"/>
    <w:rsid w:val="00720EE3"/>
    <w:rsid w:val="007267B5"/>
    <w:rsid w:val="007370FC"/>
    <w:rsid w:val="00761F3E"/>
    <w:rsid w:val="00790FE1"/>
    <w:rsid w:val="007A2736"/>
    <w:rsid w:val="007A7117"/>
    <w:rsid w:val="007D1FD8"/>
    <w:rsid w:val="007F1367"/>
    <w:rsid w:val="00800DB8"/>
    <w:rsid w:val="00810E84"/>
    <w:rsid w:val="00826B34"/>
    <w:rsid w:val="00836264"/>
    <w:rsid w:val="00843D39"/>
    <w:rsid w:val="008750C4"/>
    <w:rsid w:val="00883316"/>
    <w:rsid w:val="0088624D"/>
    <w:rsid w:val="00892F93"/>
    <w:rsid w:val="00896764"/>
    <w:rsid w:val="008A6AA5"/>
    <w:rsid w:val="008B3AD6"/>
    <w:rsid w:val="008D700E"/>
    <w:rsid w:val="008F29DF"/>
    <w:rsid w:val="00914558"/>
    <w:rsid w:val="00933A1C"/>
    <w:rsid w:val="009751B3"/>
    <w:rsid w:val="009B15B0"/>
    <w:rsid w:val="009D004B"/>
    <w:rsid w:val="00A17557"/>
    <w:rsid w:val="00A707D5"/>
    <w:rsid w:val="00AB1D3A"/>
    <w:rsid w:val="00AD3709"/>
    <w:rsid w:val="00AD6121"/>
    <w:rsid w:val="00AE3283"/>
    <w:rsid w:val="00AF2EBA"/>
    <w:rsid w:val="00AF49E2"/>
    <w:rsid w:val="00B15C01"/>
    <w:rsid w:val="00B61B64"/>
    <w:rsid w:val="00B7734E"/>
    <w:rsid w:val="00B905FA"/>
    <w:rsid w:val="00B9236B"/>
    <w:rsid w:val="00BA60A6"/>
    <w:rsid w:val="00BB17A2"/>
    <w:rsid w:val="00BC1FE7"/>
    <w:rsid w:val="00BE2795"/>
    <w:rsid w:val="00BE39DD"/>
    <w:rsid w:val="00C20CA1"/>
    <w:rsid w:val="00C416B3"/>
    <w:rsid w:val="00C71532"/>
    <w:rsid w:val="00CA10C6"/>
    <w:rsid w:val="00CC0607"/>
    <w:rsid w:val="00CC788F"/>
    <w:rsid w:val="00CF4922"/>
    <w:rsid w:val="00D27583"/>
    <w:rsid w:val="00D31357"/>
    <w:rsid w:val="00D4048C"/>
    <w:rsid w:val="00D93EA1"/>
    <w:rsid w:val="00DB6690"/>
    <w:rsid w:val="00DC07D0"/>
    <w:rsid w:val="00DE19D0"/>
    <w:rsid w:val="00DF7A58"/>
    <w:rsid w:val="00E306DF"/>
    <w:rsid w:val="00E4193C"/>
    <w:rsid w:val="00E8209A"/>
    <w:rsid w:val="00EA1F03"/>
    <w:rsid w:val="00EA59C5"/>
    <w:rsid w:val="00EB1AC5"/>
    <w:rsid w:val="00F21D9D"/>
    <w:rsid w:val="00F74D86"/>
    <w:rsid w:val="00F81A60"/>
    <w:rsid w:val="00FC435B"/>
    <w:rsid w:val="00FD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D0446"/>
  <w15:docId w15:val="{5300116B-1946-4B46-9906-4FAC87DA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1954"/>
    <w:pPr>
      <w:spacing w:after="0"/>
      <w:jc w:val="left"/>
    </w:pPr>
    <w:rPr>
      <w:rFonts w:eastAsia="Calibri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119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119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matteksts">
    <w:name w:val="Body Text"/>
    <w:basedOn w:val="Parasts"/>
    <w:link w:val="PamattekstsRakstz"/>
    <w:rsid w:val="00411954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411954"/>
    <w:rPr>
      <w:rFonts w:ascii="Arial" w:eastAsia="Times New Roman" w:hAnsi="Arial"/>
      <w:sz w:val="20"/>
      <w:szCs w:val="20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053C3A"/>
    <w:pPr>
      <w:ind w:left="720"/>
      <w:contextualSpacing/>
      <w:jc w:val="both"/>
    </w:pPr>
  </w:style>
  <w:style w:type="character" w:styleId="Hipersaite">
    <w:name w:val="Hyperlink"/>
    <w:uiPriority w:val="99"/>
    <w:semiHidden/>
    <w:unhideWhenUsed/>
    <w:rsid w:val="00E4193C"/>
    <w:rPr>
      <w:color w:val="0000FF"/>
      <w:u w:val="single"/>
    </w:rPr>
  </w:style>
  <w:style w:type="character" w:styleId="Izteiksmgs">
    <w:name w:val="Strong"/>
    <w:uiPriority w:val="22"/>
    <w:qFormat/>
    <w:rsid w:val="00E4193C"/>
    <w:rPr>
      <w:b/>
      <w:bCs/>
    </w:rPr>
  </w:style>
  <w:style w:type="character" w:customStyle="1" w:styleId="BezatstarpmRakstz">
    <w:name w:val="Bez atstarpēm Rakstz."/>
    <w:link w:val="Bezatstarpm"/>
    <w:uiPriority w:val="1"/>
    <w:locked/>
    <w:rsid w:val="0044383F"/>
    <w:rPr>
      <w:iCs/>
      <w:sz w:val="21"/>
      <w:szCs w:val="21"/>
    </w:rPr>
  </w:style>
  <w:style w:type="paragraph" w:styleId="Bezatstarpm">
    <w:name w:val="No Spacing"/>
    <w:basedOn w:val="Parasts"/>
    <w:link w:val="BezatstarpmRakstz"/>
    <w:uiPriority w:val="1"/>
    <w:qFormat/>
    <w:rsid w:val="0044383F"/>
    <w:rPr>
      <w:rFonts w:eastAsiaTheme="minorHAnsi"/>
      <w:iCs/>
      <w:sz w:val="21"/>
      <w:szCs w:val="21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477087"/>
    <w:rPr>
      <w:rFonts w:eastAsia="Calibri"/>
    </w:rPr>
  </w:style>
  <w:style w:type="paragraph" w:styleId="Prskatjums">
    <w:name w:val="Revision"/>
    <w:hidden/>
    <w:uiPriority w:val="99"/>
    <w:semiHidden/>
    <w:rsid w:val="005A3AE6"/>
    <w:pPr>
      <w:spacing w:after="0"/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23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71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B6A0F-6DFE-420E-8E97-6CA7E731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Galūza</dc:creator>
  <cp:keywords/>
  <dc:description/>
  <cp:lastModifiedBy>Guntis Porietis</cp:lastModifiedBy>
  <cp:revision>18</cp:revision>
  <dcterms:created xsi:type="dcterms:W3CDTF">2024-12-10T08:37:00Z</dcterms:created>
  <dcterms:modified xsi:type="dcterms:W3CDTF">2024-12-10T10:23:00Z</dcterms:modified>
</cp:coreProperties>
</file>