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86CC" w14:textId="77777777" w:rsidR="004D516C" w:rsidRDefault="00D84064" w:rsidP="00564CA6">
      <w:r>
        <w:rPr>
          <w:noProof/>
        </w:rPr>
        <w:drawing>
          <wp:inline distT="0" distB="0" distL="0" distR="0" wp14:anchorId="16182F9C" wp14:editId="38E7293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01BF" w14:textId="77777777" w:rsidR="005C7FA1" w:rsidRDefault="005C7FA1" w:rsidP="00564CA6"/>
    <w:p w14:paraId="1ED6DAB9" w14:textId="77777777" w:rsidR="00564CA6" w:rsidRPr="000B71A1" w:rsidRDefault="00D84064" w:rsidP="00564CA6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 xml:space="preserve">PROJEKTS uz </w:t>
      </w:r>
      <w:r w:rsidR="000B71A1" w:rsidRPr="000B71A1">
        <w:rPr>
          <w:rFonts w:ascii="Times New Roman" w:hAnsi="Times New Roman" w:cs="Times New Roman"/>
          <w:noProof/>
        </w:rPr>
        <w:t>05.12.2024</w:t>
      </w:r>
    </w:p>
    <w:p w14:paraId="3391B90F" w14:textId="77777777" w:rsidR="00564CA6" w:rsidRPr="000B71A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87543B8" w14:textId="77777777" w:rsidR="00564CA6" w:rsidRPr="000B71A1" w:rsidRDefault="00D84064" w:rsidP="00564CA6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>vēlamais datums izskatīšanai:</w:t>
      </w:r>
      <w:r w:rsidR="000B71A1" w:rsidRPr="000B71A1">
        <w:rPr>
          <w:rFonts w:ascii="Times New Roman" w:hAnsi="Times New Roman" w:cs="Times New Roman"/>
          <w:noProof/>
        </w:rPr>
        <w:t>[FK]</w:t>
      </w:r>
      <w:r w:rsidRPr="000B71A1">
        <w:rPr>
          <w:rFonts w:ascii="Times New Roman" w:hAnsi="Times New Roman" w:cs="Times New Roman"/>
          <w:noProof/>
        </w:rPr>
        <w:t xml:space="preserve"> </w:t>
      </w:r>
      <w:r w:rsidR="000B71A1" w:rsidRPr="000B71A1">
        <w:rPr>
          <w:rFonts w:ascii="Times New Roman" w:hAnsi="Times New Roman" w:cs="Times New Roman"/>
          <w:noProof/>
        </w:rPr>
        <w:t>18.12.2024</w:t>
      </w:r>
      <w:r w:rsidRPr="000B71A1">
        <w:rPr>
          <w:rFonts w:ascii="Times New Roman" w:hAnsi="Times New Roman" w:cs="Times New Roman"/>
          <w:noProof/>
        </w:rPr>
        <w:t>.</w:t>
      </w:r>
    </w:p>
    <w:p w14:paraId="45B3F0CA" w14:textId="77777777" w:rsidR="00564CA6" w:rsidRPr="000B71A1" w:rsidRDefault="00D84064" w:rsidP="00564CA6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 xml:space="preserve">domē: </w:t>
      </w:r>
      <w:r w:rsidR="000B71A1" w:rsidRPr="000B71A1">
        <w:rPr>
          <w:rFonts w:ascii="Times New Roman" w:hAnsi="Times New Roman" w:cs="Times New Roman"/>
          <w:noProof/>
        </w:rPr>
        <w:t>27.12.2024</w:t>
      </w:r>
      <w:r w:rsidRPr="000B71A1">
        <w:rPr>
          <w:rFonts w:ascii="Times New Roman" w:hAnsi="Times New Roman" w:cs="Times New Roman"/>
          <w:noProof/>
        </w:rPr>
        <w:t>.</w:t>
      </w:r>
    </w:p>
    <w:p w14:paraId="23295478" w14:textId="77777777" w:rsidR="00564CA6" w:rsidRPr="000B71A1" w:rsidRDefault="00D84064" w:rsidP="00564CA6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 xml:space="preserve">sagatavotājs: </w:t>
      </w:r>
      <w:r w:rsidR="000B71A1" w:rsidRPr="000B71A1">
        <w:rPr>
          <w:rFonts w:ascii="Times New Roman" w:hAnsi="Times New Roman" w:cs="Times New Roman"/>
          <w:noProof/>
        </w:rPr>
        <w:t>Iluta Plikgalve</w:t>
      </w:r>
    </w:p>
    <w:p w14:paraId="039A4654" w14:textId="77777777" w:rsidR="00564CA6" w:rsidRPr="000B71A1" w:rsidRDefault="00D84064" w:rsidP="00564CA6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 xml:space="preserve">ziņotājs: </w:t>
      </w:r>
      <w:r w:rsidR="000B71A1" w:rsidRPr="000B71A1">
        <w:rPr>
          <w:rFonts w:ascii="Times New Roman" w:hAnsi="Times New Roman" w:cs="Times New Roman"/>
          <w:noProof/>
        </w:rPr>
        <w:t>Iluta Plikgalve</w:t>
      </w:r>
    </w:p>
    <w:p w14:paraId="5088C9F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AB93DE9" w14:textId="77777777" w:rsidR="00564CA6" w:rsidRPr="00564CA6" w:rsidRDefault="00D8406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F88CF11" w14:textId="77777777" w:rsidR="00564CA6" w:rsidRPr="00564CA6" w:rsidRDefault="00D8406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E7C7439" w14:textId="77777777" w:rsidR="00564CA6" w:rsidRPr="00564CA6" w:rsidRDefault="00D8406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839F9F" w14:textId="77777777" w:rsidR="00564CA6" w:rsidRPr="00564CA6" w:rsidRDefault="00D84064" w:rsidP="00564CA6">
      <w:pPr>
        <w:rPr>
          <w:rFonts w:ascii="Times New Roman" w:hAnsi="Times New Roman" w:cs="Times New Roman"/>
        </w:rPr>
      </w:pPr>
      <w:r w:rsidRPr="000B71A1">
        <w:rPr>
          <w:rFonts w:ascii="Times New Roman" w:hAnsi="Times New Roman" w:cs="Times New Roman"/>
        </w:rPr>
        <w:t>202</w:t>
      </w:r>
      <w:r w:rsidR="000B71A1" w:rsidRPr="000B71A1">
        <w:rPr>
          <w:rFonts w:ascii="Times New Roman" w:hAnsi="Times New Roman" w:cs="Times New Roman"/>
        </w:rPr>
        <w:t>4</w:t>
      </w:r>
      <w:r w:rsidRPr="000B71A1">
        <w:rPr>
          <w:rFonts w:ascii="Times New Roman" w:hAnsi="Times New Roman" w:cs="Times New Roman"/>
        </w:rPr>
        <w:t xml:space="preserve">. gada </w:t>
      </w:r>
      <w:r w:rsidR="000B71A1" w:rsidRPr="000B71A1">
        <w:rPr>
          <w:rFonts w:ascii="Times New Roman" w:hAnsi="Times New Roman" w:cs="Times New Roman"/>
        </w:rPr>
        <w:t>27</w:t>
      </w:r>
      <w:r w:rsidRPr="000B71A1">
        <w:rPr>
          <w:rFonts w:ascii="Times New Roman" w:hAnsi="Times New Roman" w:cs="Times New Roman"/>
        </w:rPr>
        <w:t xml:space="preserve">. </w:t>
      </w:r>
      <w:r w:rsidR="000B71A1" w:rsidRPr="000B71A1">
        <w:rPr>
          <w:rFonts w:ascii="Times New Roman" w:hAnsi="Times New Roman" w:cs="Times New Roman"/>
        </w:rPr>
        <w:t>decembrī</w:t>
      </w:r>
      <w:r w:rsidRPr="000B71A1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F8F8CB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115852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1A0C4CA" w14:textId="77777777" w:rsidR="00564CA6" w:rsidRDefault="00D84064" w:rsidP="000B71A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0B71A1" w:rsidRPr="000B71A1">
        <w:rPr>
          <w:rFonts w:ascii="Times New Roman" w:hAnsi="Times New Roman" w:cs="Times New Roman"/>
          <w:b/>
        </w:rPr>
        <w:t>projekta “Pastaigu celiņa izveide gar Gaujas-Baltezera kanālu” ietvaros radītās infrastruktūras nodošanu pārvaldīšanā pašvaldības aģentūrai “Carnikavas komunālserviss”</w:t>
      </w:r>
    </w:p>
    <w:p w14:paraId="7FAA3AA5" w14:textId="77777777" w:rsidR="000B71A1" w:rsidRPr="000B71A1" w:rsidRDefault="000B71A1" w:rsidP="000B71A1">
      <w:pPr>
        <w:jc w:val="center"/>
        <w:rPr>
          <w:rFonts w:ascii="Times New Roman" w:hAnsi="Times New Roman" w:cs="Times New Roman"/>
          <w:b/>
        </w:rPr>
      </w:pPr>
    </w:p>
    <w:p w14:paraId="4098B94D" w14:textId="65020A44" w:rsidR="00721A8A" w:rsidRDefault="000B71A1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Ādažu novada pašvaldība</w:t>
      </w:r>
      <w:r w:rsidR="00721A8A">
        <w:rPr>
          <w:rFonts w:ascii="Times New Roman" w:eastAsia="Times New Roman" w:hAnsi="Times New Roman" w:cs="Times New Roman"/>
          <w:lang w:eastAsia="x-none"/>
        </w:rPr>
        <w:t xml:space="preserve">s dome </w:t>
      </w:r>
      <w:r w:rsidR="00757BA3">
        <w:rPr>
          <w:rFonts w:ascii="Times New Roman" w:eastAsia="Times New Roman" w:hAnsi="Times New Roman" w:cs="Times New Roman"/>
          <w:lang w:eastAsia="x-none"/>
        </w:rPr>
        <w:t>22.02.</w:t>
      </w:r>
      <w:r w:rsidR="00721A8A">
        <w:rPr>
          <w:rFonts w:ascii="Times New Roman" w:eastAsia="Times New Roman" w:hAnsi="Times New Roman" w:cs="Times New Roman"/>
          <w:lang w:eastAsia="x-none"/>
        </w:rPr>
        <w:t>2023. pieņēma lēmumu</w:t>
      </w:r>
      <w:r w:rsidR="00F62F27">
        <w:rPr>
          <w:rFonts w:ascii="Times New Roman" w:eastAsia="Times New Roman" w:hAnsi="Times New Roman" w:cs="Times New Roman"/>
          <w:lang w:eastAsia="x-none"/>
        </w:rPr>
        <w:t xml:space="preserve"> Nr. 82</w:t>
      </w:r>
      <w:r w:rsidR="00721A8A">
        <w:rPr>
          <w:rFonts w:ascii="Times New Roman" w:eastAsia="Times New Roman" w:hAnsi="Times New Roman" w:cs="Times New Roman"/>
          <w:lang w:eastAsia="x-none"/>
        </w:rPr>
        <w:t xml:space="preserve"> par projekta “Pastaigu celiņa izveide gar Gaujas – Baltezera kanālu”</w:t>
      </w:r>
      <w:r w:rsidR="00844CF7">
        <w:rPr>
          <w:rFonts w:ascii="Times New Roman" w:eastAsia="Times New Roman" w:hAnsi="Times New Roman" w:cs="Times New Roman"/>
          <w:lang w:eastAsia="x-none"/>
        </w:rPr>
        <w:t xml:space="preserve"> (turpmāk – Projekts)</w:t>
      </w:r>
      <w:r w:rsidR="00721A8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62F27">
        <w:rPr>
          <w:rFonts w:ascii="Times New Roman" w:eastAsia="Times New Roman" w:hAnsi="Times New Roman" w:cs="Times New Roman"/>
          <w:lang w:eastAsia="x-none"/>
        </w:rPr>
        <w:t>realizāciju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21A8A">
        <w:rPr>
          <w:rFonts w:ascii="Times New Roman" w:eastAsia="Times New Roman" w:hAnsi="Times New Roman" w:cs="Times New Roman"/>
          <w:lang w:eastAsia="x-none"/>
        </w:rPr>
        <w:t>biedrības “Gaujas Partnerības” ELFLA 2.1. rīcības “Atbalsts vietējās teritorijas, tostarp dabas un kultūras objektu, sakārtošanai pakalpojumu pieejamībai, kvalitātei un sasniedzamībai”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ietvaros, kuram tika piešķirts identifikācijas Nr. </w:t>
      </w:r>
      <w:r w:rsidR="00721A8A" w:rsidRPr="00721A8A">
        <w:rPr>
          <w:rFonts w:ascii="Times New Roman" w:eastAsia="Times New Roman" w:hAnsi="Times New Roman" w:cs="Times New Roman"/>
          <w:lang w:eastAsia="x-none"/>
        </w:rPr>
        <w:t>23-04-AL16-A019.2201-000001</w:t>
      </w:r>
      <w:r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3E0989AD" w14:textId="603FD294" w:rsidR="00F62F27" w:rsidRDefault="00F62F27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Pēc Lauku atbalsta dienesta Lielrīgas reģionālās lauksaimniecības pārvaldes </w:t>
      </w:r>
      <w:r w:rsidR="00757BA3">
        <w:rPr>
          <w:rFonts w:ascii="Times New Roman" w:eastAsia="Times New Roman" w:hAnsi="Times New Roman" w:cs="Times New Roman"/>
          <w:lang w:eastAsia="x-none"/>
        </w:rPr>
        <w:t>19.04.</w:t>
      </w:r>
      <w:r>
        <w:rPr>
          <w:rFonts w:ascii="Times New Roman" w:eastAsia="Times New Roman" w:hAnsi="Times New Roman" w:cs="Times New Roman"/>
          <w:lang w:eastAsia="x-none"/>
        </w:rPr>
        <w:t xml:space="preserve">2024.  vēstules Nr. 04.6-11/24/254-e (pašvaldības reģ. Nr. ĀNP/1-11-1/24/2160) par saistību pārtraukšanu Projektā ar ID Nr. </w:t>
      </w:r>
      <w:r w:rsidRPr="00721A8A">
        <w:rPr>
          <w:rFonts w:ascii="Times New Roman" w:eastAsia="Times New Roman" w:hAnsi="Times New Roman" w:cs="Times New Roman"/>
          <w:lang w:eastAsia="x-none"/>
        </w:rPr>
        <w:t>23-04-AL16-A019.2201-000001</w:t>
      </w:r>
      <w:r>
        <w:rPr>
          <w:rFonts w:ascii="Times New Roman" w:eastAsia="Times New Roman" w:hAnsi="Times New Roman" w:cs="Times New Roman"/>
          <w:lang w:eastAsia="x-none"/>
        </w:rPr>
        <w:t xml:space="preserve"> saņemšanas, Ādažu novada pašvaldības dome </w:t>
      </w:r>
      <w:r w:rsidR="00975B15">
        <w:rPr>
          <w:rFonts w:ascii="Times New Roman" w:eastAsia="Times New Roman" w:hAnsi="Times New Roman" w:cs="Times New Roman"/>
          <w:lang w:eastAsia="x-none"/>
        </w:rPr>
        <w:t>30.05.</w:t>
      </w:r>
      <w:r>
        <w:rPr>
          <w:rFonts w:ascii="Times New Roman" w:eastAsia="Times New Roman" w:hAnsi="Times New Roman" w:cs="Times New Roman"/>
          <w:lang w:eastAsia="x-none"/>
        </w:rPr>
        <w:t>2024.  pieņēma lēmumu Nr. 185 “Par finansējumu projektam “Pastaigu celiņa izveide gar Gaujas-Baltezera kanālu”</w:t>
      </w:r>
      <w:r w:rsidR="00757BA3">
        <w:rPr>
          <w:rFonts w:ascii="Times New Roman" w:eastAsia="Times New Roman" w:hAnsi="Times New Roman" w:cs="Times New Roman"/>
          <w:lang w:eastAsia="x-none"/>
        </w:rPr>
        <w:t>”</w:t>
      </w:r>
      <w:r w:rsidR="002B71E3">
        <w:rPr>
          <w:rFonts w:ascii="Times New Roman" w:eastAsia="Times New Roman" w:hAnsi="Times New Roman" w:cs="Times New Roman"/>
          <w:lang w:eastAsia="x-none"/>
        </w:rPr>
        <w:t>,</w:t>
      </w:r>
      <w:r>
        <w:rPr>
          <w:rFonts w:ascii="Times New Roman" w:eastAsia="Times New Roman" w:hAnsi="Times New Roman" w:cs="Times New Roman"/>
          <w:lang w:eastAsia="x-none"/>
        </w:rPr>
        <w:t xml:space="preserve"> piešķirot papildu līdzekļus Projekta īstenošanai.</w:t>
      </w:r>
    </w:p>
    <w:p w14:paraId="0EF38F5D" w14:textId="77777777" w:rsidR="000B71A1" w:rsidRPr="00EB2474" w:rsidRDefault="000B71A1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Projekta ietvaros 2024. gadā tika izveidota</w:t>
      </w:r>
      <w:r w:rsidR="00D84064">
        <w:rPr>
          <w:rFonts w:ascii="Times New Roman" w:eastAsia="Times New Roman" w:hAnsi="Times New Roman" w:cs="Times New Roman"/>
          <w:lang w:eastAsia="x-none"/>
        </w:rPr>
        <w:t xml:space="preserve"> gājēju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infrastruktūra – </w:t>
      </w:r>
      <w:r w:rsidR="00844CF7">
        <w:rPr>
          <w:rFonts w:ascii="Times New Roman" w:eastAsia="Times New Roman" w:hAnsi="Times New Roman" w:cs="Times New Roman"/>
          <w:lang w:eastAsia="x-none"/>
        </w:rPr>
        <w:t xml:space="preserve">grants seguma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celiņš </w:t>
      </w:r>
      <w:r w:rsidR="00844CF7">
        <w:rPr>
          <w:rFonts w:ascii="Times New Roman" w:eastAsia="Times New Roman" w:hAnsi="Times New Roman" w:cs="Times New Roman"/>
          <w:lang w:eastAsia="x-none"/>
        </w:rPr>
        <w:t>ar mainīgu platumu (1,8 m un 1,5 m), koka laipa un koka klājs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, kas </w:t>
      </w:r>
      <w:r w:rsidR="00D84064">
        <w:rPr>
          <w:rFonts w:ascii="Times New Roman" w:eastAsia="Times New Roman" w:hAnsi="Times New Roman" w:cs="Times New Roman"/>
          <w:lang w:eastAsia="x-none"/>
        </w:rPr>
        <w:t xml:space="preserve">pamatā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izveidots </w:t>
      </w:r>
      <w:r w:rsidR="00D84064">
        <w:rPr>
          <w:rFonts w:ascii="Times New Roman" w:eastAsia="Times New Roman" w:hAnsi="Times New Roman" w:cs="Times New Roman"/>
          <w:lang w:eastAsia="x-none"/>
        </w:rPr>
        <w:t>zemes vienībā ar nosaukumu “Gaujas-Baltezera kanāls”,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kadastra apzīmējum</w:t>
      </w:r>
      <w:r w:rsidR="00D84064">
        <w:rPr>
          <w:rFonts w:ascii="Times New Roman" w:eastAsia="Times New Roman" w:hAnsi="Times New Roman" w:cs="Times New Roman"/>
          <w:lang w:eastAsia="x-none"/>
        </w:rPr>
        <w:t>s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84064">
        <w:rPr>
          <w:rFonts w:ascii="Times New Roman" w:eastAsia="Times New Roman" w:hAnsi="Times New Roman" w:cs="Times New Roman"/>
          <w:lang w:eastAsia="x-none"/>
        </w:rPr>
        <w:t>80440100107</w:t>
      </w:r>
      <w:r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30CF8A46" w14:textId="286833D1" w:rsidR="000B71A1" w:rsidRPr="00EB2474" w:rsidRDefault="000B71A1" w:rsidP="000B71A1">
      <w:pPr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eastAsia="x-none"/>
        </w:rPr>
      </w:pP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Ādažu novada pašvaldības 23.02.2022. saistošo noteikumu Nr. 17/2022 “Pašvaldības aģentūras “Carnikavas komunālserviss” nolikums” (turpmāk – Aģentūras nolikums) 7. punktā aģentūrai ir noteikts uzdevums - apsaimniekot un labiekārtot aģentūrai pārvaldībā nodotos pašvaldības nekustamos īpašumus, kā arī realizēt pašvaldības, valsts un starptautiskus projektus un programmas aģentūras atbildības jomās. </w:t>
      </w:r>
    </w:p>
    <w:p w14:paraId="24F86EB5" w14:textId="77777777" w:rsidR="000B71A1" w:rsidRPr="00EB2474" w:rsidRDefault="000B71A1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69BBCFF9" w14:textId="107838E7" w:rsidR="000B71A1" w:rsidRPr="00EB2474" w:rsidRDefault="000B71A1" w:rsidP="000B71A1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pirmo un astoto daļu, Ādažu novada pašvaldības </w:t>
      </w:r>
      <w:r w:rsidR="0010427E">
        <w:rPr>
          <w:rFonts w:ascii="Times New Roman" w:eastAsia="Times New Roman" w:hAnsi="Times New Roman" w:cs="Times New Roman"/>
          <w:lang w:eastAsia="x-none"/>
        </w:rPr>
        <w:t>14.06.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2023.  saistošo noteikumu Nr. 18/2023 “Ādažu novada pašvaldības nolikums” 58. punktu, </w:t>
      </w:r>
      <w:bookmarkStart w:id="0" w:name="_Hlk178776882"/>
      <w:r w:rsidRPr="00EB2474">
        <w:rPr>
          <w:rFonts w:ascii="Times New Roman" w:eastAsia="Times New Roman" w:hAnsi="Times New Roman" w:cs="Times New Roman"/>
          <w:lang w:eastAsia="x-none"/>
        </w:rPr>
        <w:t xml:space="preserve">Aģentūras nolikuma 7. punktu, starp Carnikavas pagasta </w:t>
      </w:r>
      <w:r w:rsidRPr="00EB2474">
        <w:rPr>
          <w:rFonts w:ascii="Times New Roman" w:eastAsia="Times New Roman" w:hAnsi="Times New Roman" w:cs="Times New Roman"/>
          <w:lang w:eastAsia="x-none"/>
        </w:rPr>
        <w:lastRenderedPageBreak/>
        <w:t>padomi un aģentūru 02.02.2004. noslēgto apsaimniekošanas līgumu</w:t>
      </w:r>
      <w:bookmarkEnd w:id="0"/>
      <w:r w:rsidRPr="00EB2474">
        <w:rPr>
          <w:rFonts w:ascii="Times New Roman" w:eastAsia="Times New Roman" w:hAnsi="Times New Roman" w:cs="Times New Roman"/>
          <w:lang w:eastAsia="x-none"/>
        </w:rPr>
        <w:t xml:space="preserve">, kā arī Finanšu komitejas </w:t>
      </w:r>
      <w:r>
        <w:rPr>
          <w:rFonts w:ascii="Times New Roman" w:eastAsia="Times New Roman" w:hAnsi="Times New Roman" w:cs="Times New Roman"/>
          <w:lang w:eastAsia="x-none"/>
        </w:rPr>
        <w:t>18</w:t>
      </w:r>
      <w:r w:rsidRPr="00EB2474">
        <w:rPr>
          <w:rFonts w:ascii="Times New Roman" w:eastAsia="Times New Roman" w:hAnsi="Times New Roman" w:cs="Times New Roman"/>
          <w:lang w:eastAsia="x-none"/>
        </w:rPr>
        <w:t>.1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EB2474">
        <w:rPr>
          <w:rFonts w:ascii="Times New Roman" w:eastAsia="Times New Roman" w:hAnsi="Times New Roman" w:cs="Times New Roman"/>
          <w:lang w:eastAsia="x-none"/>
        </w:rPr>
        <w:t>.2024. atzinumu, Ādažu novada pašvaldības dome</w:t>
      </w:r>
    </w:p>
    <w:p w14:paraId="65266277" w14:textId="77777777" w:rsidR="000B71A1" w:rsidRPr="00EB2474" w:rsidRDefault="000B71A1" w:rsidP="000B71A1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EB2474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0C9C555C" w14:textId="77777777" w:rsidR="000B71A1" w:rsidRPr="00EB2474" w:rsidRDefault="000B71A1" w:rsidP="000B71A1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 xml:space="preserve">Nodot pašvaldības aģentūrai “Carnikavas komunālserviss” (turpmāk – aģentūra) </w:t>
      </w:r>
      <w:r w:rsidRPr="00EB2474">
        <w:rPr>
          <w:rFonts w:ascii="Times New Roman" w:eastAsia="Calibri" w:hAnsi="Times New Roman" w:cs="Times New Roman"/>
          <w:lang w:eastAsia="lv-LV"/>
        </w:rPr>
        <w:t>projekta “</w:t>
      </w:r>
      <w:r w:rsidRPr="000B71A1">
        <w:rPr>
          <w:rFonts w:ascii="Times New Roman" w:eastAsia="Calibri" w:hAnsi="Times New Roman" w:cs="Times New Roman"/>
          <w:lang w:eastAsia="lv-LV"/>
        </w:rPr>
        <w:t>Pastaigu celiņa izveide gar Gaujas-Baltezera kanālu</w:t>
      </w:r>
      <w:r w:rsidRPr="00EB2474">
        <w:rPr>
          <w:rFonts w:ascii="Times New Roman" w:eastAsia="Calibri" w:hAnsi="Times New Roman" w:cs="Times New Roman"/>
          <w:lang w:eastAsia="lv-LV"/>
        </w:rPr>
        <w:t xml:space="preserve">” ietvaros 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radīto infrastruktūru. </w:t>
      </w:r>
    </w:p>
    <w:p w14:paraId="64837400" w14:textId="77777777" w:rsidR="000B71A1" w:rsidRPr="00EB2474" w:rsidRDefault="000B71A1" w:rsidP="000B71A1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>Aģentūrai līdz 31.12.2029. nodrošināt 1. punktā noteikto labiekārtojuma elementu uzturēšanu un publisku pieejamību atbilstoši to lietderīgās ekspluatācijas nosacījumiem.</w:t>
      </w:r>
    </w:p>
    <w:p w14:paraId="22060C14" w14:textId="77777777" w:rsidR="000B71A1" w:rsidRPr="00EB2474" w:rsidRDefault="000B71A1" w:rsidP="000B71A1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>Pašvaldības Centrālās pārvaldes Juridiskajai un iepirkumu nodaļai 1. punkta izpildei 15 (piecpadsmit) dienu laikā no lēmuma parakstīšanas dienas sagatavot papildu vienošanos Carnikavas pagasta padomes un aģentūras 02.02.2004. apsaimniekošanas līgumam.</w:t>
      </w:r>
    </w:p>
    <w:p w14:paraId="5D0A1A34" w14:textId="77777777" w:rsidR="000B71A1" w:rsidRPr="00EB2474" w:rsidRDefault="000B71A1" w:rsidP="000B71A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</w:rPr>
      </w:pPr>
      <w:r w:rsidRPr="00EB2474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Pašvaldības izpilddirektora vietniecei parakstīt 3. punktā minēto vienošanos un </w:t>
      </w:r>
      <w:r w:rsidRPr="00EB2474">
        <w:rPr>
          <w:rFonts w:ascii="Times New Roman" w:eastAsia="Times New Roman" w:hAnsi="Times New Roman" w:cs="Times New Roman"/>
        </w:rPr>
        <w:t>veikt lēmuma izpildes kontroli.</w:t>
      </w:r>
    </w:p>
    <w:p w14:paraId="679C2CE8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D73AF53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A19E457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E598159" w14:textId="77777777" w:rsidR="00564CA6" w:rsidRDefault="00D8406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AC3FF7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C2C1A52" w14:textId="77777777" w:rsidR="00147221" w:rsidRPr="00147221" w:rsidRDefault="00D8406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2FAAE6E" w14:textId="77777777" w:rsidR="00564CA6" w:rsidRPr="00564CA6" w:rsidRDefault="00D8406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6028881" w14:textId="77777777" w:rsidR="00564CA6" w:rsidRPr="00564CA6" w:rsidRDefault="00D8406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A3B8ED6" w14:textId="77777777" w:rsidR="00D84064" w:rsidRDefault="00D84064" w:rsidP="00D8406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@ APN</w:t>
      </w:r>
    </w:p>
    <w:p w14:paraId="69E376A4" w14:textId="77777777" w:rsidR="00D84064" w:rsidRDefault="00D84064" w:rsidP="00D8406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JIN</w:t>
      </w:r>
    </w:p>
    <w:p w14:paraId="564B55AE" w14:textId="77777777" w:rsidR="00D84064" w:rsidRDefault="00D84064" w:rsidP="00D8406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CKS</w:t>
      </w:r>
    </w:p>
    <w:p w14:paraId="2322E7D4" w14:textId="77777777" w:rsidR="00D84064" w:rsidRDefault="00D84064" w:rsidP="00D8406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IDRV</w:t>
      </w:r>
    </w:p>
    <w:p w14:paraId="0D246DE9" w14:textId="77777777" w:rsidR="00D84064" w:rsidRDefault="00D84064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49993878" w14:textId="77777777" w:rsidR="00564CA6" w:rsidRPr="00B47C10" w:rsidRDefault="00D84064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Iluta Plikgalve</w:t>
      </w:r>
      <w:r>
        <w:rPr>
          <w:rFonts w:ascii="Times New Roman" w:hAnsi="Times New Roman" w:cs="Times New Roman"/>
          <w:noProof/>
          <w:sz w:val="20"/>
          <w:szCs w:val="20"/>
        </w:rPr>
        <w:t>, 20288654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FA50A" w14:textId="77777777" w:rsidR="00677929" w:rsidRDefault="00677929">
      <w:r>
        <w:separator/>
      </w:r>
    </w:p>
  </w:endnote>
  <w:endnote w:type="continuationSeparator" w:id="0">
    <w:p w14:paraId="0F4D392E" w14:textId="77777777" w:rsidR="00677929" w:rsidRDefault="0067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6858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7D3458" w14:textId="77777777" w:rsidR="005C7FA1" w:rsidRPr="005C7FA1" w:rsidRDefault="00D8406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4E0E2E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0CF8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7AE731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F2D5F" w14:textId="77777777" w:rsidR="00677929" w:rsidRDefault="00677929">
      <w:r>
        <w:separator/>
      </w:r>
    </w:p>
  </w:footnote>
  <w:footnote w:type="continuationSeparator" w:id="0">
    <w:p w14:paraId="457D5C0C" w14:textId="77777777" w:rsidR="00677929" w:rsidRDefault="0067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80AE9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9C82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D568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8CE0F8" w:tentative="1">
      <w:start w:val="1"/>
      <w:numFmt w:val="lowerLetter"/>
      <w:lvlText w:val="%2."/>
      <w:lvlJc w:val="left"/>
      <w:pPr>
        <w:ind w:left="1440" w:hanging="360"/>
      </w:pPr>
    </w:lvl>
    <w:lvl w:ilvl="2" w:tplc="4914DAB8" w:tentative="1">
      <w:start w:val="1"/>
      <w:numFmt w:val="lowerRoman"/>
      <w:lvlText w:val="%3."/>
      <w:lvlJc w:val="right"/>
      <w:pPr>
        <w:ind w:left="2160" w:hanging="180"/>
      </w:pPr>
    </w:lvl>
    <w:lvl w:ilvl="3" w:tplc="4F085F1A" w:tentative="1">
      <w:start w:val="1"/>
      <w:numFmt w:val="decimal"/>
      <w:lvlText w:val="%4."/>
      <w:lvlJc w:val="left"/>
      <w:pPr>
        <w:ind w:left="2880" w:hanging="360"/>
      </w:pPr>
    </w:lvl>
    <w:lvl w:ilvl="4" w:tplc="0576D87C" w:tentative="1">
      <w:start w:val="1"/>
      <w:numFmt w:val="lowerLetter"/>
      <w:lvlText w:val="%5."/>
      <w:lvlJc w:val="left"/>
      <w:pPr>
        <w:ind w:left="3600" w:hanging="360"/>
      </w:pPr>
    </w:lvl>
    <w:lvl w:ilvl="5" w:tplc="8A1CEF78" w:tentative="1">
      <w:start w:val="1"/>
      <w:numFmt w:val="lowerRoman"/>
      <w:lvlText w:val="%6."/>
      <w:lvlJc w:val="right"/>
      <w:pPr>
        <w:ind w:left="4320" w:hanging="180"/>
      </w:pPr>
    </w:lvl>
    <w:lvl w:ilvl="6" w:tplc="7E5E6372" w:tentative="1">
      <w:start w:val="1"/>
      <w:numFmt w:val="decimal"/>
      <w:lvlText w:val="%7."/>
      <w:lvlJc w:val="left"/>
      <w:pPr>
        <w:ind w:left="5040" w:hanging="360"/>
      </w:pPr>
    </w:lvl>
    <w:lvl w:ilvl="7" w:tplc="7CE248E6" w:tentative="1">
      <w:start w:val="1"/>
      <w:numFmt w:val="lowerLetter"/>
      <w:lvlText w:val="%8."/>
      <w:lvlJc w:val="left"/>
      <w:pPr>
        <w:ind w:left="5760" w:hanging="360"/>
      </w:pPr>
    </w:lvl>
    <w:lvl w:ilvl="8" w:tplc="1B921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71A1"/>
    <w:rsid w:val="000C6AB9"/>
    <w:rsid w:val="000D6D33"/>
    <w:rsid w:val="0010427E"/>
    <w:rsid w:val="00147221"/>
    <w:rsid w:val="00195A73"/>
    <w:rsid w:val="001A297B"/>
    <w:rsid w:val="0025391B"/>
    <w:rsid w:val="00297558"/>
    <w:rsid w:val="002B71E3"/>
    <w:rsid w:val="002D01AF"/>
    <w:rsid w:val="002D53F6"/>
    <w:rsid w:val="00351D48"/>
    <w:rsid w:val="003C401E"/>
    <w:rsid w:val="003D35E5"/>
    <w:rsid w:val="004D516C"/>
    <w:rsid w:val="0051109C"/>
    <w:rsid w:val="00521C00"/>
    <w:rsid w:val="0053073B"/>
    <w:rsid w:val="00543508"/>
    <w:rsid w:val="00564CA6"/>
    <w:rsid w:val="005C7FA1"/>
    <w:rsid w:val="00617AAC"/>
    <w:rsid w:val="00621D16"/>
    <w:rsid w:val="0063575B"/>
    <w:rsid w:val="00677929"/>
    <w:rsid w:val="00693F05"/>
    <w:rsid w:val="006C5123"/>
    <w:rsid w:val="006D3451"/>
    <w:rsid w:val="006D513B"/>
    <w:rsid w:val="00721A8A"/>
    <w:rsid w:val="0074092B"/>
    <w:rsid w:val="00757BA3"/>
    <w:rsid w:val="0079484F"/>
    <w:rsid w:val="007B4DDB"/>
    <w:rsid w:val="008257F8"/>
    <w:rsid w:val="00844CF7"/>
    <w:rsid w:val="008E3846"/>
    <w:rsid w:val="009139A1"/>
    <w:rsid w:val="00931891"/>
    <w:rsid w:val="00971170"/>
    <w:rsid w:val="00975B15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4064"/>
    <w:rsid w:val="00D86969"/>
    <w:rsid w:val="00E52DA2"/>
    <w:rsid w:val="00E75D8D"/>
    <w:rsid w:val="00EF06E1"/>
    <w:rsid w:val="00F62F2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284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75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Iluta Plikgalve</cp:lastModifiedBy>
  <cp:revision>9</cp:revision>
  <dcterms:created xsi:type="dcterms:W3CDTF">2024-12-05T08:10:00Z</dcterms:created>
  <dcterms:modified xsi:type="dcterms:W3CDTF">2024-12-06T06:12:00Z</dcterms:modified>
</cp:coreProperties>
</file>