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570C7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70378B" w:rsidRDefault="005C7FA1" w:rsidP="00564CA6"/>
    <w:p w14:paraId="74F2F459" w14:textId="087106D8" w:rsidR="00564CA6" w:rsidRPr="0070378B" w:rsidRDefault="00570C79" w:rsidP="00564CA6">
      <w:pPr>
        <w:jc w:val="right"/>
        <w:rPr>
          <w:rFonts w:ascii="Times New Roman" w:hAnsi="Times New Roman" w:cs="Times New Roman"/>
          <w:noProof/>
        </w:rPr>
      </w:pPr>
      <w:r w:rsidRPr="0070378B">
        <w:rPr>
          <w:rFonts w:ascii="Times New Roman" w:hAnsi="Times New Roman" w:cs="Times New Roman"/>
          <w:noProof/>
        </w:rPr>
        <w:t xml:space="preserve">PROJEKTS uz </w:t>
      </w:r>
      <w:r w:rsidR="0070378B" w:rsidRPr="0070378B">
        <w:rPr>
          <w:rFonts w:ascii="Times New Roman" w:hAnsi="Times New Roman" w:cs="Times New Roman"/>
          <w:noProof/>
        </w:rPr>
        <w:t>11.12.2024.</w:t>
      </w:r>
    </w:p>
    <w:p w14:paraId="2794EE8C" w14:textId="77777777" w:rsidR="00564CA6" w:rsidRPr="0070378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38DF0F68" w:rsidR="00564CA6" w:rsidRPr="0070378B" w:rsidRDefault="00570C79" w:rsidP="00564CA6">
      <w:pPr>
        <w:jc w:val="right"/>
        <w:rPr>
          <w:rFonts w:ascii="Times New Roman" w:hAnsi="Times New Roman" w:cs="Times New Roman"/>
          <w:noProof/>
        </w:rPr>
      </w:pPr>
      <w:r w:rsidRPr="0070378B">
        <w:rPr>
          <w:rFonts w:ascii="Times New Roman" w:hAnsi="Times New Roman" w:cs="Times New Roman"/>
          <w:noProof/>
        </w:rPr>
        <w:t xml:space="preserve">vēlamais datums izskatīšanai: </w:t>
      </w:r>
      <w:r w:rsidR="0070378B" w:rsidRPr="0070378B">
        <w:rPr>
          <w:rFonts w:ascii="Times New Roman" w:hAnsi="Times New Roman" w:cs="Times New Roman"/>
          <w:noProof/>
        </w:rPr>
        <w:t>Finanšu komitejā</w:t>
      </w:r>
      <w:r w:rsidRPr="0070378B">
        <w:rPr>
          <w:rFonts w:ascii="Times New Roman" w:hAnsi="Times New Roman" w:cs="Times New Roman"/>
          <w:noProof/>
        </w:rPr>
        <w:t xml:space="preserve"> </w:t>
      </w:r>
      <w:r w:rsidR="0070378B" w:rsidRPr="0070378B">
        <w:rPr>
          <w:rFonts w:ascii="Times New Roman" w:hAnsi="Times New Roman" w:cs="Times New Roman"/>
          <w:noProof/>
        </w:rPr>
        <w:t>18.12.2024.</w:t>
      </w:r>
    </w:p>
    <w:p w14:paraId="13FC18CF" w14:textId="6B4E9F6B" w:rsidR="00564CA6" w:rsidRPr="0070378B" w:rsidRDefault="00570C79" w:rsidP="00564CA6">
      <w:pPr>
        <w:jc w:val="right"/>
        <w:rPr>
          <w:rFonts w:ascii="Times New Roman" w:hAnsi="Times New Roman" w:cs="Times New Roman"/>
          <w:noProof/>
        </w:rPr>
      </w:pPr>
      <w:r w:rsidRPr="0070378B">
        <w:rPr>
          <w:rFonts w:ascii="Times New Roman" w:hAnsi="Times New Roman" w:cs="Times New Roman"/>
          <w:noProof/>
        </w:rPr>
        <w:t xml:space="preserve">domē: </w:t>
      </w:r>
      <w:r w:rsidR="0070378B" w:rsidRPr="0070378B">
        <w:rPr>
          <w:rFonts w:ascii="Times New Roman" w:hAnsi="Times New Roman" w:cs="Times New Roman"/>
          <w:noProof/>
        </w:rPr>
        <w:t>27.12.2024.</w:t>
      </w:r>
    </w:p>
    <w:p w14:paraId="495071B9" w14:textId="168FCA42" w:rsidR="00564CA6" w:rsidRPr="0070378B" w:rsidRDefault="00570C79" w:rsidP="00564CA6">
      <w:pPr>
        <w:jc w:val="right"/>
        <w:rPr>
          <w:rFonts w:ascii="Times New Roman" w:hAnsi="Times New Roman" w:cs="Times New Roman"/>
          <w:noProof/>
        </w:rPr>
      </w:pPr>
      <w:r w:rsidRPr="0070378B">
        <w:rPr>
          <w:rFonts w:ascii="Times New Roman" w:hAnsi="Times New Roman" w:cs="Times New Roman"/>
          <w:noProof/>
        </w:rPr>
        <w:t>sagatavotājs</w:t>
      </w:r>
      <w:r w:rsidR="0070378B" w:rsidRPr="0070378B">
        <w:rPr>
          <w:rFonts w:ascii="Times New Roman" w:hAnsi="Times New Roman" w:cs="Times New Roman"/>
          <w:noProof/>
        </w:rPr>
        <w:t xml:space="preserve"> un ziņotājs</w:t>
      </w:r>
      <w:r w:rsidRPr="0070378B">
        <w:rPr>
          <w:rFonts w:ascii="Times New Roman" w:hAnsi="Times New Roman" w:cs="Times New Roman"/>
          <w:noProof/>
        </w:rPr>
        <w:t xml:space="preserve">: </w:t>
      </w:r>
      <w:r w:rsidR="0070378B" w:rsidRPr="0070378B">
        <w:rPr>
          <w:rFonts w:ascii="Times New Roman" w:hAnsi="Times New Roman" w:cs="Times New Roman"/>
          <w:noProof/>
        </w:rPr>
        <w:t>Lāsma Dene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570C7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70C7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70C7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5FB3177" w:rsidR="00564CA6" w:rsidRPr="00564CA6" w:rsidRDefault="00570C79" w:rsidP="00564CA6">
      <w:pPr>
        <w:rPr>
          <w:rFonts w:ascii="Times New Roman" w:hAnsi="Times New Roman" w:cs="Times New Roman"/>
        </w:rPr>
      </w:pPr>
      <w:r w:rsidRPr="0070378B">
        <w:rPr>
          <w:rFonts w:ascii="Times New Roman" w:hAnsi="Times New Roman" w:cs="Times New Roman"/>
        </w:rPr>
        <w:t>202</w:t>
      </w:r>
      <w:r w:rsidR="0070378B" w:rsidRPr="0070378B">
        <w:rPr>
          <w:rFonts w:ascii="Times New Roman" w:hAnsi="Times New Roman" w:cs="Times New Roman"/>
        </w:rPr>
        <w:t>4</w:t>
      </w:r>
      <w:r w:rsidRPr="0070378B">
        <w:rPr>
          <w:rFonts w:ascii="Times New Roman" w:hAnsi="Times New Roman" w:cs="Times New Roman"/>
        </w:rPr>
        <w:t xml:space="preserve">. gada </w:t>
      </w:r>
      <w:r w:rsidR="0070378B" w:rsidRPr="0070378B">
        <w:rPr>
          <w:rFonts w:ascii="Times New Roman" w:hAnsi="Times New Roman" w:cs="Times New Roman"/>
        </w:rPr>
        <w:t>27. decembrī</w:t>
      </w:r>
      <w:r w:rsidRPr="0070378B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4019644" w14:textId="161B7ADD" w:rsidR="0070378B" w:rsidRDefault="0070378B" w:rsidP="0070378B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pašvaldības </w:t>
      </w:r>
      <w:r w:rsidRPr="00AA5DF6">
        <w:rPr>
          <w:rFonts w:ascii="Times New Roman" w:hAnsi="Times New Roman" w:cs="Times New Roman"/>
          <w:b/>
        </w:rPr>
        <w:t>līdzfinansējuma apmēru privātajām vispārējās</w:t>
      </w:r>
      <w:r>
        <w:rPr>
          <w:rFonts w:ascii="Times New Roman" w:hAnsi="Times New Roman" w:cs="Times New Roman"/>
          <w:b/>
        </w:rPr>
        <w:t xml:space="preserve"> pamata un vidējās </w:t>
      </w:r>
      <w:r w:rsidRPr="00AA5DF6">
        <w:rPr>
          <w:rFonts w:ascii="Times New Roman" w:hAnsi="Times New Roman" w:cs="Times New Roman"/>
          <w:b/>
        </w:rPr>
        <w:t>izglītības iestādēm</w:t>
      </w:r>
      <w:r>
        <w:rPr>
          <w:rFonts w:ascii="Times New Roman" w:hAnsi="Times New Roman" w:cs="Times New Roman"/>
          <w:b/>
        </w:rPr>
        <w:t xml:space="preserve"> 2025. gadā</w:t>
      </w:r>
    </w:p>
    <w:p w14:paraId="001C96E2" w14:textId="4BEE6B05" w:rsidR="00564CA6" w:rsidRPr="00564CA6" w:rsidRDefault="00564CA6" w:rsidP="0070378B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24188DD4" w14:textId="77777777" w:rsidR="0070378B" w:rsidRPr="007D53D1" w:rsidRDefault="0070378B" w:rsidP="0070378B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</w:t>
      </w:r>
      <w:bookmarkStart w:id="0" w:name="_Hlk155371850"/>
      <w:r w:rsidRPr="006B45AA">
        <w:rPr>
          <w:rFonts w:ascii="Times New Roman" w:hAnsi="Times New Roman" w:cs="Times New Roman"/>
        </w:rPr>
        <w:t>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</w:t>
      </w:r>
      <w:bookmarkEnd w:id="0"/>
      <w:r w:rsidRPr="006B45AA">
        <w:rPr>
          <w:rFonts w:ascii="Times New Roman" w:hAnsi="Times New Roman" w:cs="Times New Roman"/>
        </w:rPr>
        <w:t>” 2. punkt</w:t>
      </w:r>
      <w:r>
        <w:rPr>
          <w:rFonts w:ascii="Times New Roman" w:hAnsi="Times New Roman" w:cs="Times New Roman"/>
        </w:rPr>
        <w:t>s nosaka, ka pašvaldības l</w:t>
      </w:r>
      <w:r w:rsidRPr="00AB1639">
        <w:rPr>
          <w:rFonts w:ascii="Times New Roman" w:hAnsi="Times New Roman" w:cs="Times New Roman"/>
        </w:rPr>
        <w:t xml:space="preserve">īdzfinansējuma apmēru vienam skolēnam mēnesī nosaka pašvaldības dome katru </w:t>
      </w:r>
      <w:r w:rsidRPr="007D53D1">
        <w:rPr>
          <w:rFonts w:ascii="Times New Roman" w:hAnsi="Times New Roman" w:cs="Times New Roman"/>
        </w:rPr>
        <w:t>budžeta gadu.</w:t>
      </w:r>
    </w:p>
    <w:p w14:paraId="0E6E763D" w14:textId="15AA3113" w:rsidR="007D53D1" w:rsidRDefault="00925BA4" w:rsidP="0070378B">
      <w:pPr>
        <w:spacing w:after="120"/>
        <w:jc w:val="both"/>
        <w:rPr>
          <w:rFonts w:ascii="Times New Roman" w:hAnsi="Times New Roman" w:cs="Times New Roman"/>
        </w:rPr>
      </w:pPr>
      <w:r w:rsidRPr="007D53D1">
        <w:rPr>
          <w:rFonts w:ascii="Times New Roman" w:hAnsi="Times New Roman" w:cs="Times New Roman"/>
        </w:rPr>
        <w:t>2024. gadā</w:t>
      </w:r>
      <w:r w:rsidR="009F1B46" w:rsidRPr="007D53D1">
        <w:rPr>
          <w:rFonts w:ascii="Times New Roman" w:hAnsi="Times New Roman" w:cs="Times New Roman"/>
        </w:rPr>
        <w:t xml:space="preserve"> (pēc datiem uz 11.12.2024.) </w:t>
      </w:r>
      <w:r w:rsidR="007073A1">
        <w:rPr>
          <w:rFonts w:ascii="Times New Roman" w:hAnsi="Times New Roman" w:cs="Times New Roman"/>
        </w:rPr>
        <w:t>līdzfinansējuma izdevum</w:t>
      </w:r>
      <w:r w:rsidR="009A3AE7">
        <w:rPr>
          <w:rFonts w:ascii="Times New Roman" w:hAnsi="Times New Roman" w:cs="Times New Roman"/>
        </w:rPr>
        <w:t xml:space="preserve">u summa ir </w:t>
      </w:r>
      <w:r w:rsidR="009F1B46" w:rsidRPr="007D53D1">
        <w:rPr>
          <w:rFonts w:ascii="Times New Roman" w:hAnsi="Times New Roman" w:cs="Times New Roman"/>
        </w:rPr>
        <w:t>572 654</w:t>
      </w:r>
      <w:r w:rsidR="009F1B46" w:rsidRPr="007D53D1">
        <w:rPr>
          <w:rFonts w:ascii="Times New Roman" w:hAnsi="Times New Roman" w:cs="Times New Roman"/>
          <w:i/>
          <w:iCs/>
        </w:rPr>
        <w:t xml:space="preserve"> euro</w:t>
      </w:r>
      <w:r w:rsidR="009F1B46" w:rsidRPr="007D53D1">
        <w:rPr>
          <w:rFonts w:ascii="Times New Roman" w:hAnsi="Times New Roman" w:cs="Times New Roman"/>
        </w:rPr>
        <w:t>.</w:t>
      </w:r>
      <w:r w:rsidRPr="007D53D1">
        <w:rPr>
          <w:rFonts w:ascii="Times New Roman" w:hAnsi="Times New Roman" w:cs="Times New Roman"/>
        </w:rPr>
        <w:t xml:space="preserve"> </w:t>
      </w:r>
      <w:r w:rsidR="0070378B" w:rsidRPr="007D53D1">
        <w:rPr>
          <w:rFonts w:ascii="Times New Roman" w:hAnsi="Times New Roman" w:cs="Times New Roman"/>
        </w:rPr>
        <w:t>Kopējā ietekme uz pašvaldības budžetu 202</w:t>
      </w:r>
      <w:r w:rsidR="00570C79" w:rsidRPr="007D53D1">
        <w:rPr>
          <w:rFonts w:ascii="Times New Roman" w:hAnsi="Times New Roman" w:cs="Times New Roman"/>
        </w:rPr>
        <w:t>5</w:t>
      </w:r>
      <w:r w:rsidR="0070378B" w:rsidRPr="007D53D1">
        <w:rPr>
          <w:rFonts w:ascii="Times New Roman" w:hAnsi="Times New Roman" w:cs="Times New Roman"/>
        </w:rPr>
        <w:t>. gadā plānota</w:t>
      </w:r>
      <w:r w:rsidR="00DA1CF8" w:rsidRPr="007D53D1">
        <w:t xml:space="preserve"> </w:t>
      </w:r>
      <w:r w:rsidR="00DA1CF8" w:rsidRPr="007D53D1">
        <w:rPr>
          <w:rFonts w:ascii="Times New Roman" w:hAnsi="Times New Roman" w:cs="Times New Roman"/>
        </w:rPr>
        <w:t>6</w:t>
      </w:r>
      <w:r w:rsidR="009F1B46" w:rsidRPr="007D53D1">
        <w:rPr>
          <w:rFonts w:ascii="Times New Roman" w:hAnsi="Times New Roman" w:cs="Times New Roman"/>
        </w:rPr>
        <w:t>55</w:t>
      </w:r>
      <w:r w:rsidR="00DA1CF8" w:rsidRPr="007D53D1">
        <w:rPr>
          <w:rFonts w:ascii="Times New Roman" w:hAnsi="Times New Roman" w:cs="Times New Roman"/>
        </w:rPr>
        <w:t xml:space="preserve"> </w:t>
      </w:r>
      <w:r w:rsidR="009F1B46" w:rsidRPr="007D53D1">
        <w:rPr>
          <w:rFonts w:ascii="Times New Roman" w:hAnsi="Times New Roman" w:cs="Times New Roman"/>
        </w:rPr>
        <w:t>787</w:t>
      </w:r>
      <w:r w:rsidR="00DA1CF8" w:rsidRPr="007D53D1">
        <w:rPr>
          <w:rFonts w:ascii="Times New Roman" w:hAnsi="Times New Roman" w:cs="Times New Roman"/>
        </w:rPr>
        <w:t xml:space="preserve"> </w:t>
      </w:r>
      <w:r w:rsidR="0070378B" w:rsidRPr="007D53D1">
        <w:rPr>
          <w:rFonts w:ascii="Times New Roman" w:hAnsi="Times New Roman" w:cs="Times New Roman"/>
          <w:i/>
          <w:iCs/>
        </w:rPr>
        <w:t>euro</w:t>
      </w:r>
      <w:r w:rsidR="009F1B46" w:rsidRPr="007D53D1">
        <w:rPr>
          <w:rFonts w:ascii="Times New Roman" w:hAnsi="Times New Roman" w:cs="Times New Roman"/>
        </w:rPr>
        <w:t xml:space="preserve"> ar izdevumu pieaugumu ~ 14 % apmērā, </w:t>
      </w:r>
      <w:r w:rsidR="007D53D1" w:rsidRPr="007D53D1">
        <w:rPr>
          <w:rFonts w:ascii="Times New Roman" w:hAnsi="Times New Roman" w:cs="Times New Roman"/>
        </w:rPr>
        <w:t>kas veidojas no deklarēto iedzīvotāju skaita pieauguma novadā, kuri izvēlas izglītību iegūt privātajās vispārējās pamata un vidējās izglītības iestādēs.</w:t>
      </w:r>
      <w:r w:rsidR="007D53D1">
        <w:rPr>
          <w:rFonts w:ascii="Times New Roman" w:hAnsi="Times New Roman" w:cs="Times New Roman"/>
        </w:rPr>
        <w:t xml:space="preserve"> </w:t>
      </w:r>
    </w:p>
    <w:p w14:paraId="43032C12" w14:textId="586E9B94" w:rsidR="0070378B" w:rsidRDefault="0070378B" w:rsidP="0070378B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Ādažu novada pašvaldības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iestādēm” 2. punktu, </w:t>
      </w:r>
      <w:r>
        <w:rPr>
          <w:rFonts w:ascii="Times New Roman" w:hAnsi="Times New Roman" w:cs="Times New Roman"/>
        </w:rPr>
        <w:t xml:space="preserve">Izglītības, </w:t>
      </w:r>
      <w:r w:rsidRPr="0070378B">
        <w:rPr>
          <w:rFonts w:ascii="Times New Roman" w:hAnsi="Times New Roman" w:cs="Times New Roman"/>
        </w:rPr>
        <w:t xml:space="preserve">kultūras, sporta un sociālās komitejas </w:t>
      </w:r>
      <w:r>
        <w:rPr>
          <w:rFonts w:ascii="Times New Roman" w:hAnsi="Times New Roman" w:cs="Times New Roman"/>
        </w:rPr>
        <w:t>04</w:t>
      </w:r>
      <w:r w:rsidRPr="007037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70378B">
        <w:rPr>
          <w:rFonts w:ascii="Times New Roman" w:hAnsi="Times New Roman" w:cs="Times New Roman"/>
        </w:rPr>
        <w:t>.2024. atzinumu</w:t>
      </w:r>
      <w:r>
        <w:rPr>
          <w:rFonts w:ascii="Times New Roman" w:hAnsi="Times New Roman" w:cs="Times New Roman"/>
        </w:rPr>
        <w:t>,</w:t>
      </w:r>
      <w:r w:rsidRPr="0070378B">
        <w:rPr>
          <w:rFonts w:ascii="Times New Roman" w:hAnsi="Times New Roman" w:cs="Times New Roman"/>
        </w:rPr>
        <w:t xml:space="preserve"> </w:t>
      </w:r>
      <w:r w:rsidRPr="006B45AA">
        <w:rPr>
          <w:rFonts w:ascii="Times New Roman" w:hAnsi="Times New Roman" w:cs="Times New Roman"/>
        </w:rPr>
        <w:t>kā arī Finanšu komitejas 1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B45A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6B45AA">
        <w:rPr>
          <w:rFonts w:ascii="Times New Roman" w:hAnsi="Times New Roman" w:cs="Times New Roman"/>
        </w:rPr>
        <w:t xml:space="preserve">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6BBE7485" w14:textId="77777777" w:rsidR="0070378B" w:rsidRPr="00564CA6" w:rsidRDefault="0070378B" w:rsidP="0070378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489052F" w14:textId="77777777" w:rsidR="0070378B" w:rsidRDefault="0070378B" w:rsidP="0070378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>Noteikt Ādažu novada pašvaldības līdzfinansējumu privāt</w:t>
      </w:r>
      <w:r>
        <w:rPr>
          <w:rFonts w:ascii="Times New Roman" w:hAnsi="Times New Roman" w:cs="Times New Roman"/>
          <w:color w:val="000000"/>
        </w:rPr>
        <w:t>aj</w:t>
      </w:r>
      <w:r w:rsidRPr="00AA5DF6">
        <w:rPr>
          <w:rFonts w:ascii="Times New Roman" w:hAnsi="Times New Roman" w:cs="Times New Roman"/>
          <w:color w:val="000000"/>
        </w:rPr>
        <w:t>ām vispārējā</w:t>
      </w:r>
      <w:r>
        <w:rPr>
          <w:rFonts w:ascii="Times New Roman" w:hAnsi="Times New Roman" w:cs="Times New Roman"/>
          <w:color w:val="000000"/>
        </w:rPr>
        <w:t>s</w:t>
      </w:r>
      <w:r w:rsidRPr="00AA5DF6">
        <w:rPr>
          <w:rFonts w:ascii="Times New Roman" w:hAnsi="Times New Roman" w:cs="Times New Roman"/>
          <w:color w:val="000000"/>
        </w:rPr>
        <w:t xml:space="preserve"> izglītības iestādēm 202</w:t>
      </w:r>
      <w:r>
        <w:rPr>
          <w:rFonts w:ascii="Times New Roman" w:hAnsi="Times New Roman" w:cs="Times New Roman"/>
          <w:color w:val="000000"/>
        </w:rPr>
        <w:t>4</w:t>
      </w:r>
      <w:r w:rsidRPr="00AA5DF6">
        <w:rPr>
          <w:rFonts w:ascii="Times New Roman" w:hAnsi="Times New Roman" w:cs="Times New Roman"/>
          <w:color w:val="000000"/>
        </w:rPr>
        <w:t xml:space="preserve">. gadā par vienu </w:t>
      </w:r>
      <w:r w:rsidRPr="006F3810">
        <w:rPr>
          <w:rFonts w:ascii="Times New Roman" w:hAnsi="Times New Roman" w:cs="Times New Roman"/>
          <w:color w:val="000000"/>
        </w:rPr>
        <w:t xml:space="preserve">skolēnu 90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6F3810">
        <w:rPr>
          <w:rFonts w:ascii="Times New Roman" w:hAnsi="Times New Roman" w:cs="Times New Roman"/>
          <w:color w:val="000000"/>
        </w:rPr>
        <w:t xml:space="preserve"> mēnesī un privātajām vispārējās tālmācības izglītības iestādēm par vienu skolēnu 45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AA5DF6">
        <w:rPr>
          <w:rFonts w:ascii="Times New Roman" w:hAnsi="Times New Roman" w:cs="Times New Roman"/>
          <w:color w:val="000000"/>
        </w:rPr>
        <w:t xml:space="preserve"> mēnesī</w:t>
      </w:r>
      <w:r>
        <w:rPr>
          <w:rFonts w:ascii="Times New Roman" w:hAnsi="Times New Roman" w:cs="Times New Roman"/>
          <w:color w:val="000000"/>
        </w:rPr>
        <w:t>.</w:t>
      </w:r>
    </w:p>
    <w:p w14:paraId="1798A116" w14:textId="61788F35" w:rsidR="0070378B" w:rsidRPr="00AA5DF6" w:rsidRDefault="0070378B" w:rsidP="0070378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B1639">
        <w:rPr>
          <w:rFonts w:ascii="Times New Roman" w:hAnsi="Times New Roman" w:cs="Times New Roman"/>
          <w:color w:val="000000"/>
        </w:rPr>
        <w:t xml:space="preserve">Lēmuma 1. punkta noteikums </w:t>
      </w:r>
      <w:r w:rsidRPr="00AA5DF6">
        <w:rPr>
          <w:rFonts w:ascii="Times New Roman" w:hAnsi="Times New Roman" w:cs="Times New Roman"/>
          <w:color w:val="000000"/>
        </w:rPr>
        <w:t>piemērojams ar 202</w:t>
      </w:r>
      <w:r w:rsidR="00570C79">
        <w:rPr>
          <w:rFonts w:ascii="Times New Roman" w:hAnsi="Times New Roman" w:cs="Times New Roman"/>
          <w:color w:val="000000"/>
        </w:rPr>
        <w:t>5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556887A2" w14:textId="7B38A4D6" w:rsidR="0070378B" w:rsidRPr="00564CA6" w:rsidRDefault="0070378B" w:rsidP="0070378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 xml:space="preserve">Lēmuma izpildei nepieciešamo finansējumu </w:t>
      </w:r>
      <w:r w:rsidR="00925BA4">
        <w:rPr>
          <w:rFonts w:ascii="Times New Roman" w:hAnsi="Times New Roman" w:cs="Times New Roman"/>
          <w:color w:val="000000"/>
        </w:rPr>
        <w:t>iekļaut</w:t>
      </w:r>
      <w:r>
        <w:rPr>
          <w:rFonts w:ascii="Times New Roman" w:hAnsi="Times New Roman" w:cs="Times New Roman"/>
          <w:color w:val="000000"/>
        </w:rPr>
        <w:t xml:space="preserve">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>
        <w:rPr>
          <w:rFonts w:ascii="Times New Roman" w:hAnsi="Times New Roman" w:cs="Times New Roman"/>
          <w:color w:val="000000"/>
        </w:rPr>
        <w:t>Izglītības un jaunatnes nodaļas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202</w:t>
      </w:r>
      <w:r w:rsidR="00570C79">
        <w:rPr>
          <w:rFonts w:ascii="Times New Roman" w:hAnsi="Times New Roman" w:cs="Times New Roman"/>
          <w:color w:val="000000"/>
        </w:rPr>
        <w:t>5</w:t>
      </w:r>
      <w:r w:rsidRPr="00564CA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 xml:space="preserve">gada budžeta tāmes </w:t>
      </w:r>
      <w:r w:rsidR="00925BA4">
        <w:rPr>
          <w:rFonts w:ascii="Times New Roman" w:hAnsi="Times New Roman" w:cs="Times New Roman"/>
          <w:color w:val="000000"/>
        </w:rPr>
        <w:t>projektā</w:t>
      </w:r>
      <w:r w:rsidRPr="00564CA6">
        <w:rPr>
          <w:rFonts w:ascii="Times New Roman" w:hAnsi="Times New Roman" w:cs="Times New Roman"/>
          <w:color w:val="000000"/>
        </w:rPr>
        <w:t>.</w:t>
      </w:r>
    </w:p>
    <w:p w14:paraId="6D4680CD" w14:textId="70126BEB" w:rsidR="0070378B" w:rsidRPr="00AB1639" w:rsidRDefault="00925BA4" w:rsidP="0070378B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Pašvaldības izpilddirektoram veikt lēmuma izpildes kontroli</w:t>
      </w:r>
      <w:r w:rsidR="0070378B" w:rsidRPr="00505757">
        <w:rPr>
          <w:rFonts w:ascii="Times New Roman" w:hAnsi="Times New Roman" w:cs="Times New Roman"/>
          <w:color w:val="000000"/>
        </w:rPr>
        <w:t>.</w:t>
      </w:r>
      <w:r w:rsidR="0070378B" w:rsidRPr="00AB1639">
        <w:rPr>
          <w:rFonts w:ascii="Times New Roman" w:hAnsi="Times New Roman" w:cs="Times New Roman"/>
          <w:color w:val="000000"/>
        </w:rPr>
        <w:t xml:space="preserve"> </w:t>
      </w:r>
    </w:p>
    <w:p w14:paraId="44C81828" w14:textId="77777777" w:rsidR="0070378B" w:rsidRPr="00564CA6" w:rsidRDefault="0070378B" w:rsidP="0070378B">
      <w:pPr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70C7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70C7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4CEDE976" w14:textId="77777777" w:rsidR="00564CA6" w:rsidRPr="00564CA6" w:rsidRDefault="00570C7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570C7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47A892C" w14:textId="0DC2FF80" w:rsidR="0070378B" w:rsidRPr="0070378B" w:rsidRDefault="0070378B" w:rsidP="007037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IJN -@; FIN-@; </w:t>
      </w:r>
      <w:r w:rsidRPr="0070378B">
        <w:rPr>
          <w:rFonts w:ascii="Times New Roman" w:hAnsi="Times New Roman" w:cs="Times New Roman"/>
        </w:rPr>
        <w:t>G</w:t>
      </w:r>
      <w:r w:rsidR="00925BA4">
        <w:rPr>
          <w:rFonts w:ascii="Times New Roman" w:hAnsi="Times New Roman" w:cs="Times New Roman"/>
        </w:rPr>
        <w:t>R</w:t>
      </w:r>
      <w:r w:rsidRPr="0070378B">
        <w:rPr>
          <w:rFonts w:ascii="Times New Roman" w:hAnsi="Times New Roman" w:cs="Times New Roman"/>
        </w:rPr>
        <w:t>N-@</w:t>
      </w:r>
      <w:r>
        <w:rPr>
          <w:rFonts w:ascii="Times New Roman" w:hAnsi="Times New Roman" w:cs="Times New Roman"/>
        </w:rPr>
        <w:t>; JIN-@.</w:t>
      </w:r>
      <w:r w:rsidRPr="0070378B">
        <w:rPr>
          <w:rFonts w:ascii="Times New Roman" w:hAnsi="Times New Roman" w:cs="Times New Roman"/>
        </w:rPr>
        <w:t xml:space="preserve">        </w:t>
      </w:r>
    </w:p>
    <w:p w14:paraId="0BED25BE" w14:textId="77777777" w:rsidR="0070378B" w:rsidRPr="0070378B" w:rsidRDefault="0070378B" w:rsidP="0070378B">
      <w:pPr>
        <w:jc w:val="both"/>
        <w:rPr>
          <w:rFonts w:ascii="Times New Roman" w:hAnsi="Times New Roman" w:cs="Times New Roman"/>
        </w:rPr>
      </w:pPr>
    </w:p>
    <w:p w14:paraId="775C4BAE" w14:textId="23CDABD0" w:rsidR="0070378B" w:rsidRDefault="0070378B" w:rsidP="0070378B">
      <w:pPr>
        <w:jc w:val="both"/>
        <w:rPr>
          <w:rFonts w:ascii="Times New Roman" w:hAnsi="Times New Roman" w:cs="Times New Roman"/>
        </w:rPr>
      </w:pPr>
      <w:r w:rsidRPr="0070378B">
        <w:rPr>
          <w:rFonts w:ascii="Times New Roman" w:hAnsi="Times New Roman" w:cs="Times New Roman"/>
        </w:rPr>
        <w:t>L.Dene, t. 26433257</w:t>
      </w:r>
    </w:p>
    <w:p w14:paraId="12E2B642" w14:textId="77777777" w:rsidR="0070378B" w:rsidRPr="00564CA6" w:rsidRDefault="0070378B" w:rsidP="00564CA6">
      <w:pPr>
        <w:jc w:val="both"/>
        <w:rPr>
          <w:rFonts w:ascii="Times New Roman" w:hAnsi="Times New Roman" w:cs="Times New Roman"/>
        </w:rPr>
      </w:pPr>
    </w:p>
    <w:sectPr w:rsidR="0070378B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B8C7A" w14:textId="77777777" w:rsidR="00570C79" w:rsidRDefault="00570C79">
      <w:r>
        <w:separator/>
      </w:r>
    </w:p>
  </w:endnote>
  <w:endnote w:type="continuationSeparator" w:id="0">
    <w:p w14:paraId="0AB6B320" w14:textId="77777777" w:rsidR="00570C79" w:rsidRDefault="0057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21125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70C7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CC92" w14:textId="77777777" w:rsidR="00570C79" w:rsidRDefault="00570C79">
      <w:r>
        <w:separator/>
      </w:r>
    </w:p>
  </w:footnote>
  <w:footnote w:type="continuationSeparator" w:id="0">
    <w:p w14:paraId="48B5D4BE" w14:textId="77777777" w:rsidR="00570C79" w:rsidRDefault="0057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23805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4554C" w:tentative="1">
      <w:start w:val="1"/>
      <w:numFmt w:val="lowerLetter"/>
      <w:lvlText w:val="%2."/>
      <w:lvlJc w:val="left"/>
      <w:pPr>
        <w:ind w:left="1440" w:hanging="360"/>
      </w:pPr>
    </w:lvl>
    <w:lvl w:ilvl="2" w:tplc="A1F8119A" w:tentative="1">
      <w:start w:val="1"/>
      <w:numFmt w:val="lowerRoman"/>
      <w:lvlText w:val="%3."/>
      <w:lvlJc w:val="right"/>
      <w:pPr>
        <w:ind w:left="2160" w:hanging="180"/>
      </w:pPr>
    </w:lvl>
    <w:lvl w:ilvl="3" w:tplc="B4FCC696" w:tentative="1">
      <w:start w:val="1"/>
      <w:numFmt w:val="decimal"/>
      <w:lvlText w:val="%4."/>
      <w:lvlJc w:val="left"/>
      <w:pPr>
        <w:ind w:left="2880" w:hanging="360"/>
      </w:pPr>
    </w:lvl>
    <w:lvl w:ilvl="4" w:tplc="DCD45BA0" w:tentative="1">
      <w:start w:val="1"/>
      <w:numFmt w:val="lowerLetter"/>
      <w:lvlText w:val="%5."/>
      <w:lvlJc w:val="left"/>
      <w:pPr>
        <w:ind w:left="3600" w:hanging="360"/>
      </w:pPr>
    </w:lvl>
    <w:lvl w:ilvl="5" w:tplc="75F00D60" w:tentative="1">
      <w:start w:val="1"/>
      <w:numFmt w:val="lowerRoman"/>
      <w:lvlText w:val="%6."/>
      <w:lvlJc w:val="right"/>
      <w:pPr>
        <w:ind w:left="4320" w:hanging="180"/>
      </w:pPr>
    </w:lvl>
    <w:lvl w:ilvl="6" w:tplc="918AEEBE" w:tentative="1">
      <w:start w:val="1"/>
      <w:numFmt w:val="decimal"/>
      <w:lvlText w:val="%7."/>
      <w:lvlJc w:val="left"/>
      <w:pPr>
        <w:ind w:left="5040" w:hanging="360"/>
      </w:pPr>
    </w:lvl>
    <w:lvl w:ilvl="7" w:tplc="768C6C6A" w:tentative="1">
      <w:start w:val="1"/>
      <w:numFmt w:val="lowerLetter"/>
      <w:lvlText w:val="%8."/>
      <w:lvlJc w:val="left"/>
      <w:pPr>
        <w:ind w:left="5760" w:hanging="360"/>
      </w:pPr>
    </w:lvl>
    <w:lvl w:ilvl="8" w:tplc="AFB89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70C79"/>
    <w:rsid w:val="005C7FA1"/>
    <w:rsid w:val="00617AAC"/>
    <w:rsid w:val="00617BC7"/>
    <w:rsid w:val="00693F05"/>
    <w:rsid w:val="006D3451"/>
    <w:rsid w:val="006D513B"/>
    <w:rsid w:val="006F628F"/>
    <w:rsid w:val="0070378B"/>
    <w:rsid w:val="00706285"/>
    <w:rsid w:val="007073A1"/>
    <w:rsid w:val="0074092B"/>
    <w:rsid w:val="0079484F"/>
    <w:rsid w:val="007B4DDB"/>
    <w:rsid w:val="007D53D1"/>
    <w:rsid w:val="008257F8"/>
    <w:rsid w:val="008E3846"/>
    <w:rsid w:val="009139A1"/>
    <w:rsid w:val="00925BA4"/>
    <w:rsid w:val="00931891"/>
    <w:rsid w:val="00996740"/>
    <w:rsid w:val="009A3989"/>
    <w:rsid w:val="009A3AE7"/>
    <w:rsid w:val="009B7F8F"/>
    <w:rsid w:val="009F1B46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A1CF8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703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Lasma Dene</cp:lastModifiedBy>
  <cp:revision>23</cp:revision>
  <dcterms:created xsi:type="dcterms:W3CDTF">2024-06-01T14:06:00Z</dcterms:created>
  <dcterms:modified xsi:type="dcterms:W3CDTF">2024-12-12T12:16:00Z</dcterms:modified>
</cp:coreProperties>
</file>