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8287" w14:textId="26F9C37E" w:rsidR="004D516C" w:rsidRDefault="003E3C39" w:rsidP="00564CA6">
      <w:r>
        <w:rPr>
          <w:noProof/>
        </w:rPr>
        <w:drawing>
          <wp:inline distT="0" distB="0" distL="0" distR="0" wp14:anchorId="56241869" wp14:editId="41C966DC">
            <wp:extent cx="5727700" cy="1168400"/>
            <wp:effectExtent l="0" t="0" r="635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42CF5" w14:textId="77777777" w:rsidR="00DF769E" w:rsidRDefault="00DF769E" w:rsidP="00564CA6"/>
    <w:p w14:paraId="33895082" w14:textId="77777777" w:rsidR="00E2143C" w:rsidRPr="00E2143C" w:rsidRDefault="00E2143C" w:rsidP="00E2143C">
      <w:pPr>
        <w:jc w:val="right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  <w:noProof/>
        </w:rPr>
        <w:t>PROJEKTS uz 16.12.2024.</w:t>
      </w:r>
    </w:p>
    <w:p w14:paraId="35E24AFE" w14:textId="77777777" w:rsidR="00E2143C" w:rsidRPr="00E2143C" w:rsidRDefault="00E2143C" w:rsidP="00E2143C">
      <w:pPr>
        <w:jc w:val="right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vēlamais datums izskatīšanai: [FK] 18.12.2024.</w:t>
      </w:r>
    </w:p>
    <w:p w14:paraId="4563BBDA" w14:textId="77777777" w:rsidR="00E2143C" w:rsidRPr="00E2143C" w:rsidRDefault="00E2143C" w:rsidP="00E2143C">
      <w:pPr>
        <w:jc w:val="right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domē: 27.12.2024.</w:t>
      </w:r>
    </w:p>
    <w:p w14:paraId="1E2A8246" w14:textId="77777777" w:rsidR="00E2143C" w:rsidRPr="00E2143C" w:rsidRDefault="00E2143C" w:rsidP="00E2143C">
      <w:pPr>
        <w:jc w:val="right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sagatavotājs: Guna Cielava</w:t>
      </w:r>
    </w:p>
    <w:p w14:paraId="5FD4765E" w14:textId="77777777" w:rsidR="00E2143C" w:rsidRPr="00E2143C" w:rsidRDefault="00E2143C" w:rsidP="00E2143C">
      <w:pPr>
        <w:jc w:val="right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ziņotājs: Edvīns Šēpers</w:t>
      </w:r>
    </w:p>
    <w:p w14:paraId="3A9DA139" w14:textId="77777777" w:rsidR="00436EBB" w:rsidRDefault="00E2143C" w:rsidP="00E2143C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E2143C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4CDE42A" w14:textId="4C3ED063" w:rsidR="00E2143C" w:rsidRPr="00E2143C" w:rsidRDefault="00E2143C" w:rsidP="00436EBB">
      <w:pPr>
        <w:tabs>
          <w:tab w:val="center" w:pos="4535"/>
          <w:tab w:val="left" w:pos="7116"/>
        </w:tabs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E2143C">
        <w:rPr>
          <w:rFonts w:ascii="Times New Roman" w:eastAsia="Calibri" w:hAnsi="Times New Roman" w:cs="Times New Roman"/>
          <w:noProof/>
          <w:sz w:val="28"/>
          <w:szCs w:val="28"/>
        </w:rPr>
        <w:t>LĒMUMS</w:t>
      </w:r>
    </w:p>
    <w:p w14:paraId="19B70E4E" w14:textId="77777777" w:rsidR="00E2143C" w:rsidRPr="00E2143C" w:rsidRDefault="00E2143C" w:rsidP="00E2143C">
      <w:pPr>
        <w:jc w:val="center"/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  <w:noProof/>
        </w:rPr>
        <w:t>Ādažos, Ādažu novadā</w:t>
      </w:r>
    </w:p>
    <w:p w14:paraId="1EAC814F" w14:textId="77777777" w:rsidR="00E2143C" w:rsidRPr="00E2143C" w:rsidRDefault="00E2143C" w:rsidP="00E2143C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E2143C">
        <w:rPr>
          <w:rFonts w:ascii="Times New Roman" w:eastAsia="Calibri" w:hAnsi="Times New Roman" w:cs="Times New Roman"/>
        </w:rPr>
        <w:tab/>
      </w:r>
    </w:p>
    <w:p w14:paraId="5AE9654D" w14:textId="77777777" w:rsidR="00E2143C" w:rsidRDefault="00E2143C" w:rsidP="00E2143C">
      <w:pPr>
        <w:rPr>
          <w:rFonts w:ascii="Times New Roman" w:eastAsia="Calibri" w:hAnsi="Times New Roman" w:cs="Times New Roman"/>
          <w:noProof/>
        </w:rPr>
      </w:pPr>
      <w:r w:rsidRPr="00E2143C">
        <w:rPr>
          <w:rFonts w:ascii="Times New Roman" w:eastAsia="Calibri" w:hAnsi="Times New Roman" w:cs="Times New Roman"/>
        </w:rPr>
        <w:t>2024. gada 27. decembrī</w:t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r w:rsidRPr="00E2143C">
        <w:rPr>
          <w:rFonts w:ascii="Times New Roman" w:eastAsia="Calibri" w:hAnsi="Times New Roman" w:cs="Times New Roman"/>
        </w:rPr>
        <w:tab/>
      </w:r>
      <w:proofErr w:type="spellStart"/>
      <w:r w:rsidRPr="00E2143C">
        <w:rPr>
          <w:rFonts w:ascii="Times New Roman" w:eastAsia="Calibri" w:hAnsi="Times New Roman" w:cs="Times New Roman"/>
          <w:b/>
        </w:rPr>
        <w:t>Nr</w:t>
      </w:r>
      <w:proofErr w:type="spellEnd"/>
      <w:r w:rsidRPr="00E2143C">
        <w:rPr>
          <w:rFonts w:ascii="Times New Roman" w:eastAsia="Calibri" w:hAnsi="Times New Roman" w:cs="Times New Roman"/>
          <w:b/>
        </w:rPr>
        <w:t>.</w:t>
      </w:r>
      <w:r w:rsidRPr="00E2143C">
        <w:rPr>
          <w:rFonts w:ascii="Times New Roman" w:eastAsia="Calibri" w:hAnsi="Times New Roman" w:cs="Times New Roman"/>
          <w:noProof/>
        </w:rPr>
        <w:fldChar w:fldCharType="begin"/>
      </w:r>
      <w:r w:rsidRPr="00E2143C">
        <w:rPr>
          <w:rFonts w:ascii="Times New Roman" w:eastAsia="Calibri" w:hAnsi="Times New Roman" w:cs="Times New Roman"/>
          <w:noProof/>
        </w:rPr>
        <w:instrText>MERGEFIELD DOKREGNUMURS</w:instrText>
      </w:r>
      <w:r w:rsidRPr="00E2143C">
        <w:rPr>
          <w:rFonts w:ascii="Times New Roman" w:eastAsia="Calibri" w:hAnsi="Times New Roman" w:cs="Times New Roman"/>
          <w:noProof/>
        </w:rPr>
        <w:fldChar w:fldCharType="separate"/>
      </w:r>
      <w:r w:rsidRPr="00E2143C">
        <w:rPr>
          <w:rFonts w:ascii="Times New Roman" w:eastAsia="Calibri" w:hAnsi="Times New Roman" w:cs="Times New Roman"/>
          <w:noProof/>
        </w:rPr>
        <w:t>«DOKREGNUMURS»</w:t>
      </w:r>
      <w:r w:rsidRPr="00E2143C">
        <w:rPr>
          <w:rFonts w:ascii="Times New Roman" w:eastAsia="Calibri" w:hAnsi="Times New Roman" w:cs="Times New Roman"/>
          <w:noProof/>
        </w:rPr>
        <w:fldChar w:fldCharType="end"/>
      </w:r>
    </w:p>
    <w:p w14:paraId="7C3430F6" w14:textId="77777777" w:rsidR="00F210A4" w:rsidRDefault="00F210A4" w:rsidP="00E2143C">
      <w:pPr>
        <w:rPr>
          <w:rFonts w:ascii="Times New Roman" w:eastAsia="Calibri" w:hAnsi="Times New Roman" w:cs="Times New Roman"/>
          <w:noProof/>
        </w:rPr>
      </w:pPr>
    </w:p>
    <w:p w14:paraId="3DB18038" w14:textId="32E54251" w:rsidR="00F210A4" w:rsidRPr="00E2143C" w:rsidRDefault="00124263" w:rsidP="0033041B">
      <w:pPr>
        <w:jc w:val="center"/>
        <w:rPr>
          <w:rFonts w:ascii="Times New Roman" w:eastAsia="Calibri" w:hAnsi="Times New Roman" w:cs="Times New Roman"/>
          <w:b/>
          <w:bCs/>
          <w:noProof/>
        </w:rPr>
      </w:pPr>
      <w:r w:rsidRPr="0072416B">
        <w:rPr>
          <w:rFonts w:ascii="Times New Roman" w:eastAsia="Calibri" w:hAnsi="Times New Roman" w:cs="Times New Roman"/>
          <w:b/>
          <w:bCs/>
          <w:noProof/>
        </w:rPr>
        <w:t xml:space="preserve">Par </w:t>
      </w:r>
      <w:r w:rsidR="00C21FC8" w:rsidRPr="0072416B">
        <w:rPr>
          <w:rFonts w:ascii="Times New Roman" w:eastAsia="Calibri" w:hAnsi="Times New Roman" w:cs="Times New Roman"/>
          <w:b/>
          <w:bCs/>
          <w:noProof/>
        </w:rPr>
        <w:t xml:space="preserve">elektroauto uzlādes staciju </w:t>
      </w:r>
      <w:r w:rsidR="000836E6">
        <w:rPr>
          <w:rFonts w:ascii="Times New Roman" w:eastAsia="Calibri" w:hAnsi="Times New Roman" w:cs="Times New Roman"/>
          <w:b/>
          <w:bCs/>
          <w:noProof/>
        </w:rPr>
        <w:t xml:space="preserve">vietu </w:t>
      </w:r>
      <w:r w:rsidR="00C21FC8" w:rsidRPr="0072416B">
        <w:rPr>
          <w:rFonts w:ascii="Times New Roman" w:eastAsia="Calibri" w:hAnsi="Times New Roman" w:cs="Times New Roman"/>
          <w:b/>
          <w:bCs/>
          <w:noProof/>
        </w:rPr>
        <w:t xml:space="preserve">apbūves tiesību izsoļu </w:t>
      </w:r>
      <w:r w:rsidR="0072416B">
        <w:rPr>
          <w:rFonts w:ascii="Times New Roman" w:eastAsia="Calibri" w:hAnsi="Times New Roman" w:cs="Times New Roman"/>
          <w:b/>
          <w:bCs/>
          <w:noProof/>
        </w:rPr>
        <w:t>a</w:t>
      </w:r>
      <w:r w:rsidR="0072416B" w:rsidRPr="0072416B">
        <w:rPr>
          <w:rFonts w:ascii="Times New Roman" w:eastAsia="Calibri" w:hAnsi="Times New Roman" w:cs="Times New Roman"/>
          <w:b/>
          <w:bCs/>
          <w:noProof/>
        </w:rPr>
        <w:t xml:space="preserve">tzīšanu par nenotikušām </w:t>
      </w:r>
    </w:p>
    <w:p w14:paraId="70B145AA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BCA7215" w14:textId="5AFFE324" w:rsidR="00C96DF8" w:rsidRPr="00BA678B" w:rsidRDefault="00387692" w:rsidP="00657046">
      <w:pPr>
        <w:spacing w:after="120"/>
        <w:jc w:val="both"/>
        <w:rPr>
          <w:rFonts w:ascii="Times New Roman" w:hAnsi="Times New Roman" w:cs="Times New Roman"/>
        </w:rPr>
      </w:pPr>
      <w:r w:rsidRPr="00BA678B">
        <w:rPr>
          <w:rFonts w:ascii="Times New Roman" w:hAnsi="Times New Roman" w:cs="Times New Roman"/>
        </w:rPr>
        <w:t xml:space="preserve">Ādažu novada pašvaldības </w:t>
      </w:r>
      <w:bookmarkStart w:id="0" w:name="_Hlk81587303"/>
      <w:r w:rsidRPr="00BA678B">
        <w:rPr>
          <w:rFonts w:ascii="Times New Roman" w:hAnsi="Times New Roman" w:cs="Times New Roman"/>
        </w:rPr>
        <w:t>dome</w:t>
      </w:r>
      <w:bookmarkEnd w:id="0"/>
      <w:r w:rsidRPr="00BA678B">
        <w:rPr>
          <w:rFonts w:ascii="Times New Roman" w:hAnsi="Times New Roman" w:cs="Times New Roman"/>
        </w:rPr>
        <w:t xml:space="preserve"> izskatīja </w:t>
      </w:r>
      <w:r w:rsidRPr="00BA678B">
        <w:rPr>
          <w:rFonts w:ascii="Times New Roman" w:hAnsi="Times New Roman" w:cs="Times New Roman"/>
          <w:lang w:bidi="lv-LV"/>
        </w:rPr>
        <w:t>elektronisko izsoļu vietnē</w:t>
      </w:r>
      <w:r w:rsidR="00255BF0" w:rsidRPr="00255BF0">
        <w:rPr>
          <w:rFonts w:ascii="Times New Roman" w:hAnsi="Times New Roman" w:cs="Times New Roman"/>
          <w:lang w:bidi="lv-LV"/>
        </w:rPr>
        <w:t xml:space="preserve"> </w:t>
      </w:r>
      <w:hyperlink r:id="rId8" w:history="1">
        <w:r w:rsidR="00255BF0" w:rsidRPr="002023FE">
          <w:rPr>
            <w:rStyle w:val="Hyperlink"/>
            <w:rFonts w:ascii="Times New Roman" w:hAnsi="Times New Roman" w:cs="Times New Roman"/>
            <w:lang w:bidi="lv-LV"/>
          </w:rPr>
          <w:t>https://izsoles.ta.gov.lv</w:t>
        </w:r>
      </w:hyperlink>
      <w:r w:rsidR="00255BF0">
        <w:rPr>
          <w:rFonts w:ascii="Times New Roman" w:hAnsi="Times New Roman" w:cs="Times New Roman"/>
          <w:lang w:bidi="lv-LV"/>
        </w:rPr>
        <w:t xml:space="preserve"> </w:t>
      </w:r>
      <w:r w:rsidR="00B054B7" w:rsidRPr="00BA678B">
        <w:rPr>
          <w:rFonts w:ascii="Times New Roman" w:hAnsi="Times New Roman" w:cs="Times New Roman"/>
        </w:rPr>
        <w:t>10</w:t>
      </w:r>
      <w:r w:rsidRPr="00BA678B">
        <w:rPr>
          <w:rFonts w:ascii="Times New Roman" w:hAnsi="Times New Roman" w:cs="Times New Roman"/>
        </w:rPr>
        <w:t>.</w:t>
      </w:r>
      <w:r w:rsidR="00B054B7" w:rsidRPr="00BA678B">
        <w:rPr>
          <w:rFonts w:ascii="Times New Roman" w:hAnsi="Times New Roman" w:cs="Times New Roman"/>
        </w:rPr>
        <w:t>12</w:t>
      </w:r>
      <w:r w:rsidRPr="00BA678B">
        <w:rPr>
          <w:rFonts w:ascii="Times New Roman" w:hAnsi="Times New Roman" w:cs="Times New Roman"/>
        </w:rPr>
        <w:t>.202</w:t>
      </w:r>
      <w:r w:rsidR="00B054B7" w:rsidRPr="00BA678B">
        <w:rPr>
          <w:rFonts w:ascii="Times New Roman" w:hAnsi="Times New Roman" w:cs="Times New Roman"/>
        </w:rPr>
        <w:t>4</w:t>
      </w:r>
      <w:r w:rsidRPr="00BA678B">
        <w:rPr>
          <w:rFonts w:ascii="Times New Roman" w:hAnsi="Times New Roman" w:cs="Times New Roman"/>
        </w:rPr>
        <w:t>. sagatavotu</w:t>
      </w:r>
      <w:r w:rsidR="00FD6C28">
        <w:rPr>
          <w:rFonts w:ascii="Times New Roman" w:hAnsi="Times New Roman" w:cs="Times New Roman"/>
        </w:rPr>
        <w:t>s</w:t>
      </w:r>
      <w:r w:rsidRPr="00BA678B">
        <w:rPr>
          <w:rFonts w:ascii="Times New Roman" w:hAnsi="Times New Roman" w:cs="Times New Roman"/>
        </w:rPr>
        <w:t xml:space="preserve"> aktu</w:t>
      </w:r>
      <w:r w:rsidR="00FD6C28">
        <w:rPr>
          <w:rFonts w:ascii="Times New Roman" w:hAnsi="Times New Roman" w:cs="Times New Roman"/>
        </w:rPr>
        <w:t>s</w:t>
      </w:r>
      <w:r w:rsidR="00B054B7" w:rsidRPr="00BA678B">
        <w:rPr>
          <w:rFonts w:ascii="Times New Roman" w:hAnsi="Times New Roman" w:cs="Times New Roman"/>
        </w:rPr>
        <w:t xml:space="preserve"> </w:t>
      </w:r>
      <w:r w:rsidR="0080255F">
        <w:rPr>
          <w:rFonts w:ascii="Times New Roman" w:hAnsi="Times New Roman" w:cs="Times New Roman"/>
        </w:rPr>
        <w:t xml:space="preserve">(turpmāk visi kopā – Akti) </w:t>
      </w:r>
      <w:r w:rsidR="00376019" w:rsidRPr="00376019">
        <w:rPr>
          <w:rFonts w:ascii="Times New Roman" w:hAnsi="Times New Roman" w:cs="Times New Roman"/>
        </w:rPr>
        <w:t>par izso</w:t>
      </w:r>
      <w:r w:rsidR="00FD6C28">
        <w:rPr>
          <w:rFonts w:ascii="Times New Roman" w:hAnsi="Times New Roman" w:cs="Times New Roman"/>
        </w:rPr>
        <w:t>ļu</w:t>
      </w:r>
      <w:r w:rsidR="00376019" w:rsidRPr="00376019">
        <w:rPr>
          <w:rFonts w:ascii="Times New Roman" w:hAnsi="Times New Roman" w:cs="Times New Roman"/>
        </w:rPr>
        <w:t xml:space="preserve"> atzīšanu par nenotikuš</w:t>
      </w:r>
      <w:r w:rsidR="00FD6C28">
        <w:rPr>
          <w:rFonts w:ascii="Times New Roman" w:hAnsi="Times New Roman" w:cs="Times New Roman"/>
        </w:rPr>
        <w:t>ām</w:t>
      </w:r>
      <w:r w:rsidR="00376019" w:rsidRPr="00376019">
        <w:rPr>
          <w:rFonts w:ascii="Times New Roman" w:hAnsi="Times New Roman" w:cs="Times New Roman"/>
        </w:rPr>
        <w:t xml:space="preserve"> </w:t>
      </w:r>
      <w:r w:rsidR="00B054B7" w:rsidRPr="00BA678B">
        <w:rPr>
          <w:rFonts w:ascii="Times New Roman" w:hAnsi="Times New Roman" w:cs="Times New Roman"/>
        </w:rPr>
        <w:t>Nr.</w:t>
      </w:r>
      <w:r w:rsidRPr="00BA678B">
        <w:rPr>
          <w:rFonts w:ascii="Times New Roman" w:hAnsi="Times New Roman" w:cs="Times New Roman"/>
        </w:rPr>
        <w:t>:</w:t>
      </w:r>
    </w:p>
    <w:p w14:paraId="5D8D419D" w14:textId="64EB9758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3877605/0/2024-AKT</w:t>
      </w:r>
      <w:r w:rsidR="009648E1">
        <w:rPr>
          <w:rFonts w:ascii="Times New Roman" w:eastAsia="Times New Roman" w:hAnsi="Times New Roman" w:cs="Times New Roman"/>
          <w:bCs/>
        </w:rPr>
        <w:t xml:space="preserve"> </w:t>
      </w:r>
      <w:r w:rsidR="00F81C71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</w:t>
      </w:r>
      <w:r w:rsidR="00680608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“Ziemeļu iela 28” ar kadastra numuru 8052</w:t>
      </w:r>
      <w:r w:rsidR="003E32AF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3E32AF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un adresi – Ziemeļu iela 28, Lilaste, Carnikavas pag., Ādažu nov., teritorijā, apbūves tiesība zemes vienības daļai 45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CD34FF">
        <w:rPr>
          <w:rFonts w:ascii="Times New Roman" w:eastAsia="Times New Roman" w:hAnsi="Times New Roman" w:cs="Times New Roman"/>
          <w:bCs/>
        </w:rPr>
        <w:t>(</w:t>
      </w:r>
      <w:r w:rsidR="00F32406">
        <w:rPr>
          <w:rFonts w:ascii="Times New Roman" w:eastAsia="Times New Roman" w:hAnsi="Times New Roman" w:cs="Times New Roman"/>
          <w:bCs/>
        </w:rPr>
        <w:t xml:space="preserve">turpmāk - </w:t>
      </w:r>
      <w:r w:rsidR="00F32406" w:rsidRPr="00F32406">
        <w:rPr>
          <w:rFonts w:ascii="Times New Roman" w:eastAsia="Times New Roman" w:hAnsi="Times New Roman" w:cs="Times New Roman"/>
          <w:bCs/>
        </w:rPr>
        <w:t>“Ziemeļu iela 28”</w:t>
      </w:r>
      <w:r w:rsidR="00F3240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0F1B0931" w14:textId="5AB9CAC8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3877611/0/2024-AKT</w:t>
      </w:r>
      <w:r w:rsidR="006F65BC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1" w:name="_Hlk185236037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“Dangu mežs” </w:t>
      </w:r>
      <w:bookmarkEnd w:id="1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1331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1331, 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Garciems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teritorijā, apbūves tiesība zemes vienības daļai 62,24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F32406" w:rsidRPr="00F32406">
        <w:rPr>
          <w:rFonts w:ascii="Times New Roman" w:eastAsia="Times New Roman" w:hAnsi="Times New Roman" w:cs="Times New Roman"/>
          <w:bCs/>
        </w:rPr>
        <w:t>(turpmāk - “Dangu mežs”</w:t>
      </w:r>
      <w:r w:rsidR="00F32406">
        <w:rPr>
          <w:rFonts w:ascii="Times New Roman" w:eastAsia="Times New Roman" w:hAnsi="Times New Roman" w:cs="Times New Roman"/>
          <w:bCs/>
        </w:rPr>
        <w:t>)</w:t>
      </w:r>
      <w:r w:rsidR="00F32406" w:rsidRPr="00F32406">
        <w:rPr>
          <w:rFonts w:ascii="Times New Roman" w:eastAsia="Times New Roman" w:hAnsi="Times New Roman" w:cs="Times New Roman"/>
          <w:bCs/>
        </w:rPr>
        <w:t xml:space="preserve"> </w:t>
      </w:r>
      <w:r w:rsidR="00F3240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1B3C5885" w14:textId="0ABFAA51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3877614/0/2024-AKT</w:t>
      </w:r>
      <w:r w:rsidR="00C43CE1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2" w:name="_Hlk185236067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“Vanagu iela 14” </w:t>
      </w:r>
      <w:bookmarkEnd w:id="2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0622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0622 (atrašanās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pie dzelzceļa stacijas “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”) teritorijā, apbūves tiesība zemes vienības daļai 30,06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F32406" w:rsidRPr="00F32406">
        <w:rPr>
          <w:rFonts w:ascii="Times New Roman" w:eastAsia="Times New Roman" w:hAnsi="Times New Roman" w:cs="Times New Roman"/>
          <w:bCs/>
        </w:rPr>
        <w:t>(turpmāk - “Vanagu iela 14”</w:t>
      </w:r>
      <w:r w:rsidR="00F3240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751CB73C" w14:textId="77E7BE1B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3877617/0/2024-AKT </w:t>
      </w:r>
      <w:r w:rsidR="00A57989">
        <w:rPr>
          <w:rFonts w:ascii="Times New Roman" w:eastAsia="Times New Roman" w:hAnsi="Times New Roman" w:cs="Times New Roman"/>
          <w:bCs/>
        </w:rPr>
        <w:t xml:space="preserve">- </w:t>
      </w:r>
      <w:bookmarkStart w:id="3" w:name="_Hlk185236372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 xml:space="preserve">“Stacijas iela 3A” </w:t>
      </w:r>
      <w:bookmarkEnd w:id="3"/>
      <w:r w:rsidRPr="00D92E8A">
        <w:rPr>
          <w:rFonts w:ascii="Times New Roman" w:eastAsia="Times New Roman" w:hAnsi="Times New Roman" w:cs="Times New Roman"/>
          <w:bCs/>
        </w:rPr>
        <w:t>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(atrašanās vieta – Carnikava, Carnikavas pag., Ādažu nov.), apbūves tiesība zemes vienības daļai 40,50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92E8A">
        <w:rPr>
          <w:rFonts w:ascii="Times New Roman" w:eastAsia="Times New Roman" w:hAnsi="Times New Roman" w:cs="Times New Roman"/>
          <w:bCs/>
        </w:rPr>
        <w:t>platībā</w:t>
      </w:r>
      <w:r w:rsidR="00166F9E">
        <w:rPr>
          <w:rFonts w:ascii="Times New Roman" w:eastAsia="Times New Roman" w:hAnsi="Times New Roman" w:cs="Times New Roman"/>
          <w:bCs/>
        </w:rPr>
        <w:t xml:space="preserve"> </w:t>
      </w:r>
      <w:r w:rsidR="00166F9E" w:rsidRPr="00166F9E">
        <w:rPr>
          <w:rFonts w:ascii="Times New Roman" w:eastAsia="Times New Roman" w:hAnsi="Times New Roman" w:cs="Times New Roman"/>
          <w:bCs/>
        </w:rPr>
        <w:t>(turpmāk - “Stacijas iela 3A”</w:t>
      </w:r>
      <w:r w:rsidR="00166F9E">
        <w:rPr>
          <w:rFonts w:ascii="Times New Roman" w:eastAsia="Times New Roman" w:hAnsi="Times New Roman" w:cs="Times New Roman"/>
          <w:bCs/>
        </w:rPr>
        <w:t>)</w:t>
      </w:r>
      <w:r w:rsidRPr="00D92E8A">
        <w:rPr>
          <w:rFonts w:ascii="Times New Roman" w:eastAsia="Times New Roman" w:hAnsi="Times New Roman" w:cs="Times New Roman"/>
          <w:bCs/>
        </w:rPr>
        <w:t xml:space="preserve"> </w:t>
      </w:r>
      <w:r w:rsidR="00166F9E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69AE7F97" w14:textId="4962FF2C" w:rsidR="00D92E8A" w:rsidRPr="00D92E8A" w:rsidRDefault="00D92E8A" w:rsidP="008941CE">
      <w:pPr>
        <w:numPr>
          <w:ilvl w:val="1"/>
          <w:numId w:val="7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3877640/0/2024-AKT</w:t>
      </w:r>
      <w:r w:rsidR="006D0B98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“Laivu iela 2” ar kadastra numuru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0744 sastāvā esošās zemes vienības ar kadastra apzīmējumu 8052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0744 un adresi – Laivu iela 2, Carnikava, Carnikavas pag., Ādažu nov., teritorijā, apbūves tiesība zemes vienības daļai 35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166F9E" w:rsidRPr="00166F9E">
        <w:rPr>
          <w:rFonts w:ascii="Times New Roman" w:eastAsia="Times New Roman" w:hAnsi="Times New Roman" w:cs="Times New Roman"/>
          <w:bCs/>
        </w:rPr>
        <w:t>(turpmāk - “Laivu iela 2”</w:t>
      </w:r>
      <w:r w:rsidR="00166F9E">
        <w:rPr>
          <w:rFonts w:ascii="Times New Roman" w:eastAsia="Times New Roman" w:hAnsi="Times New Roman" w:cs="Times New Roman"/>
          <w:bCs/>
        </w:rPr>
        <w:t>)</w:t>
      </w:r>
      <w:r w:rsidR="00166F9E" w:rsidRPr="00166F9E">
        <w:rPr>
          <w:rFonts w:ascii="Times New Roman" w:eastAsia="Times New Roman" w:hAnsi="Times New Roman" w:cs="Times New Roman"/>
          <w:bCs/>
        </w:rPr>
        <w:t xml:space="preserve"> </w:t>
      </w:r>
      <w:r w:rsidR="00166F9E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6661BB5D" w14:textId="083F49C7" w:rsidR="00D92E8A" w:rsidRPr="00D92E8A" w:rsidRDefault="00D92E8A" w:rsidP="008941CE">
      <w:pPr>
        <w:numPr>
          <w:ilvl w:val="1"/>
          <w:numId w:val="7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lastRenderedPageBreak/>
        <w:t>3877643/0/2024-AKT</w:t>
      </w:r>
      <w:r w:rsidR="004F7695">
        <w:rPr>
          <w:rFonts w:ascii="Times New Roman" w:eastAsia="Times New Roman" w:hAnsi="Times New Roman" w:cs="Times New Roman"/>
          <w:bCs/>
        </w:rPr>
        <w:t xml:space="preserve">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bookmarkStart w:id="4" w:name="_Hlk185236179"/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 7”</w:t>
      </w:r>
      <w:bookmarkEnd w:id="4"/>
      <w:r w:rsidRPr="00D92E8A">
        <w:rPr>
          <w:rFonts w:ascii="Times New Roman" w:eastAsia="Times New Roman" w:hAnsi="Times New Roman" w:cs="Times New Roman"/>
          <w:bCs/>
        </w:rPr>
        <w:t xml:space="preserve">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t> </w:t>
      </w:r>
      <w:r w:rsidRPr="00D92E8A">
        <w:rPr>
          <w:rFonts w:ascii="Times New Roman" w:eastAsia="Times New Roman" w:hAnsi="Times New Roman" w:cs="Times New Roman"/>
          <w:bCs/>
        </w:rPr>
        <w:t>0364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364 un adresi – Gaujas iela 7, Ādaži, Ādažu nov., teritorijā, apbūves tiesība zemes vienības daļai 72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BB4D66" w:rsidRPr="00BB4D66">
        <w:rPr>
          <w:rFonts w:ascii="Times New Roman" w:eastAsia="Times New Roman" w:hAnsi="Times New Roman" w:cs="Times New Roman"/>
          <w:bCs/>
        </w:rPr>
        <w:t>(turpmāk - “Gaujas iela 7”</w:t>
      </w:r>
      <w:r w:rsidR="00BB4D66">
        <w:rPr>
          <w:rFonts w:ascii="Times New Roman" w:eastAsia="Times New Roman" w:hAnsi="Times New Roman" w:cs="Times New Roman"/>
          <w:bCs/>
        </w:rPr>
        <w:t>) 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4E5DD41F" w14:textId="369028BF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3877646/0/2024-AKT - </w:t>
      </w:r>
      <w:r w:rsidR="002A6DF9" w:rsidRPr="002A6DF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parks”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(atrašanās vieta - Ādaži, Ādažu nov.) un nekustamā īpašuma “Gaujas iela”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153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(turpmāk - “Gaujas </w:t>
      </w:r>
      <w:r w:rsidR="003E6BD6">
        <w:rPr>
          <w:rFonts w:ascii="Times New Roman" w:eastAsia="Times New Roman" w:hAnsi="Times New Roman" w:cs="Times New Roman"/>
          <w:bCs/>
        </w:rPr>
        <w:t>parks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”) </w:t>
      </w:r>
      <w:r w:rsidR="003E6BD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dalībnieks;</w:t>
      </w:r>
    </w:p>
    <w:p w14:paraId="009F9457" w14:textId="79361B74" w:rsidR="00D92E8A" w:rsidRPr="00D92E8A" w:rsidRDefault="00D92E8A" w:rsidP="00D92E8A">
      <w:pPr>
        <w:numPr>
          <w:ilvl w:val="1"/>
          <w:numId w:val="7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3877649/0/2024-AKT - </w:t>
      </w:r>
      <w:r w:rsidR="00880056" w:rsidRPr="00880056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ielas skvēri”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0429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0375 (atrašanās vieta - Ādaži, Ādažu nov.) un nekustamā īpašuma “Gaujas iela” ar kadastra numuru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4E06B2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73,2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 </w:t>
      </w:r>
      <w:r w:rsidR="003E6BD6" w:rsidRPr="003E6BD6">
        <w:rPr>
          <w:rFonts w:ascii="Times New Roman" w:eastAsia="Times New Roman" w:hAnsi="Times New Roman" w:cs="Times New Roman"/>
          <w:bCs/>
        </w:rPr>
        <w:t>(turpmāk - “Gaujas iela</w:t>
      </w:r>
      <w:r w:rsidR="003E6BD6">
        <w:rPr>
          <w:rFonts w:ascii="Times New Roman" w:eastAsia="Times New Roman" w:hAnsi="Times New Roman" w:cs="Times New Roman"/>
          <w:bCs/>
        </w:rPr>
        <w:t>s skvēri</w:t>
      </w:r>
      <w:r w:rsidR="003E6BD6" w:rsidRPr="003E6BD6">
        <w:rPr>
          <w:rFonts w:ascii="Times New Roman" w:eastAsia="Times New Roman" w:hAnsi="Times New Roman" w:cs="Times New Roman"/>
          <w:bCs/>
        </w:rPr>
        <w:t xml:space="preserve">”) </w:t>
      </w:r>
      <w:r w:rsidR="003E6BD6">
        <w:rPr>
          <w:rFonts w:ascii="Times New Roman" w:eastAsia="Times New Roman" w:hAnsi="Times New Roman" w:cs="Times New Roman"/>
          <w:bCs/>
        </w:rPr>
        <w:t>-</w:t>
      </w:r>
      <w:r w:rsidRPr="00D92E8A">
        <w:rPr>
          <w:rFonts w:ascii="Times New Roman" w:eastAsia="Times New Roman" w:hAnsi="Times New Roman" w:cs="Times New Roman"/>
          <w:bCs/>
        </w:rPr>
        <w:t xml:space="preserve"> izsole tiek atzīta par nenotikušu, ievērojot to, ka izsolei nav autorizēts neviens izsoles dalībnieks.</w:t>
      </w:r>
    </w:p>
    <w:p w14:paraId="7EE2D32A" w14:textId="77777777" w:rsidR="00657046" w:rsidRPr="0056381E" w:rsidRDefault="00387692" w:rsidP="000862A8">
      <w:pPr>
        <w:spacing w:after="120"/>
        <w:jc w:val="both"/>
        <w:rPr>
          <w:rFonts w:ascii="Times New Roman" w:hAnsi="Times New Roman" w:cs="Times New Roman"/>
        </w:rPr>
      </w:pPr>
      <w:r w:rsidRPr="0056381E">
        <w:rPr>
          <w:rFonts w:ascii="Times New Roman" w:hAnsi="Times New Roman" w:cs="Times New Roman"/>
        </w:rPr>
        <w:t>Izvērtējot pašvaldības rīcībā esošo informāciju un ar lietu saistītos apstākļus, tika konstatēts:</w:t>
      </w:r>
    </w:p>
    <w:p w14:paraId="5ECBEA4B" w14:textId="27BE042D" w:rsidR="009157B5" w:rsidRPr="00CC1625" w:rsidRDefault="001C4654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C1625">
        <w:rPr>
          <w:rFonts w:ascii="Times New Roman" w:hAnsi="Times New Roman" w:cs="Times New Roman"/>
          <w:bCs/>
        </w:rPr>
        <w:t>Ar domes 25.07.2024. lēmumu Nr. 292 “</w:t>
      </w:r>
      <w:r w:rsidR="004C646A" w:rsidRPr="00CC1625">
        <w:rPr>
          <w:rFonts w:ascii="Times New Roman" w:hAnsi="Times New Roman" w:cs="Times New Roman"/>
          <w:bCs/>
        </w:rPr>
        <w:t xml:space="preserve">Par </w:t>
      </w:r>
      <w:proofErr w:type="spellStart"/>
      <w:r w:rsidR="004C646A" w:rsidRPr="00CC1625">
        <w:rPr>
          <w:rFonts w:ascii="Times New Roman" w:hAnsi="Times New Roman" w:cs="Times New Roman"/>
          <w:bCs/>
        </w:rPr>
        <w:t>elektroauto</w:t>
      </w:r>
      <w:proofErr w:type="spellEnd"/>
      <w:r w:rsidR="004C646A" w:rsidRPr="00CC1625">
        <w:rPr>
          <w:rFonts w:ascii="Times New Roman" w:hAnsi="Times New Roman" w:cs="Times New Roman"/>
          <w:bCs/>
        </w:rPr>
        <w:t xml:space="preserve"> uzlādes staciju izveidi</w:t>
      </w:r>
      <w:r w:rsidRPr="00CC1625">
        <w:rPr>
          <w:rFonts w:ascii="Times New Roman" w:hAnsi="Times New Roman" w:cs="Times New Roman"/>
          <w:bCs/>
        </w:rPr>
        <w:t>”</w:t>
      </w:r>
      <w:r w:rsidR="004C646A" w:rsidRPr="00CC1625">
        <w:rPr>
          <w:rFonts w:ascii="Times New Roman" w:hAnsi="Times New Roman" w:cs="Times New Roman"/>
          <w:bCs/>
        </w:rPr>
        <w:t xml:space="preserve"> </w:t>
      </w:r>
      <w:r w:rsidR="00387692" w:rsidRPr="00CC1625">
        <w:rPr>
          <w:rFonts w:ascii="Times New Roman" w:hAnsi="Times New Roman" w:cs="Times New Roman"/>
          <w:bCs/>
        </w:rPr>
        <w:t xml:space="preserve">tika </w:t>
      </w:r>
      <w:r w:rsidR="00AC40EE" w:rsidRPr="00CC1625">
        <w:rPr>
          <w:rFonts w:ascii="Times New Roman" w:hAnsi="Times New Roman" w:cs="Times New Roman"/>
          <w:bCs/>
        </w:rPr>
        <w:t xml:space="preserve">atbalstīta iecere </w:t>
      </w:r>
      <w:r w:rsidR="001D75D9" w:rsidRPr="00CC1625">
        <w:rPr>
          <w:rFonts w:ascii="Times New Roman" w:hAnsi="Times New Roman" w:cs="Times New Roman"/>
          <w:bCs/>
        </w:rPr>
        <w:t xml:space="preserve">nekustamo īpašumu teritoriju daļās “Ziemeļu iela 28”,  </w:t>
      </w:r>
      <w:bookmarkStart w:id="5" w:name="_Hlk185237673"/>
      <w:r w:rsidR="001D75D9" w:rsidRPr="00CC1625">
        <w:rPr>
          <w:rFonts w:ascii="Times New Roman" w:hAnsi="Times New Roman" w:cs="Times New Roman"/>
          <w:bCs/>
        </w:rPr>
        <w:t>“Dangu mežs”</w:t>
      </w:r>
      <w:bookmarkEnd w:id="5"/>
      <w:r w:rsidR="001D75D9" w:rsidRPr="00CC1625">
        <w:rPr>
          <w:rFonts w:ascii="Times New Roman" w:hAnsi="Times New Roman" w:cs="Times New Roman"/>
          <w:bCs/>
        </w:rPr>
        <w:t xml:space="preserve">, “Vanagu iela 14”, “Stacijas iela 3A”, </w:t>
      </w:r>
      <w:bookmarkStart w:id="6" w:name="_Hlk185237728"/>
      <w:r w:rsidR="001D75D9" w:rsidRPr="00CC1625">
        <w:rPr>
          <w:rFonts w:ascii="Times New Roman" w:hAnsi="Times New Roman" w:cs="Times New Roman"/>
          <w:bCs/>
        </w:rPr>
        <w:t>“Laivu iela 2”</w:t>
      </w:r>
      <w:bookmarkEnd w:id="6"/>
      <w:r w:rsidR="001D75D9" w:rsidRPr="00CC1625">
        <w:rPr>
          <w:rFonts w:ascii="Times New Roman" w:hAnsi="Times New Roman" w:cs="Times New Roman"/>
          <w:bCs/>
        </w:rPr>
        <w:t xml:space="preserve">, “Gaujas iela 7”, “Gaujas parks” un “Gaujas ielas skvēri” (turpmāk kopā - Īpašumi) izveidot </w:t>
      </w:r>
      <w:proofErr w:type="spellStart"/>
      <w:r w:rsidR="00567F5C" w:rsidRPr="00CC1625">
        <w:rPr>
          <w:rFonts w:ascii="Times New Roman" w:hAnsi="Times New Roman" w:cs="Times New Roman"/>
          <w:bCs/>
        </w:rPr>
        <w:t>elektroauto</w:t>
      </w:r>
      <w:proofErr w:type="spellEnd"/>
      <w:r w:rsidR="00567F5C" w:rsidRPr="00CC1625">
        <w:rPr>
          <w:rFonts w:ascii="Times New Roman" w:hAnsi="Times New Roman" w:cs="Times New Roman"/>
          <w:bCs/>
        </w:rPr>
        <w:t xml:space="preserve"> uzlādes staciju vietas</w:t>
      </w:r>
      <w:r w:rsidR="00657046" w:rsidRPr="00CC1625">
        <w:rPr>
          <w:rFonts w:ascii="Times New Roman" w:hAnsi="Times New Roman" w:cs="Times New Roman"/>
        </w:rPr>
        <w:t>.</w:t>
      </w:r>
      <w:r w:rsidR="00387692" w:rsidRPr="00CC1625">
        <w:t xml:space="preserve"> </w:t>
      </w:r>
      <w:r w:rsidR="008F0CDD" w:rsidRPr="00CC1625">
        <w:rPr>
          <w:rFonts w:ascii="Times New Roman" w:hAnsi="Times New Roman" w:cs="Times New Roman"/>
        </w:rPr>
        <w:t>Pašvaldības mantas iznomāšanas un atsavināšanas komisija</w:t>
      </w:r>
      <w:r w:rsidR="00567F5C" w:rsidRPr="00CC1625">
        <w:rPr>
          <w:rFonts w:ascii="Times New Roman" w:hAnsi="Times New Roman" w:cs="Times New Roman"/>
        </w:rPr>
        <w:t>i</w:t>
      </w:r>
      <w:r w:rsidR="008F0CDD" w:rsidRPr="00CC1625">
        <w:rPr>
          <w:rFonts w:ascii="Times New Roman" w:hAnsi="Times New Roman" w:cs="Times New Roman"/>
        </w:rPr>
        <w:t xml:space="preserve"> (turpmāk - Komisija) </w:t>
      </w:r>
      <w:r w:rsidR="00387692" w:rsidRPr="00CC1625">
        <w:rPr>
          <w:rFonts w:ascii="Times New Roman" w:hAnsi="Times New Roman" w:cs="Times New Roman"/>
        </w:rPr>
        <w:t xml:space="preserve">uzdots </w:t>
      </w:r>
      <w:r w:rsidR="006A7781" w:rsidRPr="00CC1625">
        <w:rPr>
          <w:rFonts w:ascii="Times New Roman" w:hAnsi="Times New Roman" w:cs="Times New Roman"/>
        </w:rPr>
        <w:t>organizēt</w:t>
      </w:r>
      <w:r w:rsidR="00387692" w:rsidRPr="00CC1625">
        <w:rPr>
          <w:rFonts w:ascii="Times New Roman" w:hAnsi="Times New Roman" w:cs="Times New Roman"/>
        </w:rPr>
        <w:t xml:space="preserve"> </w:t>
      </w:r>
      <w:r w:rsidR="00C36BB6" w:rsidRPr="00CC1625">
        <w:rPr>
          <w:rFonts w:ascii="Times New Roman" w:hAnsi="Times New Roman" w:cs="Times New Roman"/>
        </w:rPr>
        <w:t xml:space="preserve">izsoles </w:t>
      </w:r>
      <w:r w:rsidR="0002388A" w:rsidRPr="00CC1625">
        <w:rPr>
          <w:rFonts w:ascii="Times New Roman" w:hAnsi="Times New Roman" w:cs="Times New Roman"/>
        </w:rPr>
        <w:t xml:space="preserve">par uzlādes staciju izveidošanu </w:t>
      </w:r>
      <w:r w:rsidR="00387692" w:rsidRPr="00CC1625">
        <w:rPr>
          <w:rFonts w:ascii="Times New Roman" w:hAnsi="Times New Roman" w:cs="Times New Roman"/>
        </w:rPr>
        <w:t>Īpašum</w:t>
      </w:r>
      <w:r w:rsidR="0002388A" w:rsidRPr="00CC1625">
        <w:rPr>
          <w:rFonts w:ascii="Times New Roman" w:hAnsi="Times New Roman" w:cs="Times New Roman"/>
        </w:rPr>
        <w:t>os</w:t>
      </w:r>
      <w:r w:rsidR="006A7781" w:rsidRPr="00CC1625">
        <w:rPr>
          <w:rFonts w:ascii="Times New Roman" w:hAnsi="Times New Roman" w:cs="Times New Roman"/>
        </w:rPr>
        <w:t>.</w:t>
      </w:r>
    </w:p>
    <w:p w14:paraId="4FE818C9" w14:textId="0C3FFFCE" w:rsidR="000A44D1" w:rsidRPr="00B65A32" w:rsidRDefault="00387692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65A32">
        <w:rPr>
          <w:rFonts w:ascii="Times New Roman" w:hAnsi="Times New Roman" w:cs="Times New Roman"/>
          <w:lang w:bidi="lv-LV"/>
        </w:rPr>
        <w:t xml:space="preserve">Īpašumu novērtējumu veicis sertificēts vērtētājs </w:t>
      </w:r>
      <w:r w:rsidR="00F02C76" w:rsidRPr="00B65A32">
        <w:rPr>
          <w:rFonts w:ascii="Times New Roman" w:hAnsi="Times New Roman" w:cs="Times New Roman"/>
          <w:lang w:bidi="lv-LV"/>
        </w:rPr>
        <w:t>SIA „</w:t>
      </w:r>
      <w:proofErr w:type="spellStart"/>
      <w:r w:rsidR="00F02C76" w:rsidRPr="00B65A32">
        <w:rPr>
          <w:rFonts w:ascii="Times New Roman" w:hAnsi="Times New Roman" w:cs="Times New Roman"/>
          <w:lang w:bidi="lv-LV"/>
        </w:rPr>
        <w:t>Vindeks</w:t>
      </w:r>
      <w:proofErr w:type="spellEnd"/>
      <w:r w:rsidR="00F02C76" w:rsidRPr="00B65A32">
        <w:rPr>
          <w:rFonts w:ascii="Times New Roman" w:hAnsi="Times New Roman" w:cs="Times New Roman"/>
          <w:lang w:bidi="lv-LV"/>
        </w:rPr>
        <w:t>”</w:t>
      </w:r>
      <w:r w:rsidR="00597C7E">
        <w:rPr>
          <w:rFonts w:ascii="Times New Roman" w:hAnsi="Times New Roman" w:cs="Times New Roman"/>
          <w:lang w:bidi="lv-LV"/>
        </w:rPr>
        <w:t xml:space="preserve"> (</w:t>
      </w:r>
      <w:proofErr w:type="spellStart"/>
      <w:r w:rsidR="00F02C76" w:rsidRPr="00B65A32">
        <w:rPr>
          <w:rFonts w:ascii="Times New Roman" w:hAnsi="Times New Roman" w:cs="Times New Roman"/>
          <w:lang w:bidi="lv-LV"/>
        </w:rPr>
        <w:t>reģ</w:t>
      </w:r>
      <w:proofErr w:type="spellEnd"/>
      <w:r w:rsidR="00F02C76" w:rsidRPr="00B65A32">
        <w:rPr>
          <w:rFonts w:ascii="Times New Roman" w:hAnsi="Times New Roman" w:cs="Times New Roman"/>
          <w:lang w:bidi="lv-LV"/>
        </w:rPr>
        <w:t>. Nr. 40003562948</w:t>
      </w:r>
      <w:r w:rsidR="00597C7E">
        <w:rPr>
          <w:rFonts w:ascii="Times New Roman" w:hAnsi="Times New Roman" w:cs="Times New Roman"/>
          <w:lang w:bidi="lv-LV"/>
        </w:rPr>
        <w:t>)</w:t>
      </w:r>
      <w:r w:rsidR="00CF6431" w:rsidRPr="00B65A32">
        <w:rPr>
          <w:rFonts w:ascii="Times New Roman" w:hAnsi="Times New Roman" w:cs="Times New Roman"/>
          <w:lang w:bidi="lv-LV"/>
        </w:rPr>
        <w:t xml:space="preserve"> un Komisija </w:t>
      </w:r>
      <w:r w:rsidR="00F2242F" w:rsidRPr="00B65A32">
        <w:rPr>
          <w:rFonts w:ascii="Times New Roman" w:hAnsi="Times New Roman" w:cs="Times New Roman"/>
          <w:lang w:bidi="lv-LV"/>
        </w:rPr>
        <w:t xml:space="preserve">16.09.2024. noteikusi (prot. Nr. ĀNP/1-7-14-2/24/35) apbūves tiesību tirgus maksu gadā </w:t>
      </w:r>
      <w:r w:rsidR="00AC2FDB">
        <w:rPr>
          <w:rFonts w:ascii="Times New Roman" w:hAnsi="Times New Roman" w:cs="Times New Roman"/>
          <w:lang w:bidi="lv-LV"/>
        </w:rPr>
        <w:t>Īpašumos</w:t>
      </w:r>
      <w:r w:rsidR="00F2242F" w:rsidRPr="00B65A32">
        <w:rPr>
          <w:rFonts w:ascii="Times New Roman" w:hAnsi="Times New Roman" w:cs="Times New Roman"/>
          <w:lang w:bidi="lv-LV"/>
        </w:rPr>
        <w:t xml:space="preserve">, atbilstoši </w:t>
      </w:r>
      <w:r w:rsidR="00AC2FDB">
        <w:rPr>
          <w:rFonts w:ascii="Times New Roman" w:hAnsi="Times New Roman" w:cs="Times New Roman"/>
          <w:lang w:bidi="lv-LV"/>
        </w:rPr>
        <w:t>v</w:t>
      </w:r>
      <w:r w:rsidR="00F2242F" w:rsidRPr="00B65A32">
        <w:rPr>
          <w:rFonts w:ascii="Times New Roman" w:hAnsi="Times New Roman" w:cs="Times New Roman"/>
          <w:lang w:bidi="lv-LV"/>
        </w:rPr>
        <w:t>ērtētāja atzinumos norādītajām apbūves tiesības tirgus maksām gadā.</w:t>
      </w:r>
    </w:p>
    <w:p w14:paraId="381CCDC7" w14:textId="5BBD6007" w:rsidR="00FE303F" w:rsidRPr="00FE0CB1" w:rsidRDefault="00387692" w:rsidP="00FE30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>Ar domes 2</w:t>
      </w:r>
      <w:r w:rsidR="00F436B0" w:rsidRPr="00FE0CB1">
        <w:rPr>
          <w:rFonts w:ascii="Times New Roman" w:hAnsi="Times New Roman" w:cs="Times New Roman"/>
          <w:bCs/>
        </w:rPr>
        <w:t>6</w:t>
      </w:r>
      <w:r w:rsidRPr="00FE0CB1">
        <w:rPr>
          <w:rFonts w:ascii="Times New Roman" w:hAnsi="Times New Roman" w:cs="Times New Roman"/>
          <w:bCs/>
        </w:rPr>
        <w:t>.0</w:t>
      </w:r>
      <w:r w:rsidR="00F436B0" w:rsidRPr="00FE0CB1">
        <w:rPr>
          <w:rFonts w:ascii="Times New Roman" w:hAnsi="Times New Roman" w:cs="Times New Roman"/>
          <w:bCs/>
        </w:rPr>
        <w:t>9</w:t>
      </w:r>
      <w:r w:rsidRPr="00FE0CB1">
        <w:rPr>
          <w:rFonts w:ascii="Times New Roman" w:hAnsi="Times New Roman" w:cs="Times New Roman"/>
          <w:bCs/>
        </w:rPr>
        <w:t>.202</w:t>
      </w:r>
      <w:r w:rsidR="00F436B0" w:rsidRPr="00FE0CB1">
        <w:rPr>
          <w:rFonts w:ascii="Times New Roman" w:hAnsi="Times New Roman" w:cs="Times New Roman"/>
          <w:bCs/>
        </w:rPr>
        <w:t>4</w:t>
      </w:r>
      <w:r w:rsidRPr="00FE0CB1">
        <w:rPr>
          <w:rFonts w:ascii="Times New Roman" w:hAnsi="Times New Roman" w:cs="Times New Roman"/>
          <w:bCs/>
        </w:rPr>
        <w:t>. lēmumu Nr.</w:t>
      </w:r>
      <w:r w:rsidR="00A23552">
        <w:rPr>
          <w:rFonts w:ascii="Times New Roman" w:hAnsi="Times New Roman" w:cs="Times New Roman"/>
          <w:bCs/>
        </w:rPr>
        <w:t> </w:t>
      </w:r>
      <w:r w:rsidR="00F436B0" w:rsidRPr="00FE0CB1">
        <w:rPr>
          <w:rFonts w:ascii="Times New Roman" w:hAnsi="Times New Roman" w:cs="Times New Roman"/>
          <w:bCs/>
        </w:rPr>
        <w:t>359</w:t>
      </w:r>
      <w:r w:rsidRPr="00FE0CB1">
        <w:rPr>
          <w:rFonts w:ascii="Times New Roman" w:hAnsi="Times New Roman" w:cs="Times New Roman"/>
          <w:bCs/>
        </w:rPr>
        <w:t xml:space="preserve"> “</w:t>
      </w:r>
      <w:r w:rsidR="00525F40" w:rsidRPr="00FE0CB1">
        <w:rPr>
          <w:rFonts w:ascii="Times New Roman" w:hAnsi="Times New Roman" w:cs="Times New Roman"/>
          <w:bCs/>
        </w:rPr>
        <w:t xml:space="preserve">Par apbūves tiesības maksas apstiprināšanu </w:t>
      </w:r>
      <w:proofErr w:type="spellStart"/>
      <w:r w:rsidR="00525F40" w:rsidRPr="00FE0CB1">
        <w:rPr>
          <w:rFonts w:ascii="Times New Roman" w:hAnsi="Times New Roman" w:cs="Times New Roman"/>
          <w:bCs/>
        </w:rPr>
        <w:t>elektroauto</w:t>
      </w:r>
      <w:proofErr w:type="spellEnd"/>
      <w:r w:rsidR="00525F40" w:rsidRPr="00FE0CB1">
        <w:rPr>
          <w:rFonts w:ascii="Times New Roman" w:hAnsi="Times New Roman" w:cs="Times New Roman"/>
          <w:bCs/>
        </w:rPr>
        <w:t xml:space="preserve"> uzlādes staciju izvietošanai pašvaldības īpašumos Ādažu novadā</w:t>
      </w:r>
      <w:r w:rsidRPr="00FE0CB1">
        <w:rPr>
          <w:rFonts w:ascii="Times New Roman" w:hAnsi="Times New Roman" w:cs="Times New Roman"/>
          <w:bCs/>
        </w:rPr>
        <w:t xml:space="preserve">” </w:t>
      </w:r>
      <w:bookmarkStart w:id="7" w:name="_Hlk116550783"/>
      <w:r w:rsidRPr="00FE0CB1">
        <w:rPr>
          <w:rFonts w:ascii="Times New Roman" w:hAnsi="Times New Roman" w:cs="Times New Roman"/>
          <w:bCs/>
        </w:rPr>
        <w:t xml:space="preserve">tika apstiprināta </w:t>
      </w:r>
      <w:r w:rsidR="00FE303F" w:rsidRPr="00FE0CB1">
        <w:rPr>
          <w:rFonts w:ascii="Times New Roman" w:hAnsi="Times New Roman" w:cs="Times New Roman"/>
          <w:bCs/>
        </w:rPr>
        <w:t>apbūves tiesības maks</w:t>
      </w:r>
      <w:r w:rsidR="00C30479">
        <w:rPr>
          <w:rFonts w:ascii="Times New Roman" w:hAnsi="Times New Roman" w:cs="Times New Roman"/>
          <w:bCs/>
        </w:rPr>
        <w:t>a</w:t>
      </w:r>
      <w:r w:rsidR="00FE303F" w:rsidRPr="00FE0CB1">
        <w:rPr>
          <w:rFonts w:ascii="Times New Roman" w:hAnsi="Times New Roman" w:cs="Times New Roman"/>
          <w:bCs/>
        </w:rPr>
        <w:t xml:space="preserve"> gadā publiski pieejamas </w:t>
      </w:r>
      <w:proofErr w:type="spellStart"/>
      <w:r w:rsidR="00FE303F" w:rsidRPr="00FE0CB1">
        <w:rPr>
          <w:rFonts w:ascii="Times New Roman" w:hAnsi="Times New Roman" w:cs="Times New Roman"/>
          <w:bCs/>
        </w:rPr>
        <w:t>elektroauto</w:t>
      </w:r>
      <w:proofErr w:type="spellEnd"/>
      <w:r w:rsidR="00FE303F" w:rsidRPr="00FE0CB1">
        <w:rPr>
          <w:rFonts w:ascii="Times New Roman" w:hAnsi="Times New Roman" w:cs="Times New Roman"/>
          <w:bCs/>
        </w:rPr>
        <w:t xml:space="preserve"> uzlādes stacijas izveides vietai </w:t>
      </w:r>
      <w:r w:rsidR="00BF2AB9">
        <w:rPr>
          <w:rFonts w:ascii="Times New Roman" w:hAnsi="Times New Roman" w:cs="Times New Roman"/>
          <w:bCs/>
        </w:rPr>
        <w:t>nekustamajā ī</w:t>
      </w:r>
      <w:r w:rsidR="00FE303F" w:rsidRPr="00FE0CB1">
        <w:rPr>
          <w:rFonts w:ascii="Times New Roman" w:hAnsi="Times New Roman" w:cs="Times New Roman"/>
          <w:bCs/>
        </w:rPr>
        <w:t>pašum</w:t>
      </w:r>
      <w:r w:rsidR="00BF2AB9">
        <w:rPr>
          <w:rFonts w:ascii="Times New Roman" w:hAnsi="Times New Roman" w:cs="Times New Roman"/>
          <w:bCs/>
        </w:rPr>
        <w:t>ā</w:t>
      </w:r>
      <w:r w:rsidR="00FE303F" w:rsidRPr="00FE0CB1">
        <w:rPr>
          <w:rFonts w:ascii="Times New Roman" w:hAnsi="Times New Roman" w:cs="Times New Roman"/>
          <w:bCs/>
        </w:rPr>
        <w:t>:</w:t>
      </w:r>
    </w:p>
    <w:p w14:paraId="5262C0B7" w14:textId="771046D4" w:rsidR="00FE303F" w:rsidRPr="00FE0CB1" w:rsidRDefault="00FE303F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 “Ziemeļu iela 28” </w:t>
      </w:r>
      <w:r w:rsidR="004E06B2">
        <w:rPr>
          <w:rFonts w:ascii="Times New Roman" w:hAnsi="Times New Roman" w:cs="Times New Roman"/>
          <w:bCs/>
        </w:rPr>
        <w:t>–</w:t>
      </w:r>
      <w:r w:rsidRPr="00FE0CB1">
        <w:rPr>
          <w:rFonts w:ascii="Times New Roman" w:hAnsi="Times New Roman" w:cs="Times New Roman"/>
          <w:bCs/>
        </w:rPr>
        <w:t xml:space="preserve"> </w:t>
      </w:r>
      <w:r w:rsidR="00724EA6" w:rsidRPr="00FE0CB1">
        <w:rPr>
          <w:rFonts w:ascii="Times New Roman" w:hAnsi="Times New Roman" w:cs="Times New Roman"/>
          <w:bCs/>
        </w:rPr>
        <w:t>1224</w:t>
      </w:r>
      <w:r w:rsidR="004E06B2">
        <w:rPr>
          <w:rFonts w:ascii="Times New Roman" w:hAnsi="Times New Roman" w:cs="Times New Roman"/>
          <w:bCs/>
        </w:rPr>
        <w:t> </w:t>
      </w:r>
      <w:proofErr w:type="spellStart"/>
      <w:r w:rsidR="00724EA6" w:rsidRPr="00FE0CB1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724EA6" w:rsidRPr="00FE0CB1">
        <w:rPr>
          <w:rFonts w:ascii="Times New Roman" w:hAnsi="Times New Roman" w:cs="Times New Roman"/>
          <w:bCs/>
          <w:i/>
          <w:iCs/>
        </w:rPr>
        <w:t>;</w:t>
      </w:r>
    </w:p>
    <w:p w14:paraId="1021B58F" w14:textId="42D48993" w:rsidR="00724EA6" w:rsidRPr="00FE0CB1" w:rsidRDefault="009133D6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“Dangu mežs” - </w:t>
      </w:r>
      <w:r w:rsidR="005823D2" w:rsidRPr="00FE0CB1">
        <w:rPr>
          <w:rFonts w:ascii="Times New Roman" w:eastAsia="Times New Roman" w:hAnsi="Times New Roman" w:cs="Times New Roman"/>
        </w:rPr>
        <w:t>1488 </w:t>
      </w:r>
      <w:proofErr w:type="spellStart"/>
      <w:r w:rsidR="005823D2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5823D2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3D40894A" w14:textId="1FADE8CB" w:rsidR="005823D2" w:rsidRPr="00FE0CB1" w:rsidRDefault="007F4DCD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“Vanagu iela 14” </w:t>
      </w:r>
      <w:r w:rsidR="004E06B2">
        <w:rPr>
          <w:rFonts w:ascii="Times New Roman" w:hAnsi="Times New Roman" w:cs="Times New Roman"/>
          <w:bCs/>
        </w:rPr>
        <w:t>–</w:t>
      </w:r>
      <w:r w:rsidRPr="00FE0CB1">
        <w:rPr>
          <w:rFonts w:ascii="Times New Roman" w:hAnsi="Times New Roman" w:cs="Times New Roman"/>
          <w:bCs/>
        </w:rPr>
        <w:t xml:space="preserve"> </w:t>
      </w:r>
      <w:r w:rsidR="006A18F5" w:rsidRPr="00FE0CB1">
        <w:rPr>
          <w:rFonts w:ascii="Times New Roman" w:hAnsi="Times New Roman" w:cs="Times New Roman"/>
          <w:bCs/>
        </w:rPr>
        <w:t>1456</w:t>
      </w:r>
      <w:r w:rsidR="004E06B2">
        <w:rPr>
          <w:rFonts w:ascii="Times New Roman" w:hAnsi="Times New Roman" w:cs="Times New Roman"/>
          <w:bCs/>
        </w:rPr>
        <w:t> </w:t>
      </w:r>
      <w:proofErr w:type="spellStart"/>
      <w:r w:rsidR="006A18F5" w:rsidRPr="00DF2256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6A18F5" w:rsidRPr="00FE0CB1">
        <w:rPr>
          <w:rFonts w:ascii="Times New Roman" w:hAnsi="Times New Roman" w:cs="Times New Roman"/>
          <w:bCs/>
        </w:rPr>
        <w:t>;</w:t>
      </w:r>
    </w:p>
    <w:p w14:paraId="6941F052" w14:textId="442A5DF2" w:rsidR="006A18F5" w:rsidRPr="00FE0CB1" w:rsidRDefault="00F57B7A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“Stacijas iela 3A” </w:t>
      </w:r>
      <w:r w:rsidR="004E06B2">
        <w:rPr>
          <w:rFonts w:ascii="Times New Roman" w:eastAsia="Times New Roman" w:hAnsi="Times New Roman" w:cs="Times New Roman"/>
        </w:rPr>
        <w:t>–</w:t>
      </w:r>
      <w:r w:rsidR="00D66443" w:rsidRPr="00FE0CB1">
        <w:rPr>
          <w:rFonts w:ascii="Times New Roman" w:eastAsia="Times New Roman" w:hAnsi="Times New Roman" w:cs="Times New Roman"/>
        </w:rPr>
        <w:t xml:space="preserve"> 1603</w:t>
      </w:r>
      <w:r w:rsidR="004E06B2">
        <w:rPr>
          <w:rFonts w:ascii="Times New Roman" w:eastAsia="Times New Roman" w:hAnsi="Times New Roman" w:cs="Times New Roman"/>
        </w:rPr>
        <w:t> </w:t>
      </w:r>
      <w:proofErr w:type="spellStart"/>
      <w:r w:rsidR="00D66443" w:rsidRPr="00DF2256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D66443" w:rsidRPr="00FE0CB1">
        <w:rPr>
          <w:rFonts w:ascii="Times New Roman" w:eastAsia="Times New Roman" w:hAnsi="Times New Roman" w:cs="Times New Roman"/>
        </w:rPr>
        <w:t xml:space="preserve">; </w:t>
      </w:r>
    </w:p>
    <w:p w14:paraId="29823D1C" w14:textId="01B32E70" w:rsidR="00D66443" w:rsidRPr="00FE0CB1" w:rsidRDefault="00EE2D31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“Laivu iela 2” - </w:t>
      </w:r>
      <w:r w:rsidR="00626193" w:rsidRPr="00FE0CB1">
        <w:rPr>
          <w:rFonts w:ascii="Times New Roman" w:eastAsia="Times New Roman" w:hAnsi="Times New Roman" w:cs="Times New Roman"/>
        </w:rPr>
        <w:t>1554 </w:t>
      </w:r>
      <w:proofErr w:type="spellStart"/>
      <w:r w:rsidR="00626193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626193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462C830D" w14:textId="4FBB48C3" w:rsidR="00626193" w:rsidRPr="00FE0CB1" w:rsidRDefault="00A16F99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iela 7” - </w:t>
      </w:r>
      <w:r w:rsidR="00A441A1" w:rsidRPr="00FE0CB1">
        <w:rPr>
          <w:rFonts w:ascii="Times New Roman" w:eastAsia="Times New Roman" w:hAnsi="Times New Roman" w:cs="Times New Roman"/>
        </w:rPr>
        <w:t>1652 </w:t>
      </w:r>
      <w:proofErr w:type="spellStart"/>
      <w:r w:rsidR="00A441A1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A441A1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50F10885" w14:textId="52747FE5" w:rsidR="00A441A1" w:rsidRPr="00FE0CB1" w:rsidRDefault="00DD33FB" w:rsidP="00FE303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parks” - </w:t>
      </w:r>
      <w:r w:rsidR="00BC3B1B" w:rsidRPr="00FE0CB1">
        <w:rPr>
          <w:rFonts w:ascii="Times New Roman" w:eastAsia="Times New Roman" w:hAnsi="Times New Roman" w:cs="Times New Roman"/>
        </w:rPr>
        <w:t>2581 </w:t>
      </w:r>
      <w:proofErr w:type="spellStart"/>
      <w:r w:rsidR="00BC3B1B" w:rsidRPr="00FE0CB1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BC3B1B" w:rsidRPr="00FE0CB1">
        <w:rPr>
          <w:rFonts w:ascii="Times New Roman" w:eastAsia="Times New Roman" w:hAnsi="Times New Roman" w:cs="Times New Roman"/>
          <w:i/>
          <w:iCs/>
        </w:rPr>
        <w:t>;</w:t>
      </w:r>
    </w:p>
    <w:p w14:paraId="7C125779" w14:textId="17C8EAD3" w:rsidR="00BC3B1B" w:rsidRPr="00731506" w:rsidRDefault="00BD5A28" w:rsidP="00F2242F">
      <w:pPr>
        <w:pStyle w:val="ListParagraph"/>
        <w:numPr>
          <w:ilvl w:val="1"/>
          <w:numId w:val="3"/>
        </w:numPr>
        <w:spacing w:after="120"/>
        <w:jc w:val="both"/>
        <w:rPr>
          <w:rFonts w:ascii="Times New Roman" w:hAnsi="Times New Roman" w:cs="Times New Roman"/>
          <w:bCs/>
        </w:rPr>
      </w:pPr>
      <w:r w:rsidRPr="00731506">
        <w:rPr>
          <w:rFonts w:ascii="Times New Roman" w:eastAsia="Times New Roman" w:hAnsi="Times New Roman" w:cs="Times New Roman"/>
        </w:rPr>
        <w:t xml:space="preserve">“Gaujas ielas skvēri” - </w:t>
      </w:r>
      <w:r w:rsidR="00FE0CB1" w:rsidRPr="00731506">
        <w:rPr>
          <w:rFonts w:ascii="Times New Roman" w:eastAsia="Times New Roman" w:hAnsi="Times New Roman" w:cs="Times New Roman"/>
        </w:rPr>
        <w:t>2405 </w:t>
      </w:r>
      <w:proofErr w:type="spellStart"/>
      <w:r w:rsidR="00FE0CB1" w:rsidRPr="00731506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="00FE0CB1" w:rsidRPr="00731506">
        <w:rPr>
          <w:rFonts w:ascii="Times New Roman" w:eastAsia="Times New Roman" w:hAnsi="Times New Roman" w:cs="Times New Roman"/>
          <w:i/>
          <w:iCs/>
        </w:rPr>
        <w:t>.</w:t>
      </w:r>
    </w:p>
    <w:p w14:paraId="6C795284" w14:textId="4B0969E4" w:rsidR="00CD50A9" w:rsidRPr="00731506" w:rsidRDefault="00387692" w:rsidP="005F6469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31506">
        <w:rPr>
          <w:rFonts w:ascii="Times New Roman" w:hAnsi="Times New Roman" w:cs="Times New Roman"/>
        </w:rPr>
        <w:t xml:space="preserve">Ar Komisijas </w:t>
      </w:r>
      <w:r w:rsidR="00D8525C" w:rsidRPr="00731506">
        <w:rPr>
          <w:rFonts w:ascii="Times New Roman" w:hAnsi="Times New Roman" w:cs="Times New Roman"/>
        </w:rPr>
        <w:t>14</w:t>
      </w:r>
      <w:r w:rsidRPr="00731506">
        <w:rPr>
          <w:rFonts w:ascii="Times New Roman" w:hAnsi="Times New Roman" w:cs="Times New Roman"/>
        </w:rPr>
        <w:t>.</w:t>
      </w:r>
      <w:r w:rsidR="00D8525C" w:rsidRPr="00731506">
        <w:rPr>
          <w:rFonts w:ascii="Times New Roman" w:hAnsi="Times New Roman" w:cs="Times New Roman"/>
        </w:rPr>
        <w:t>1</w:t>
      </w:r>
      <w:r w:rsidR="00A55272" w:rsidRPr="00731506">
        <w:rPr>
          <w:rFonts w:ascii="Times New Roman" w:hAnsi="Times New Roman" w:cs="Times New Roman"/>
        </w:rPr>
        <w:t>0</w:t>
      </w:r>
      <w:r w:rsidRPr="00731506">
        <w:rPr>
          <w:rFonts w:ascii="Times New Roman" w:hAnsi="Times New Roman" w:cs="Times New Roman"/>
        </w:rPr>
        <w:t>.202</w:t>
      </w:r>
      <w:r w:rsidR="00D8525C" w:rsidRPr="00731506">
        <w:rPr>
          <w:rFonts w:ascii="Times New Roman" w:hAnsi="Times New Roman" w:cs="Times New Roman"/>
        </w:rPr>
        <w:t>4</w:t>
      </w:r>
      <w:r w:rsidRPr="00731506">
        <w:rPr>
          <w:rFonts w:ascii="Times New Roman" w:hAnsi="Times New Roman" w:cs="Times New Roman"/>
        </w:rPr>
        <w:t>. lēmumu tika apstiprināti izsoles noteikumi (prot. Nr.</w:t>
      </w:r>
      <w:r w:rsidR="00CE6D9D" w:rsidRPr="00731506">
        <w:rPr>
          <w:rFonts w:ascii="Times New Roman" w:hAnsi="Times New Roman" w:cs="Times New Roman"/>
        </w:rPr>
        <w:t xml:space="preserve"> 24/</w:t>
      </w:r>
      <w:r w:rsidR="00387A9C" w:rsidRPr="00731506">
        <w:rPr>
          <w:rFonts w:ascii="Times New Roman" w:hAnsi="Times New Roman" w:cs="Times New Roman"/>
        </w:rPr>
        <w:t>38</w:t>
      </w:r>
      <w:r w:rsidRPr="00731506">
        <w:rPr>
          <w:rFonts w:ascii="Times New Roman" w:hAnsi="Times New Roman" w:cs="Times New Roman"/>
        </w:rPr>
        <w:t>)</w:t>
      </w:r>
      <w:r w:rsidR="00A55272" w:rsidRPr="00731506">
        <w:rPr>
          <w:rFonts w:ascii="Times New Roman" w:hAnsi="Times New Roman" w:cs="Times New Roman"/>
        </w:rPr>
        <w:t xml:space="preserve"> un 07</w:t>
      </w:r>
      <w:r w:rsidR="001001FF" w:rsidRPr="00731506">
        <w:rPr>
          <w:rFonts w:ascii="Times New Roman" w:hAnsi="Times New Roman" w:cs="Times New Roman"/>
        </w:rPr>
        <w:t>.</w:t>
      </w:r>
      <w:r w:rsidR="00525CB6" w:rsidRPr="00731506">
        <w:rPr>
          <w:rFonts w:ascii="Times New Roman" w:hAnsi="Times New Roman" w:cs="Times New Roman"/>
        </w:rPr>
        <w:t>11.2024.</w:t>
      </w:r>
      <w:r w:rsidR="008D2D55" w:rsidRPr="00731506">
        <w:rPr>
          <w:rFonts w:ascii="Times New Roman" w:hAnsi="Times New Roman" w:cs="Times New Roman"/>
        </w:rPr>
        <w:t xml:space="preserve"> noteikumu grozījumi </w:t>
      </w:r>
      <w:r w:rsidR="00D52552" w:rsidRPr="00731506">
        <w:rPr>
          <w:rFonts w:ascii="Times New Roman" w:hAnsi="Times New Roman" w:cs="Times New Roman"/>
        </w:rPr>
        <w:t>(prot. Nr. 24/40)</w:t>
      </w:r>
      <w:r w:rsidR="00527049" w:rsidRPr="00731506">
        <w:t xml:space="preserve"> </w:t>
      </w:r>
      <w:r w:rsidR="00C34082" w:rsidRPr="00731506">
        <w:rPr>
          <w:rFonts w:ascii="Times New Roman" w:hAnsi="Times New Roman" w:cs="Times New Roman"/>
        </w:rPr>
        <w:t>Ī</w:t>
      </w:r>
      <w:r w:rsidR="00527049" w:rsidRPr="00731506">
        <w:rPr>
          <w:rFonts w:ascii="Times New Roman" w:hAnsi="Times New Roman" w:cs="Times New Roman"/>
        </w:rPr>
        <w:t>pašum</w:t>
      </w:r>
      <w:r w:rsidR="00C34082" w:rsidRPr="00731506">
        <w:rPr>
          <w:rFonts w:ascii="Times New Roman" w:hAnsi="Times New Roman" w:cs="Times New Roman"/>
        </w:rPr>
        <w:t>ie</w:t>
      </w:r>
      <w:r w:rsidR="00527049" w:rsidRPr="00731506">
        <w:rPr>
          <w:rFonts w:ascii="Times New Roman" w:hAnsi="Times New Roman" w:cs="Times New Roman"/>
        </w:rPr>
        <w:t>m</w:t>
      </w:r>
      <w:r w:rsidRPr="00731506">
        <w:rPr>
          <w:rFonts w:ascii="Times New Roman" w:hAnsi="Times New Roman" w:cs="Times New Roman"/>
        </w:rPr>
        <w:t>:</w:t>
      </w:r>
    </w:p>
    <w:p w14:paraId="127071B1" w14:textId="000C980D" w:rsidR="0029368C" w:rsidRPr="009E4BA7" w:rsidRDefault="0029368C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“Ziemeļu iela 28” - </w:t>
      </w:r>
      <w:r w:rsidR="009457DD" w:rsidRPr="009457DD">
        <w:rPr>
          <w:rFonts w:ascii="Times New Roman" w:hAnsi="Times New Roman" w:cs="Times New Roman"/>
          <w:bCs/>
        </w:rPr>
        <w:t>ĀNP/1-7-14-1/24/26</w:t>
      </w:r>
      <w:r w:rsidRPr="009E4BA7">
        <w:rPr>
          <w:rFonts w:ascii="Times New Roman" w:hAnsi="Times New Roman" w:cs="Times New Roman"/>
          <w:bCs/>
        </w:rPr>
        <w:t>;</w:t>
      </w:r>
    </w:p>
    <w:p w14:paraId="7EC654B6" w14:textId="5CCBCE82" w:rsidR="0029368C" w:rsidRPr="00FE0CB1" w:rsidRDefault="0029368C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“Dangu mežs” - </w:t>
      </w:r>
      <w:r w:rsidR="009457DD" w:rsidRPr="009457DD">
        <w:rPr>
          <w:rFonts w:ascii="Times New Roman" w:eastAsia="Times New Roman" w:hAnsi="Times New Roman" w:cs="Times New Roman"/>
        </w:rPr>
        <w:t>ĀNP/1-7-14-1/24/2</w:t>
      </w:r>
      <w:r w:rsidR="009457DD">
        <w:rPr>
          <w:rFonts w:ascii="Times New Roman" w:eastAsia="Times New Roman" w:hAnsi="Times New Roman" w:cs="Times New Roman"/>
        </w:rPr>
        <w:t>7</w:t>
      </w:r>
      <w:r w:rsidRPr="009E4BA7">
        <w:rPr>
          <w:rFonts w:ascii="Times New Roman" w:eastAsia="Times New Roman" w:hAnsi="Times New Roman" w:cs="Times New Roman"/>
        </w:rPr>
        <w:t>;</w:t>
      </w:r>
    </w:p>
    <w:p w14:paraId="19ACB9EA" w14:textId="2EE10045" w:rsidR="0029368C" w:rsidRPr="00FE0CB1" w:rsidRDefault="0029368C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hAnsi="Times New Roman" w:cs="Times New Roman"/>
          <w:bCs/>
        </w:rPr>
        <w:t xml:space="preserve">“Vanagu iela 14” - </w:t>
      </w:r>
      <w:r w:rsidR="009E4BA7" w:rsidRPr="009E4BA7">
        <w:rPr>
          <w:rFonts w:ascii="Times New Roman" w:hAnsi="Times New Roman" w:cs="Times New Roman"/>
          <w:bCs/>
        </w:rPr>
        <w:t>ĀNP/1-7-14-1/24/2</w:t>
      </w:r>
      <w:r w:rsidR="009E4BA7">
        <w:rPr>
          <w:rFonts w:ascii="Times New Roman" w:hAnsi="Times New Roman" w:cs="Times New Roman"/>
          <w:bCs/>
        </w:rPr>
        <w:t>8</w:t>
      </w:r>
      <w:r w:rsidRPr="00FE0CB1">
        <w:rPr>
          <w:rFonts w:ascii="Times New Roman" w:hAnsi="Times New Roman" w:cs="Times New Roman"/>
          <w:bCs/>
        </w:rPr>
        <w:t>;</w:t>
      </w:r>
    </w:p>
    <w:p w14:paraId="1264F9C9" w14:textId="4C700619" w:rsidR="0029368C" w:rsidRPr="00FE0CB1" w:rsidRDefault="0029368C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“Stacijas iela 3A” - </w:t>
      </w:r>
      <w:r w:rsidR="009E4BA7" w:rsidRPr="009E4BA7">
        <w:rPr>
          <w:rFonts w:ascii="Times New Roman" w:eastAsia="Times New Roman" w:hAnsi="Times New Roman" w:cs="Times New Roman"/>
        </w:rPr>
        <w:t>ĀNP/1-7-14-1/24/2</w:t>
      </w:r>
      <w:r w:rsidR="009E4BA7">
        <w:rPr>
          <w:rFonts w:ascii="Times New Roman" w:eastAsia="Times New Roman" w:hAnsi="Times New Roman" w:cs="Times New Roman"/>
        </w:rPr>
        <w:t>9</w:t>
      </w:r>
      <w:r w:rsidRPr="00FE0CB1">
        <w:rPr>
          <w:rFonts w:ascii="Times New Roman" w:eastAsia="Times New Roman" w:hAnsi="Times New Roman" w:cs="Times New Roman"/>
        </w:rPr>
        <w:t xml:space="preserve">; </w:t>
      </w:r>
    </w:p>
    <w:p w14:paraId="46CF5B34" w14:textId="7D00973C" w:rsidR="0029368C" w:rsidRPr="00FE0CB1" w:rsidRDefault="0029368C" w:rsidP="0029368C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>“Laivu iela 2” - </w:t>
      </w:r>
      <w:bookmarkStart w:id="8" w:name="_Hlk185239564"/>
      <w:r w:rsidR="009E4BA7" w:rsidRPr="009E4BA7">
        <w:rPr>
          <w:rFonts w:ascii="Times New Roman" w:eastAsia="Times New Roman" w:hAnsi="Times New Roman" w:cs="Times New Roman"/>
        </w:rPr>
        <w:t>ĀNP/1-7-14-1/24/</w:t>
      </w:r>
      <w:r w:rsidR="009E4BA7">
        <w:rPr>
          <w:rFonts w:ascii="Times New Roman" w:eastAsia="Times New Roman" w:hAnsi="Times New Roman" w:cs="Times New Roman"/>
        </w:rPr>
        <w:t>30</w:t>
      </w:r>
      <w:r w:rsidRPr="009E4BA7">
        <w:rPr>
          <w:rFonts w:ascii="Times New Roman" w:eastAsia="Times New Roman" w:hAnsi="Times New Roman" w:cs="Times New Roman"/>
        </w:rPr>
        <w:t>;</w:t>
      </w:r>
      <w:bookmarkEnd w:id="8"/>
    </w:p>
    <w:p w14:paraId="0BC07215" w14:textId="4C2FED2D" w:rsidR="009E4BA7" w:rsidRPr="009E4BA7" w:rsidRDefault="0029368C" w:rsidP="0065749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9E4BA7">
        <w:rPr>
          <w:rFonts w:ascii="Times New Roman" w:eastAsia="Times New Roman" w:hAnsi="Times New Roman" w:cs="Times New Roman"/>
        </w:rPr>
        <w:lastRenderedPageBreak/>
        <w:t xml:space="preserve">“Gaujas iela 7” - </w:t>
      </w:r>
      <w:r w:rsidR="009E4BA7" w:rsidRPr="009E4BA7">
        <w:rPr>
          <w:rFonts w:ascii="Times New Roman" w:eastAsia="Times New Roman" w:hAnsi="Times New Roman" w:cs="Times New Roman"/>
        </w:rPr>
        <w:t>ĀNP/1-7-14-1/24/3</w:t>
      </w:r>
      <w:r w:rsidR="009E4BA7">
        <w:rPr>
          <w:rFonts w:ascii="Times New Roman" w:eastAsia="Times New Roman" w:hAnsi="Times New Roman" w:cs="Times New Roman"/>
        </w:rPr>
        <w:t>1;</w:t>
      </w:r>
    </w:p>
    <w:p w14:paraId="13743BD6" w14:textId="05F20F20" w:rsidR="0029368C" w:rsidRPr="009E4BA7" w:rsidRDefault="0029368C" w:rsidP="0065749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Cs/>
        </w:rPr>
      </w:pPr>
      <w:r w:rsidRPr="009E4BA7">
        <w:rPr>
          <w:rFonts w:ascii="Times New Roman" w:eastAsia="Times New Roman" w:hAnsi="Times New Roman" w:cs="Times New Roman"/>
        </w:rPr>
        <w:t xml:space="preserve">“Gaujas parks” - </w:t>
      </w:r>
      <w:r w:rsidR="00090FA9" w:rsidRPr="00090FA9">
        <w:rPr>
          <w:rFonts w:ascii="Times New Roman" w:eastAsia="Times New Roman" w:hAnsi="Times New Roman" w:cs="Times New Roman"/>
        </w:rPr>
        <w:t>ĀNP/1-7-14-1/24/3</w:t>
      </w:r>
      <w:r w:rsidR="00090FA9">
        <w:rPr>
          <w:rFonts w:ascii="Times New Roman" w:eastAsia="Times New Roman" w:hAnsi="Times New Roman" w:cs="Times New Roman"/>
        </w:rPr>
        <w:t>2</w:t>
      </w:r>
      <w:r w:rsidR="00090FA9" w:rsidRPr="00090FA9">
        <w:rPr>
          <w:rFonts w:ascii="Times New Roman" w:eastAsia="Times New Roman" w:hAnsi="Times New Roman" w:cs="Times New Roman"/>
        </w:rPr>
        <w:t>;</w:t>
      </w:r>
    </w:p>
    <w:p w14:paraId="6D283E68" w14:textId="05675D05" w:rsidR="0029368C" w:rsidRPr="00FE0CB1" w:rsidRDefault="0029368C" w:rsidP="00C34082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</w:rPr>
      </w:pPr>
      <w:r w:rsidRPr="00FE0CB1">
        <w:rPr>
          <w:rFonts w:ascii="Times New Roman" w:eastAsia="Times New Roman" w:hAnsi="Times New Roman" w:cs="Times New Roman"/>
        </w:rPr>
        <w:t xml:space="preserve">“Gaujas ielas skvēri” - </w:t>
      </w:r>
      <w:r w:rsidR="00090FA9" w:rsidRPr="00090FA9">
        <w:rPr>
          <w:rFonts w:ascii="Times New Roman" w:eastAsia="Times New Roman" w:hAnsi="Times New Roman" w:cs="Times New Roman"/>
        </w:rPr>
        <w:t>ĀNP/1-7-14-1/24/3</w:t>
      </w:r>
      <w:r w:rsidR="00090FA9">
        <w:rPr>
          <w:rFonts w:ascii="Times New Roman" w:eastAsia="Times New Roman" w:hAnsi="Times New Roman" w:cs="Times New Roman"/>
        </w:rPr>
        <w:t>3</w:t>
      </w:r>
      <w:r w:rsidRPr="00FE0CB1">
        <w:rPr>
          <w:rFonts w:ascii="Times New Roman" w:eastAsia="Times New Roman" w:hAnsi="Times New Roman" w:cs="Times New Roman"/>
          <w:i/>
          <w:iCs/>
        </w:rPr>
        <w:t>.</w:t>
      </w:r>
    </w:p>
    <w:bookmarkEnd w:id="7"/>
    <w:p w14:paraId="60E638F0" w14:textId="2BB1263B" w:rsidR="00F839D4" w:rsidRPr="00E2143C" w:rsidRDefault="00387692" w:rsidP="005F6469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zh-CN"/>
        </w:rPr>
      </w:pPr>
      <w:r w:rsidRPr="00EC2584">
        <w:rPr>
          <w:rFonts w:ascii="Times New Roman" w:eastAsia="Times New Roman" w:hAnsi="Times New Roman" w:cs="Times New Roman"/>
          <w:lang w:eastAsia="zh-CN"/>
        </w:rPr>
        <w:t xml:space="preserve">Sludinājumi par Īpašumu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EC2584">
        <w:rPr>
          <w:rFonts w:ascii="Times New Roman" w:eastAsia="Times New Roman" w:hAnsi="Times New Roman" w:cs="Times New Roman"/>
          <w:lang w:eastAsia="zh-CN"/>
        </w:rPr>
        <w:t>izsoli</w:t>
      </w:r>
      <w:r w:rsidR="00286F54" w:rsidRPr="00EC258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C2584">
        <w:rPr>
          <w:rFonts w:ascii="Times New Roman" w:eastAsia="Times New Roman" w:hAnsi="Times New Roman" w:cs="Times New Roman"/>
          <w:lang w:eastAsia="zh-CN"/>
        </w:rPr>
        <w:t>tika publicēt</w:t>
      </w:r>
      <w:r w:rsidR="008941CE">
        <w:rPr>
          <w:rFonts w:ascii="Times New Roman" w:eastAsia="Times New Roman" w:hAnsi="Times New Roman" w:cs="Times New Roman"/>
          <w:lang w:eastAsia="zh-CN"/>
        </w:rPr>
        <w:t>i</w:t>
      </w:r>
      <w:r w:rsidRPr="00EC2584">
        <w:rPr>
          <w:rFonts w:ascii="Times New Roman" w:eastAsia="Times New Roman" w:hAnsi="Times New Roman" w:cs="Times New Roman"/>
          <w:lang w:eastAsia="zh-CN"/>
        </w:rPr>
        <w:t xml:space="preserve"> pašvaldības tīmekļvietnē </w:t>
      </w:r>
      <w:hyperlink r:id="rId9" w:history="1">
        <w:r w:rsidR="00EC2584" w:rsidRPr="00E11F78">
          <w:rPr>
            <w:rStyle w:val="Hyperlink"/>
            <w:rFonts w:ascii="Times New Roman" w:eastAsia="Times New Roman" w:hAnsi="Times New Roman" w:cs="Times New Roman"/>
            <w:lang w:eastAsia="zh-CN"/>
          </w:rPr>
          <w:t>www.adazunovads.lv</w:t>
        </w:r>
      </w:hyperlink>
      <w:r w:rsidRPr="00EC2584">
        <w:rPr>
          <w:rFonts w:ascii="Times New Roman" w:eastAsia="Times New Roman" w:hAnsi="Times New Roman" w:cs="Times New Roman"/>
          <w:lang w:eastAsia="zh-CN"/>
        </w:rPr>
        <w:t>, 2</w:t>
      </w:r>
      <w:r w:rsidR="00286F54" w:rsidRPr="00EC2584">
        <w:rPr>
          <w:rFonts w:ascii="Times New Roman" w:eastAsia="Times New Roman" w:hAnsi="Times New Roman" w:cs="Times New Roman"/>
          <w:lang w:eastAsia="zh-CN"/>
        </w:rPr>
        <w:t>3.10</w:t>
      </w:r>
      <w:r w:rsidRPr="00EC2584">
        <w:rPr>
          <w:rFonts w:ascii="Times New Roman" w:eastAsia="Times New Roman" w:hAnsi="Times New Roman" w:cs="Times New Roman"/>
          <w:lang w:eastAsia="zh-CN"/>
        </w:rPr>
        <w:t>.202</w:t>
      </w:r>
      <w:r w:rsidR="00E7613E">
        <w:rPr>
          <w:rFonts w:ascii="Times New Roman" w:eastAsia="Times New Roman" w:hAnsi="Times New Roman" w:cs="Times New Roman"/>
          <w:lang w:eastAsia="zh-CN"/>
        </w:rPr>
        <w:t>4</w:t>
      </w:r>
      <w:r w:rsidRPr="008941CE">
        <w:rPr>
          <w:rFonts w:ascii="Times New Roman" w:eastAsia="Times New Roman" w:hAnsi="Times New Roman" w:cs="Times New Roman"/>
          <w:lang w:eastAsia="zh-CN"/>
        </w:rPr>
        <w:t>.</w:t>
      </w:r>
      <w:r w:rsidRPr="00E2143C">
        <w:rPr>
          <w:rFonts w:ascii="Times New Roman" w:eastAsia="Times New Roman" w:hAnsi="Times New Roman" w:cs="Times New Roman"/>
          <w:color w:val="C00000"/>
          <w:lang w:eastAsia="zh-CN"/>
        </w:rPr>
        <w:t xml:space="preserve"> </w:t>
      </w:r>
    </w:p>
    <w:p w14:paraId="32BEC9D9" w14:textId="59152F1D" w:rsidR="00F839D4" w:rsidRPr="0035042E" w:rsidRDefault="002C76A4" w:rsidP="002C76A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913F79">
        <w:rPr>
          <w:rFonts w:ascii="Times New Roman" w:hAnsi="Times New Roman" w:cs="Times New Roman"/>
        </w:rPr>
        <w:t>Ministru kabineta 19.06.2018. noteikumu Nr. 350 “Publiskas personas zemes nomas un apbūves tiesības noteikumi” 42.</w:t>
      </w:r>
      <w:r w:rsidRPr="005F1D12">
        <w:rPr>
          <w:rFonts w:ascii="Times New Roman" w:hAnsi="Times New Roman" w:cs="Times New Roman"/>
          <w:vertAlign w:val="superscript"/>
        </w:rPr>
        <w:t>3</w:t>
      </w:r>
      <w:r w:rsidRPr="00913F79">
        <w:rPr>
          <w:rFonts w:ascii="Times New Roman" w:hAnsi="Times New Roman" w:cs="Times New Roman"/>
        </w:rPr>
        <w:t xml:space="preserve"> punkts noteic, ka </w:t>
      </w:r>
      <w:r w:rsidR="00913F79" w:rsidRPr="00913F79">
        <w:rPr>
          <w:rFonts w:ascii="Times New Roman" w:hAnsi="Times New Roman" w:cs="Times New Roman"/>
        </w:rPr>
        <w:t>pēc elektroniskās izsoles noslēgšanas iznomātājs saņem elektronisko izsoļu vietnē automātiski sagatavotu izsoles aktu un apstiprina elektroniskās izsoles rezultātus.</w:t>
      </w:r>
    </w:p>
    <w:p w14:paraId="7A50AFE4" w14:textId="46147934" w:rsidR="0035042E" w:rsidRPr="0035042E" w:rsidRDefault="0035042E" w:rsidP="0042543F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5042E">
        <w:rPr>
          <w:rFonts w:ascii="Times New Roman" w:eastAsia="Times New Roman" w:hAnsi="Times New Roman" w:cs="Times New Roman"/>
          <w:lang w:eastAsia="x-none"/>
        </w:rPr>
        <w:t xml:space="preserve">Īpašumu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35042E">
        <w:rPr>
          <w:rFonts w:ascii="Times New Roman" w:eastAsia="Times New Roman" w:hAnsi="Times New Roman" w:cs="Times New Roman"/>
          <w:lang w:eastAsia="x-none"/>
        </w:rPr>
        <w:t>elektronisko izsoļu sākums 08.11.2024. plkst. 13.00, noslēgums 09.12.2024. plkst. 13.00. No Aktiem izriet, ka izsoles atzītas par nenotikušām, ievērojot to, ka izsolei nav autorizēts neviens izsoles dalībnieks.</w:t>
      </w:r>
    </w:p>
    <w:p w14:paraId="2A0839D1" w14:textId="782658D9" w:rsidR="0042543F" w:rsidRPr="003B52AA" w:rsidRDefault="00904F05" w:rsidP="0042543F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B52AA">
        <w:rPr>
          <w:rFonts w:ascii="Times New Roman" w:eastAsia="Times New Roman" w:hAnsi="Times New Roman" w:cs="Times New Roman"/>
          <w:lang w:eastAsia="x-none"/>
        </w:rPr>
        <w:t>Akt</w:t>
      </w:r>
      <w:r w:rsidR="00CB686E">
        <w:rPr>
          <w:rFonts w:ascii="Times New Roman" w:eastAsia="Times New Roman" w:hAnsi="Times New Roman" w:cs="Times New Roman"/>
          <w:lang w:eastAsia="x-none"/>
        </w:rPr>
        <w:t>i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apstiprināt</w:t>
      </w:r>
      <w:r w:rsidR="00CB686E">
        <w:rPr>
          <w:rFonts w:ascii="Times New Roman" w:eastAsia="Times New Roman" w:hAnsi="Times New Roman" w:cs="Times New Roman"/>
          <w:lang w:eastAsia="x-none"/>
        </w:rPr>
        <w:t>i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Komisija</w:t>
      </w:r>
      <w:r w:rsidR="002526B3" w:rsidRPr="003B52AA">
        <w:rPr>
          <w:rFonts w:ascii="Times New Roman" w:eastAsia="Times New Roman" w:hAnsi="Times New Roman" w:cs="Times New Roman"/>
          <w:lang w:eastAsia="x-none"/>
        </w:rPr>
        <w:t>s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 1</w:t>
      </w:r>
      <w:r w:rsidR="00ED5903" w:rsidRPr="003B52AA">
        <w:rPr>
          <w:rFonts w:ascii="Times New Roman" w:eastAsia="Times New Roman" w:hAnsi="Times New Roman" w:cs="Times New Roman"/>
          <w:lang w:eastAsia="x-none"/>
        </w:rPr>
        <w:t>0</w:t>
      </w:r>
      <w:r w:rsidRPr="003B52AA">
        <w:rPr>
          <w:rFonts w:ascii="Times New Roman" w:eastAsia="Times New Roman" w:hAnsi="Times New Roman" w:cs="Times New Roman"/>
          <w:lang w:eastAsia="x-none"/>
        </w:rPr>
        <w:t>.12.2024. sēdē (prot. Nr. ĀNP/1-7-14-2/24/4</w:t>
      </w:r>
      <w:r w:rsidR="003B52AA" w:rsidRPr="003B52AA">
        <w:rPr>
          <w:rFonts w:ascii="Times New Roman" w:eastAsia="Times New Roman" w:hAnsi="Times New Roman" w:cs="Times New Roman"/>
          <w:lang w:eastAsia="x-none"/>
        </w:rPr>
        <w:t>3</w:t>
      </w:r>
      <w:r w:rsidRPr="003B52AA">
        <w:rPr>
          <w:rFonts w:ascii="Times New Roman" w:eastAsia="Times New Roman" w:hAnsi="Times New Roman" w:cs="Times New Roman"/>
          <w:lang w:eastAsia="x-none"/>
        </w:rPr>
        <w:t xml:space="preserve">). </w:t>
      </w:r>
    </w:p>
    <w:p w14:paraId="5C525BF4" w14:textId="4282ABDE" w:rsidR="00657046" w:rsidRPr="00233039" w:rsidRDefault="00387692" w:rsidP="0042543F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233039">
        <w:rPr>
          <w:rFonts w:ascii="Times New Roman" w:eastAsia="Times New Roman" w:hAnsi="Times New Roman" w:cs="Times New Roman"/>
          <w:lang w:eastAsia="x-none"/>
        </w:rPr>
        <w:t xml:space="preserve">Publiskas personas finanšu līdzekļu un mantas izšķērdēšanas novēršanas likuma 3. panta 2. punkts nosaka, ka publiska persona rīkojas ar finanšu līdzekļiem un mantu lietderīgi, tas ir, manta nododama </w:t>
      </w:r>
      <w:r w:rsidR="00233039" w:rsidRPr="00233039">
        <w:rPr>
          <w:rFonts w:ascii="Times New Roman" w:eastAsia="Times New Roman" w:hAnsi="Times New Roman" w:cs="Times New Roman"/>
          <w:lang w:eastAsia="x-none"/>
        </w:rPr>
        <w:t xml:space="preserve">lietošanā </w:t>
      </w:r>
      <w:r w:rsidRPr="00233039">
        <w:rPr>
          <w:rFonts w:ascii="Times New Roman" w:eastAsia="Times New Roman" w:hAnsi="Times New Roman" w:cs="Times New Roman"/>
          <w:lang w:eastAsia="x-none"/>
        </w:rPr>
        <w:t>citai personai par iespējami augstāku cenu.</w:t>
      </w:r>
    </w:p>
    <w:p w14:paraId="3F7CCCAE" w14:textId="76A92986" w:rsidR="002A6FF0" w:rsidRDefault="002A6FF0" w:rsidP="00657046">
      <w:pPr>
        <w:spacing w:after="120"/>
        <w:jc w:val="both"/>
        <w:rPr>
          <w:rFonts w:ascii="Times New Roman" w:hAnsi="Times New Roman" w:cs="Times New Roman"/>
        </w:rPr>
      </w:pPr>
      <w:r w:rsidRPr="002A6FF0">
        <w:rPr>
          <w:rFonts w:ascii="Times New Roman" w:hAnsi="Times New Roman" w:cs="Times New Roman"/>
        </w:rPr>
        <w:t>Īpašum</w:t>
      </w:r>
      <w:r w:rsidR="00803ADE">
        <w:rPr>
          <w:rFonts w:ascii="Times New Roman" w:hAnsi="Times New Roman" w:cs="Times New Roman"/>
        </w:rPr>
        <w:t>u</w:t>
      </w:r>
      <w:r w:rsidRPr="002A6FF0">
        <w:rPr>
          <w:rFonts w:ascii="Times New Roman" w:hAnsi="Times New Roman" w:cs="Times New Roman"/>
        </w:rPr>
        <w:t xml:space="preserve"> </w:t>
      </w:r>
      <w:r w:rsidR="008941CE" w:rsidRPr="004C18EC">
        <w:rPr>
          <w:rFonts w:ascii="Times New Roman" w:hAnsi="Times New Roman" w:cs="Times New Roman"/>
          <w:bCs/>
        </w:rPr>
        <w:t xml:space="preserve">apbūves tiesību </w:t>
      </w:r>
      <w:r w:rsidRPr="002A6FF0">
        <w:rPr>
          <w:rFonts w:ascii="Times New Roman" w:hAnsi="Times New Roman" w:cs="Times New Roman"/>
        </w:rPr>
        <w:t>izsole</w:t>
      </w:r>
      <w:r w:rsidR="00803ADE">
        <w:rPr>
          <w:rFonts w:ascii="Times New Roman" w:hAnsi="Times New Roman" w:cs="Times New Roman"/>
        </w:rPr>
        <w:t>s</w:t>
      </w:r>
      <w:r w:rsidRPr="002A6FF0">
        <w:rPr>
          <w:rFonts w:ascii="Times New Roman" w:hAnsi="Times New Roman" w:cs="Times New Roman"/>
        </w:rPr>
        <w:t xml:space="preserve"> ar augšupejošu soli ir atzīstama</w:t>
      </w:r>
      <w:r w:rsidR="00803ADE">
        <w:rPr>
          <w:rFonts w:ascii="Times New Roman" w:hAnsi="Times New Roman" w:cs="Times New Roman"/>
        </w:rPr>
        <w:t>s</w:t>
      </w:r>
      <w:r w:rsidRPr="002A6FF0">
        <w:rPr>
          <w:rFonts w:ascii="Times New Roman" w:hAnsi="Times New Roman" w:cs="Times New Roman"/>
        </w:rPr>
        <w:t xml:space="preserve"> par </w:t>
      </w:r>
      <w:r w:rsidRPr="00D13132">
        <w:rPr>
          <w:rFonts w:ascii="Times New Roman" w:hAnsi="Times New Roman" w:cs="Times New Roman"/>
        </w:rPr>
        <w:t>nenotikuš</w:t>
      </w:r>
      <w:r w:rsidR="00803ADE" w:rsidRPr="00D13132">
        <w:rPr>
          <w:rFonts w:ascii="Times New Roman" w:hAnsi="Times New Roman" w:cs="Times New Roman"/>
        </w:rPr>
        <w:t>ām</w:t>
      </w:r>
      <w:r w:rsidR="00D13132" w:rsidRPr="00D13132">
        <w:rPr>
          <w:rFonts w:ascii="Times New Roman" w:hAnsi="Times New Roman" w:cs="Times New Roman"/>
        </w:rPr>
        <w:t xml:space="preserve">, tādēļ </w:t>
      </w:r>
      <w:r w:rsidR="00D13132">
        <w:rPr>
          <w:rFonts w:ascii="Times New Roman" w:hAnsi="Times New Roman" w:cs="Times New Roman"/>
        </w:rPr>
        <w:t xml:space="preserve">domes ieskatā apbūves tiesības izsoles Īpašumos </w:t>
      </w:r>
      <w:proofErr w:type="spellStart"/>
      <w:r w:rsidR="00DC3DB9">
        <w:rPr>
          <w:rFonts w:ascii="Times New Roman" w:hAnsi="Times New Roman" w:cs="Times New Roman"/>
        </w:rPr>
        <w:t>elektroauto</w:t>
      </w:r>
      <w:proofErr w:type="spellEnd"/>
      <w:r w:rsidR="00DC3DB9">
        <w:rPr>
          <w:rFonts w:ascii="Times New Roman" w:hAnsi="Times New Roman" w:cs="Times New Roman"/>
        </w:rPr>
        <w:t xml:space="preserve"> </w:t>
      </w:r>
      <w:r w:rsidR="00D13132" w:rsidRPr="00D13132">
        <w:rPr>
          <w:rFonts w:ascii="Times New Roman" w:hAnsi="Times New Roman" w:cs="Times New Roman"/>
        </w:rPr>
        <w:t>uzlādes staciju izveidošan</w:t>
      </w:r>
      <w:r w:rsidR="00D13132">
        <w:rPr>
          <w:rFonts w:ascii="Times New Roman" w:hAnsi="Times New Roman" w:cs="Times New Roman"/>
        </w:rPr>
        <w:t>ai</w:t>
      </w:r>
      <w:r w:rsidR="00D13132" w:rsidRPr="00D13132">
        <w:rPr>
          <w:rFonts w:ascii="Times New Roman" w:hAnsi="Times New Roman" w:cs="Times New Roman"/>
        </w:rPr>
        <w:t xml:space="preserve"> nav</w:t>
      </w:r>
      <w:r w:rsidR="00D13132">
        <w:rPr>
          <w:rFonts w:ascii="Times New Roman" w:hAnsi="Times New Roman" w:cs="Times New Roman"/>
        </w:rPr>
        <w:t xml:space="preserve"> turpināmas</w:t>
      </w:r>
      <w:r w:rsidRPr="00D13132">
        <w:rPr>
          <w:rFonts w:ascii="Times New Roman" w:hAnsi="Times New Roman" w:cs="Times New Roman"/>
        </w:rPr>
        <w:t>.</w:t>
      </w:r>
    </w:p>
    <w:p w14:paraId="5E9E7C7A" w14:textId="098B6828" w:rsidR="00657046" w:rsidRPr="004C18EC" w:rsidRDefault="00837281" w:rsidP="00657046">
      <w:pPr>
        <w:spacing w:after="120"/>
        <w:jc w:val="both"/>
        <w:rPr>
          <w:rFonts w:ascii="Times New Roman" w:hAnsi="Times New Roman" w:cs="Times New Roman"/>
        </w:rPr>
      </w:pPr>
      <w:r w:rsidRPr="00794C50">
        <w:rPr>
          <w:rFonts w:ascii="Times New Roman" w:hAnsi="Times New Roman" w:cs="Times New Roman"/>
        </w:rPr>
        <w:t xml:space="preserve">Pamatojoties uz Pašvaldību likuma 10. panta otrās daļas 1. punktu un 2. punkta “a” apakšpunktu, Ministru kabineta 19.06.2018. noteikumu Nr. 350 “Publiskas personas zemes nomas un apbūves tiesības noteikumi” </w:t>
      </w:r>
      <w:r w:rsidR="00143725" w:rsidRPr="00794C50">
        <w:rPr>
          <w:rFonts w:ascii="Times New Roman" w:hAnsi="Times New Roman" w:cs="Times New Roman"/>
        </w:rPr>
        <w:t>42</w:t>
      </w:r>
      <w:r w:rsidR="00D93553" w:rsidRPr="00794C50">
        <w:rPr>
          <w:rFonts w:ascii="Times New Roman" w:hAnsi="Times New Roman" w:cs="Times New Roman"/>
        </w:rPr>
        <w:t>.</w:t>
      </w:r>
      <w:r w:rsidR="00143725" w:rsidRPr="00794C50">
        <w:rPr>
          <w:rFonts w:ascii="Times New Roman" w:hAnsi="Times New Roman" w:cs="Times New Roman"/>
          <w:vertAlign w:val="superscript"/>
        </w:rPr>
        <w:t>3</w:t>
      </w:r>
      <w:r w:rsidRPr="00794C50">
        <w:rPr>
          <w:rFonts w:ascii="Times New Roman" w:hAnsi="Times New Roman" w:cs="Times New Roman"/>
        </w:rPr>
        <w:t xml:space="preserve"> punktu,</w:t>
      </w:r>
      <w:r w:rsidR="00387692" w:rsidRPr="00794C50">
        <w:rPr>
          <w:rFonts w:ascii="Times New Roman" w:hAnsi="Times New Roman" w:cs="Times New Roman"/>
        </w:rPr>
        <w:t xml:space="preserve"> </w:t>
      </w:r>
      <w:r w:rsidR="004F6EBD" w:rsidRPr="00794C50">
        <w:rPr>
          <w:rFonts w:ascii="Times New Roman" w:hAnsi="Times New Roman" w:cs="Times New Roman"/>
        </w:rPr>
        <w:t xml:space="preserve">kā arī </w:t>
      </w:r>
      <w:r w:rsidR="008941CE">
        <w:rPr>
          <w:rFonts w:ascii="Times New Roman" w:hAnsi="Times New Roman" w:cs="Times New Roman"/>
        </w:rPr>
        <w:t xml:space="preserve">domes </w:t>
      </w:r>
      <w:r w:rsidR="004F6EBD" w:rsidRPr="00794C50">
        <w:rPr>
          <w:rFonts w:ascii="Times New Roman" w:hAnsi="Times New Roman" w:cs="Times New Roman"/>
        </w:rPr>
        <w:t>Finanšu komitejas 1</w:t>
      </w:r>
      <w:r w:rsidRPr="00794C50">
        <w:rPr>
          <w:rFonts w:ascii="Times New Roman" w:hAnsi="Times New Roman" w:cs="Times New Roman"/>
        </w:rPr>
        <w:t>8</w:t>
      </w:r>
      <w:r w:rsidR="004F6EBD" w:rsidRPr="00794C50">
        <w:rPr>
          <w:rFonts w:ascii="Times New Roman" w:hAnsi="Times New Roman" w:cs="Times New Roman"/>
        </w:rPr>
        <w:t>.</w:t>
      </w:r>
      <w:r w:rsidRPr="00794C50">
        <w:rPr>
          <w:rFonts w:ascii="Times New Roman" w:hAnsi="Times New Roman" w:cs="Times New Roman"/>
        </w:rPr>
        <w:t>12</w:t>
      </w:r>
      <w:r w:rsidR="004F6EBD" w:rsidRPr="00794C50">
        <w:rPr>
          <w:rFonts w:ascii="Times New Roman" w:hAnsi="Times New Roman" w:cs="Times New Roman"/>
        </w:rPr>
        <w:t>.202</w:t>
      </w:r>
      <w:r w:rsidRPr="00794C50">
        <w:rPr>
          <w:rFonts w:ascii="Times New Roman" w:hAnsi="Times New Roman" w:cs="Times New Roman"/>
        </w:rPr>
        <w:t>4</w:t>
      </w:r>
      <w:r w:rsidR="004F6EBD" w:rsidRPr="00794C50">
        <w:rPr>
          <w:rFonts w:ascii="Times New Roman" w:hAnsi="Times New Roman" w:cs="Times New Roman"/>
        </w:rPr>
        <w:t xml:space="preserve">. atzinumu, Ādažu novada pašvaldības </w:t>
      </w:r>
      <w:r w:rsidR="004F6EBD" w:rsidRPr="004C18EC">
        <w:rPr>
          <w:rFonts w:ascii="Times New Roman" w:hAnsi="Times New Roman" w:cs="Times New Roman"/>
        </w:rPr>
        <w:t>dome</w:t>
      </w:r>
    </w:p>
    <w:p w14:paraId="011A3030" w14:textId="77777777" w:rsidR="00657046" w:rsidRPr="004C18EC" w:rsidRDefault="00387692" w:rsidP="00657046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4C18EC">
        <w:rPr>
          <w:rFonts w:ascii="Times New Roman" w:hAnsi="Times New Roman" w:cs="Times New Roman"/>
          <w:b/>
          <w:bCs/>
        </w:rPr>
        <w:t>NOLEMJ:</w:t>
      </w:r>
    </w:p>
    <w:p w14:paraId="4A767115" w14:textId="054C3CCB" w:rsidR="00AE0149" w:rsidRPr="001F44C4" w:rsidRDefault="0049278E" w:rsidP="008941CE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Cs/>
        </w:rPr>
      </w:pPr>
      <w:r w:rsidRPr="004C18EC">
        <w:rPr>
          <w:rFonts w:ascii="Times New Roman" w:hAnsi="Times New Roman" w:cs="Times New Roman"/>
        </w:rPr>
        <w:t xml:space="preserve">Atzīt </w:t>
      </w:r>
      <w:r w:rsidR="00AE0149" w:rsidRPr="004C18EC">
        <w:rPr>
          <w:rFonts w:ascii="Times New Roman" w:hAnsi="Times New Roman" w:cs="Times New Roman"/>
          <w:bCs/>
        </w:rPr>
        <w:t xml:space="preserve">noslēgušās </w:t>
      </w:r>
      <w:bookmarkStart w:id="9" w:name="_Hlk185310796"/>
      <w:r w:rsidR="00AE0149" w:rsidRPr="004C18EC">
        <w:rPr>
          <w:rFonts w:ascii="Times New Roman" w:hAnsi="Times New Roman" w:cs="Times New Roman"/>
          <w:bCs/>
        </w:rPr>
        <w:t xml:space="preserve">apbūves tiesību </w:t>
      </w:r>
      <w:bookmarkEnd w:id="9"/>
      <w:r w:rsidR="00AE0149" w:rsidRPr="004C18EC">
        <w:rPr>
          <w:rFonts w:ascii="Times New Roman" w:hAnsi="Times New Roman" w:cs="Times New Roman"/>
          <w:bCs/>
        </w:rPr>
        <w:t xml:space="preserve">izsoles </w:t>
      </w:r>
      <w:r w:rsidR="00AE0149" w:rsidRPr="00C526C7">
        <w:rPr>
          <w:rFonts w:ascii="Times New Roman" w:hAnsi="Times New Roman" w:cs="Times New Roman"/>
          <w:bCs/>
        </w:rPr>
        <w:t xml:space="preserve">ar augšupejošu soli par </w:t>
      </w:r>
      <w:r w:rsidR="000345BC" w:rsidRPr="00C526C7">
        <w:rPr>
          <w:rFonts w:ascii="Times New Roman" w:hAnsi="Times New Roman" w:cs="Times New Roman"/>
          <w:bCs/>
        </w:rPr>
        <w:t>nenotikušām</w:t>
      </w:r>
      <w:r w:rsidR="0011065F" w:rsidRPr="00C526C7">
        <w:rPr>
          <w:rFonts w:ascii="Times New Roman" w:hAnsi="Times New Roman" w:cs="Times New Roman"/>
          <w:bCs/>
        </w:rPr>
        <w:t xml:space="preserve"> saskaņā ar </w:t>
      </w:r>
      <w:r w:rsidR="00C526C7" w:rsidRPr="00C526C7">
        <w:rPr>
          <w:rFonts w:ascii="Times New Roman" w:hAnsi="Times New Roman" w:cs="Times New Roman"/>
          <w:bCs/>
        </w:rPr>
        <w:t xml:space="preserve">elektronisko izsoļu vietnē </w:t>
      </w:r>
      <w:hyperlink r:id="rId10" w:history="1">
        <w:r w:rsidR="00C526C7" w:rsidRPr="002E78BB">
          <w:rPr>
            <w:rStyle w:val="Hyperlink"/>
            <w:rFonts w:ascii="Times New Roman" w:hAnsi="Times New Roman" w:cs="Times New Roman"/>
            <w:bCs/>
          </w:rPr>
          <w:t>https://izsoles.ta.gov.lv</w:t>
        </w:r>
      </w:hyperlink>
      <w:r w:rsidR="00C526C7">
        <w:rPr>
          <w:rFonts w:ascii="Times New Roman" w:hAnsi="Times New Roman" w:cs="Times New Roman"/>
          <w:bCs/>
        </w:rPr>
        <w:t xml:space="preserve"> sagatavoto </w:t>
      </w:r>
      <w:r w:rsidR="001F44C4">
        <w:rPr>
          <w:rFonts w:ascii="Times New Roman" w:hAnsi="Times New Roman" w:cs="Times New Roman"/>
          <w:bCs/>
        </w:rPr>
        <w:t>aktu Nr.:</w:t>
      </w:r>
    </w:p>
    <w:p w14:paraId="7D342F5A" w14:textId="17BCE1D8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3877605/0/2024-AKT </w:t>
      </w:r>
      <w:r>
        <w:rPr>
          <w:rFonts w:ascii="Times New Roman" w:eastAsia="Times New Roman" w:hAnsi="Times New Roman" w:cs="Times New Roman"/>
          <w:bCs/>
        </w:rPr>
        <w:t xml:space="preserve">(1. pielikums) </w:t>
      </w:r>
      <w:r w:rsidRPr="00D92E8A">
        <w:rPr>
          <w:rFonts w:ascii="Times New Roman" w:eastAsia="Times New Roman" w:hAnsi="Times New Roman" w:cs="Times New Roman"/>
          <w:bCs/>
        </w:rPr>
        <w:t xml:space="preserve">– </w:t>
      </w:r>
      <w:bookmarkStart w:id="10" w:name="_Hlk185251355"/>
      <w:r w:rsidR="005F5A9E">
        <w:rPr>
          <w:rFonts w:ascii="Times New Roman" w:eastAsia="Times New Roman" w:hAnsi="Times New Roman" w:cs="Times New Roman"/>
          <w:bCs/>
        </w:rPr>
        <w:t>nekustamā īpašuma</w:t>
      </w:r>
      <w:bookmarkEnd w:id="10"/>
      <w:r w:rsidR="005F5A9E">
        <w:rPr>
          <w:rFonts w:ascii="Times New Roman" w:eastAsia="Times New Roman" w:hAnsi="Times New Roman" w:cs="Times New Roman"/>
          <w:bCs/>
        </w:rPr>
        <w:t xml:space="preserve"> </w:t>
      </w:r>
      <w:r w:rsidRPr="00D92E8A">
        <w:rPr>
          <w:rFonts w:ascii="Times New Roman" w:eastAsia="Times New Roman" w:hAnsi="Times New Roman" w:cs="Times New Roman"/>
          <w:bCs/>
        </w:rPr>
        <w:t>“Ziemeļu iela 28”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001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0022 un adresi – Ziemeļu iela 28, Lilaste, Carnikavas pag., Ādažu nov., teritorijā, apbūves tiesība zemes vienības daļai 45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</w:t>
      </w:r>
      <w:r w:rsidR="008422E4">
        <w:rPr>
          <w:rFonts w:ascii="Times New Roman" w:eastAsia="Times New Roman" w:hAnsi="Times New Roman" w:cs="Times New Roman"/>
          <w:bCs/>
        </w:rPr>
        <w:t>;</w:t>
      </w:r>
    </w:p>
    <w:p w14:paraId="56097AC4" w14:textId="37BB62D7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3877611/0/2024-AKT</w:t>
      </w:r>
      <w:r>
        <w:rPr>
          <w:rFonts w:ascii="Times New Roman" w:eastAsia="Times New Roman" w:hAnsi="Times New Roman" w:cs="Times New Roman"/>
          <w:bCs/>
        </w:rPr>
        <w:t xml:space="preserve"> (2. pielikums)</w:t>
      </w:r>
      <w:r w:rsidRPr="00D92E8A">
        <w:rPr>
          <w:rFonts w:ascii="Times New Roman" w:eastAsia="Times New Roman" w:hAnsi="Times New Roman" w:cs="Times New Roman"/>
          <w:bCs/>
        </w:rPr>
        <w:t xml:space="preserve"> 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“Dangu mežs”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1331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1331, 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Garciems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teritorijā, apbūves tiesība zemes vienības daļai 62,24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>;</w:t>
      </w:r>
    </w:p>
    <w:p w14:paraId="44B7A0C5" w14:textId="5179F1E5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3877614/0/2024-AKT</w:t>
      </w:r>
      <w:r>
        <w:rPr>
          <w:rFonts w:ascii="Times New Roman" w:eastAsia="Times New Roman" w:hAnsi="Times New Roman" w:cs="Times New Roman"/>
          <w:bCs/>
        </w:rPr>
        <w:t xml:space="preserve"> (3.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“Vanagu iela 14”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0622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0622 (atrašanās vieta - 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, Carnikavas pag., Ādažu nov., pie dzelzceļa stacijas “</w:t>
      </w:r>
      <w:proofErr w:type="spellStart"/>
      <w:r w:rsidRPr="00D92E8A">
        <w:rPr>
          <w:rFonts w:ascii="Times New Roman" w:eastAsia="Times New Roman" w:hAnsi="Times New Roman" w:cs="Times New Roman"/>
          <w:bCs/>
        </w:rPr>
        <w:t>Kalngale</w:t>
      </w:r>
      <w:proofErr w:type="spellEnd"/>
      <w:r w:rsidRPr="00D92E8A">
        <w:rPr>
          <w:rFonts w:ascii="Times New Roman" w:eastAsia="Times New Roman" w:hAnsi="Times New Roman" w:cs="Times New Roman"/>
          <w:bCs/>
        </w:rPr>
        <w:t>”) teritorijā, apbūves tiesība zemes vienības daļai 30,06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539F912A" w14:textId="6E0601E5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3877617/0/2024-AKT </w:t>
      </w:r>
      <w:r>
        <w:rPr>
          <w:rFonts w:ascii="Times New Roman" w:eastAsia="Times New Roman" w:hAnsi="Times New Roman" w:cs="Times New Roman"/>
          <w:bCs/>
        </w:rPr>
        <w:t xml:space="preserve">(4. pielikums) 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“Stacijas iela 3A”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sastāvā esošās zemes vienības ar kadastra 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0636 (atrašanās vieta – Carnikava, Carnikavas pag., Ādažu nov.), apbūves tiesība zemes vienības daļai 40,50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 xml:space="preserve">2 </w:t>
      </w:r>
      <w:r w:rsidRPr="00D92E8A">
        <w:rPr>
          <w:rFonts w:ascii="Times New Roman" w:eastAsia="Times New Roman" w:hAnsi="Times New Roman" w:cs="Times New Roman"/>
          <w:bCs/>
        </w:rPr>
        <w:t>platībā;</w:t>
      </w:r>
    </w:p>
    <w:p w14:paraId="2B90CBCE" w14:textId="50E77477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>3877640/0/2024-AKT</w:t>
      </w:r>
      <w:r>
        <w:rPr>
          <w:rFonts w:ascii="Times New Roman" w:eastAsia="Times New Roman" w:hAnsi="Times New Roman" w:cs="Times New Roman"/>
          <w:bCs/>
        </w:rPr>
        <w:t xml:space="preserve"> (5. pielikums)</w:t>
      </w:r>
      <w:r w:rsidRPr="00D92E8A">
        <w:rPr>
          <w:rFonts w:ascii="Times New Roman" w:eastAsia="Times New Roman" w:hAnsi="Times New Roman" w:cs="Times New Roman"/>
          <w:bCs/>
        </w:rPr>
        <w:t xml:space="preserve"> -</w:t>
      </w:r>
      <w:r w:rsidR="00132569" w:rsidRPr="00132569">
        <w:t xml:space="preserve"> </w:t>
      </w:r>
      <w:r w:rsidR="00132569" w:rsidRPr="00132569">
        <w:rPr>
          <w:rFonts w:ascii="Times New Roman" w:eastAsia="Times New Roman" w:hAnsi="Times New Roman" w:cs="Times New Roman"/>
          <w:bCs/>
        </w:rPr>
        <w:t>nekustamā īpašuma</w:t>
      </w:r>
      <w:r w:rsidRPr="00D92E8A">
        <w:rPr>
          <w:rFonts w:ascii="Times New Roman" w:eastAsia="Times New Roman" w:hAnsi="Times New Roman" w:cs="Times New Roman"/>
          <w:bCs/>
        </w:rPr>
        <w:t xml:space="preserve"> “Laivu iela 2” ar kadastra numuru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 xml:space="preserve">0744 sastāvā esošās zemes vienības ar kadastra </w:t>
      </w:r>
      <w:r w:rsidRPr="00D92E8A">
        <w:rPr>
          <w:rFonts w:ascii="Times New Roman" w:eastAsia="Times New Roman" w:hAnsi="Times New Roman" w:cs="Times New Roman"/>
          <w:bCs/>
        </w:rPr>
        <w:lastRenderedPageBreak/>
        <w:t>apzīmējumu 8052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0744 un adresi – Laivu iela 2, Carnikava, Carnikavas pag., Ādažu nov., teritorijā, apbūves tiesība zemes vienības daļai 35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>;</w:t>
      </w:r>
    </w:p>
    <w:p w14:paraId="6CE7659D" w14:textId="5612DDB3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3877643/0/2024-AKT </w:t>
      </w:r>
      <w:r>
        <w:rPr>
          <w:rFonts w:ascii="Times New Roman" w:eastAsia="Times New Roman" w:hAnsi="Times New Roman" w:cs="Times New Roman"/>
          <w:bCs/>
        </w:rPr>
        <w:t xml:space="preserve">(6.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 7”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0364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364 un adresi – Gaujas iela 7, Ādaži, Ādažu nov., teritorijā, apbūves tiesība zemes vienības daļai 72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043238B1" w14:textId="69334CCA" w:rsidR="00FF75C6" w:rsidRPr="00D92E8A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3877646/0/2024-AKT </w:t>
      </w:r>
      <w:r>
        <w:rPr>
          <w:rFonts w:ascii="Times New Roman" w:eastAsia="Times New Roman" w:hAnsi="Times New Roman" w:cs="Times New Roman"/>
          <w:bCs/>
        </w:rPr>
        <w:t xml:space="preserve">(7.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parks”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0208 (atrašanās vieta - Ādaži, Ādažu nov.) un nekustamā īpašuma “Gaujas iela”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153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platībā;</w:t>
      </w:r>
    </w:p>
    <w:p w14:paraId="15B58D22" w14:textId="00186F4A" w:rsidR="00FF75C6" w:rsidRDefault="00FF75C6" w:rsidP="00FF75C6">
      <w:pPr>
        <w:numPr>
          <w:ilvl w:val="1"/>
          <w:numId w:val="4"/>
        </w:numPr>
        <w:spacing w:after="120"/>
        <w:ind w:left="1134" w:hanging="708"/>
        <w:jc w:val="both"/>
        <w:rPr>
          <w:rFonts w:ascii="Times New Roman" w:eastAsia="Times New Roman" w:hAnsi="Times New Roman" w:cs="Times New Roman"/>
          <w:bCs/>
        </w:rPr>
      </w:pPr>
      <w:r w:rsidRPr="00D92E8A">
        <w:rPr>
          <w:rFonts w:ascii="Times New Roman" w:eastAsia="Times New Roman" w:hAnsi="Times New Roman" w:cs="Times New Roman"/>
          <w:bCs/>
        </w:rPr>
        <w:t xml:space="preserve">3877649/0/2024-AKT </w:t>
      </w:r>
      <w:r>
        <w:rPr>
          <w:rFonts w:ascii="Times New Roman" w:eastAsia="Times New Roman" w:hAnsi="Times New Roman" w:cs="Times New Roman"/>
          <w:bCs/>
        </w:rPr>
        <w:t xml:space="preserve">(8. pielikums) </w:t>
      </w:r>
      <w:r w:rsidRPr="00D92E8A">
        <w:rPr>
          <w:rFonts w:ascii="Times New Roman" w:eastAsia="Times New Roman" w:hAnsi="Times New Roman" w:cs="Times New Roman"/>
          <w:bCs/>
        </w:rPr>
        <w:t xml:space="preserve">- </w:t>
      </w:r>
      <w:r w:rsidR="00132569" w:rsidRPr="00132569">
        <w:rPr>
          <w:rFonts w:ascii="Times New Roman" w:eastAsia="Times New Roman" w:hAnsi="Times New Roman" w:cs="Times New Roman"/>
          <w:bCs/>
        </w:rPr>
        <w:t xml:space="preserve">nekustamā īpašuma </w:t>
      </w:r>
      <w:r w:rsidRPr="00D92E8A">
        <w:rPr>
          <w:rFonts w:ascii="Times New Roman" w:eastAsia="Times New Roman" w:hAnsi="Times New Roman" w:cs="Times New Roman"/>
          <w:bCs/>
        </w:rPr>
        <w:t>“Gaujas ielas skvēri”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0429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0375 (atrašanās vieta - Ādaži, Ādažu nov.) un nekustamā īpašuma “Gaujas iela” ar kadastra numuru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007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0485 sastāvā esošās zemes vienības ar kadastra apzīmējumu 8044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008</w:t>
      </w:r>
      <w:r w:rsidR="00703B6A">
        <w:rPr>
          <w:rFonts w:ascii="Times New Roman" w:eastAsia="Times New Roman" w:hAnsi="Times New Roman" w:cs="Times New Roman"/>
          <w:bCs/>
        </w:rPr>
        <w:t> </w:t>
      </w:r>
      <w:r w:rsidRPr="00D92E8A">
        <w:rPr>
          <w:rFonts w:ascii="Times New Roman" w:eastAsia="Times New Roman" w:hAnsi="Times New Roman" w:cs="Times New Roman"/>
          <w:bCs/>
        </w:rPr>
        <w:t>0436 (atrašanās vieta - Ādaži, Ādažu nov.) teritorijās, apbūves tiesība zemes vienību daļām 73,2 m</w:t>
      </w:r>
      <w:r w:rsidRPr="00D92E8A">
        <w:rPr>
          <w:rFonts w:ascii="Times New Roman" w:eastAsia="Times New Roman" w:hAnsi="Times New Roman" w:cs="Times New Roman"/>
          <w:bCs/>
          <w:vertAlign w:val="superscript"/>
        </w:rPr>
        <w:t>2</w:t>
      </w:r>
      <w:r w:rsidRPr="00D92E8A">
        <w:rPr>
          <w:rFonts w:ascii="Times New Roman" w:eastAsia="Times New Roman" w:hAnsi="Times New Roman" w:cs="Times New Roman"/>
          <w:bCs/>
        </w:rPr>
        <w:t xml:space="preserve"> platībā.</w:t>
      </w:r>
    </w:p>
    <w:p w14:paraId="0BA251F8" w14:textId="49FCF07C" w:rsidR="00A66D8A" w:rsidRPr="00D13132" w:rsidRDefault="00387692" w:rsidP="00D1313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D13132">
        <w:rPr>
          <w:rFonts w:ascii="Times New Roman" w:hAnsi="Times New Roman" w:cs="Times New Roman"/>
        </w:rPr>
        <w:t>Pašvaldības mantas iznomāšanas un atsavināšanas komisijai</w:t>
      </w:r>
      <w:r w:rsidR="00D13132" w:rsidRPr="00D13132">
        <w:rPr>
          <w:rFonts w:ascii="Times New Roman" w:hAnsi="Times New Roman" w:cs="Times New Roman"/>
        </w:rPr>
        <w:t xml:space="preserve"> </w:t>
      </w:r>
      <w:r w:rsidRPr="00D13132">
        <w:rPr>
          <w:rFonts w:ascii="Times New Roman" w:hAnsi="Times New Roman" w:cs="Times New Roman"/>
          <w:lang w:eastAsia="lv-LV"/>
        </w:rPr>
        <w:t xml:space="preserve">līdz </w:t>
      </w:r>
      <w:r w:rsidR="00A2491A" w:rsidRPr="00D13132">
        <w:rPr>
          <w:rFonts w:ascii="Times New Roman" w:hAnsi="Times New Roman" w:cs="Times New Roman"/>
          <w:lang w:eastAsia="lv-LV"/>
        </w:rPr>
        <w:t>10</w:t>
      </w:r>
      <w:r w:rsidRPr="00D13132">
        <w:rPr>
          <w:rFonts w:ascii="Times New Roman" w:hAnsi="Times New Roman" w:cs="Times New Roman"/>
          <w:lang w:eastAsia="lv-LV"/>
        </w:rPr>
        <w:t>.0</w:t>
      </w:r>
      <w:r w:rsidR="00A2491A" w:rsidRPr="00D13132">
        <w:rPr>
          <w:rFonts w:ascii="Times New Roman" w:hAnsi="Times New Roman" w:cs="Times New Roman"/>
          <w:lang w:eastAsia="lv-LV"/>
        </w:rPr>
        <w:t>1</w:t>
      </w:r>
      <w:r w:rsidRPr="00D13132">
        <w:rPr>
          <w:rFonts w:ascii="Times New Roman" w:hAnsi="Times New Roman" w:cs="Times New Roman"/>
          <w:lang w:eastAsia="lv-LV"/>
        </w:rPr>
        <w:t>.202</w:t>
      </w:r>
      <w:r w:rsidR="00A2491A" w:rsidRPr="00D13132">
        <w:rPr>
          <w:rFonts w:ascii="Times New Roman" w:hAnsi="Times New Roman" w:cs="Times New Roman"/>
          <w:lang w:eastAsia="lv-LV"/>
        </w:rPr>
        <w:t>5</w:t>
      </w:r>
      <w:r w:rsidRPr="00D13132">
        <w:rPr>
          <w:rFonts w:ascii="Times New Roman" w:hAnsi="Times New Roman" w:cs="Times New Roman"/>
          <w:lang w:eastAsia="lv-LV"/>
        </w:rPr>
        <w:t xml:space="preserve">. publicēt pašvaldības tīmekļvietnē </w:t>
      </w:r>
      <w:hyperlink r:id="rId11" w:history="1">
        <w:r w:rsidR="00AE6453" w:rsidRPr="00D13132">
          <w:rPr>
            <w:rStyle w:val="Hyperlink"/>
            <w:rFonts w:ascii="Times New Roman" w:hAnsi="Times New Roman" w:cs="Times New Roman"/>
            <w:lang w:eastAsia="lv-LV"/>
          </w:rPr>
          <w:t>www.adazunovads.lv</w:t>
        </w:r>
      </w:hyperlink>
      <w:r w:rsidR="00AE6453" w:rsidRPr="00D13132">
        <w:rPr>
          <w:rFonts w:ascii="Times New Roman" w:hAnsi="Times New Roman" w:cs="Times New Roman"/>
          <w:lang w:eastAsia="lv-LV"/>
        </w:rPr>
        <w:t xml:space="preserve"> </w:t>
      </w:r>
      <w:r w:rsidRPr="00D13132">
        <w:rPr>
          <w:rFonts w:ascii="Times New Roman" w:hAnsi="Times New Roman" w:cs="Times New Roman"/>
          <w:lang w:eastAsia="lv-LV"/>
        </w:rPr>
        <w:t xml:space="preserve">informāciju, ka 1. punktā minēto nekustamo īpašumu </w:t>
      </w:r>
      <w:r w:rsidR="002B50F5" w:rsidRPr="00D13132">
        <w:rPr>
          <w:rFonts w:ascii="Times New Roman" w:hAnsi="Times New Roman" w:cs="Times New Roman"/>
          <w:lang w:eastAsia="lv-LV"/>
        </w:rPr>
        <w:t xml:space="preserve">apbūves tiesības </w:t>
      </w:r>
      <w:r w:rsidRPr="00D13132">
        <w:rPr>
          <w:rFonts w:ascii="Times New Roman" w:hAnsi="Times New Roman" w:cs="Times New Roman"/>
          <w:lang w:eastAsia="lv-LV"/>
        </w:rPr>
        <w:t>izsole</w:t>
      </w:r>
      <w:r w:rsidR="002B50F5" w:rsidRPr="00D13132">
        <w:rPr>
          <w:rFonts w:ascii="Times New Roman" w:hAnsi="Times New Roman" w:cs="Times New Roman"/>
          <w:lang w:eastAsia="lv-LV"/>
        </w:rPr>
        <w:t>s</w:t>
      </w:r>
      <w:r w:rsidRPr="00D13132">
        <w:rPr>
          <w:rFonts w:ascii="Times New Roman" w:hAnsi="Times New Roman" w:cs="Times New Roman"/>
          <w:lang w:eastAsia="lv-LV"/>
        </w:rPr>
        <w:t xml:space="preserve"> ir atzīta</w:t>
      </w:r>
      <w:r w:rsidR="002B50F5" w:rsidRPr="00D13132">
        <w:rPr>
          <w:rFonts w:ascii="Times New Roman" w:hAnsi="Times New Roman" w:cs="Times New Roman"/>
          <w:lang w:eastAsia="lv-LV"/>
        </w:rPr>
        <w:t>s</w:t>
      </w:r>
      <w:r w:rsidRPr="00D13132">
        <w:rPr>
          <w:rFonts w:ascii="Times New Roman" w:hAnsi="Times New Roman" w:cs="Times New Roman"/>
          <w:lang w:eastAsia="lv-LV"/>
        </w:rPr>
        <w:t xml:space="preserve"> par nenotikuš</w:t>
      </w:r>
      <w:r w:rsidR="002B50F5" w:rsidRPr="00D13132">
        <w:rPr>
          <w:rFonts w:ascii="Times New Roman" w:hAnsi="Times New Roman" w:cs="Times New Roman"/>
          <w:lang w:eastAsia="lv-LV"/>
        </w:rPr>
        <w:t>ām</w:t>
      </w:r>
      <w:r w:rsidR="003F4950">
        <w:rPr>
          <w:rFonts w:ascii="Times New Roman" w:hAnsi="Times New Roman" w:cs="Times New Roman"/>
          <w:lang w:eastAsia="lv-LV"/>
        </w:rPr>
        <w:t>.</w:t>
      </w:r>
    </w:p>
    <w:p w14:paraId="4B46A976" w14:textId="29C8A7E1" w:rsidR="00A66D8A" w:rsidRPr="00A66D8A" w:rsidRDefault="00387692" w:rsidP="00A66D8A">
      <w:pPr>
        <w:numPr>
          <w:ilvl w:val="0"/>
          <w:numId w:val="6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A66D8A">
        <w:rPr>
          <w:rFonts w:ascii="Times New Roman" w:eastAsia="Times New Roman" w:hAnsi="Times New Roman" w:cs="Times New Roman"/>
        </w:rPr>
        <w:t>Pašvaldības izpilddirektora</w:t>
      </w:r>
      <w:r w:rsidR="0065231C">
        <w:rPr>
          <w:rFonts w:ascii="Times New Roman" w:eastAsia="Times New Roman" w:hAnsi="Times New Roman" w:cs="Times New Roman"/>
        </w:rPr>
        <w:t xml:space="preserve"> vietniecei </w:t>
      </w:r>
      <w:r w:rsidRPr="00A66D8A">
        <w:rPr>
          <w:rFonts w:ascii="Times New Roman" w:eastAsia="Times New Roman" w:hAnsi="Times New Roman" w:cs="Times New Roman"/>
        </w:rPr>
        <w:t>nodrošināt lēmuma izpildes kontroli.</w:t>
      </w:r>
    </w:p>
    <w:p w14:paraId="70DFE011" w14:textId="77777777" w:rsidR="00BB16A4" w:rsidRDefault="00BB16A4" w:rsidP="00BB16A4">
      <w:pPr>
        <w:jc w:val="both"/>
        <w:rPr>
          <w:rFonts w:ascii="Times New Roman" w:hAnsi="Times New Roman" w:cs="Times New Roman"/>
          <w:color w:val="C00000"/>
        </w:rPr>
      </w:pPr>
    </w:p>
    <w:p w14:paraId="57A3E1F6" w14:textId="77777777" w:rsidR="00731829" w:rsidRDefault="00731829" w:rsidP="00BB16A4">
      <w:pPr>
        <w:jc w:val="both"/>
        <w:rPr>
          <w:rFonts w:ascii="Times New Roman" w:hAnsi="Times New Roman" w:cs="Times New Roman"/>
          <w:color w:val="C00000"/>
        </w:rPr>
      </w:pPr>
    </w:p>
    <w:p w14:paraId="452088E3" w14:textId="77777777" w:rsidR="00387692" w:rsidRPr="00657046" w:rsidRDefault="00387692" w:rsidP="00BB16A4">
      <w:pPr>
        <w:jc w:val="both"/>
        <w:rPr>
          <w:rFonts w:ascii="Times New Roman" w:hAnsi="Times New Roman" w:cs="Times New Roman"/>
          <w:color w:val="C00000"/>
        </w:rPr>
      </w:pPr>
    </w:p>
    <w:p w14:paraId="0C30433C" w14:textId="77777777" w:rsidR="00564CA6" w:rsidRDefault="00387692" w:rsidP="0038769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1208FEF" w14:textId="77777777" w:rsidR="00FD19E5" w:rsidRDefault="00FD19E5" w:rsidP="00387692">
      <w:pPr>
        <w:jc w:val="both"/>
        <w:rPr>
          <w:rFonts w:ascii="Times New Roman" w:hAnsi="Times New Roman" w:cs="Times New Roman"/>
          <w:noProof/>
        </w:rPr>
      </w:pPr>
    </w:p>
    <w:p w14:paraId="7E4225FA" w14:textId="77777777" w:rsidR="00FD19E5" w:rsidRPr="00147221" w:rsidRDefault="00FD19E5" w:rsidP="00FD19E5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AB7F522" w14:textId="77777777" w:rsidR="00FD19E5" w:rsidRPr="00564CA6" w:rsidRDefault="00FD19E5" w:rsidP="00FD19E5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E44095F" w14:textId="77777777" w:rsidR="00FD19E5" w:rsidRPr="00863F91" w:rsidRDefault="00FD19E5" w:rsidP="00FD19E5">
      <w:pPr>
        <w:jc w:val="both"/>
        <w:rPr>
          <w:rFonts w:ascii="Times New Roman" w:eastAsia="Calibri" w:hAnsi="Times New Roman" w:cs="Times New Roman"/>
        </w:rPr>
      </w:pPr>
      <w:r w:rsidRPr="00863F91">
        <w:rPr>
          <w:rFonts w:ascii="Times New Roman" w:eastAsia="Calibri" w:hAnsi="Times New Roman" w:cs="Times New Roman"/>
          <w:u w:val="single"/>
        </w:rPr>
        <w:t>Izsniegt norakstus</w:t>
      </w:r>
      <w:r w:rsidRPr="00863F91">
        <w:rPr>
          <w:rFonts w:ascii="Times New Roman" w:eastAsia="Calibri" w:hAnsi="Times New Roman" w:cs="Times New Roman"/>
        </w:rPr>
        <w:t>:</w:t>
      </w:r>
    </w:p>
    <w:p w14:paraId="63284A31" w14:textId="11DD1937" w:rsidR="00FD19E5" w:rsidRPr="00863F91" w:rsidRDefault="00FD19E5" w:rsidP="00FD19E5">
      <w:pPr>
        <w:jc w:val="both"/>
        <w:rPr>
          <w:rFonts w:ascii="Times New Roman" w:eastAsia="Calibri" w:hAnsi="Times New Roman" w:cs="Times New Roman"/>
        </w:rPr>
      </w:pPr>
      <w:r w:rsidRPr="00863F91">
        <w:rPr>
          <w:rFonts w:ascii="Times New Roman" w:eastAsia="Calibri" w:hAnsi="Times New Roman" w:cs="Times New Roman"/>
        </w:rPr>
        <w:t>@ - NĪN, JIN, IDR</w:t>
      </w:r>
      <w:r w:rsidR="0065231C">
        <w:rPr>
          <w:rFonts w:ascii="Times New Roman" w:eastAsia="Calibri" w:hAnsi="Times New Roman" w:cs="Times New Roman"/>
        </w:rPr>
        <w:t>V</w:t>
      </w:r>
      <w:r>
        <w:rPr>
          <w:rFonts w:ascii="Times New Roman" w:eastAsia="Calibri" w:hAnsi="Times New Roman" w:cs="Times New Roman"/>
        </w:rPr>
        <w:t xml:space="preserve">, </w:t>
      </w:r>
      <w:r w:rsidRPr="00CE737C">
        <w:rPr>
          <w:rFonts w:ascii="Times New Roman" w:eastAsia="Calibri" w:hAnsi="Times New Roman" w:cs="Times New Roman"/>
        </w:rPr>
        <w:t>Pašvaldības mantas iznomāšanas un atsavināšanas komisija</w:t>
      </w:r>
      <w:r>
        <w:rPr>
          <w:rFonts w:ascii="Times New Roman" w:eastAsia="Calibri" w:hAnsi="Times New Roman" w:cs="Times New Roman"/>
        </w:rPr>
        <w:t>i</w:t>
      </w:r>
    </w:p>
    <w:p w14:paraId="1BB31AFC" w14:textId="77777777" w:rsidR="00FD19E5" w:rsidRPr="00863F91" w:rsidRDefault="00FD19E5" w:rsidP="00FD19E5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411EFF94" w14:textId="77777777" w:rsidR="00FD19E5" w:rsidRPr="00863F91" w:rsidRDefault="00FD19E5" w:rsidP="00FD19E5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3F91"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en-US"/>
        </w:rPr>
        <w:t>Cielava</w:t>
      </w:r>
      <w:r w:rsidRPr="00863F91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</w:t>
      </w:r>
      <w:r w:rsidRPr="00863F91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27343916</w:t>
      </w:r>
    </w:p>
    <w:p w14:paraId="5D3F95EC" w14:textId="77777777" w:rsidR="00FD19E5" w:rsidRPr="00B47C10" w:rsidRDefault="00FD19E5" w:rsidP="00FD19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26A40B" w14:textId="77777777" w:rsidR="0069633F" w:rsidRPr="005F6469" w:rsidRDefault="0069633F" w:rsidP="00FD19E5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sectPr w:rsidR="0069633F" w:rsidRPr="005F6469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FDC4" w14:textId="77777777" w:rsidR="00EA6133" w:rsidRDefault="00387692">
      <w:r>
        <w:separator/>
      </w:r>
    </w:p>
  </w:endnote>
  <w:endnote w:type="continuationSeparator" w:id="0">
    <w:p w14:paraId="6842E993" w14:textId="77777777" w:rsidR="00EA6133" w:rsidRDefault="0038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440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3B922F" w14:textId="77777777" w:rsidR="005C7FA1" w:rsidRPr="005C7FA1" w:rsidRDefault="0038769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63FB3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7A4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E2D84A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9840" w14:textId="77777777" w:rsidR="00EA6133" w:rsidRDefault="00387692">
      <w:r>
        <w:separator/>
      </w:r>
    </w:p>
  </w:footnote>
  <w:footnote w:type="continuationSeparator" w:id="0">
    <w:p w14:paraId="0DDC7F89" w14:textId="77777777" w:rsidR="00EA6133" w:rsidRDefault="00387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9CA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BAA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5FE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B0E1A2" w:tentative="1">
      <w:start w:val="1"/>
      <w:numFmt w:val="lowerLetter"/>
      <w:lvlText w:val="%2."/>
      <w:lvlJc w:val="left"/>
      <w:pPr>
        <w:ind w:left="1440" w:hanging="360"/>
      </w:pPr>
    </w:lvl>
    <w:lvl w:ilvl="2" w:tplc="A0C4F1EE" w:tentative="1">
      <w:start w:val="1"/>
      <w:numFmt w:val="lowerRoman"/>
      <w:lvlText w:val="%3."/>
      <w:lvlJc w:val="right"/>
      <w:pPr>
        <w:ind w:left="2160" w:hanging="180"/>
      </w:pPr>
    </w:lvl>
    <w:lvl w:ilvl="3" w:tplc="D9089BB8" w:tentative="1">
      <w:start w:val="1"/>
      <w:numFmt w:val="decimal"/>
      <w:lvlText w:val="%4."/>
      <w:lvlJc w:val="left"/>
      <w:pPr>
        <w:ind w:left="2880" w:hanging="360"/>
      </w:pPr>
    </w:lvl>
    <w:lvl w:ilvl="4" w:tplc="6B6C8B06" w:tentative="1">
      <w:start w:val="1"/>
      <w:numFmt w:val="lowerLetter"/>
      <w:lvlText w:val="%5."/>
      <w:lvlJc w:val="left"/>
      <w:pPr>
        <w:ind w:left="3600" w:hanging="360"/>
      </w:pPr>
    </w:lvl>
    <w:lvl w:ilvl="5" w:tplc="D5CA321A" w:tentative="1">
      <w:start w:val="1"/>
      <w:numFmt w:val="lowerRoman"/>
      <w:lvlText w:val="%6."/>
      <w:lvlJc w:val="right"/>
      <w:pPr>
        <w:ind w:left="4320" w:hanging="180"/>
      </w:pPr>
    </w:lvl>
    <w:lvl w:ilvl="6" w:tplc="68AC1274" w:tentative="1">
      <w:start w:val="1"/>
      <w:numFmt w:val="decimal"/>
      <w:lvlText w:val="%7."/>
      <w:lvlJc w:val="left"/>
      <w:pPr>
        <w:ind w:left="5040" w:hanging="360"/>
      </w:pPr>
    </w:lvl>
    <w:lvl w:ilvl="7" w:tplc="38346C0E" w:tentative="1">
      <w:start w:val="1"/>
      <w:numFmt w:val="lowerLetter"/>
      <w:lvlText w:val="%8."/>
      <w:lvlJc w:val="left"/>
      <w:pPr>
        <w:ind w:left="5760" w:hanging="360"/>
      </w:pPr>
    </w:lvl>
    <w:lvl w:ilvl="8" w:tplc="BDE8E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4EB"/>
    <w:multiLevelType w:val="hybridMultilevel"/>
    <w:tmpl w:val="2CEEF4AC"/>
    <w:lvl w:ilvl="0" w:tplc="FBCA1F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C9293DA" w:tentative="1">
      <w:start w:val="1"/>
      <w:numFmt w:val="lowerLetter"/>
      <w:lvlText w:val="%2."/>
      <w:lvlJc w:val="left"/>
      <w:pPr>
        <w:ind w:left="1440" w:hanging="360"/>
      </w:pPr>
    </w:lvl>
    <w:lvl w:ilvl="2" w:tplc="8F903372" w:tentative="1">
      <w:start w:val="1"/>
      <w:numFmt w:val="lowerRoman"/>
      <w:lvlText w:val="%3."/>
      <w:lvlJc w:val="right"/>
      <w:pPr>
        <w:ind w:left="2160" w:hanging="180"/>
      </w:pPr>
    </w:lvl>
    <w:lvl w:ilvl="3" w:tplc="2CEA7272" w:tentative="1">
      <w:start w:val="1"/>
      <w:numFmt w:val="decimal"/>
      <w:lvlText w:val="%4."/>
      <w:lvlJc w:val="left"/>
      <w:pPr>
        <w:ind w:left="2880" w:hanging="360"/>
      </w:pPr>
    </w:lvl>
    <w:lvl w:ilvl="4" w:tplc="E02EC568" w:tentative="1">
      <w:start w:val="1"/>
      <w:numFmt w:val="lowerLetter"/>
      <w:lvlText w:val="%5."/>
      <w:lvlJc w:val="left"/>
      <w:pPr>
        <w:ind w:left="3600" w:hanging="360"/>
      </w:pPr>
    </w:lvl>
    <w:lvl w:ilvl="5" w:tplc="D1D2EC3E" w:tentative="1">
      <w:start w:val="1"/>
      <w:numFmt w:val="lowerRoman"/>
      <w:lvlText w:val="%6."/>
      <w:lvlJc w:val="right"/>
      <w:pPr>
        <w:ind w:left="4320" w:hanging="180"/>
      </w:pPr>
    </w:lvl>
    <w:lvl w:ilvl="6" w:tplc="90B61A86" w:tentative="1">
      <w:start w:val="1"/>
      <w:numFmt w:val="decimal"/>
      <w:lvlText w:val="%7."/>
      <w:lvlJc w:val="left"/>
      <w:pPr>
        <w:ind w:left="5040" w:hanging="360"/>
      </w:pPr>
    </w:lvl>
    <w:lvl w:ilvl="7" w:tplc="F38E0FD6" w:tentative="1">
      <w:start w:val="1"/>
      <w:numFmt w:val="lowerLetter"/>
      <w:lvlText w:val="%8."/>
      <w:lvlJc w:val="left"/>
      <w:pPr>
        <w:ind w:left="5760" w:hanging="360"/>
      </w:pPr>
    </w:lvl>
    <w:lvl w:ilvl="8" w:tplc="FB98B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DCB83D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1C5BF0"/>
    <w:multiLevelType w:val="multilevel"/>
    <w:tmpl w:val="43AC6A9E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7AA1766"/>
    <w:multiLevelType w:val="multilevel"/>
    <w:tmpl w:val="5EAAF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1354D0E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229583896">
    <w:abstractNumId w:val="2"/>
  </w:num>
  <w:num w:numId="4" w16cid:durableId="1523276759">
    <w:abstractNumId w:val="5"/>
  </w:num>
  <w:num w:numId="5" w16cid:durableId="1842545255">
    <w:abstractNumId w:val="1"/>
  </w:num>
  <w:num w:numId="6" w16cid:durableId="466432191">
    <w:abstractNumId w:val="3"/>
  </w:num>
  <w:num w:numId="7" w16cid:durableId="175192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88A"/>
    <w:rsid w:val="000345BC"/>
    <w:rsid w:val="00070E3F"/>
    <w:rsid w:val="000836E6"/>
    <w:rsid w:val="000862A8"/>
    <w:rsid w:val="00090FA9"/>
    <w:rsid w:val="00092331"/>
    <w:rsid w:val="000A44D1"/>
    <w:rsid w:val="000B63C0"/>
    <w:rsid w:val="000C4008"/>
    <w:rsid w:val="001001FF"/>
    <w:rsid w:val="0011065F"/>
    <w:rsid w:val="00113ADA"/>
    <w:rsid w:val="00124263"/>
    <w:rsid w:val="00132569"/>
    <w:rsid w:val="00133D2A"/>
    <w:rsid w:val="00143725"/>
    <w:rsid w:val="001438B9"/>
    <w:rsid w:val="00144CCA"/>
    <w:rsid w:val="001514F7"/>
    <w:rsid w:val="00166F9E"/>
    <w:rsid w:val="00195450"/>
    <w:rsid w:val="00196DB1"/>
    <w:rsid w:val="001A760E"/>
    <w:rsid w:val="001B0955"/>
    <w:rsid w:val="001B0C62"/>
    <w:rsid w:val="001C4654"/>
    <w:rsid w:val="001C5967"/>
    <w:rsid w:val="001C69C5"/>
    <w:rsid w:val="001D75D9"/>
    <w:rsid w:val="001F44C4"/>
    <w:rsid w:val="00233039"/>
    <w:rsid w:val="00234949"/>
    <w:rsid w:val="00235DD8"/>
    <w:rsid w:val="002526B3"/>
    <w:rsid w:val="0025391B"/>
    <w:rsid w:val="00255BF0"/>
    <w:rsid w:val="00282F74"/>
    <w:rsid w:val="00286F54"/>
    <w:rsid w:val="00287936"/>
    <w:rsid w:val="0029368C"/>
    <w:rsid w:val="00297558"/>
    <w:rsid w:val="002A6DF9"/>
    <w:rsid w:val="002A6FF0"/>
    <w:rsid w:val="002A76E3"/>
    <w:rsid w:val="002B50F5"/>
    <w:rsid w:val="002C76A4"/>
    <w:rsid w:val="002D266E"/>
    <w:rsid w:val="002E7844"/>
    <w:rsid w:val="00314BB8"/>
    <w:rsid w:val="0033041B"/>
    <w:rsid w:val="0035042E"/>
    <w:rsid w:val="00351D48"/>
    <w:rsid w:val="0037081A"/>
    <w:rsid w:val="00376019"/>
    <w:rsid w:val="00377B63"/>
    <w:rsid w:val="00387692"/>
    <w:rsid w:val="00387A9C"/>
    <w:rsid w:val="003A508D"/>
    <w:rsid w:val="003B07A4"/>
    <w:rsid w:val="003B52AA"/>
    <w:rsid w:val="003E14C8"/>
    <w:rsid w:val="003E32AF"/>
    <w:rsid w:val="003E3C39"/>
    <w:rsid w:val="003E6BD6"/>
    <w:rsid w:val="003F4950"/>
    <w:rsid w:val="00414620"/>
    <w:rsid w:val="0042543F"/>
    <w:rsid w:val="004260E7"/>
    <w:rsid w:val="00436EBB"/>
    <w:rsid w:val="004666E9"/>
    <w:rsid w:val="0049278E"/>
    <w:rsid w:val="004A0822"/>
    <w:rsid w:val="004C18EC"/>
    <w:rsid w:val="004C646A"/>
    <w:rsid w:val="004D516C"/>
    <w:rsid w:val="004E06B2"/>
    <w:rsid w:val="004F6EBD"/>
    <w:rsid w:val="004F7695"/>
    <w:rsid w:val="00525CB6"/>
    <w:rsid w:val="00525F40"/>
    <w:rsid w:val="00527049"/>
    <w:rsid w:val="0053073B"/>
    <w:rsid w:val="00543508"/>
    <w:rsid w:val="0056381E"/>
    <w:rsid w:val="00564CA6"/>
    <w:rsid w:val="00567F5C"/>
    <w:rsid w:val="005823D2"/>
    <w:rsid w:val="00597C7E"/>
    <w:rsid w:val="005A26EB"/>
    <w:rsid w:val="005C7FA1"/>
    <w:rsid w:val="005E09BA"/>
    <w:rsid w:val="005F1D12"/>
    <w:rsid w:val="005F5A9E"/>
    <w:rsid w:val="005F6469"/>
    <w:rsid w:val="006056EA"/>
    <w:rsid w:val="00617AAC"/>
    <w:rsid w:val="00625480"/>
    <w:rsid w:val="00626193"/>
    <w:rsid w:val="0062636A"/>
    <w:rsid w:val="0064015D"/>
    <w:rsid w:val="0065231C"/>
    <w:rsid w:val="006526CE"/>
    <w:rsid w:val="00657046"/>
    <w:rsid w:val="00677915"/>
    <w:rsid w:val="00680608"/>
    <w:rsid w:val="00693F05"/>
    <w:rsid w:val="00695778"/>
    <w:rsid w:val="0069633F"/>
    <w:rsid w:val="006A18F5"/>
    <w:rsid w:val="006A5B57"/>
    <w:rsid w:val="006A7781"/>
    <w:rsid w:val="006C04A0"/>
    <w:rsid w:val="006C787C"/>
    <w:rsid w:val="006D0B98"/>
    <w:rsid w:val="006D3451"/>
    <w:rsid w:val="006F65BC"/>
    <w:rsid w:val="00703B6A"/>
    <w:rsid w:val="0072416B"/>
    <w:rsid w:val="00724EA6"/>
    <w:rsid w:val="00731506"/>
    <w:rsid w:val="00731829"/>
    <w:rsid w:val="0074092B"/>
    <w:rsid w:val="007411ED"/>
    <w:rsid w:val="007465A0"/>
    <w:rsid w:val="007818F6"/>
    <w:rsid w:val="00794C50"/>
    <w:rsid w:val="007A42E3"/>
    <w:rsid w:val="007B1AF8"/>
    <w:rsid w:val="007B4DDB"/>
    <w:rsid w:val="007F13DF"/>
    <w:rsid w:val="007F4DCD"/>
    <w:rsid w:val="007F70E9"/>
    <w:rsid w:val="00800126"/>
    <w:rsid w:val="00800571"/>
    <w:rsid w:val="0080255F"/>
    <w:rsid w:val="00803ADE"/>
    <w:rsid w:val="008257F8"/>
    <w:rsid w:val="00837281"/>
    <w:rsid w:val="008422E4"/>
    <w:rsid w:val="00845D54"/>
    <w:rsid w:val="008464BF"/>
    <w:rsid w:val="0084680C"/>
    <w:rsid w:val="00880056"/>
    <w:rsid w:val="00880238"/>
    <w:rsid w:val="008941CE"/>
    <w:rsid w:val="00896E83"/>
    <w:rsid w:val="008B7924"/>
    <w:rsid w:val="008D2D55"/>
    <w:rsid w:val="008F0CDD"/>
    <w:rsid w:val="00904F05"/>
    <w:rsid w:val="009133D6"/>
    <w:rsid w:val="00913444"/>
    <w:rsid w:val="009139A1"/>
    <w:rsid w:val="00913F79"/>
    <w:rsid w:val="009157B5"/>
    <w:rsid w:val="00940995"/>
    <w:rsid w:val="00942EF2"/>
    <w:rsid w:val="009457DD"/>
    <w:rsid w:val="009463E8"/>
    <w:rsid w:val="00950866"/>
    <w:rsid w:val="00952BE5"/>
    <w:rsid w:val="00955826"/>
    <w:rsid w:val="00961CED"/>
    <w:rsid w:val="009648E1"/>
    <w:rsid w:val="00975978"/>
    <w:rsid w:val="00996740"/>
    <w:rsid w:val="009A0DB8"/>
    <w:rsid w:val="009B3651"/>
    <w:rsid w:val="009B7F68"/>
    <w:rsid w:val="009D62DF"/>
    <w:rsid w:val="009E4BA7"/>
    <w:rsid w:val="009E7DE2"/>
    <w:rsid w:val="009F11E2"/>
    <w:rsid w:val="00A16F99"/>
    <w:rsid w:val="00A23552"/>
    <w:rsid w:val="00A2491A"/>
    <w:rsid w:val="00A441A1"/>
    <w:rsid w:val="00A55272"/>
    <w:rsid w:val="00A57989"/>
    <w:rsid w:val="00A6023C"/>
    <w:rsid w:val="00A6244D"/>
    <w:rsid w:val="00A66D8A"/>
    <w:rsid w:val="00A701CE"/>
    <w:rsid w:val="00A719B8"/>
    <w:rsid w:val="00A809A9"/>
    <w:rsid w:val="00AB509C"/>
    <w:rsid w:val="00AC2FDB"/>
    <w:rsid w:val="00AC40EE"/>
    <w:rsid w:val="00AE0149"/>
    <w:rsid w:val="00AE6453"/>
    <w:rsid w:val="00B054B7"/>
    <w:rsid w:val="00B16B7A"/>
    <w:rsid w:val="00B179C6"/>
    <w:rsid w:val="00B316B5"/>
    <w:rsid w:val="00B36CD4"/>
    <w:rsid w:val="00B65A32"/>
    <w:rsid w:val="00B86184"/>
    <w:rsid w:val="00BA678B"/>
    <w:rsid w:val="00BB16A4"/>
    <w:rsid w:val="00BB4D66"/>
    <w:rsid w:val="00BB7A9F"/>
    <w:rsid w:val="00BC2184"/>
    <w:rsid w:val="00BC3B1B"/>
    <w:rsid w:val="00BC5405"/>
    <w:rsid w:val="00BD449B"/>
    <w:rsid w:val="00BD5A28"/>
    <w:rsid w:val="00BD5ED9"/>
    <w:rsid w:val="00BF2574"/>
    <w:rsid w:val="00BF2AB9"/>
    <w:rsid w:val="00BF5C58"/>
    <w:rsid w:val="00C001C8"/>
    <w:rsid w:val="00C07F2F"/>
    <w:rsid w:val="00C21FC8"/>
    <w:rsid w:val="00C23B52"/>
    <w:rsid w:val="00C24FED"/>
    <w:rsid w:val="00C30479"/>
    <w:rsid w:val="00C34082"/>
    <w:rsid w:val="00C34D22"/>
    <w:rsid w:val="00C36BB6"/>
    <w:rsid w:val="00C43CE1"/>
    <w:rsid w:val="00C526C7"/>
    <w:rsid w:val="00C55F60"/>
    <w:rsid w:val="00C65ECD"/>
    <w:rsid w:val="00C75787"/>
    <w:rsid w:val="00C9477C"/>
    <w:rsid w:val="00C96DF8"/>
    <w:rsid w:val="00CA4EFC"/>
    <w:rsid w:val="00CB686E"/>
    <w:rsid w:val="00CC1625"/>
    <w:rsid w:val="00CD34FF"/>
    <w:rsid w:val="00CD50A9"/>
    <w:rsid w:val="00CD715D"/>
    <w:rsid w:val="00CE6D9D"/>
    <w:rsid w:val="00CF6431"/>
    <w:rsid w:val="00D13132"/>
    <w:rsid w:val="00D134CA"/>
    <w:rsid w:val="00D17767"/>
    <w:rsid w:val="00D44C5A"/>
    <w:rsid w:val="00D52552"/>
    <w:rsid w:val="00D66443"/>
    <w:rsid w:val="00D719F6"/>
    <w:rsid w:val="00D8525C"/>
    <w:rsid w:val="00D86969"/>
    <w:rsid w:val="00D92E8A"/>
    <w:rsid w:val="00D93553"/>
    <w:rsid w:val="00D93F26"/>
    <w:rsid w:val="00DB4C01"/>
    <w:rsid w:val="00DC3DB9"/>
    <w:rsid w:val="00DC64A5"/>
    <w:rsid w:val="00DD33FB"/>
    <w:rsid w:val="00DF2256"/>
    <w:rsid w:val="00DF769E"/>
    <w:rsid w:val="00E00ECC"/>
    <w:rsid w:val="00E2143C"/>
    <w:rsid w:val="00E434DF"/>
    <w:rsid w:val="00E52DA2"/>
    <w:rsid w:val="00E57DE0"/>
    <w:rsid w:val="00E75D8D"/>
    <w:rsid w:val="00E7613E"/>
    <w:rsid w:val="00E7725E"/>
    <w:rsid w:val="00E8331A"/>
    <w:rsid w:val="00EA6133"/>
    <w:rsid w:val="00EC2584"/>
    <w:rsid w:val="00ED5903"/>
    <w:rsid w:val="00EE2D31"/>
    <w:rsid w:val="00F02C76"/>
    <w:rsid w:val="00F210A4"/>
    <w:rsid w:val="00F2242F"/>
    <w:rsid w:val="00F32406"/>
    <w:rsid w:val="00F3339D"/>
    <w:rsid w:val="00F33F02"/>
    <w:rsid w:val="00F436B0"/>
    <w:rsid w:val="00F57841"/>
    <w:rsid w:val="00F57B7A"/>
    <w:rsid w:val="00F72010"/>
    <w:rsid w:val="00F81C71"/>
    <w:rsid w:val="00F839D4"/>
    <w:rsid w:val="00F90835"/>
    <w:rsid w:val="00FA29A3"/>
    <w:rsid w:val="00FB4A1B"/>
    <w:rsid w:val="00FC77C3"/>
    <w:rsid w:val="00FD19E5"/>
    <w:rsid w:val="00FD6C28"/>
    <w:rsid w:val="00FE0CB1"/>
    <w:rsid w:val="00FE303F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B34A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96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D8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1829"/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2E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azunovads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7080</Words>
  <Characters>4037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188</cp:revision>
  <dcterms:created xsi:type="dcterms:W3CDTF">2024-12-16T07:35:00Z</dcterms:created>
  <dcterms:modified xsi:type="dcterms:W3CDTF">2024-12-18T14:55:00Z</dcterms:modified>
</cp:coreProperties>
</file>