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6903C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136D37D2" w14:textId="77777777" w:rsidR="00632F78" w:rsidRPr="00123A0F" w:rsidRDefault="00632F78" w:rsidP="00632F78">
      <w:pPr>
        <w:jc w:val="right"/>
        <w:rPr>
          <w:rFonts w:ascii="Times New Roman" w:hAnsi="Times New Roman" w:cs="Times New Roman"/>
          <w:noProof/>
        </w:rPr>
      </w:pPr>
      <w:r w:rsidRPr="00123A0F">
        <w:rPr>
          <w:rFonts w:ascii="Times New Roman" w:hAnsi="Times New Roman" w:cs="Times New Roman"/>
          <w:noProof/>
        </w:rPr>
        <w:t xml:space="preserve">PROJEKTS uz </w:t>
      </w:r>
      <w:r>
        <w:rPr>
          <w:rFonts w:ascii="Times New Roman" w:hAnsi="Times New Roman" w:cs="Times New Roman"/>
        </w:rPr>
        <w:t>03</w:t>
      </w:r>
      <w:r w:rsidRPr="00123A0F">
        <w:rPr>
          <w:rFonts w:ascii="Times New Roman" w:hAnsi="Times New Roman" w:cs="Times New Roman"/>
        </w:rPr>
        <w:t>.1</w:t>
      </w:r>
      <w:r>
        <w:rPr>
          <w:rFonts w:ascii="Times New Roman" w:hAnsi="Times New Roman" w:cs="Times New Roman"/>
        </w:rPr>
        <w:t>2</w:t>
      </w:r>
      <w:r w:rsidRPr="00123A0F">
        <w:rPr>
          <w:rFonts w:ascii="Times New Roman" w:hAnsi="Times New Roman" w:cs="Times New Roman"/>
        </w:rPr>
        <w:t>.2024.</w:t>
      </w:r>
    </w:p>
    <w:p w14:paraId="6003312E" w14:textId="77777777" w:rsidR="00632F78" w:rsidRPr="00123A0F" w:rsidRDefault="00632F78" w:rsidP="00632F78">
      <w:pPr>
        <w:jc w:val="right"/>
        <w:rPr>
          <w:rFonts w:ascii="Times New Roman" w:hAnsi="Times New Roman" w:cs="Times New Roman"/>
          <w:noProof/>
          <w:color w:val="FF0000"/>
        </w:rPr>
      </w:pPr>
    </w:p>
    <w:p w14:paraId="75828CE5" w14:textId="77777777" w:rsidR="00632F78" w:rsidRPr="00123A0F" w:rsidRDefault="00632F78" w:rsidP="00632F78">
      <w:pPr>
        <w:jc w:val="right"/>
        <w:rPr>
          <w:rFonts w:ascii="Times New Roman" w:hAnsi="Times New Roman" w:cs="Times New Roman"/>
          <w:noProof/>
          <w:color w:val="FF0000"/>
        </w:rPr>
      </w:pPr>
      <w:r w:rsidRPr="00123A0F">
        <w:rPr>
          <w:rFonts w:ascii="Times New Roman" w:hAnsi="Times New Roman" w:cs="Times New Roman"/>
          <w:noProof/>
        </w:rPr>
        <w:t xml:space="preserve">vēlamais datums izskatīšanai: </w:t>
      </w:r>
      <w:r w:rsidRPr="00123A0F">
        <w:rPr>
          <w:rFonts w:ascii="Times New Roman" w:hAnsi="Times New Roman" w:cs="Times New Roman"/>
        </w:rPr>
        <w:t>Attīstības komitejā - 11.12.2024.</w:t>
      </w:r>
    </w:p>
    <w:p w14:paraId="2C642F91" w14:textId="77777777" w:rsidR="00632F78" w:rsidRPr="00123A0F" w:rsidRDefault="00632F78" w:rsidP="00632F78">
      <w:pPr>
        <w:jc w:val="right"/>
        <w:rPr>
          <w:rFonts w:ascii="Times New Roman" w:hAnsi="Times New Roman" w:cs="Times New Roman"/>
          <w:noProof/>
        </w:rPr>
      </w:pPr>
      <w:r w:rsidRPr="00123A0F">
        <w:rPr>
          <w:rFonts w:ascii="Times New Roman" w:hAnsi="Times New Roman" w:cs="Times New Roman"/>
          <w:noProof/>
        </w:rPr>
        <w:t xml:space="preserve">domē: </w:t>
      </w:r>
      <w:r w:rsidRPr="00123A0F">
        <w:rPr>
          <w:rFonts w:ascii="Times New Roman" w:hAnsi="Times New Roman" w:cs="Times New Roman"/>
        </w:rPr>
        <w:t>2</w:t>
      </w:r>
      <w:r>
        <w:rPr>
          <w:rFonts w:ascii="Times New Roman" w:hAnsi="Times New Roman" w:cs="Times New Roman"/>
        </w:rPr>
        <w:t>7</w:t>
      </w:r>
      <w:r w:rsidRPr="00123A0F">
        <w:rPr>
          <w:rFonts w:ascii="Times New Roman" w:hAnsi="Times New Roman" w:cs="Times New Roman"/>
        </w:rPr>
        <w:t>.12.2024.</w:t>
      </w:r>
    </w:p>
    <w:p w14:paraId="4319882D" w14:textId="1A81A99E" w:rsidR="00564CA6" w:rsidRPr="00564CA6" w:rsidRDefault="00632F78" w:rsidP="00632F78">
      <w:pPr>
        <w:jc w:val="right"/>
        <w:rPr>
          <w:rFonts w:ascii="Times New Roman" w:hAnsi="Times New Roman" w:cs="Times New Roman"/>
          <w:noProof/>
        </w:rPr>
      </w:pPr>
      <w:r w:rsidRPr="00123A0F">
        <w:rPr>
          <w:rFonts w:ascii="Times New Roman" w:hAnsi="Times New Roman" w:cs="Times New Roman"/>
        </w:rPr>
        <w:t>sagatavotājs un ziņotājs: D. Čūriška</w:t>
      </w:r>
    </w:p>
    <w:p w14:paraId="4589F9D1" w14:textId="3D3ABF7B" w:rsidR="00564CA6" w:rsidRPr="00564CA6" w:rsidRDefault="006903C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6903C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903C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D7A7359" w:rsidR="00564CA6" w:rsidRPr="00564CA6" w:rsidRDefault="00632F78" w:rsidP="00564CA6">
      <w:pPr>
        <w:rPr>
          <w:rFonts w:ascii="Times New Roman" w:hAnsi="Times New Roman" w:cs="Times New Roman"/>
        </w:rPr>
      </w:pPr>
      <w:r w:rsidRPr="00123A0F">
        <w:rPr>
          <w:rFonts w:ascii="Times New Roman" w:hAnsi="Times New Roman" w:cs="Times New Roman"/>
        </w:rPr>
        <w:t>2024. gada 2</w:t>
      </w:r>
      <w:r>
        <w:rPr>
          <w:rFonts w:ascii="Times New Roman" w:hAnsi="Times New Roman" w:cs="Times New Roman"/>
        </w:rPr>
        <w:t>7</w:t>
      </w:r>
      <w:r w:rsidRPr="00123A0F">
        <w:rPr>
          <w:rFonts w:ascii="Times New Roman" w:hAnsi="Times New Roman" w:cs="Times New Roman"/>
        </w:rPr>
        <w:t>. decembrī</w:t>
      </w:r>
      <w:r w:rsidR="006903C8" w:rsidRPr="00564CA6">
        <w:rPr>
          <w:rFonts w:ascii="Times New Roman" w:hAnsi="Times New Roman" w:cs="Times New Roman"/>
        </w:rPr>
        <w:tab/>
      </w:r>
      <w:r w:rsidR="006903C8" w:rsidRPr="00564CA6">
        <w:rPr>
          <w:rFonts w:ascii="Times New Roman" w:hAnsi="Times New Roman" w:cs="Times New Roman"/>
        </w:rPr>
        <w:tab/>
      </w:r>
      <w:r w:rsidR="006903C8" w:rsidRPr="00564CA6">
        <w:rPr>
          <w:rFonts w:ascii="Times New Roman" w:hAnsi="Times New Roman" w:cs="Times New Roman"/>
        </w:rPr>
        <w:tab/>
      </w:r>
      <w:r w:rsidR="006903C8" w:rsidRPr="00564CA6">
        <w:rPr>
          <w:rFonts w:ascii="Times New Roman" w:hAnsi="Times New Roman" w:cs="Times New Roman"/>
        </w:rPr>
        <w:tab/>
      </w:r>
      <w:r w:rsidR="006903C8" w:rsidRPr="00564CA6">
        <w:rPr>
          <w:rFonts w:ascii="Times New Roman" w:hAnsi="Times New Roman" w:cs="Times New Roman"/>
        </w:rPr>
        <w:tab/>
      </w:r>
      <w:r w:rsidR="006903C8" w:rsidRPr="00564CA6">
        <w:rPr>
          <w:rFonts w:ascii="Times New Roman" w:hAnsi="Times New Roman" w:cs="Times New Roman"/>
          <w:b/>
        </w:rPr>
        <w:t>Nr.</w:t>
      </w:r>
      <w:r w:rsidR="006903C8" w:rsidRPr="00564CA6">
        <w:rPr>
          <w:rFonts w:ascii="Times New Roman" w:hAnsi="Times New Roman" w:cs="Times New Roman"/>
          <w:noProof/>
        </w:rPr>
        <w:fldChar w:fldCharType="begin"/>
      </w:r>
      <w:r w:rsidR="006903C8" w:rsidRPr="00564CA6">
        <w:rPr>
          <w:rFonts w:ascii="Times New Roman" w:hAnsi="Times New Roman" w:cs="Times New Roman"/>
          <w:noProof/>
        </w:rPr>
        <w:instrText>MERGEFIELD DOKREGNUMURS</w:instrText>
      </w:r>
      <w:r w:rsidR="006903C8" w:rsidRPr="00564CA6">
        <w:rPr>
          <w:rFonts w:ascii="Times New Roman" w:hAnsi="Times New Roman" w:cs="Times New Roman"/>
          <w:noProof/>
        </w:rPr>
        <w:fldChar w:fldCharType="separate"/>
      </w:r>
      <w:r w:rsidR="006903C8" w:rsidRPr="00564CA6">
        <w:rPr>
          <w:rFonts w:ascii="Times New Roman" w:hAnsi="Times New Roman" w:cs="Times New Roman"/>
          <w:noProof/>
        </w:rPr>
        <w:t>«DOKREGNUMURS»</w:t>
      </w:r>
      <w:r w:rsidR="006903C8" w:rsidRPr="00564CA6">
        <w:rPr>
          <w:rFonts w:ascii="Times New Roman" w:hAnsi="Times New Roman" w:cs="Times New Roman"/>
          <w:noProof/>
        </w:rPr>
        <w:fldChar w:fldCharType="end"/>
      </w:r>
      <w:r w:rsidR="006903C8"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3BC6A681" w:rsidR="00564CA6" w:rsidRPr="00564CA6" w:rsidRDefault="00632F78" w:rsidP="00564CA6">
      <w:pPr>
        <w:jc w:val="center"/>
        <w:rPr>
          <w:rFonts w:ascii="Times New Roman" w:hAnsi="Times New Roman" w:cs="Times New Roman"/>
          <w:b/>
          <w:color w:val="FF0000"/>
        </w:rPr>
      </w:pPr>
      <w:r w:rsidRPr="00123A0F">
        <w:rPr>
          <w:rFonts w:ascii="Times New Roman" w:eastAsia="Times New Roman" w:hAnsi="Times New Roman" w:cs="Times New Roman"/>
          <w:b/>
          <w:bCs/>
        </w:rPr>
        <w:t>Par rezerves zemes fondā ieskaitīto zemes vienību piekritību pašvaldībai</w:t>
      </w:r>
    </w:p>
    <w:p w14:paraId="001C96E2" w14:textId="77777777" w:rsidR="00564CA6" w:rsidRPr="00564CA6" w:rsidRDefault="00564CA6" w:rsidP="00564CA6">
      <w:pPr>
        <w:rPr>
          <w:rFonts w:ascii="Times New Roman" w:hAnsi="Times New Roman" w:cs="Times New Roman"/>
          <w:b/>
          <w:i/>
          <w:color w:val="FF0000"/>
        </w:rPr>
      </w:pPr>
    </w:p>
    <w:p w14:paraId="174286FD" w14:textId="5E63FBCB" w:rsidR="00632F78" w:rsidRPr="00632F78" w:rsidRDefault="00632F78" w:rsidP="00632F78">
      <w:pPr>
        <w:spacing w:before="120" w:after="120"/>
        <w:jc w:val="both"/>
        <w:rPr>
          <w:rFonts w:ascii="Times New Roman" w:eastAsia="Times New Roman" w:hAnsi="Times New Roman" w:cs="Times New Roman"/>
          <w:lang w:eastAsia="x-none"/>
        </w:rPr>
      </w:pPr>
      <w:r w:rsidRPr="00632F78">
        <w:rPr>
          <w:rFonts w:ascii="Times New Roman" w:eastAsia="Times New Roman" w:hAnsi="Times New Roman" w:cs="Times New Roman"/>
          <w:lang w:eastAsia="x-none"/>
        </w:rPr>
        <w:t>Ādažu novada pašvaldība kā Carnikavas novada pašvaldības institūciju, finanšu, mantas, tiesību un saistību pārņēmēj</w:t>
      </w:r>
      <w:r w:rsidR="002D7E28">
        <w:rPr>
          <w:rFonts w:ascii="Times New Roman" w:eastAsia="Times New Roman" w:hAnsi="Times New Roman" w:cs="Times New Roman"/>
          <w:lang w:eastAsia="x-none"/>
        </w:rPr>
        <w:t>a</w:t>
      </w:r>
      <w:r w:rsidRPr="00632F78">
        <w:rPr>
          <w:rFonts w:ascii="Times New Roman" w:eastAsia="Times New Roman" w:hAnsi="Times New Roman" w:cs="Times New Roman"/>
          <w:lang w:eastAsia="x-none"/>
        </w:rPr>
        <w:t xml:space="preserve"> turpina pašvaldības pārziņā esošo zemes nekustamo īpašumu ierakstīšanu zemesgrāmatā.</w:t>
      </w:r>
    </w:p>
    <w:p w14:paraId="6E414311" w14:textId="77777777" w:rsidR="00632F78" w:rsidRPr="00632F78" w:rsidRDefault="00632F78" w:rsidP="00632F78">
      <w:pPr>
        <w:spacing w:after="120"/>
        <w:jc w:val="both"/>
        <w:rPr>
          <w:rFonts w:ascii="Times New Roman" w:eastAsia="Times New Roman" w:hAnsi="Times New Roman" w:cs="Times New Roman"/>
          <w:lang w:eastAsia="x-none"/>
        </w:rPr>
      </w:pPr>
      <w:r w:rsidRPr="00632F78">
        <w:rPr>
          <w:rFonts w:ascii="Times New Roman" w:eastAsia="Times New Roman" w:hAnsi="Times New Roman" w:cs="Times New Roman"/>
          <w:lang w:eastAsia="x-none"/>
        </w:rPr>
        <w:t>Izvērtējot pašvaldības rīcībā esošo informāciju un ar lietu saistītos apstākļus, tika konstatēts:</w:t>
      </w:r>
    </w:p>
    <w:p w14:paraId="58B6D4FE" w14:textId="3CBF7C4E" w:rsidR="00632F78" w:rsidRPr="00632F78" w:rsidRDefault="00632F78" w:rsidP="00632F78">
      <w:pPr>
        <w:numPr>
          <w:ilvl w:val="0"/>
          <w:numId w:val="3"/>
        </w:numPr>
        <w:spacing w:after="120"/>
        <w:ind w:left="357" w:hanging="357"/>
        <w:jc w:val="both"/>
        <w:rPr>
          <w:rFonts w:ascii="Times New Roman" w:eastAsia="Times New Roman" w:hAnsi="Times New Roman" w:cs="Times New Roman"/>
          <w:lang w:eastAsia="lv-LV"/>
        </w:rPr>
      </w:pPr>
      <w:r w:rsidRPr="00632F78">
        <w:rPr>
          <w:rFonts w:ascii="Times New Roman" w:eastAsia="Times New Roman" w:hAnsi="Times New Roman" w:cs="Times New Roman"/>
          <w:lang w:eastAsia="lv-LV"/>
        </w:rPr>
        <w:t xml:space="preserve">Atbilstoši Nekustamā īpašuma valsts kadastra informācijas sistēmas (turpmāk – Kadastrs) datiem Carnikavas pagasta teritorijā esošās zemes vienības ar kadastra apzīmējumiem </w:t>
      </w:r>
      <w:r w:rsidRPr="00632F78">
        <w:rPr>
          <w:rFonts w:ascii="Times New Roman" w:hAnsi="Times New Roman" w:cs="Times New Roman"/>
        </w:rPr>
        <w:t>8052 003 0713, 8052 002 2467 un 8052 002 2470</w:t>
      </w:r>
      <w:r w:rsidRPr="00632F78">
        <w:rPr>
          <w:rFonts w:ascii="Times New Roman" w:eastAsia="Times New Roman" w:hAnsi="Times New Roman" w:cs="Times New Roman"/>
          <w:lang w:eastAsia="lv-LV"/>
        </w:rPr>
        <w:t xml:space="preserve"> (turpmāk kopā – zemes vienības) ir ieskaitītas rezerves zemes fondā.</w:t>
      </w:r>
    </w:p>
    <w:p w14:paraId="7915EAD0" w14:textId="77777777" w:rsidR="00632F78" w:rsidRPr="00632F78" w:rsidRDefault="00632F78" w:rsidP="00632F78">
      <w:pPr>
        <w:numPr>
          <w:ilvl w:val="0"/>
          <w:numId w:val="3"/>
        </w:numPr>
        <w:spacing w:after="120"/>
        <w:jc w:val="both"/>
        <w:rPr>
          <w:rFonts w:ascii="Times New Roman" w:eastAsia="Times New Roman" w:hAnsi="Times New Roman" w:cs="Times New Roman"/>
          <w:lang w:eastAsia="lv-LV"/>
        </w:rPr>
      </w:pPr>
      <w:r w:rsidRPr="00632F78">
        <w:rPr>
          <w:rFonts w:ascii="Times New Roman" w:eastAsia="Times New Roman" w:hAnsi="Times New Roman" w:cs="Times New Roman"/>
          <w:lang w:eastAsia="lv-LV"/>
        </w:rPr>
        <w:t>Saskaņā ar Ministru kabineta 09.09.2015. rīkojumu Nr. 530 “Par zemes reformas pabeigšanu Carnikavas novada lauku apvidū” (turpmāk – Rīkojums), pamatojoties uz likuma "Par zemes reformas pabeigšanu lauku apvidos" 5. pantu, zemes reforma Carnikavas novada lauku apvidū ir pabeigta. No Rīkojuma projekta sākotnējās ietekmes novērtējuma ziņojuma (anotācijas) 4. punkta izriet, ka Rīkojuma pieņemšana nevar būt šķērslis īpašuma tiesību nostiprināšanai ne valstij vai pašvaldībai uz zemi, kura tai piederējusi vai piekritusi zemes reformas laikā un par kuras piederību vai piekritību pieņemti attiecīgi lēmumi, ne arī privātpersonai.</w:t>
      </w:r>
    </w:p>
    <w:p w14:paraId="58DE25E5" w14:textId="77777777" w:rsidR="00632F78" w:rsidRPr="00632F78" w:rsidRDefault="00632F78" w:rsidP="00632F78">
      <w:pPr>
        <w:numPr>
          <w:ilvl w:val="0"/>
          <w:numId w:val="3"/>
        </w:numPr>
        <w:spacing w:after="120"/>
        <w:jc w:val="both"/>
        <w:rPr>
          <w:rFonts w:ascii="Times New Roman" w:eastAsia="Times New Roman" w:hAnsi="Times New Roman" w:cs="Times New Roman"/>
          <w:lang w:eastAsia="x-none"/>
        </w:rPr>
      </w:pPr>
      <w:r w:rsidRPr="00632F78">
        <w:rPr>
          <w:rFonts w:ascii="Times New Roman" w:eastAsia="Times New Roman" w:hAnsi="Times New Roman" w:cs="Times New Roman"/>
          <w:lang w:eastAsia="x-none"/>
        </w:rPr>
        <w:t>Zemes pārvaldības likums noteic:</w:t>
      </w:r>
    </w:p>
    <w:p w14:paraId="5D60B79A" w14:textId="77777777" w:rsidR="00632F78" w:rsidRPr="00632F78" w:rsidRDefault="00632F78" w:rsidP="00632F78">
      <w:pPr>
        <w:numPr>
          <w:ilvl w:val="1"/>
          <w:numId w:val="5"/>
        </w:numPr>
        <w:spacing w:after="120"/>
        <w:ind w:left="641" w:hanging="357"/>
        <w:jc w:val="both"/>
        <w:rPr>
          <w:rFonts w:ascii="Times New Roman" w:eastAsia="Times New Roman" w:hAnsi="Times New Roman" w:cs="Times New Roman"/>
          <w:shd w:val="clear" w:color="auto" w:fill="FFFFFF"/>
          <w:lang w:eastAsia="x-none"/>
        </w:rPr>
      </w:pPr>
      <w:r w:rsidRPr="00632F78">
        <w:rPr>
          <w:rFonts w:ascii="Times New Roman" w:eastAsia="Times New Roman" w:hAnsi="Times New Roman" w:cs="Times New Roman"/>
          <w:u w:val="single"/>
          <w:lang w:eastAsia="x-none"/>
        </w:rPr>
        <w:t>17.panta pirmā daļa</w:t>
      </w:r>
      <w:r w:rsidRPr="00632F78">
        <w:rPr>
          <w:rFonts w:ascii="Times New Roman" w:eastAsia="Times New Roman" w:hAnsi="Times New Roman" w:cs="Times New Roman"/>
          <w:lang w:eastAsia="x-none"/>
        </w:rPr>
        <w:t xml:space="preserve"> - </w:t>
      </w:r>
      <w:r w:rsidRPr="00632F78">
        <w:rPr>
          <w:rFonts w:ascii="Times New Roman" w:eastAsia="Times New Roman" w:hAnsi="Times New Roman" w:cs="Times New Roman"/>
          <w:u w:val="single"/>
          <w:lang w:eastAsia="x-none"/>
        </w:rPr>
        <w:t>r</w:t>
      </w:r>
      <w:r w:rsidRPr="00632F78">
        <w:rPr>
          <w:rFonts w:ascii="Times New Roman" w:eastAsia="Times New Roman" w:hAnsi="Times New Roman" w:cs="Times New Roman"/>
          <w:u w:val="single"/>
          <w:shd w:val="clear" w:color="auto" w:fill="FFFFFF"/>
          <w:lang w:eastAsia="x-none"/>
        </w:rPr>
        <w:t>ezerves zemes fondā ieskaitīto zemes gabalu</w:t>
      </w:r>
      <w:r w:rsidRPr="00632F78">
        <w:rPr>
          <w:rFonts w:ascii="Times New Roman" w:eastAsia="Times New Roman" w:hAnsi="Times New Roman" w:cs="Times New Roman"/>
          <w:shd w:val="clear" w:color="auto" w:fill="FFFFFF"/>
          <w:lang w:eastAsia="x-none"/>
        </w:rPr>
        <w:t xml:space="preserve"> un īpašuma tiesību atjaunošanai neizmantoto zemes gabalu </w:t>
      </w:r>
      <w:r w:rsidRPr="00632F78">
        <w:rPr>
          <w:rFonts w:ascii="Times New Roman" w:eastAsia="Times New Roman" w:hAnsi="Times New Roman" w:cs="Times New Roman"/>
          <w:u w:val="single"/>
          <w:shd w:val="clear" w:color="auto" w:fill="FFFFFF"/>
          <w:lang w:eastAsia="x-none"/>
        </w:rPr>
        <w:t>valdītājs ir attiecīgā vietējā pašvaldība</w:t>
      </w:r>
      <w:r w:rsidRPr="00632F78">
        <w:rPr>
          <w:rFonts w:ascii="Times New Roman" w:eastAsia="Times New Roman" w:hAnsi="Times New Roman" w:cs="Times New Roman"/>
          <w:shd w:val="clear" w:color="auto" w:fill="FFFFFF"/>
          <w:lang w:eastAsia="x-none"/>
        </w:rPr>
        <w:t xml:space="preserve"> līdz brīdim, kad Ministru kabinets izdod rīkojumu par to ierakstīšanu zemesgrāmatā uz valsts vārda vai tie tiek ierakstīti zemesgrāmatā uz vietējās pašvaldības vārda;</w:t>
      </w:r>
    </w:p>
    <w:p w14:paraId="627080FC" w14:textId="77777777" w:rsidR="00632F78" w:rsidRPr="00632F78" w:rsidRDefault="00632F78" w:rsidP="00632F78">
      <w:pPr>
        <w:numPr>
          <w:ilvl w:val="1"/>
          <w:numId w:val="5"/>
        </w:numPr>
        <w:spacing w:after="120"/>
        <w:ind w:left="641" w:hanging="357"/>
        <w:jc w:val="both"/>
        <w:rPr>
          <w:rFonts w:ascii="Times New Roman" w:eastAsia="Times New Roman" w:hAnsi="Times New Roman" w:cs="Times New Roman"/>
          <w:shd w:val="clear" w:color="auto" w:fill="FFFFFF"/>
          <w:lang w:eastAsia="x-none"/>
        </w:rPr>
      </w:pPr>
      <w:r w:rsidRPr="00632F78">
        <w:rPr>
          <w:rFonts w:ascii="Times New Roman" w:eastAsia="Times New Roman" w:hAnsi="Times New Roman" w:cs="Times New Roman"/>
          <w:u w:val="single"/>
          <w:lang w:eastAsia="x-none"/>
        </w:rPr>
        <w:t>17.panta piektā daļa</w:t>
      </w:r>
      <w:r w:rsidRPr="00632F78">
        <w:rPr>
          <w:rFonts w:ascii="Times New Roman" w:eastAsia="Times New Roman" w:hAnsi="Times New Roman" w:cs="Times New Roman"/>
          <w:lang w:eastAsia="x-none"/>
        </w:rPr>
        <w:t xml:space="preserve"> - </w:t>
      </w:r>
      <w:r w:rsidRPr="00632F78">
        <w:rPr>
          <w:rFonts w:ascii="Times New Roman" w:eastAsia="Times New Roman" w:hAnsi="Times New Roman" w:cs="Times New Roman"/>
          <w:shd w:val="clear" w:color="auto" w:fill="FFFFFF"/>
          <w:lang w:eastAsia="x-none"/>
        </w:rPr>
        <w:t xml:space="preserve">valstij un vietējām pašvaldībām </w:t>
      </w:r>
      <w:r w:rsidRPr="00632F78">
        <w:rPr>
          <w:rFonts w:ascii="Times New Roman" w:eastAsia="Times New Roman" w:hAnsi="Times New Roman" w:cs="Times New Roman"/>
          <w:u w:val="single"/>
          <w:shd w:val="clear" w:color="auto" w:fill="FFFFFF"/>
          <w:lang w:eastAsia="x-none"/>
        </w:rPr>
        <w:t>pēc zemes reformas pabeigšanas</w:t>
      </w:r>
      <w:r w:rsidRPr="00632F78">
        <w:rPr>
          <w:rFonts w:ascii="Times New Roman" w:eastAsia="Times New Roman" w:hAnsi="Times New Roman" w:cs="Times New Roman"/>
          <w:shd w:val="clear" w:color="auto" w:fill="FFFFFF"/>
          <w:lang w:eastAsia="x-none"/>
        </w:rPr>
        <w:t xml:space="preserve"> piederošo un piekrītošo </w:t>
      </w:r>
      <w:r w:rsidRPr="00632F78">
        <w:rPr>
          <w:rFonts w:ascii="Times New Roman" w:eastAsia="Times New Roman" w:hAnsi="Times New Roman" w:cs="Times New Roman"/>
          <w:u w:val="single"/>
          <w:shd w:val="clear" w:color="auto" w:fill="FFFFFF"/>
          <w:lang w:eastAsia="x-none"/>
        </w:rPr>
        <w:t>zemi izvērtē</w:t>
      </w:r>
      <w:r w:rsidRPr="00632F78">
        <w:rPr>
          <w:rFonts w:ascii="Times New Roman" w:eastAsia="Times New Roman" w:hAnsi="Times New Roman" w:cs="Times New Roman"/>
          <w:shd w:val="clear" w:color="auto" w:fill="FFFFFF"/>
          <w:lang w:eastAsia="x-none"/>
        </w:rPr>
        <w:t xml:space="preserve"> Ministru kabineta noteiktajā kārtībā </w:t>
      </w:r>
      <w:r w:rsidRPr="00632F78">
        <w:rPr>
          <w:rFonts w:ascii="Times New Roman" w:eastAsia="Times New Roman" w:hAnsi="Times New Roman" w:cs="Times New Roman"/>
          <w:u w:val="single"/>
          <w:shd w:val="clear" w:color="auto" w:fill="FFFFFF"/>
          <w:lang w:eastAsia="x-none"/>
        </w:rPr>
        <w:t>divu gadu laikā</w:t>
      </w:r>
      <w:r w:rsidRPr="00632F78">
        <w:rPr>
          <w:rFonts w:ascii="Times New Roman" w:eastAsia="Times New Roman" w:hAnsi="Times New Roman" w:cs="Times New Roman"/>
          <w:shd w:val="clear" w:color="auto" w:fill="FFFFFF"/>
          <w:lang w:eastAsia="x-none"/>
        </w:rPr>
        <w:t xml:space="preserve"> pēc tam, kad Ministru kabinets izdevis rīkojumu par zemes reformas pabeigšanu attiecīgās vietējās pašvaldības administratīvajā teritorijā vai visās novada teritoriālā iedalījuma vienībās;</w:t>
      </w:r>
    </w:p>
    <w:p w14:paraId="11112EEC" w14:textId="77777777" w:rsidR="00632F78" w:rsidRPr="00632F78" w:rsidRDefault="00632F78" w:rsidP="00632F78">
      <w:pPr>
        <w:numPr>
          <w:ilvl w:val="1"/>
          <w:numId w:val="5"/>
        </w:numPr>
        <w:spacing w:after="120"/>
        <w:ind w:left="641" w:hanging="357"/>
        <w:jc w:val="both"/>
        <w:rPr>
          <w:rFonts w:ascii="Times New Roman" w:eastAsia="Times New Roman" w:hAnsi="Times New Roman" w:cs="Times New Roman"/>
          <w:lang w:eastAsia="lv-LV"/>
        </w:rPr>
      </w:pPr>
      <w:r w:rsidRPr="00632F78">
        <w:rPr>
          <w:rFonts w:ascii="Times New Roman" w:hAnsi="Times New Roman" w:cs="Times New Roman"/>
          <w:u w:val="single"/>
        </w:rPr>
        <w:t>17.panta sestā daļa</w:t>
      </w:r>
      <w:r w:rsidRPr="00632F78">
        <w:rPr>
          <w:rFonts w:ascii="Times New Roman" w:hAnsi="Times New Roman" w:cs="Times New Roman"/>
        </w:rPr>
        <w:t xml:space="preserve"> - </w:t>
      </w:r>
      <w:r w:rsidRPr="00632F78">
        <w:rPr>
          <w:rFonts w:ascii="Times New Roman" w:hAnsi="Times New Roman" w:cs="Times New Roman"/>
          <w:shd w:val="clear" w:color="auto" w:fill="FFFFFF"/>
        </w:rPr>
        <w:t xml:space="preserve">šā panta pirmajā daļā minētie </w:t>
      </w:r>
      <w:r w:rsidRPr="00632F78">
        <w:rPr>
          <w:rFonts w:ascii="Times New Roman" w:hAnsi="Times New Roman" w:cs="Times New Roman"/>
          <w:u w:val="single"/>
          <w:shd w:val="clear" w:color="auto" w:fill="FFFFFF"/>
        </w:rPr>
        <w:t>zemes gabali</w:t>
      </w:r>
      <w:r w:rsidRPr="00632F78">
        <w:rPr>
          <w:rFonts w:ascii="Times New Roman" w:hAnsi="Times New Roman" w:cs="Times New Roman"/>
          <w:shd w:val="clear" w:color="auto" w:fill="FFFFFF"/>
        </w:rPr>
        <w:t xml:space="preserve">, </w:t>
      </w:r>
      <w:r w:rsidRPr="00632F78">
        <w:rPr>
          <w:rFonts w:ascii="Times New Roman" w:hAnsi="Times New Roman" w:cs="Times New Roman"/>
          <w:u w:val="single"/>
          <w:shd w:val="clear" w:color="auto" w:fill="FFFFFF"/>
        </w:rPr>
        <w:t>par kuriem</w:t>
      </w:r>
      <w:r w:rsidRPr="00632F78">
        <w:rPr>
          <w:rFonts w:ascii="Times New Roman" w:hAnsi="Times New Roman" w:cs="Times New Roman"/>
          <w:shd w:val="clear" w:color="auto" w:fill="FFFFFF"/>
        </w:rPr>
        <w:t xml:space="preserve"> šā panta piektajā daļā noteiktajā termiņā pašvaldības un ministrijas Valsts zemes dienesta </w:t>
      </w:r>
      <w:r w:rsidRPr="00632F78">
        <w:rPr>
          <w:rFonts w:ascii="Times New Roman" w:hAnsi="Times New Roman" w:cs="Times New Roman"/>
          <w:shd w:val="clear" w:color="auto" w:fill="FFFFFF"/>
        </w:rPr>
        <w:lastRenderedPageBreak/>
        <w:t xml:space="preserve">publicētajos rezerves zemes fondā ieskaitītās un īpašuma tiesību atjaunošanai neizmantotās zemes </w:t>
      </w:r>
      <w:r w:rsidRPr="00632F78">
        <w:rPr>
          <w:rFonts w:ascii="Times New Roman" w:hAnsi="Times New Roman" w:cs="Times New Roman"/>
          <w:u w:val="single"/>
          <w:shd w:val="clear" w:color="auto" w:fill="FFFFFF"/>
        </w:rPr>
        <w:t>izvērtēšanas sarakstos nav izdarījušas atzīmi par</w:t>
      </w:r>
      <w:r w:rsidRPr="00632F78">
        <w:rPr>
          <w:rFonts w:ascii="Times New Roman" w:hAnsi="Times New Roman" w:cs="Times New Roman"/>
          <w:shd w:val="clear" w:color="auto" w:fill="FFFFFF"/>
        </w:rPr>
        <w:t xml:space="preserve"> zemes gabala piederību vai </w:t>
      </w:r>
      <w:r w:rsidRPr="00632F78">
        <w:rPr>
          <w:rFonts w:ascii="Times New Roman" w:hAnsi="Times New Roman" w:cs="Times New Roman"/>
          <w:u w:val="single"/>
          <w:shd w:val="clear" w:color="auto" w:fill="FFFFFF"/>
        </w:rPr>
        <w:t>piekritību</w:t>
      </w:r>
      <w:r w:rsidRPr="00632F78">
        <w:rPr>
          <w:rFonts w:ascii="Times New Roman" w:hAnsi="Times New Roman" w:cs="Times New Roman"/>
          <w:shd w:val="clear" w:color="auto" w:fill="FFFFFF"/>
        </w:rPr>
        <w:t xml:space="preserve"> pašvaldībai vai valstij, </w:t>
      </w:r>
      <w:r w:rsidRPr="00632F78">
        <w:rPr>
          <w:rFonts w:ascii="Times New Roman" w:hAnsi="Times New Roman" w:cs="Times New Roman"/>
          <w:u w:val="single"/>
          <w:shd w:val="clear" w:color="auto" w:fill="FFFFFF"/>
        </w:rPr>
        <w:t>piekrīt vietējai pašvaldībai tās administratīvajā teritorijā</w:t>
      </w:r>
      <w:r w:rsidRPr="00632F78">
        <w:rPr>
          <w:rFonts w:ascii="Times New Roman" w:hAnsi="Times New Roman" w:cs="Times New Roman"/>
          <w:shd w:val="clear" w:color="auto" w:fill="FFFFFF"/>
        </w:rPr>
        <w:t xml:space="preserve">. </w:t>
      </w:r>
      <w:r w:rsidRPr="00632F78">
        <w:rPr>
          <w:rFonts w:ascii="Times New Roman" w:hAnsi="Times New Roman" w:cs="Times New Roman"/>
          <w:u w:val="single"/>
          <w:shd w:val="clear" w:color="auto" w:fill="FFFFFF"/>
        </w:rPr>
        <w:t>Lēmumu par šo zemes gabalu ierakstīšanu zemesgrāmatās pieņem pašvaldība</w:t>
      </w:r>
      <w:r w:rsidRPr="00632F78">
        <w:rPr>
          <w:rFonts w:ascii="Times New Roman" w:hAnsi="Times New Roman" w:cs="Times New Roman"/>
          <w:shd w:val="clear" w:color="auto" w:fill="FFFFFF"/>
        </w:rPr>
        <w:t>.</w:t>
      </w:r>
    </w:p>
    <w:p w14:paraId="5B41D260" w14:textId="77777777" w:rsidR="00632F78" w:rsidRPr="00632F78" w:rsidRDefault="00632F78" w:rsidP="00632F78">
      <w:pPr>
        <w:numPr>
          <w:ilvl w:val="0"/>
          <w:numId w:val="5"/>
        </w:numPr>
        <w:spacing w:before="120" w:after="120"/>
        <w:ind w:left="357" w:hanging="357"/>
        <w:jc w:val="both"/>
        <w:rPr>
          <w:rFonts w:ascii="Times New Roman" w:eastAsia="Times New Roman" w:hAnsi="Times New Roman" w:cs="Times New Roman"/>
          <w:lang w:eastAsia="lv-LV"/>
        </w:rPr>
      </w:pPr>
      <w:r w:rsidRPr="00632F78">
        <w:rPr>
          <w:rFonts w:ascii="Times New Roman" w:eastAsia="Times New Roman" w:hAnsi="Times New Roman" w:cs="Times New Roman"/>
          <w:lang w:eastAsia="lv-LV"/>
        </w:rPr>
        <w:t>Atbilstoši Kadastra datiem:</w:t>
      </w:r>
    </w:p>
    <w:p w14:paraId="07308106" w14:textId="77777777" w:rsidR="00632F78" w:rsidRPr="00632F78" w:rsidRDefault="00632F78" w:rsidP="00632F78">
      <w:pPr>
        <w:numPr>
          <w:ilvl w:val="1"/>
          <w:numId w:val="4"/>
        </w:numPr>
        <w:spacing w:after="120"/>
        <w:ind w:left="1276" w:hanging="556"/>
        <w:jc w:val="both"/>
        <w:rPr>
          <w:rFonts w:ascii="Times New Roman" w:eastAsia="Times New Roman" w:hAnsi="Times New Roman" w:cs="Times New Roman"/>
          <w:lang w:eastAsia="lv-LV"/>
        </w:rPr>
      </w:pPr>
      <w:bookmarkStart w:id="0" w:name="_Hlk107928409"/>
      <w:r w:rsidRPr="00632F78">
        <w:rPr>
          <w:rFonts w:ascii="Times New Roman" w:eastAsia="Times New Roman" w:hAnsi="Times New Roman" w:cs="Times New Roman"/>
          <w:lang w:eastAsia="lv-LV"/>
        </w:rPr>
        <w:t>nekustamā īpašuma ar nosaukumu “Siguļu un Gaujas ciemu starpgabali” (kad. Nr. 8052 002 2468) sastāvā ir iekļautas:</w:t>
      </w:r>
    </w:p>
    <w:p w14:paraId="6AD275FB" w14:textId="77777777" w:rsidR="00632F78" w:rsidRPr="00632F78" w:rsidRDefault="00632F78" w:rsidP="00632F78">
      <w:pPr>
        <w:numPr>
          <w:ilvl w:val="2"/>
          <w:numId w:val="4"/>
        </w:numPr>
        <w:spacing w:after="120"/>
        <w:jc w:val="both"/>
        <w:rPr>
          <w:rFonts w:ascii="Times New Roman" w:eastAsia="Times New Roman" w:hAnsi="Times New Roman" w:cs="Times New Roman"/>
          <w:lang w:eastAsia="lv-LV"/>
        </w:rPr>
      </w:pPr>
      <w:r w:rsidRPr="00632F78">
        <w:rPr>
          <w:rFonts w:ascii="Times New Roman" w:eastAsia="Times New Roman" w:hAnsi="Times New Roman" w:cs="Times New Roman"/>
          <w:lang w:eastAsia="lv-LV"/>
        </w:rPr>
        <w:t xml:space="preserve">zemes </w:t>
      </w:r>
      <w:bookmarkStart w:id="1" w:name="_Hlk107929228"/>
      <w:r w:rsidRPr="00632F78">
        <w:rPr>
          <w:rFonts w:ascii="Times New Roman" w:eastAsia="Times New Roman" w:hAnsi="Times New Roman" w:cs="Times New Roman"/>
          <w:lang w:eastAsia="lv-LV"/>
        </w:rPr>
        <w:t>vienība 0,0342 ha platībā ar kadastra apzīmējumu 8052 003 0713,</w:t>
      </w:r>
      <w:r w:rsidRPr="00632F78">
        <w:rPr>
          <w:rFonts w:ascii="Times New Roman" w:eastAsia="Times New Roman" w:hAnsi="Times New Roman" w:cs="Times New Roman"/>
          <w:sz w:val="20"/>
          <w:szCs w:val="20"/>
          <w:lang w:eastAsia="zh-CN"/>
        </w:rPr>
        <w:t xml:space="preserve"> </w:t>
      </w:r>
      <w:r w:rsidRPr="00632F78">
        <w:rPr>
          <w:rFonts w:ascii="Times New Roman" w:eastAsia="Times New Roman" w:hAnsi="Times New Roman" w:cs="Times New Roman"/>
          <w:lang w:eastAsia="lv-LV"/>
        </w:rPr>
        <w:t>kas atrodas Carnikavas pagastā, Ādažu novadā (informācija par zemes vienību - 1. pielikums)</w:t>
      </w:r>
      <w:bookmarkEnd w:id="1"/>
      <w:r w:rsidRPr="00632F78">
        <w:rPr>
          <w:rFonts w:ascii="Times New Roman" w:eastAsia="Times New Roman" w:hAnsi="Times New Roman" w:cs="Times New Roman"/>
          <w:lang w:eastAsia="lv-LV"/>
        </w:rPr>
        <w:t xml:space="preserve">, kurai noteikts nekustamā īpašuma lietošanas mērķis – </w:t>
      </w:r>
      <w:bookmarkEnd w:id="0"/>
      <w:r w:rsidRPr="00632F78">
        <w:rPr>
          <w:rFonts w:ascii="Times New Roman" w:eastAsia="Times New Roman" w:hAnsi="Times New Roman" w:cs="Times New Roman"/>
          <w:lang w:eastAsia="lv-LV"/>
        </w:rPr>
        <w:t>“Upju un kanālu, ūdens uzkrāšanas, ūdens regulēšanas un krastu nostiprināšanas būvju apbūve” (lietošanas mērķa kods – 1202);</w:t>
      </w:r>
    </w:p>
    <w:p w14:paraId="2704FDDE" w14:textId="77777777" w:rsidR="00632F78" w:rsidRPr="00632F78" w:rsidRDefault="00632F78" w:rsidP="00632F78">
      <w:pPr>
        <w:numPr>
          <w:ilvl w:val="2"/>
          <w:numId w:val="4"/>
        </w:numPr>
        <w:spacing w:after="120"/>
        <w:jc w:val="both"/>
        <w:rPr>
          <w:rFonts w:ascii="Times New Roman" w:eastAsia="Times New Roman" w:hAnsi="Times New Roman" w:cs="Times New Roman"/>
          <w:lang w:eastAsia="lv-LV"/>
        </w:rPr>
      </w:pPr>
      <w:r w:rsidRPr="00632F78">
        <w:rPr>
          <w:rFonts w:ascii="Times New Roman" w:eastAsia="Times New Roman" w:hAnsi="Times New Roman" w:cs="Times New Roman"/>
          <w:lang w:eastAsia="lv-LV"/>
        </w:rPr>
        <w:t>zemes vienība 0,0088 ha platībā ar kadastra apzīmējumu 8052 002 2467,</w:t>
      </w:r>
      <w:r w:rsidRPr="00632F78">
        <w:rPr>
          <w:rFonts w:ascii="Times New Roman" w:eastAsia="Times New Roman" w:hAnsi="Times New Roman" w:cs="Times New Roman"/>
          <w:sz w:val="20"/>
          <w:szCs w:val="20"/>
          <w:lang w:eastAsia="zh-CN"/>
        </w:rPr>
        <w:t xml:space="preserve"> </w:t>
      </w:r>
      <w:r w:rsidRPr="00632F78">
        <w:rPr>
          <w:rFonts w:ascii="Times New Roman" w:eastAsia="Times New Roman" w:hAnsi="Times New Roman" w:cs="Times New Roman"/>
          <w:lang w:eastAsia="lv-LV"/>
        </w:rPr>
        <w:t>kas atrodas Carnikavas pagastā, Ādažu novadā (informācija par zemes vienību - 2. pielikums), kurai noteikts nekustamā īpašuma lietošanas mērķis – “Zeme dzelzceļa infrastruktūras zemes nodalījuma joslā un ceļu zemes nodalījuma joslā” (lietošanas mērķa kods – 1101);</w:t>
      </w:r>
    </w:p>
    <w:p w14:paraId="058C05D8" w14:textId="77777777" w:rsidR="00632F78" w:rsidRPr="00632F78" w:rsidRDefault="00632F78" w:rsidP="00632F78">
      <w:pPr>
        <w:numPr>
          <w:ilvl w:val="1"/>
          <w:numId w:val="4"/>
        </w:numPr>
        <w:spacing w:after="120"/>
        <w:ind w:left="1276" w:hanging="556"/>
        <w:jc w:val="both"/>
        <w:rPr>
          <w:rFonts w:ascii="Times New Roman" w:eastAsia="Times New Roman" w:hAnsi="Times New Roman" w:cs="Times New Roman"/>
          <w:lang w:eastAsia="lv-LV"/>
        </w:rPr>
      </w:pPr>
      <w:r w:rsidRPr="00632F78">
        <w:rPr>
          <w:rFonts w:ascii="Times New Roman" w:eastAsia="Times New Roman" w:hAnsi="Times New Roman" w:cs="Times New Roman"/>
          <w:lang w:eastAsia="lv-LV"/>
        </w:rPr>
        <w:t xml:space="preserve">nekustamā īpašuma ar nosaukumu “Meldru ielas grāvis” (kad. Nr. 8052 002 2469) sastāvā iekļauta zemes vienība </w:t>
      </w:r>
      <w:bookmarkStart w:id="2" w:name="_Hlk107930010"/>
      <w:r w:rsidRPr="00632F78">
        <w:rPr>
          <w:rFonts w:ascii="Times New Roman" w:eastAsia="Times New Roman" w:hAnsi="Times New Roman" w:cs="Times New Roman"/>
          <w:lang w:eastAsia="lv-LV"/>
        </w:rPr>
        <w:t xml:space="preserve">0,0064 ha platībā </w:t>
      </w:r>
      <w:bookmarkEnd w:id="2"/>
      <w:r w:rsidRPr="00632F78">
        <w:rPr>
          <w:rFonts w:ascii="Times New Roman" w:eastAsia="Times New Roman" w:hAnsi="Times New Roman" w:cs="Times New Roman"/>
          <w:lang w:eastAsia="lv-LV"/>
        </w:rPr>
        <w:t xml:space="preserve">ar kadastra apzīmējumu 8052 002 2470, </w:t>
      </w:r>
      <w:bookmarkStart w:id="3" w:name="_Hlk107989023"/>
      <w:r w:rsidRPr="00632F78">
        <w:rPr>
          <w:rFonts w:ascii="Times New Roman" w:eastAsia="Times New Roman" w:hAnsi="Times New Roman" w:cs="Times New Roman"/>
          <w:lang w:eastAsia="lv-LV"/>
        </w:rPr>
        <w:t xml:space="preserve">kas atrodas Carnikavas pagastā, Ādažu novadā </w:t>
      </w:r>
      <w:bookmarkEnd w:id="3"/>
      <w:r w:rsidRPr="00632F78">
        <w:rPr>
          <w:rFonts w:ascii="Times New Roman" w:eastAsia="Times New Roman" w:hAnsi="Times New Roman" w:cs="Times New Roman"/>
          <w:lang w:eastAsia="lv-LV"/>
        </w:rPr>
        <w:t>(informācija par zemes vienību - 3. pielikums), kurai noteikts nekustamā īpašuma lietošanas mērķis -</w:t>
      </w:r>
      <w:r w:rsidRPr="00632F78">
        <w:rPr>
          <w:rFonts w:ascii="Times New Roman" w:eastAsia="Times New Roman" w:hAnsi="Times New Roman" w:cs="Times New Roman"/>
          <w:sz w:val="20"/>
          <w:szCs w:val="20"/>
          <w:lang w:eastAsia="zh-CN"/>
        </w:rPr>
        <w:t xml:space="preserve"> </w:t>
      </w:r>
      <w:r w:rsidRPr="00632F78">
        <w:rPr>
          <w:rFonts w:ascii="Times New Roman" w:eastAsia="Times New Roman" w:hAnsi="Times New Roman" w:cs="Times New Roman"/>
          <w:lang w:eastAsia="lv-LV"/>
        </w:rPr>
        <w:t>“Zeme dzelzceļa infrastruktūras zemes nodalījuma joslā un ceļu zemes nodalījuma joslā” (</w:t>
      </w:r>
      <w:bookmarkStart w:id="4" w:name="_Hlk183817248"/>
      <w:r w:rsidRPr="00632F78">
        <w:rPr>
          <w:rFonts w:ascii="Times New Roman" w:eastAsia="Times New Roman" w:hAnsi="Times New Roman" w:cs="Times New Roman"/>
          <w:lang w:eastAsia="lv-LV"/>
        </w:rPr>
        <w:t xml:space="preserve">lietošanas mērķa </w:t>
      </w:r>
      <w:bookmarkEnd w:id="4"/>
      <w:r w:rsidRPr="00632F78">
        <w:rPr>
          <w:rFonts w:ascii="Times New Roman" w:eastAsia="Times New Roman" w:hAnsi="Times New Roman" w:cs="Times New Roman"/>
          <w:lang w:eastAsia="lv-LV"/>
        </w:rPr>
        <w:t>kods - 1101).</w:t>
      </w:r>
    </w:p>
    <w:p w14:paraId="67C8DAED" w14:textId="77777777" w:rsidR="00632F78" w:rsidRPr="00632F78" w:rsidRDefault="00632F78" w:rsidP="00632F78">
      <w:pPr>
        <w:numPr>
          <w:ilvl w:val="0"/>
          <w:numId w:val="4"/>
        </w:numPr>
        <w:spacing w:after="120"/>
        <w:jc w:val="both"/>
        <w:rPr>
          <w:rFonts w:ascii="Times New Roman" w:eastAsia="Times New Roman" w:hAnsi="Times New Roman" w:cs="Times New Roman"/>
          <w:lang w:eastAsia="lv-LV"/>
        </w:rPr>
      </w:pPr>
      <w:r w:rsidRPr="00632F78">
        <w:rPr>
          <w:rFonts w:ascii="Times New Roman" w:eastAsia="Times New Roman" w:hAnsi="Times New Roman" w:cs="Times New Roman"/>
          <w:lang w:eastAsia="lv-LV"/>
        </w:rPr>
        <w:t xml:space="preserve">Atbilstoši Carnikavas novada teritorijas plānojuma 2018.-2028. gadam (turpmāk – teritorijas plānojums) funkcionālā zonējuma kartē noteiktajam: </w:t>
      </w:r>
    </w:p>
    <w:p w14:paraId="1F839D6D" w14:textId="77777777" w:rsidR="00632F78" w:rsidRPr="00632F78" w:rsidRDefault="00632F78" w:rsidP="00632F78">
      <w:pPr>
        <w:numPr>
          <w:ilvl w:val="1"/>
          <w:numId w:val="4"/>
        </w:numPr>
        <w:spacing w:after="120"/>
        <w:ind w:left="1276" w:hanging="556"/>
        <w:jc w:val="both"/>
        <w:rPr>
          <w:rFonts w:ascii="Times New Roman" w:eastAsia="Times New Roman" w:hAnsi="Times New Roman" w:cs="Times New Roman"/>
          <w:lang w:eastAsia="lv-LV"/>
        </w:rPr>
      </w:pPr>
      <w:r w:rsidRPr="00632F78">
        <w:rPr>
          <w:rFonts w:ascii="Times New Roman" w:eastAsia="Times New Roman" w:hAnsi="Times New Roman" w:cs="Times New Roman"/>
          <w:lang w:eastAsia="lv-LV"/>
        </w:rPr>
        <w:t>zemes vienības ar kadastra apzīmējumu 8052 003 0713 lielākā daļa (60,3 %) atrodas – Ūdeņu teritorijā (Ū), kas noteikta, lai plānotu un nodrošinātu racionālu un ilgtspējīgu ūdeņu resursu izmantošanu;</w:t>
      </w:r>
    </w:p>
    <w:p w14:paraId="173B2495" w14:textId="77777777" w:rsidR="00632F78" w:rsidRPr="00632F78" w:rsidRDefault="00632F78" w:rsidP="00632F78">
      <w:pPr>
        <w:numPr>
          <w:ilvl w:val="1"/>
          <w:numId w:val="4"/>
        </w:numPr>
        <w:spacing w:after="120"/>
        <w:ind w:left="1276" w:hanging="556"/>
        <w:jc w:val="both"/>
        <w:rPr>
          <w:rFonts w:ascii="Times New Roman" w:eastAsia="Times New Roman" w:hAnsi="Times New Roman" w:cs="Times New Roman"/>
          <w:lang w:eastAsia="lv-LV"/>
        </w:rPr>
      </w:pPr>
      <w:r w:rsidRPr="00632F78">
        <w:rPr>
          <w:rFonts w:ascii="Times New Roman" w:eastAsia="Times New Roman" w:hAnsi="Times New Roman" w:cs="Times New Roman"/>
          <w:lang w:eastAsia="lv-LV"/>
        </w:rPr>
        <w:t xml:space="preserve">zemes vienība ar kadastra apzīmējumu  8052 002 2467 atrodas – </w:t>
      </w:r>
      <w:r w:rsidRPr="00632F78">
        <w:rPr>
          <w:rFonts w:ascii="Times New Roman" w:hAnsi="Times New Roman" w:cs="Times New Roman"/>
        </w:rPr>
        <w:t>Transporta infrastruktūras teritorijā (TR)</w:t>
      </w:r>
      <w:r w:rsidRPr="00632F78">
        <w:rPr>
          <w:rFonts w:ascii="Times New Roman" w:eastAsia="Times New Roman" w:hAnsi="Times New Roman" w:cs="Times New Roman"/>
          <w:lang w:eastAsia="lv-LV"/>
        </w:rPr>
        <w:t xml:space="preserve">, kas noteikta, lai </w:t>
      </w:r>
      <w:r w:rsidRPr="00632F78">
        <w:rPr>
          <w:rFonts w:ascii="Times New Roman" w:hAnsi="Times New Roman" w:cs="Times New Roman"/>
        </w:rPr>
        <w:t>nodrošinātu transportlīdzekļu un gājēju satiksmei nepieciešamo infrastruktūru, maģistrālo inženiertīklu ekspluatācijas un attīstības iespējas. Tajā ietilpst ceļi, ielas, laukumi, dzelzceļa zemes nodalījuma joslas, inženierkomunikāciju koridori u.tml. teritorijas</w:t>
      </w:r>
      <w:r w:rsidRPr="00632F78">
        <w:rPr>
          <w:rFonts w:ascii="Times New Roman" w:eastAsia="Times New Roman" w:hAnsi="Times New Roman" w:cs="Times New Roman"/>
          <w:lang w:eastAsia="lv-LV"/>
        </w:rPr>
        <w:t>;</w:t>
      </w:r>
    </w:p>
    <w:p w14:paraId="52F734A1" w14:textId="77777777" w:rsidR="00632F78" w:rsidRPr="00632F78" w:rsidRDefault="00632F78" w:rsidP="00632F78">
      <w:pPr>
        <w:numPr>
          <w:ilvl w:val="1"/>
          <w:numId w:val="4"/>
        </w:numPr>
        <w:spacing w:after="120"/>
        <w:ind w:left="1276" w:hanging="556"/>
        <w:jc w:val="both"/>
        <w:rPr>
          <w:rFonts w:ascii="Times New Roman" w:eastAsia="Times New Roman" w:hAnsi="Times New Roman" w:cs="Times New Roman"/>
          <w:lang w:eastAsia="lv-LV"/>
        </w:rPr>
      </w:pPr>
      <w:r w:rsidRPr="00632F78">
        <w:rPr>
          <w:rFonts w:ascii="Times New Roman" w:eastAsia="Times New Roman" w:hAnsi="Times New Roman" w:cs="Times New Roman"/>
          <w:lang w:eastAsia="lv-LV"/>
        </w:rPr>
        <w:t>zemes vienība ar kadastra apzīmējumu 8052 002 2470 atrodas - Savrupmāju  dzīvojamās apbūves teritorijā (DzS3), kas noteikta teritorijām, kur galvenais zemes un būvju izmantošanas veids ir dārzu ierīkošana ģimenes vajadzībām un dārza māju (vasarnīcu) apbūve ar tai atbilstošu infrastruktūru.</w:t>
      </w:r>
    </w:p>
    <w:p w14:paraId="70AAEFC8" w14:textId="77777777" w:rsidR="00632F78" w:rsidRPr="00632F78" w:rsidRDefault="00632F78" w:rsidP="00632F78">
      <w:pPr>
        <w:numPr>
          <w:ilvl w:val="0"/>
          <w:numId w:val="4"/>
        </w:numPr>
        <w:spacing w:after="120"/>
        <w:jc w:val="both"/>
        <w:rPr>
          <w:rFonts w:ascii="Times New Roman" w:eastAsia="Times New Roman" w:hAnsi="Times New Roman" w:cs="Times New Roman"/>
          <w:lang w:eastAsia="lv-LV"/>
        </w:rPr>
      </w:pPr>
      <w:r w:rsidRPr="00632F78">
        <w:rPr>
          <w:rFonts w:ascii="Times New Roman" w:eastAsia="Times New Roman" w:hAnsi="Times New Roman" w:cs="Times New Roman"/>
          <w:lang w:eastAsia="lv-LV"/>
        </w:rPr>
        <w:t xml:space="preserve">Zemes vienību zemes robežas ir kadastrāli uzmērītas, to platības ir mazākas par teritorijas plānojumā paredzēto minimālo zemesgabala platību, kā arī to konfigurācija nepieļauj zemes vienību izmantošanu atbilstoši apstiprinātajam teritorijas plānojumam, </w:t>
      </w:r>
      <w:r w:rsidRPr="00632F78">
        <w:rPr>
          <w:rFonts w:ascii="Times New Roman" w:eastAsia="Times New Roman" w:hAnsi="Times New Roman" w:cs="Times New Roman"/>
          <w:lang w:eastAsia="zh-CN"/>
        </w:rPr>
        <w:t>tādēļ zemes vienības klasificējamas kā starpgabali.</w:t>
      </w:r>
    </w:p>
    <w:p w14:paraId="68BDD00D" w14:textId="77777777" w:rsidR="00632F78" w:rsidRPr="00632F78" w:rsidRDefault="00632F78" w:rsidP="00632F78">
      <w:pPr>
        <w:numPr>
          <w:ilvl w:val="0"/>
          <w:numId w:val="4"/>
        </w:numPr>
        <w:spacing w:after="120"/>
        <w:jc w:val="both"/>
        <w:rPr>
          <w:rFonts w:ascii="Times New Roman" w:eastAsia="Times New Roman" w:hAnsi="Times New Roman" w:cs="Times New Roman"/>
          <w:lang w:eastAsia="lv-LV"/>
        </w:rPr>
      </w:pPr>
      <w:r w:rsidRPr="00632F78">
        <w:rPr>
          <w:rFonts w:ascii="Times New Roman" w:eastAsia="Times New Roman" w:hAnsi="Times New Roman" w:cs="Times New Roman"/>
          <w:lang w:eastAsia="lv-LV"/>
        </w:rPr>
        <w:t>Zemes vienības ir uzņemtas pašvaldības bilances uzskaitē.</w:t>
      </w:r>
    </w:p>
    <w:p w14:paraId="54E3816D" w14:textId="77777777" w:rsidR="00632F78" w:rsidRPr="00632F78" w:rsidRDefault="00632F78" w:rsidP="00632F78">
      <w:pPr>
        <w:numPr>
          <w:ilvl w:val="0"/>
          <w:numId w:val="4"/>
        </w:numPr>
        <w:spacing w:after="120"/>
        <w:jc w:val="both"/>
        <w:rPr>
          <w:rFonts w:ascii="Times New Roman" w:eastAsia="Times New Roman" w:hAnsi="Times New Roman" w:cs="Times New Roman"/>
          <w:sz w:val="32"/>
          <w:szCs w:val="32"/>
          <w:lang w:eastAsia="lv-LV"/>
        </w:rPr>
      </w:pPr>
      <w:r w:rsidRPr="00632F78">
        <w:rPr>
          <w:rFonts w:ascii="Times New Roman" w:eastAsia="Times New Roman" w:hAnsi="Times New Roman" w:cs="Times New Roman"/>
          <w:lang w:eastAsia="zh-CN"/>
        </w:rPr>
        <w:t xml:space="preserve">Ņemot vērā, ka </w:t>
      </w:r>
      <w:r w:rsidRPr="00632F78">
        <w:rPr>
          <w:rFonts w:ascii="Times New Roman" w:eastAsia="Times New Roman" w:hAnsi="Times New Roman" w:cs="Times New Roman"/>
          <w:lang w:eastAsia="lv-LV"/>
        </w:rPr>
        <w:t>Valsts zemes dienesta tīmekļvietnē publicētie apkopotie izvērtēšanas rezultāti (</w:t>
      </w:r>
      <w:hyperlink r:id="rId8" w:history="1">
        <w:r w:rsidRPr="00632F78">
          <w:rPr>
            <w:rFonts w:ascii="Times New Roman" w:eastAsia="Times New Roman" w:hAnsi="Times New Roman" w:cs="Times New Roman"/>
            <w:lang w:eastAsia="lv-LV"/>
          </w:rPr>
          <w:t>https://www.vzd.gov.lv/lv/2015-gada-9-septembra-rikojums</w:t>
        </w:r>
      </w:hyperlink>
      <w:r w:rsidRPr="00632F78">
        <w:rPr>
          <w:rFonts w:ascii="Times New Roman" w:eastAsia="Times New Roman" w:hAnsi="Times New Roman" w:cs="Times New Roman"/>
          <w:lang w:eastAsia="lv-LV"/>
        </w:rPr>
        <w:t xml:space="preserve">) liecina, ka neviena ministrija </w:t>
      </w:r>
      <w:r w:rsidRPr="00632F78">
        <w:rPr>
          <w:rFonts w:ascii="Times New Roman" w:eastAsia="Times New Roman" w:hAnsi="Times New Roman" w:cs="Times New Roman"/>
          <w:lang w:eastAsia="zh-CN"/>
        </w:rPr>
        <w:t xml:space="preserve">nav atzinusi </w:t>
      </w:r>
      <w:r w:rsidRPr="00632F78">
        <w:rPr>
          <w:rFonts w:ascii="Times New Roman" w:eastAsia="Times New Roman" w:hAnsi="Times New Roman" w:cs="Times New Roman"/>
          <w:lang w:eastAsia="lv-LV"/>
        </w:rPr>
        <w:t>zemes vienības</w:t>
      </w:r>
      <w:r w:rsidRPr="00632F78">
        <w:rPr>
          <w:rFonts w:ascii="Times New Roman" w:eastAsia="Times New Roman" w:hAnsi="Times New Roman" w:cs="Times New Roman"/>
          <w:lang w:eastAsia="zh-CN"/>
        </w:rPr>
        <w:t xml:space="preserve"> par piekrītošām Latvijas valstij, domei ir tiesisks </w:t>
      </w:r>
      <w:r w:rsidRPr="00632F78">
        <w:rPr>
          <w:rFonts w:ascii="Times New Roman" w:eastAsia="Times New Roman" w:hAnsi="Times New Roman" w:cs="Times New Roman"/>
          <w:lang w:eastAsia="zh-CN"/>
        </w:rPr>
        <w:lastRenderedPageBreak/>
        <w:t xml:space="preserve">pamats pieņemt lēmumu par zemes vienību </w:t>
      </w:r>
      <w:r w:rsidRPr="00632F78">
        <w:rPr>
          <w:rFonts w:ascii="Times New Roman" w:eastAsia="Times New Roman" w:hAnsi="Times New Roman" w:cs="Times New Roman"/>
          <w:lang w:eastAsia="lv-LV"/>
        </w:rPr>
        <w:t>piekritību pašvaldībai un to</w:t>
      </w:r>
      <w:r w:rsidRPr="00632F78">
        <w:rPr>
          <w:rFonts w:ascii="Times New Roman" w:eastAsia="Times New Roman" w:hAnsi="Times New Roman" w:cs="Times New Roman"/>
          <w:shd w:val="clear" w:color="auto" w:fill="FFFFFF"/>
          <w:lang w:eastAsia="zh-CN"/>
        </w:rPr>
        <w:t xml:space="preserve"> ierakstīšanu zemesgrāmatā uz pašvaldības vārda</w:t>
      </w:r>
      <w:r w:rsidRPr="00632F78">
        <w:rPr>
          <w:rFonts w:ascii="Times New Roman" w:eastAsia="Times New Roman" w:hAnsi="Times New Roman" w:cs="Times New Roman"/>
          <w:lang w:eastAsia="zh-CN"/>
        </w:rPr>
        <w:t>.</w:t>
      </w:r>
    </w:p>
    <w:p w14:paraId="639C4E39" w14:textId="36E9125B" w:rsidR="00564CA6" w:rsidRPr="00564CA6" w:rsidRDefault="00632F78" w:rsidP="00632F78">
      <w:pPr>
        <w:spacing w:after="120"/>
        <w:jc w:val="both"/>
        <w:rPr>
          <w:rFonts w:ascii="Times New Roman" w:hAnsi="Times New Roman" w:cs="Times New Roman"/>
        </w:rPr>
      </w:pPr>
      <w:r w:rsidRPr="00632F78">
        <w:rPr>
          <w:rFonts w:ascii="Times New Roman" w:eastAsia="Times New Roman" w:hAnsi="Times New Roman" w:cs="Times New Roman"/>
          <w:lang w:eastAsia="x-none"/>
        </w:rPr>
        <w:t>Pamatojoties uz Zemes pārvaldības likuma 17. panta sesto daļu</w:t>
      </w:r>
      <w:r w:rsidRPr="00632F78">
        <w:rPr>
          <w:rFonts w:ascii="Times New Roman" w:eastAsia="Calibri" w:hAnsi="Times New Roman" w:cs="Times New Roman"/>
        </w:rPr>
        <w:t>, Pašvaldību likuma</w:t>
      </w:r>
      <w:r w:rsidRPr="00632F78">
        <w:rPr>
          <w:rFonts w:ascii="Times New Roman" w:eastAsia="Times New Roman" w:hAnsi="Times New Roman" w:cs="Times New Roman"/>
          <w:lang w:eastAsia="x-none"/>
        </w:rPr>
        <w:t xml:space="preserve"> 10. panta pirmās daļas 21. punktu, </w:t>
      </w:r>
      <w:r w:rsidRPr="00632F78">
        <w:rPr>
          <w:rFonts w:ascii="Times New Roman" w:hAnsi="Times New Roman" w:cs="Times New Roman"/>
        </w:rPr>
        <w:t>kā arī domes</w:t>
      </w:r>
      <w:r w:rsidRPr="00632F78">
        <w:rPr>
          <w:rFonts w:ascii="Times New Roman" w:eastAsia="Times New Roman" w:hAnsi="Times New Roman" w:cs="Times New Roman"/>
          <w:lang w:eastAsia="x-none"/>
        </w:rPr>
        <w:t xml:space="preserve"> Attīstības komitejas </w:t>
      </w:r>
      <w:r w:rsidRPr="00632F78">
        <w:rPr>
          <w:rFonts w:ascii="Times New Roman" w:hAnsi="Times New Roman" w:cs="Times New Roman"/>
        </w:rPr>
        <w:t xml:space="preserve">11.12.2024. </w:t>
      </w:r>
      <w:r w:rsidRPr="00632F78">
        <w:rPr>
          <w:rFonts w:ascii="Times New Roman" w:eastAsia="Times New Roman" w:hAnsi="Times New Roman" w:cs="Times New Roman"/>
          <w:lang w:eastAsia="x-none"/>
        </w:rPr>
        <w:t>atzinumu, Ādažu novada pašvaldības dome</w:t>
      </w:r>
    </w:p>
    <w:p w14:paraId="7E71C6D5" w14:textId="77777777" w:rsidR="00564CA6" w:rsidRPr="00564CA6" w:rsidRDefault="006903C8" w:rsidP="00BB16A4">
      <w:pPr>
        <w:spacing w:after="120"/>
        <w:jc w:val="center"/>
        <w:rPr>
          <w:rFonts w:ascii="Times New Roman" w:hAnsi="Times New Roman" w:cs="Times New Roman"/>
          <w:b/>
        </w:rPr>
      </w:pPr>
      <w:r w:rsidRPr="00564CA6">
        <w:rPr>
          <w:rFonts w:ascii="Times New Roman" w:hAnsi="Times New Roman" w:cs="Times New Roman"/>
          <w:b/>
        </w:rPr>
        <w:t>NOLEMJ:</w:t>
      </w:r>
    </w:p>
    <w:p w14:paraId="75CB92B9" w14:textId="77777777" w:rsidR="00632F78" w:rsidRPr="00123A0F" w:rsidRDefault="00632F78" w:rsidP="00632F78">
      <w:pPr>
        <w:numPr>
          <w:ilvl w:val="0"/>
          <w:numId w:val="6"/>
        </w:numPr>
        <w:spacing w:after="120"/>
        <w:ind w:left="357" w:hanging="357"/>
        <w:jc w:val="both"/>
        <w:rPr>
          <w:rFonts w:ascii="Times New Roman" w:eastAsia="Times New Roman" w:hAnsi="Times New Roman" w:cs="Times New Roman"/>
          <w:lang w:eastAsia="lv-LV"/>
        </w:rPr>
      </w:pPr>
      <w:r w:rsidRPr="00123A0F">
        <w:rPr>
          <w:rFonts w:ascii="Times New Roman" w:eastAsia="Times New Roman" w:hAnsi="Times New Roman" w:cs="Times New Roman"/>
        </w:rPr>
        <w:t xml:space="preserve">Noteikt, ka Ādažu novada pašvaldībai ir piekritīga un </w:t>
      </w:r>
      <w:r w:rsidRPr="00123A0F">
        <w:rPr>
          <w:rFonts w:ascii="Times New Roman" w:eastAsia="Times New Roman" w:hAnsi="Times New Roman" w:cs="Times New Roman"/>
          <w:lang w:eastAsia="lv-LV"/>
        </w:rPr>
        <w:t xml:space="preserve">uz </w:t>
      </w:r>
      <w:r w:rsidRPr="00123A0F">
        <w:rPr>
          <w:rFonts w:ascii="Times New Roman" w:eastAsia="Times New Roman" w:hAnsi="Times New Roman" w:cs="Times New Roman"/>
        </w:rPr>
        <w:t>pašvaldība</w:t>
      </w:r>
      <w:r w:rsidRPr="00123A0F">
        <w:rPr>
          <w:rFonts w:ascii="Times New Roman" w:eastAsia="Times New Roman" w:hAnsi="Times New Roman" w:cs="Times New Roman"/>
          <w:lang w:eastAsia="lv-LV"/>
        </w:rPr>
        <w:t xml:space="preserve">s vārda zemesgrāmatā ierakstāma </w:t>
      </w:r>
      <w:r w:rsidRPr="00123A0F">
        <w:rPr>
          <w:rFonts w:ascii="Times New Roman" w:eastAsia="Times New Roman" w:hAnsi="Times New Roman" w:cs="Times New Roman"/>
        </w:rPr>
        <w:t>rezerves zemes fondā</w:t>
      </w:r>
      <w:r w:rsidRPr="00123A0F">
        <w:rPr>
          <w:rFonts w:ascii="Times New Roman" w:eastAsia="Times New Roman" w:hAnsi="Times New Roman" w:cs="Times New Roman"/>
          <w:lang w:eastAsia="lv-LV"/>
        </w:rPr>
        <w:t xml:space="preserve"> ieskaitītā zemes vienība:</w:t>
      </w:r>
    </w:p>
    <w:p w14:paraId="1DC8C79C" w14:textId="77777777" w:rsidR="00632F78" w:rsidRPr="00123A0F" w:rsidRDefault="00632F78" w:rsidP="00632F78">
      <w:pPr>
        <w:pStyle w:val="ListParagraph"/>
        <w:numPr>
          <w:ilvl w:val="1"/>
          <w:numId w:val="7"/>
        </w:numPr>
        <w:spacing w:after="120"/>
        <w:ind w:left="1276" w:hanging="567"/>
        <w:contextualSpacing w:val="0"/>
        <w:jc w:val="both"/>
        <w:rPr>
          <w:rFonts w:ascii="Times New Roman" w:eastAsia="Times New Roman" w:hAnsi="Times New Roman" w:cs="Times New Roman"/>
          <w:lang w:val="lv-LV" w:eastAsia="lv-LV"/>
        </w:rPr>
      </w:pPr>
      <w:r w:rsidRPr="00123A0F">
        <w:rPr>
          <w:rFonts w:ascii="Times New Roman" w:eastAsia="Times New Roman" w:hAnsi="Times New Roman" w:cs="Times New Roman"/>
          <w:lang w:val="lv-LV"/>
        </w:rPr>
        <w:t xml:space="preserve">ar kadastra apzīmējumu </w:t>
      </w:r>
      <w:r w:rsidRPr="00EF4D00">
        <w:rPr>
          <w:rFonts w:ascii="Times New Roman" w:eastAsia="Times New Roman" w:hAnsi="Times New Roman" w:cs="Times New Roman"/>
          <w:lang w:val="lv-LV" w:eastAsia="lv-LV"/>
        </w:rPr>
        <w:t>8052 00</w:t>
      </w:r>
      <w:r>
        <w:rPr>
          <w:rFonts w:ascii="Times New Roman" w:eastAsia="Times New Roman" w:hAnsi="Times New Roman" w:cs="Times New Roman"/>
          <w:lang w:val="lv-LV" w:eastAsia="lv-LV"/>
        </w:rPr>
        <w:t>3</w:t>
      </w:r>
      <w:r w:rsidRPr="00EF4D00">
        <w:rPr>
          <w:rFonts w:ascii="Times New Roman" w:eastAsia="Times New Roman" w:hAnsi="Times New Roman" w:cs="Times New Roman"/>
          <w:lang w:val="lv-LV" w:eastAsia="lv-LV"/>
        </w:rPr>
        <w:t> 0</w:t>
      </w:r>
      <w:r>
        <w:rPr>
          <w:rFonts w:ascii="Times New Roman" w:eastAsia="Times New Roman" w:hAnsi="Times New Roman" w:cs="Times New Roman"/>
          <w:lang w:val="lv-LV" w:eastAsia="lv-LV"/>
        </w:rPr>
        <w:t>713</w:t>
      </w:r>
      <w:r w:rsidRPr="00123A0F">
        <w:rPr>
          <w:rFonts w:ascii="Times New Roman" w:eastAsia="Times New Roman" w:hAnsi="Times New Roman" w:cs="Times New Roman"/>
          <w:lang w:val="lv-LV"/>
        </w:rPr>
        <w:t xml:space="preserve"> (platība </w:t>
      </w:r>
      <w:r w:rsidRPr="00EF4D00">
        <w:rPr>
          <w:rFonts w:ascii="Times New Roman" w:eastAsia="Times New Roman" w:hAnsi="Times New Roman" w:cs="Times New Roman"/>
          <w:lang w:val="lv-LV" w:eastAsia="lv-LV"/>
        </w:rPr>
        <w:t>0,0</w:t>
      </w:r>
      <w:r>
        <w:rPr>
          <w:rFonts w:ascii="Times New Roman" w:eastAsia="Times New Roman" w:hAnsi="Times New Roman" w:cs="Times New Roman"/>
          <w:lang w:val="lv-LV" w:eastAsia="lv-LV"/>
        </w:rPr>
        <w:t xml:space="preserve">342 </w:t>
      </w:r>
      <w:r w:rsidRPr="00123A0F">
        <w:rPr>
          <w:rFonts w:ascii="Times New Roman" w:eastAsia="Times New Roman" w:hAnsi="Times New Roman" w:cs="Times New Roman"/>
          <w:lang w:val="lv-LV"/>
        </w:rPr>
        <w:t xml:space="preserve">ha), kas ietilpst </w:t>
      </w:r>
      <w:bookmarkStart w:id="5" w:name="_Hlk108011073"/>
      <w:r w:rsidRPr="00123A0F">
        <w:rPr>
          <w:rFonts w:ascii="Times New Roman" w:eastAsia="Times New Roman" w:hAnsi="Times New Roman" w:cs="Times New Roman"/>
          <w:lang w:val="lv-LV"/>
        </w:rPr>
        <w:t xml:space="preserve">nekustamā īpašuma </w:t>
      </w:r>
      <w:bookmarkEnd w:id="5"/>
      <w:r w:rsidRPr="00123A0F">
        <w:rPr>
          <w:rFonts w:ascii="Times New Roman" w:eastAsia="Times New Roman" w:hAnsi="Times New Roman" w:cs="Times New Roman"/>
          <w:lang w:val="lv-LV" w:eastAsia="lv-LV"/>
        </w:rPr>
        <w:t xml:space="preserve">ar </w:t>
      </w:r>
      <w:r>
        <w:rPr>
          <w:rFonts w:ascii="Times New Roman" w:eastAsia="Times New Roman" w:hAnsi="Times New Roman" w:cs="Times New Roman"/>
          <w:lang w:val="lv-LV" w:eastAsia="lv-LV"/>
        </w:rPr>
        <w:t>nosaukumu “Siguļu un Gaujas ciemu starpgabali” (</w:t>
      </w:r>
      <w:r w:rsidRPr="00123A0F">
        <w:rPr>
          <w:rFonts w:ascii="Times New Roman" w:eastAsia="Times New Roman" w:hAnsi="Times New Roman" w:cs="Times New Roman"/>
          <w:lang w:val="lv-LV" w:eastAsia="lv-LV"/>
        </w:rPr>
        <w:t>kad</w:t>
      </w:r>
      <w:r>
        <w:rPr>
          <w:rFonts w:ascii="Times New Roman" w:eastAsia="Times New Roman" w:hAnsi="Times New Roman" w:cs="Times New Roman"/>
          <w:lang w:val="lv-LV" w:eastAsia="lv-LV"/>
        </w:rPr>
        <w:t>.</w:t>
      </w:r>
      <w:r w:rsidRPr="00123A0F">
        <w:rPr>
          <w:rFonts w:ascii="Times New Roman" w:eastAsia="Times New Roman" w:hAnsi="Times New Roman" w:cs="Times New Roman"/>
          <w:lang w:val="lv-LV" w:eastAsia="lv-LV"/>
        </w:rPr>
        <w:t xml:space="preserve"> </w:t>
      </w:r>
      <w:r>
        <w:rPr>
          <w:rFonts w:ascii="Times New Roman" w:eastAsia="Times New Roman" w:hAnsi="Times New Roman" w:cs="Times New Roman"/>
          <w:lang w:val="lv-LV" w:eastAsia="lv-LV"/>
        </w:rPr>
        <w:t>Nr. </w:t>
      </w:r>
      <w:r w:rsidRPr="00123A0F">
        <w:rPr>
          <w:rFonts w:ascii="Times New Roman" w:eastAsia="Times New Roman" w:hAnsi="Times New Roman" w:cs="Times New Roman"/>
          <w:lang w:val="lv-LV" w:eastAsia="lv-LV"/>
        </w:rPr>
        <w:t>8052 00</w:t>
      </w:r>
      <w:r>
        <w:rPr>
          <w:rFonts w:ascii="Times New Roman" w:eastAsia="Times New Roman" w:hAnsi="Times New Roman" w:cs="Times New Roman"/>
          <w:lang w:val="lv-LV" w:eastAsia="lv-LV"/>
        </w:rPr>
        <w:t>2</w:t>
      </w:r>
      <w:r w:rsidRPr="00123A0F">
        <w:rPr>
          <w:rFonts w:ascii="Times New Roman" w:eastAsia="Times New Roman" w:hAnsi="Times New Roman" w:cs="Times New Roman"/>
          <w:lang w:val="lv-LV" w:eastAsia="lv-LV"/>
        </w:rPr>
        <w:t> </w:t>
      </w:r>
      <w:r>
        <w:rPr>
          <w:rFonts w:ascii="Times New Roman" w:eastAsia="Times New Roman" w:hAnsi="Times New Roman" w:cs="Times New Roman"/>
          <w:lang w:val="lv-LV" w:eastAsia="lv-LV"/>
        </w:rPr>
        <w:t>2468)</w:t>
      </w:r>
      <w:r w:rsidRPr="00123A0F">
        <w:rPr>
          <w:rFonts w:ascii="Times New Roman" w:eastAsia="Times New Roman" w:hAnsi="Times New Roman" w:cs="Times New Roman"/>
          <w:lang w:val="lv-LV"/>
        </w:rPr>
        <w:t xml:space="preserve"> sastāvā;</w:t>
      </w:r>
      <w:r w:rsidRPr="00DA3054">
        <w:rPr>
          <w:rFonts w:ascii="Times New Roman" w:eastAsia="Times New Roman" w:hAnsi="Times New Roman" w:cs="Times New Roman"/>
          <w:lang w:val="lv-LV" w:eastAsia="lv-LV"/>
        </w:rPr>
        <w:t xml:space="preserve"> </w:t>
      </w:r>
    </w:p>
    <w:p w14:paraId="3A9E5DA6" w14:textId="77777777" w:rsidR="00632F78" w:rsidRPr="00123A0F" w:rsidRDefault="00632F78" w:rsidP="00632F78">
      <w:pPr>
        <w:pStyle w:val="ListParagraph"/>
        <w:numPr>
          <w:ilvl w:val="1"/>
          <w:numId w:val="7"/>
        </w:numPr>
        <w:spacing w:after="120"/>
        <w:ind w:left="1276" w:hanging="567"/>
        <w:contextualSpacing w:val="0"/>
        <w:jc w:val="both"/>
        <w:rPr>
          <w:rFonts w:ascii="Times New Roman" w:eastAsia="Times New Roman" w:hAnsi="Times New Roman" w:cs="Times New Roman"/>
          <w:lang w:val="lv-LV" w:eastAsia="lv-LV"/>
        </w:rPr>
      </w:pPr>
      <w:r w:rsidRPr="00123A0F">
        <w:rPr>
          <w:rFonts w:ascii="Times New Roman" w:eastAsia="Times New Roman" w:hAnsi="Times New Roman" w:cs="Times New Roman"/>
          <w:lang w:val="lv-LV"/>
        </w:rPr>
        <w:t xml:space="preserve">ar kadastra apzīmējumu </w:t>
      </w:r>
      <w:r w:rsidRPr="00EF4D00">
        <w:rPr>
          <w:rFonts w:ascii="Times New Roman" w:eastAsia="Times New Roman" w:hAnsi="Times New Roman" w:cs="Times New Roman"/>
          <w:lang w:val="lv-LV" w:eastAsia="lv-LV"/>
        </w:rPr>
        <w:t>8052 00</w:t>
      </w:r>
      <w:r>
        <w:rPr>
          <w:rFonts w:ascii="Times New Roman" w:eastAsia="Times New Roman" w:hAnsi="Times New Roman" w:cs="Times New Roman"/>
          <w:lang w:val="lv-LV" w:eastAsia="lv-LV"/>
        </w:rPr>
        <w:t>2</w:t>
      </w:r>
      <w:r w:rsidRPr="00EF4D00">
        <w:rPr>
          <w:rFonts w:ascii="Times New Roman" w:eastAsia="Times New Roman" w:hAnsi="Times New Roman" w:cs="Times New Roman"/>
          <w:lang w:val="lv-LV" w:eastAsia="lv-LV"/>
        </w:rPr>
        <w:t> </w:t>
      </w:r>
      <w:r>
        <w:rPr>
          <w:rFonts w:ascii="Times New Roman" w:eastAsia="Times New Roman" w:hAnsi="Times New Roman" w:cs="Times New Roman"/>
          <w:lang w:val="lv-LV" w:eastAsia="lv-LV"/>
        </w:rPr>
        <w:t>2467</w:t>
      </w:r>
      <w:r w:rsidRPr="00123A0F">
        <w:rPr>
          <w:rFonts w:ascii="Times New Roman" w:eastAsia="Times New Roman" w:hAnsi="Times New Roman" w:cs="Times New Roman"/>
          <w:b/>
          <w:bCs/>
          <w:lang w:val="lv-LV"/>
        </w:rPr>
        <w:t xml:space="preserve"> </w:t>
      </w:r>
      <w:r w:rsidRPr="00123A0F">
        <w:rPr>
          <w:rFonts w:ascii="Times New Roman" w:eastAsia="Times New Roman" w:hAnsi="Times New Roman" w:cs="Times New Roman"/>
          <w:lang w:val="lv-LV"/>
        </w:rPr>
        <w:t xml:space="preserve">(platība </w:t>
      </w:r>
      <w:r w:rsidRPr="00EF4D00">
        <w:rPr>
          <w:rFonts w:ascii="Times New Roman" w:eastAsia="Times New Roman" w:hAnsi="Times New Roman" w:cs="Times New Roman"/>
          <w:lang w:val="lv-LV" w:eastAsia="lv-LV"/>
        </w:rPr>
        <w:t>0,0</w:t>
      </w:r>
      <w:r>
        <w:rPr>
          <w:rFonts w:ascii="Times New Roman" w:eastAsia="Times New Roman" w:hAnsi="Times New Roman" w:cs="Times New Roman"/>
          <w:lang w:val="lv-LV" w:eastAsia="lv-LV"/>
        </w:rPr>
        <w:t>088</w:t>
      </w:r>
      <w:r w:rsidRPr="00123A0F">
        <w:rPr>
          <w:rFonts w:ascii="Times New Roman" w:eastAsia="Times New Roman" w:hAnsi="Times New Roman" w:cs="Times New Roman"/>
          <w:lang w:val="lv-LV"/>
        </w:rPr>
        <w:t xml:space="preserve"> ha), kas ietilpst nekustamā īpašuma </w:t>
      </w:r>
      <w:r w:rsidRPr="00123A0F">
        <w:rPr>
          <w:rFonts w:ascii="Times New Roman" w:eastAsia="Times New Roman" w:hAnsi="Times New Roman" w:cs="Times New Roman"/>
          <w:lang w:val="lv-LV" w:eastAsia="lv-LV"/>
        </w:rPr>
        <w:t xml:space="preserve">ar </w:t>
      </w:r>
      <w:r>
        <w:rPr>
          <w:rFonts w:ascii="Times New Roman" w:eastAsia="Times New Roman" w:hAnsi="Times New Roman" w:cs="Times New Roman"/>
          <w:lang w:val="lv-LV" w:eastAsia="lv-LV"/>
        </w:rPr>
        <w:t>nosaukumu “Siguļu un Gaujas ciemu starpgabali” (</w:t>
      </w:r>
      <w:r w:rsidRPr="00123A0F">
        <w:rPr>
          <w:rFonts w:ascii="Times New Roman" w:eastAsia="Times New Roman" w:hAnsi="Times New Roman" w:cs="Times New Roman"/>
          <w:lang w:val="lv-LV" w:eastAsia="lv-LV"/>
        </w:rPr>
        <w:t>kad</w:t>
      </w:r>
      <w:r>
        <w:rPr>
          <w:rFonts w:ascii="Times New Roman" w:eastAsia="Times New Roman" w:hAnsi="Times New Roman" w:cs="Times New Roman"/>
          <w:lang w:val="lv-LV" w:eastAsia="lv-LV"/>
        </w:rPr>
        <w:t>.</w:t>
      </w:r>
      <w:r w:rsidRPr="00123A0F">
        <w:rPr>
          <w:rFonts w:ascii="Times New Roman" w:eastAsia="Times New Roman" w:hAnsi="Times New Roman" w:cs="Times New Roman"/>
          <w:lang w:val="lv-LV" w:eastAsia="lv-LV"/>
        </w:rPr>
        <w:t xml:space="preserve"> </w:t>
      </w:r>
      <w:r>
        <w:rPr>
          <w:rFonts w:ascii="Times New Roman" w:eastAsia="Times New Roman" w:hAnsi="Times New Roman" w:cs="Times New Roman"/>
          <w:lang w:val="lv-LV" w:eastAsia="lv-LV"/>
        </w:rPr>
        <w:t>Nr. </w:t>
      </w:r>
      <w:r w:rsidRPr="00123A0F">
        <w:rPr>
          <w:rFonts w:ascii="Times New Roman" w:eastAsia="Times New Roman" w:hAnsi="Times New Roman" w:cs="Times New Roman"/>
          <w:lang w:val="lv-LV" w:eastAsia="lv-LV"/>
        </w:rPr>
        <w:t>8052 00</w:t>
      </w:r>
      <w:r>
        <w:rPr>
          <w:rFonts w:ascii="Times New Roman" w:eastAsia="Times New Roman" w:hAnsi="Times New Roman" w:cs="Times New Roman"/>
          <w:lang w:val="lv-LV" w:eastAsia="lv-LV"/>
        </w:rPr>
        <w:t>2</w:t>
      </w:r>
      <w:r w:rsidRPr="00123A0F">
        <w:rPr>
          <w:rFonts w:ascii="Times New Roman" w:eastAsia="Times New Roman" w:hAnsi="Times New Roman" w:cs="Times New Roman"/>
          <w:lang w:val="lv-LV" w:eastAsia="lv-LV"/>
        </w:rPr>
        <w:t> </w:t>
      </w:r>
      <w:r>
        <w:rPr>
          <w:rFonts w:ascii="Times New Roman" w:eastAsia="Times New Roman" w:hAnsi="Times New Roman" w:cs="Times New Roman"/>
          <w:lang w:val="lv-LV" w:eastAsia="lv-LV"/>
        </w:rPr>
        <w:t>2468)</w:t>
      </w:r>
      <w:r w:rsidRPr="00123A0F">
        <w:rPr>
          <w:rFonts w:ascii="Times New Roman" w:eastAsia="Times New Roman" w:hAnsi="Times New Roman" w:cs="Times New Roman"/>
          <w:lang w:val="lv-LV"/>
        </w:rPr>
        <w:t xml:space="preserve"> sastāvā;</w:t>
      </w:r>
    </w:p>
    <w:p w14:paraId="687B8910" w14:textId="77777777" w:rsidR="00632F78" w:rsidRPr="00123A0F" w:rsidRDefault="00632F78" w:rsidP="00632F78">
      <w:pPr>
        <w:pStyle w:val="ListParagraph"/>
        <w:numPr>
          <w:ilvl w:val="1"/>
          <w:numId w:val="7"/>
        </w:numPr>
        <w:spacing w:after="120"/>
        <w:ind w:left="1276" w:hanging="567"/>
        <w:contextualSpacing w:val="0"/>
        <w:jc w:val="both"/>
        <w:rPr>
          <w:rFonts w:ascii="Times New Roman" w:eastAsia="Times New Roman" w:hAnsi="Times New Roman" w:cs="Times New Roman"/>
          <w:lang w:val="lv-LV" w:eastAsia="lv-LV"/>
        </w:rPr>
      </w:pPr>
      <w:r w:rsidRPr="00123A0F">
        <w:rPr>
          <w:rFonts w:ascii="Times New Roman" w:eastAsia="Times New Roman" w:hAnsi="Times New Roman" w:cs="Times New Roman"/>
          <w:lang w:val="lv-LV" w:eastAsia="lv-LV"/>
        </w:rPr>
        <w:t xml:space="preserve">ar kadastra apzīmējumu </w:t>
      </w:r>
      <w:r w:rsidRPr="000B2465">
        <w:rPr>
          <w:rFonts w:ascii="Times New Roman" w:eastAsia="Times New Roman" w:hAnsi="Times New Roman" w:cs="Times New Roman"/>
          <w:lang w:val="lv-LV" w:eastAsia="lv-LV"/>
        </w:rPr>
        <w:t>8052 002 2470</w:t>
      </w:r>
      <w:r w:rsidRPr="00123A0F">
        <w:rPr>
          <w:rFonts w:ascii="Times New Roman" w:eastAsia="Times New Roman" w:hAnsi="Times New Roman" w:cs="Times New Roman"/>
          <w:lang w:val="lv-LV" w:eastAsia="lv-LV"/>
        </w:rPr>
        <w:t xml:space="preserve"> (platība </w:t>
      </w:r>
      <w:r w:rsidRPr="000B2465">
        <w:rPr>
          <w:rFonts w:ascii="Times New Roman" w:eastAsia="Times New Roman" w:hAnsi="Times New Roman" w:cs="Times New Roman"/>
          <w:lang w:val="lv-LV" w:eastAsia="lv-LV"/>
        </w:rPr>
        <w:t xml:space="preserve">0,0064 </w:t>
      </w:r>
      <w:r w:rsidRPr="00123A0F">
        <w:rPr>
          <w:rFonts w:ascii="Times New Roman" w:eastAsia="Times New Roman" w:hAnsi="Times New Roman" w:cs="Times New Roman"/>
          <w:lang w:val="lv-LV" w:eastAsia="lv-LV"/>
        </w:rPr>
        <w:t xml:space="preserve">ha), kas ietilpst nekustamā īpašuma </w:t>
      </w:r>
      <w:r w:rsidRPr="000B2465">
        <w:rPr>
          <w:rFonts w:ascii="Times New Roman" w:eastAsia="Times New Roman" w:hAnsi="Times New Roman" w:cs="Times New Roman"/>
          <w:lang w:val="lv-LV" w:eastAsia="lv-LV"/>
        </w:rPr>
        <w:t>ar nosaukumu “Meldru ielas grāvis” (kad. Nr. 8052 002 2469)</w:t>
      </w:r>
      <w:r>
        <w:rPr>
          <w:rFonts w:ascii="Times New Roman" w:eastAsia="Times New Roman" w:hAnsi="Times New Roman" w:cs="Times New Roman"/>
          <w:lang w:val="lv-LV" w:eastAsia="lv-LV"/>
        </w:rPr>
        <w:t xml:space="preserve"> </w:t>
      </w:r>
      <w:r w:rsidRPr="00123A0F">
        <w:rPr>
          <w:rFonts w:ascii="Times New Roman" w:eastAsia="Times New Roman" w:hAnsi="Times New Roman" w:cs="Times New Roman"/>
          <w:lang w:val="lv-LV" w:eastAsia="lv-LV"/>
        </w:rPr>
        <w:t>sastāvā.</w:t>
      </w:r>
    </w:p>
    <w:p w14:paraId="664609E5" w14:textId="77777777" w:rsidR="00632F78" w:rsidRPr="00123A0F" w:rsidRDefault="00632F78" w:rsidP="00632F78">
      <w:pPr>
        <w:pStyle w:val="ListParagraph"/>
        <w:numPr>
          <w:ilvl w:val="0"/>
          <w:numId w:val="6"/>
        </w:numPr>
        <w:spacing w:after="120"/>
        <w:contextualSpacing w:val="0"/>
        <w:jc w:val="both"/>
        <w:rPr>
          <w:rFonts w:ascii="Times New Roman" w:eastAsia="Times New Roman" w:hAnsi="Times New Roman" w:cs="Times New Roman"/>
          <w:lang w:val="lv-LV" w:eastAsia="lv-LV"/>
        </w:rPr>
      </w:pPr>
      <w:r w:rsidRPr="00123A0F">
        <w:rPr>
          <w:rFonts w:ascii="Times New Roman" w:eastAsia="Times New Roman" w:hAnsi="Times New Roman" w:cs="Times New Roman"/>
          <w:lang w:val="lv-LV" w:eastAsia="lv-LV"/>
        </w:rPr>
        <w:t>Noteikt, ka lēmuma 1.</w:t>
      </w:r>
      <w:r>
        <w:rPr>
          <w:rFonts w:ascii="Times New Roman" w:eastAsia="Times New Roman" w:hAnsi="Times New Roman" w:cs="Times New Roman"/>
          <w:lang w:val="lv-LV" w:eastAsia="lv-LV"/>
        </w:rPr>
        <w:t> </w:t>
      </w:r>
      <w:r w:rsidRPr="00123A0F">
        <w:rPr>
          <w:rFonts w:ascii="Times New Roman" w:eastAsia="Times New Roman" w:hAnsi="Times New Roman" w:cs="Times New Roman"/>
          <w:lang w:val="lv-LV" w:eastAsia="lv-LV"/>
        </w:rPr>
        <w:t>punktā minētās zemes vienības ir starpgabali.</w:t>
      </w:r>
    </w:p>
    <w:p w14:paraId="27F6834A" w14:textId="77777777" w:rsidR="00632F78" w:rsidRPr="00123A0F" w:rsidRDefault="00632F78" w:rsidP="00632F78">
      <w:pPr>
        <w:pStyle w:val="ListParagraph"/>
        <w:numPr>
          <w:ilvl w:val="0"/>
          <w:numId w:val="6"/>
        </w:numPr>
        <w:spacing w:after="120"/>
        <w:ind w:left="357" w:hanging="357"/>
        <w:contextualSpacing w:val="0"/>
        <w:jc w:val="both"/>
        <w:rPr>
          <w:rFonts w:ascii="Times New Roman" w:eastAsia="Times New Roman" w:hAnsi="Times New Roman" w:cs="Times New Roman"/>
          <w:lang w:val="lv-LV" w:eastAsia="lv-LV"/>
        </w:rPr>
      </w:pPr>
      <w:r w:rsidRPr="00123A0F">
        <w:rPr>
          <w:rFonts w:ascii="Times New Roman" w:eastAsia="Times New Roman" w:hAnsi="Times New Roman" w:cs="Times New Roman"/>
          <w:lang w:val="lv-LV" w:eastAsia="lv-LV"/>
        </w:rPr>
        <w:t xml:space="preserve">Pašvaldības </w:t>
      </w:r>
      <w:r>
        <w:rPr>
          <w:rFonts w:ascii="Times New Roman" w:eastAsia="Times New Roman" w:hAnsi="Times New Roman" w:cs="Times New Roman"/>
          <w:lang w:val="lv-LV" w:eastAsia="lv-LV"/>
        </w:rPr>
        <w:t>Centrālās pārvaldes</w:t>
      </w:r>
      <w:r w:rsidRPr="00123A0F">
        <w:rPr>
          <w:rFonts w:ascii="Times New Roman" w:eastAsia="Times New Roman" w:hAnsi="Times New Roman" w:cs="Times New Roman"/>
          <w:lang w:val="lv-LV" w:eastAsia="lv-LV"/>
        </w:rPr>
        <w:t xml:space="preserve"> </w:t>
      </w:r>
      <w:r>
        <w:rPr>
          <w:rFonts w:ascii="Times New Roman" w:eastAsia="Times New Roman" w:hAnsi="Times New Roman" w:cs="Times New Roman"/>
          <w:lang w:val="lv-LV" w:eastAsia="lv-LV"/>
        </w:rPr>
        <w:t>Administratīvajai</w:t>
      </w:r>
      <w:r w:rsidRPr="00123A0F">
        <w:rPr>
          <w:rFonts w:ascii="Times New Roman" w:eastAsia="Times New Roman" w:hAnsi="Times New Roman" w:cs="Times New Roman"/>
          <w:lang w:val="lv-LV" w:eastAsia="lv-LV"/>
        </w:rPr>
        <w:t xml:space="preserve"> nodaļai nosūtīt šo lēmumu Valsts zemes dienestam kadastra objektu datu aktualizācijai Nekustamā īpašuma valsts kadastra informācijas sistēmā</w:t>
      </w:r>
      <w:r w:rsidRPr="00123A0F">
        <w:rPr>
          <w:rFonts w:ascii="Times New Roman" w:eastAsia="Times New Roman" w:hAnsi="Times New Roman" w:cs="Times New Roman"/>
          <w:shd w:val="clear" w:color="auto" w:fill="FFFFFF"/>
          <w:lang w:val="lv-LV"/>
        </w:rPr>
        <w:t>.</w:t>
      </w:r>
    </w:p>
    <w:p w14:paraId="37177358" w14:textId="77777777" w:rsidR="00632F78" w:rsidRPr="00F70739" w:rsidRDefault="00632F78" w:rsidP="00632F78">
      <w:pPr>
        <w:pStyle w:val="ListParagraph"/>
        <w:numPr>
          <w:ilvl w:val="0"/>
          <w:numId w:val="6"/>
        </w:numPr>
        <w:spacing w:after="120"/>
        <w:contextualSpacing w:val="0"/>
        <w:jc w:val="both"/>
        <w:rPr>
          <w:rFonts w:ascii="Times New Roman" w:eastAsia="Times New Roman" w:hAnsi="Times New Roman" w:cs="Times New Roman"/>
          <w:lang w:val="lv-LV" w:eastAsia="lv-LV"/>
        </w:rPr>
      </w:pPr>
      <w:r w:rsidRPr="00F70739">
        <w:rPr>
          <w:rFonts w:ascii="Times New Roman" w:hAnsi="Times New Roman" w:cs="Times New Roman"/>
          <w:lang w:val="lv-LV"/>
        </w:rPr>
        <w:t>Pašvaldības izpilddirektora vietniecei veikt lēmuma izpildes kontroli</w:t>
      </w:r>
      <w:r w:rsidRPr="00F70739">
        <w:rPr>
          <w:rFonts w:ascii="Times New Roman" w:eastAsia="Times New Roman" w:hAnsi="Times New Roman" w:cs="Times New Roman"/>
          <w:lang w:val="lv-LV"/>
        </w:rPr>
        <w:t>.</w:t>
      </w:r>
    </w:p>
    <w:p w14:paraId="19B0B90F" w14:textId="77777777" w:rsidR="00632F78" w:rsidRPr="00123A0F" w:rsidRDefault="00632F78" w:rsidP="00632F78">
      <w:pPr>
        <w:spacing w:after="120"/>
        <w:ind w:right="-1"/>
        <w:jc w:val="both"/>
        <w:rPr>
          <w:rFonts w:ascii="Times New Roman" w:eastAsia="Times New Roman" w:hAnsi="Times New Roman" w:cs="Times New Roman"/>
        </w:rPr>
      </w:pPr>
      <w:r w:rsidRPr="00123A0F">
        <w:rPr>
          <w:rFonts w:ascii="Times New Roman" w:eastAsia="Times New Roman" w:hAnsi="Times New Roman" w:cs="Times New Roman"/>
        </w:rPr>
        <w:t>Pielikumā</w:t>
      </w:r>
      <w:bookmarkStart w:id="6" w:name="_Hlk107995486"/>
      <w:r w:rsidRPr="00123A0F">
        <w:rPr>
          <w:rFonts w:ascii="Times New Roman" w:eastAsia="Times New Roman" w:hAnsi="Times New Roman" w:cs="Times New Roman"/>
        </w:rPr>
        <w:t xml:space="preserve">: </w:t>
      </w:r>
    </w:p>
    <w:p w14:paraId="2BB82FDE" w14:textId="77777777" w:rsidR="00632F78" w:rsidRPr="00123A0F" w:rsidRDefault="00632F78" w:rsidP="00632F78">
      <w:pPr>
        <w:ind w:right="-1"/>
        <w:jc w:val="both"/>
        <w:rPr>
          <w:rFonts w:ascii="Times New Roman" w:eastAsia="Times New Roman" w:hAnsi="Times New Roman" w:cs="Times New Roman"/>
        </w:rPr>
      </w:pPr>
      <w:r w:rsidRPr="00123A0F">
        <w:rPr>
          <w:rFonts w:ascii="Times New Roman" w:eastAsia="Times New Roman" w:hAnsi="Times New Roman" w:cs="Times New Roman"/>
        </w:rPr>
        <w:t>1.</w:t>
      </w:r>
      <w:r>
        <w:rPr>
          <w:rFonts w:ascii="Times New Roman" w:eastAsia="Times New Roman" w:hAnsi="Times New Roman" w:cs="Times New Roman"/>
        </w:rPr>
        <w:t> p</w:t>
      </w:r>
      <w:r w:rsidRPr="00123A0F">
        <w:rPr>
          <w:rFonts w:ascii="Times New Roman" w:eastAsia="Times New Roman" w:hAnsi="Times New Roman" w:cs="Times New Roman"/>
        </w:rPr>
        <w:t xml:space="preserve">ielikums - Informācija par zemes vienību ar kadastra apzīmējumu </w:t>
      </w:r>
      <w:r w:rsidRPr="00EF4D00">
        <w:rPr>
          <w:rFonts w:ascii="Times New Roman" w:eastAsia="Times New Roman" w:hAnsi="Times New Roman" w:cs="Times New Roman"/>
          <w:lang w:eastAsia="lv-LV"/>
        </w:rPr>
        <w:t>8052 00</w:t>
      </w:r>
      <w:r>
        <w:rPr>
          <w:rFonts w:ascii="Times New Roman" w:eastAsia="Times New Roman" w:hAnsi="Times New Roman" w:cs="Times New Roman"/>
          <w:lang w:eastAsia="lv-LV"/>
        </w:rPr>
        <w:t>3</w:t>
      </w:r>
      <w:r w:rsidRPr="00EF4D00">
        <w:rPr>
          <w:rFonts w:ascii="Times New Roman" w:eastAsia="Times New Roman" w:hAnsi="Times New Roman" w:cs="Times New Roman"/>
          <w:lang w:eastAsia="lv-LV"/>
        </w:rPr>
        <w:t> 0</w:t>
      </w:r>
      <w:r>
        <w:rPr>
          <w:rFonts w:ascii="Times New Roman" w:eastAsia="Times New Roman" w:hAnsi="Times New Roman" w:cs="Times New Roman"/>
          <w:lang w:eastAsia="lv-LV"/>
        </w:rPr>
        <w:t>713</w:t>
      </w:r>
      <w:r w:rsidRPr="00123A0F">
        <w:rPr>
          <w:rFonts w:ascii="Times New Roman" w:eastAsia="Times New Roman" w:hAnsi="Times New Roman" w:cs="Times New Roman"/>
        </w:rPr>
        <w:t xml:space="preserve">; </w:t>
      </w:r>
      <w:bookmarkEnd w:id="6"/>
    </w:p>
    <w:p w14:paraId="5411330F" w14:textId="77777777" w:rsidR="00632F78" w:rsidRPr="00123A0F" w:rsidRDefault="00632F78" w:rsidP="00632F78">
      <w:pPr>
        <w:ind w:right="-1"/>
        <w:jc w:val="both"/>
        <w:rPr>
          <w:rFonts w:ascii="Times New Roman" w:eastAsia="Times New Roman" w:hAnsi="Times New Roman" w:cs="Times New Roman"/>
        </w:rPr>
      </w:pPr>
      <w:r w:rsidRPr="00123A0F">
        <w:rPr>
          <w:rFonts w:ascii="Times New Roman" w:eastAsia="Times New Roman" w:hAnsi="Times New Roman" w:cs="Times New Roman"/>
        </w:rPr>
        <w:t>2.</w:t>
      </w:r>
      <w:r>
        <w:rPr>
          <w:rFonts w:ascii="Times New Roman" w:eastAsia="Times New Roman" w:hAnsi="Times New Roman" w:cs="Times New Roman"/>
        </w:rPr>
        <w:t> p</w:t>
      </w:r>
      <w:r w:rsidRPr="00123A0F">
        <w:rPr>
          <w:rFonts w:ascii="Times New Roman" w:eastAsia="Times New Roman" w:hAnsi="Times New Roman" w:cs="Times New Roman"/>
        </w:rPr>
        <w:t xml:space="preserve">ielikums - Informācija par zemes vienību ar kadastra apzīmējumu </w:t>
      </w:r>
      <w:r w:rsidRPr="00EF4D00">
        <w:rPr>
          <w:rFonts w:ascii="Times New Roman" w:eastAsia="Times New Roman" w:hAnsi="Times New Roman" w:cs="Times New Roman"/>
          <w:lang w:eastAsia="lv-LV"/>
        </w:rPr>
        <w:t>8052 00</w:t>
      </w:r>
      <w:r>
        <w:rPr>
          <w:rFonts w:ascii="Times New Roman" w:eastAsia="Times New Roman" w:hAnsi="Times New Roman" w:cs="Times New Roman"/>
          <w:lang w:eastAsia="lv-LV"/>
        </w:rPr>
        <w:t>2</w:t>
      </w:r>
      <w:r w:rsidRPr="00EF4D00">
        <w:rPr>
          <w:rFonts w:ascii="Times New Roman" w:eastAsia="Times New Roman" w:hAnsi="Times New Roman" w:cs="Times New Roman"/>
          <w:lang w:eastAsia="lv-LV"/>
        </w:rPr>
        <w:t> </w:t>
      </w:r>
      <w:r>
        <w:rPr>
          <w:rFonts w:ascii="Times New Roman" w:eastAsia="Times New Roman" w:hAnsi="Times New Roman" w:cs="Times New Roman"/>
          <w:lang w:eastAsia="lv-LV"/>
        </w:rPr>
        <w:t>2467</w:t>
      </w:r>
      <w:r w:rsidRPr="00123A0F">
        <w:rPr>
          <w:rFonts w:ascii="Times New Roman" w:eastAsia="Times New Roman" w:hAnsi="Times New Roman" w:cs="Times New Roman"/>
        </w:rPr>
        <w:t>;</w:t>
      </w:r>
    </w:p>
    <w:p w14:paraId="7FFC9A6B" w14:textId="32E0B75E" w:rsidR="00564CA6" w:rsidRPr="00564CA6" w:rsidRDefault="00632F78" w:rsidP="00632F78">
      <w:pPr>
        <w:tabs>
          <w:tab w:val="left" w:pos="426"/>
        </w:tabs>
        <w:jc w:val="both"/>
        <w:rPr>
          <w:rFonts w:ascii="Times New Roman" w:hAnsi="Times New Roman" w:cs="Times New Roman"/>
          <w:color w:val="FF0000"/>
        </w:rPr>
      </w:pPr>
      <w:r w:rsidRPr="00123A0F">
        <w:rPr>
          <w:rFonts w:ascii="Times New Roman" w:eastAsia="Times New Roman" w:hAnsi="Times New Roman" w:cs="Times New Roman"/>
        </w:rPr>
        <w:t>3.</w:t>
      </w:r>
      <w:r>
        <w:rPr>
          <w:rFonts w:ascii="Times New Roman" w:eastAsia="Times New Roman" w:hAnsi="Times New Roman" w:cs="Times New Roman"/>
        </w:rPr>
        <w:t> p</w:t>
      </w:r>
      <w:r w:rsidRPr="00123A0F">
        <w:rPr>
          <w:rFonts w:ascii="Times New Roman" w:eastAsia="Times New Roman" w:hAnsi="Times New Roman" w:cs="Times New Roman"/>
        </w:rPr>
        <w:t xml:space="preserve">ielikums - Informācija par zemes vienību ar kadastra apzīmējumu </w:t>
      </w:r>
      <w:r w:rsidRPr="000B2465">
        <w:rPr>
          <w:rFonts w:ascii="Times New Roman" w:eastAsia="Times New Roman" w:hAnsi="Times New Roman" w:cs="Times New Roman"/>
          <w:lang w:eastAsia="lv-LV"/>
        </w:rPr>
        <w:t>8052 002 2470</w:t>
      </w:r>
      <w:r w:rsidRPr="00123A0F">
        <w:rPr>
          <w:rFonts w:ascii="Times New Roman" w:eastAsia="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6903C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6903C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6903C8"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6903C8"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6EE3B902" w:rsidR="0079484F" w:rsidRPr="00564CA6" w:rsidRDefault="00632F78" w:rsidP="00564CA6">
      <w:pPr>
        <w:jc w:val="both"/>
        <w:rPr>
          <w:rFonts w:ascii="Times New Roman" w:hAnsi="Times New Roman" w:cs="Times New Roman"/>
          <w:color w:val="FF0000"/>
        </w:rPr>
      </w:pPr>
      <w:bookmarkStart w:id="7" w:name="_Hlk176337038"/>
      <w:r w:rsidRPr="003C4DA5">
        <w:rPr>
          <w:rFonts w:ascii="Times New Roman" w:eastAsia="Calibri" w:hAnsi="Times New Roman" w:cs="Times New Roman"/>
        </w:rPr>
        <w:t xml:space="preserve">@: </w:t>
      </w:r>
      <w:r>
        <w:rPr>
          <w:rFonts w:ascii="Times New Roman" w:eastAsia="Calibri" w:hAnsi="Times New Roman" w:cs="Times New Roman"/>
        </w:rPr>
        <w:t>NĪN</w:t>
      </w:r>
      <w:r w:rsidRPr="003C4DA5">
        <w:rPr>
          <w:rFonts w:ascii="Times New Roman" w:eastAsia="Calibri" w:hAnsi="Times New Roman" w:cs="Times New Roman"/>
        </w:rPr>
        <w:t>,</w:t>
      </w:r>
      <w:r w:rsidRPr="003C4DA5">
        <w:rPr>
          <w:rFonts w:ascii="Times New Roman" w:eastAsia="Calibri" w:hAnsi="Times New Roman" w:cs="Times New Roman"/>
          <w:bCs/>
        </w:rPr>
        <w:t xml:space="preserve"> IDRV</w:t>
      </w:r>
      <w:bookmarkEnd w:id="7"/>
    </w:p>
    <w:p w14:paraId="1F5CCC73" w14:textId="77777777" w:rsidR="00564CA6" w:rsidRPr="00564CA6" w:rsidRDefault="00564CA6" w:rsidP="00564CA6">
      <w:pPr>
        <w:jc w:val="both"/>
        <w:rPr>
          <w:rFonts w:ascii="Times New Roman" w:hAnsi="Times New Roman" w:cs="Times New Roman"/>
          <w:color w:val="FF0000"/>
        </w:rPr>
      </w:pPr>
    </w:p>
    <w:p w14:paraId="59732090" w14:textId="06825C72" w:rsidR="006903C8" w:rsidRDefault="00632F78">
      <w:pPr>
        <w:rPr>
          <w:rFonts w:ascii="Times New Roman" w:hAnsi="Times New Roman" w:cs="Times New Roman"/>
        </w:rPr>
      </w:pPr>
      <w:r w:rsidRPr="003C4DA5">
        <w:rPr>
          <w:rFonts w:ascii="Times New Roman" w:hAnsi="Times New Roman" w:cs="Times New Roman"/>
          <w:noProof/>
          <w:sz w:val="20"/>
          <w:szCs w:val="20"/>
        </w:rPr>
        <w:t>Diāna Čūriška</w:t>
      </w:r>
      <w:r w:rsidRPr="003C4DA5">
        <w:rPr>
          <w:rFonts w:ascii="Times New Roman" w:hAnsi="Times New Roman" w:cs="Times New Roman"/>
          <w:sz w:val="20"/>
          <w:szCs w:val="20"/>
        </w:rPr>
        <w:t xml:space="preserve">, </w:t>
      </w:r>
      <w:bookmarkStart w:id="8" w:name="_Hlk176337061"/>
      <w:r w:rsidRPr="003C4DA5">
        <w:rPr>
          <w:rFonts w:ascii="Times New Roman" w:hAnsi="Times New Roman" w:cs="Times New Roman"/>
          <w:sz w:val="20"/>
          <w:szCs w:val="20"/>
        </w:rPr>
        <w:t>t. 28615546</w:t>
      </w:r>
      <w:bookmarkEnd w:id="8"/>
      <w:r w:rsidR="006903C8" w:rsidRPr="006D513B">
        <w:rPr>
          <w:rFonts w:ascii="Times New Roman" w:hAnsi="Times New Roman" w:cs="Times New Roman"/>
          <w:sz w:val="20"/>
          <w:szCs w:val="20"/>
        </w:rPr>
        <w:t xml:space="preserve"> </w:t>
      </w:r>
    </w:p>
    <w:sectPr w:rsidR="006903C8"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A520D" w14:textId="77777777" w:rsidR="006903C8" w:rsidRDefault="006903C8">
      <w:r>
        <w:separator/>
      </w:r>
    </w:p>
  </w:endnote>
  <w:endnote w:type="continuationSeparator" w:id="0">
    <w:p w14:paraId="7F414765" w14:textId="77777777" w:rsidR="006903C8" w:rsidRDefault="0069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956063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903C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2C5B6" w14:textId="77777777" w:rsidR="006903C8" w:rsidRDefault="006903C8">
      <w:r>
        <w:separator/>
      </w:r>
    </w:p>
  </w:footnote>
  <w:footnote w:type="continuationSeparator" w:id="0">
    <w:p w14:paraId="2FADA63B" w14:textId="77777777" w:rsidR="006903C8" w:rsidRDefault="00690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3560"/>
    <w:multiLevelType w:val="multilevel"/>
    <w:tmpl w:val="DE60A5E6"/>
    <w:lvl w:ilvl="0">
      <w:start w:val="1"/>
      <w:numFmt w:val="decimal"/>
      <w:lvlText w:val="%1."/>
      <w:lvlJc w:val="left"/>
      <w:pPr>
        <w:ind w:left="3338" w:hanging="360"/>
      </w:pPr>
      <w:rPr>
        <w:rFonts w:hint="default"/>
      </w:rPr>
    </w:lvl>
    <w:lvl w:ilvl="1">
      <w:start w:val="1"/>
      <w:numFmt w:val="decimal"/>
      <w:lvlText w:val="%1.%2."/>
      <w:lvlJc w:val="left"/>
      <w:pPr>
        <w:ind w:left="3698" w:hanging="360"/>
      </w:pPr>
      <w:rPr>
        <w:rFonts w:hint="default"/>
      </w:rPr>
    </w:lvl>
    <w:lvl w:ilvl="2">
      <w:start w:val="1"/>
      <w:numFmt w:val="decimal"/>
      <w:lvlText w:val="%1.%2.%3."/>
      <w:lvlJc w:val="left"/>
      <w:pPr>
        <w:ind w:left="4418" w:hanging="720"/>
      </w:pPr>
      <w:rPr>
        <w:rFonts w:hint="default"/>
      </w:rPr>
    </w:lvl>
    <w:lvl w:ilvl="3">
      <w:start w:val="1"/>
      <w:numFmt w:val="decimal"/>
      <w:lvlText w:val="%1.%2.%3.%4."/>
      <w:lvlJc w:val="left"/>
      <w:pPr>
        <w:ind w:left="4778" w:hanging="72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5858" w:hanging="1080"/>
      </w:pPr>
      <w:rPr>
        <w:rFonts w:hint="default"/>
      </w:rPr>
    </w:lvl>
    <w:lvl w:ilvl="6">
      <w:start w:val="1"/>
      <w:numFmt w:val="decimal"/>
      <w:lvlText w:val="%1.%2.%3.%4.%5.%6.%7."/>
      <w:lvlJc w:val="left"/>
      <w:pPr>
        <w:ind w:left="6578" w:hanging="1440"/>
      </w:pPr>
      <w:rPr>
        <w:rFonts w:hint="default"/>
      </w:rPr>
    </w:lvl>
    <w:lvl w:ilvl="7">
      <w:start w:val="1"/>
      <w:numFmt w:val="decimal"/>
      <w:lvlText w:val="%1.%2.%3.%4.%5.%6.%7.%8."/>
      <w:lvlJc w:val="left"/>
      <w:pPr>
        <w:ind w:left="6938" w:hanging="1440"/>
      </w:pPr>
      <w:rPr>
        <w:rFonts w:hint="default"/>
      </w:rPr>
    </w:lvl>
    <w:lvl w:ilvl="8">
      <w:start w:val="1"/>
      <w:numFmt w:val="decimal"/>
      <w:lvlText w:val="%1.%2.%3.%4.%5.%6.%7.%8.%9."/>
      <w:lvlJc w:val="left"/>
      <w:pPr>
        <w:ind w:left="7658" w:hanging="1800"/>
      </w:pPr>
      <w:rPr>
        <w:rFonts w:hint="default"/>
      </w:rPr>
    </w:lvl>
  </w:abstractNum>
  <w:abstractNum w:abstractNumId="1" w15:restartNumberingAfterBreak="0">
    <w:nsid w:val="107752F3"/>
    <w:multiLevelType w:val="hybridMultilevel"/>
    <w:tmpl w:val="63841CA0"/>
    <w:lvl w:ilvl="0" w:tplc="16D2F92E">
      <w:start w:val="1"/>
      <w:numFmt w:val="decimal"/>
      <w:lvlText w:val="%1."/>
      <w:lvlJc w:val="left"/>
      <w:pPr>
        <w:ind w:left="720" w:hanging="360"/>
      </w:pPr>
      <w:rPr>
        <w:rFonts w:hint="default"/>
      </w:rPr>
    </w:lvl>
    <w:lvl w:ilvl="1" w:tplc="183617DE" w:tentative="1">
      <w:start w:val="1"/>
      <w:numFmt w:val="lowerLetter"/>
      <w:lvlText w:val="%2."/>
      <w:lvlJc w:val="left"/>
      <w:pPr>
        <w:ind w:left="1440" w:hanging="360"/>
      </w:pPr>
    </w:lvl>
    <w:lvl w:ilvl="2" w:tplc="E36434F6" w:tentative="1">
      <w:start w:val="1"/>
      <w:numFmt w:val="lowerRoman"/>
      <w:lvlText w:val="%3."/>
      <w:lvlJc w:val="right"/>
      <w:pPr>
        <w:ind w:left="2160" w:hanging="180"/>
      </w:pPr>
    </w:lvl>
    <w:lvl w:ilvl="3" w:tplc="1EB08BBA" w:tentative="1">
      <w:start w:val="1"/>
      <w:numFmt w:val="decimal"/>
      <w:lvlText w:val="%4."/>
      <w:lvlJc w:val="left"/>
      <w:pPr>
        <w:ind w:left="2880" w:hanging="360"/>
      </w:pPr>
    </w:lvl>
    <w:lvl w:ilvl="4" w:tplc="E26A7AC0" w:tentative="1">
      <w:start w:val="1"/>
      <w:numFmt w:val="lowerLetter"/>
      <w:lvlText w:val="%5."/>
      <w:lvlJc w:val="left"/>
      <w:pPr>
        <w:ind w:left="3600" w:hanging="360"/>
      </w:pPr>
    </w:lvl>
    <w:lvl w:ilvl="5" w:tplc="7CB00926" w:tentative="1">
      <w:start w:val="1"/>
      <w:numFmt w:val="lowerRoman"/>
      <w:lvlText w:val="%6."/>
      <w:lvlJc w:val="right"/>
      <w:pPr>
        <w:ind w:left="4320" w:hanging="180"/>
      </w:pPr>
    </w:lvl>
    <w:lvl w:ilvl="6" w:tplc="4F88AC24" w:tentative="1">
      <w:start w:val="1"/>
      <w:numFmt w:val="decimal"/>
      <w:lvlText w:val="%7."/>
      <w:lvlJc w:val="left"/>
      <w:pPr>
        <w:ind w:left="5040" w:hanging="360"/>
      </w:pPr>
    </w:lvl>
    <w:lvl w:ilvl="7" w:tplc="68225BBE" w:tentative="1">
      <w:start w:val="1"/>
      <w:numFmt w:val="lowerLetter"/>
      <w:lvlText w:val="%8."/>
      <w:lvlJc w:val="left"/>
      <w:pPr>
        <w:ind w:left="5760" w:hanging="360"/>
      </w:pPr>
    </w:lvl>
    <w:lvl w:ilvl="8" w:tplc="2124A44C" w:tentative="1">
      <w:start w:val="1"/>
      <w:numFmt w:val="lowerRoman"/>
      <w:lvlText w:val="%9."/>
      <w:lvlJc w:val="right"/>
      <w:pPr>
        <w:ind w:left="6480" w:hanging="180"/>
      </w:pPr>
    </w:lvl>
  </w:abstractNum>
  <w:abstractNum w:abstractNumId="2" w15:restartNumberingAfterBreak="0">
    <w:nsid w:val="1D7678FB"/>
    <w:multiLevelType w:val="multilevel"/>
    <w:tmpl w:val="8682A790"/>
    <w:lvl w:ilvl="0">
      <w:start w:val="3"/>
      <w:numFmt w:val="decimal"/>
      <w:lvlText w:val="%1."/>
      <w:lvlJc w:val="left"/>
      <w:pPr>
        <w:ind w:left="360" w:hanging="360"/>
      </w:pPr>
      <w:rPr>
        <w:rFonts w:hint="default"/>
        <w:u w:val="none"/>
      </w:rPr>
    </w:lvl>
    <w:lvl w:ilvl="1">
      <w:start w:val="1"/>
      <w:numFmt w:val="decimal"/>
      <w:lvlText w:val="%1.%2."/>
      <w:lvlJc w:val="left"/>
      <w:pPr>
        <w:ind w:left="1001" w:hanging="360"/>
      </w:pPr>
      <w:rPr>
        <w:rFonts w:hint="default"/>
        <w:u w:val="none"/>
      </w:rPr>
    </w:lvl>
    <w:lvl w:ilvl="2">
      <w:start w:val="1"/>
      <w:numFmt w:val="decimal"/>
      <w:lvlText w:val="%1.%2.%3."/>
      <w:lvlJc w:val="left"/>
      <w:pPr>
        <w:ind w:left="2002" w:hanging="720"/>
      </w:pPr>
      <w:rPr>
        <w:rFonts w:hint="default"/>
        <w:u w:val="single"/>
      </w:rPr>
    </w:lvl>
    <w:lvl w:ilvl="3">
      <w:start w:val="1"/>
      <w:numFmt w:val="decimal"/>
      <w:lvlText w:val="%1.%2.%3.%4."/>
      <w:lvlJc w:val="left"/>
      <w:pPr>
        <w:ind w:left="2643" w:hanging="720"/>
      </w:pPr>
      <w:rPr>
        <w:rFonts w:hint="default"/>
        <w:u w:val="single"/>
      </w:rPr>
    </w:lvl>
    <w:lvl w:ilvl="4">
      <w:start w:val="1"/>
      <w:numFmt w:val="decimal"/>
      <w:lvlText w:val="%1.%2.%3.%4.%5."/>
      <w:lvlJc w:val="left"/>
      <w:pPr>
        <w:ind w:left="3644" w:hanging="1080"/>
      </w:pPr>
      <w:rPr>
        <w:rFonts w:hint="default"/>
        <w:u w:val="single"/>
      </w:rPr>
    </w:lvl>
    <w:lvl w:ilvl="5">
      <w:start w:val="1"/>
      <w:numFmt w:val="decimal"/>
      <w:lvlText w:val="%1.%2.%3.%4.%5.%6."/>
      <w:lvlJc w:val="left"/>
      <w:pPr>
        <w:ind w:left="4285" w:hanging="1080"/>
      </w:pPr>
      <w:rPr>
        <w:rFonts w:hint="default"/>
        <w:u w:val="single"/>
      </w:rPr>
    </w:lvl>
    <w:lvl w:ilvl="6">
      <w:start w:val="1"/>
      <w:numFmt w:val="decimal"/>
      <w:lvlText w:val="%1.%2.%3.%4.%5.%6.%7."/>
      <w:lvlJc w:val="left"/>
      <w:pPr>
        <w:ind w:left="5286" w:hanging="1440"/>
      </w:pPr>
      <w:rPr>
        <w:rFonts w:hint="default"/>
        <w:u w:val="single"/>
      </w:rPr>
    </w:lvl>
    <w:lvl w:ilvl="7">
      <w:start w:val="1"/>
      <w:numFmt w:val="decimal"/>
      <w:lvlText w:val="%1.%2.%3.%4.%5.%6.%7.%8."/>
      <w:lvlJc w:val="left"/>
      <w:pPr>
        <w:ind w:left="5927" w:hanging="1440"/>
      </w:pPr>
      <w:rPr>
        <w:rFonts w:hint="default"/>
        <w:u w:val="single"/>
      </w:rPr>
    </w:lvl>
    <w:lvl w:ilvl="8">
      <w:start w:val="1"/>
      <w:numFmt w:val="decimal"/>
      <w:lvlText w:val="%1.%2.%3.%4.%5.%6.%7.%8.%9."/>
      <w:lvlJc w:val="left"/>
      <w:pPr>
        <w:ind w:left="6928" w:hanging="1800"/>
      </w:pPr>
      <w:rPr>
        <w:rFonts w:hint="default"/>
        <w:u w:val="single"/>
      </w:rPr>
    </w:lvl>
  </w:abstractNum>
  <w:abstractNum w:abstractNumId="3" w15:restartNumberingAfterBreak="0">
    <w:nsid w:val="204E01A3"/>
    <w:multiLevelType w:val="multilevel"/>
    <w:tmpl w:val="7ABC01BE"/>
    <w:lvl w:ilvl="0">
      <w:start w:val="4"/>
      <w:numFmt w:val="decimal"/>
      <w:lvlText w:val="%1."/>
      <w:lvlJc w:val="left"/>
      <w:pPr>
        <w:ind w:left="360" w:hanging="360"/>
      </w:pPr>
      <w:rPr>
        <w:rFonts w:hint="default"/>
        <w:sz w:val="24"/>
        <w:szCs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5A1B12CA"/>
    <w:multiLevelType w:val="hybridMultilevel"/>
    <w:tmpl w:val="8B060FC2"/>
    <w:lvl w:ilvl="0" w:tplc="518E1F02">
      <w:start w:val="1"/>
      <w:numFmt w:val="decimal"/>
      <w:lvlText w:val="%1."/>
      <w:lvlJc w:val="left"/>
      <w:pPr>
        <w:ind w:left="360" w:hanging="360"/>
      </w:pPr>
      <w:rPr>
        <w:rFonts w:hint="default"/>
      </w:rPr>
    </w:lvl>
    <w:lvl w:ilvl="1" w:tplc="DE9CC7FC">
      <w:start w:val="1"/>
      <w:numFmt w:val="lowerLetter"/>
      <w:lvlText w:val="%2."/>
      <w:lvlJc w:val="left"/>
      <w:pPr>
        <w:ind w:left="1080" w:hanging="360"/>
      </w:pPr>
    </w:lvl>
    <w:lvl w:ilvl="2" w:tplc="914A3D60" w:tentative="1">
      <w:start w:val="1"/>
      <w:numFmt w:val="lowerRoman"/>
      <w:lvlText w:val="%3."/>
      <w:lvlJc w:val="right"/>
      <w:pPr>
        <w:ind w:left="1800" w:hanging="180"/>
      </w:pPr>
    </w:lvl>
    <w:lvl w:ilvl="3" w:tplc="150A9E5C" w:tentative="1">
      <w:start w:val="1"/>
      <w:numFmt w:val="decimal"/>
      <w:lvlText w:val="%4."/>
      <w:lvlJc w:val="left"/>
      <w:pPr>
        <w:ind w:left="2520" w:hanging="360"/>
      </w:pPr>
    </w:lvl>
    <w:lvl w:ilvl="4" w:tplc="AFE211D6" w:tentative="1">
      <w:start w:val="1"/>
      <w:numFmt w:val="lowerLetter"/>
      <w:lvlText w:val="%5."/>
      <w:lvlJc w:val="left"/>
      <w:pPr>
        <w:ind w:left="3240" w:hanging="360"/>
      </w:pPr>
    </w:lvl>
    <w:lvl w:ilvl="5" w:tplc="A9D2818C" w:tentative="1">
      <w:start w:val="1"/>
      <w:numFmt w:val="lowerRoman"/>
      <w:lvlText w:val="%6."/>
      <w:lvlJc w:val="right"/>
      <w:pPr>
        <w:ind w:left="3960" w:hanging="180"/>
      </w:pPr>
    </w:lvl>
    <w:lvl w:ilvl="6" w:tplc="7A2C47F2" w:tentative="1">
      <w:start w:val="1"/>
      <w:numFmt w:val="decimal"/>
      <w:lvlText w:val="%7."/>
      <w:lvlJc w:val="left"/>
      <w:pPr>
        <w:ind w:left="4680" w:hanging="360"/>
      </w:pPr>
    </w:lvl>
    <w:lvl w:ilvl="7" w:tplc="8E48C156" w:tentative="1">
      <w:start w:val="1"/>
      <w:numFmt w:val="lowerLetter"/>
      <w:lvlText w:val="%8."/>
      <w:lvlJc w:val="left"/>
      <w:pPr>
        <w:ind w:left="5400" w:hanging="360"/>
      </w:pPr>
    </w:lvl>
    <w:lvl w:ilvl="8" w:tplc="83CCB426" w:tentative="1">
      <w:start w:val="1"/>
      <w:numFmt w:val="lowerRoman"/>
      <w:lvlText w:val="%9."/>
      <w:lvlJc w:val="right"/>
      <w:pPr>
        <w:ind w:left="6120"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1300453456">
    <w:abstractNumId w:val="5"/>
  </w:num>
  <w:num w:numId="4" w16cid:durableId="1465154337">
    <w:abstractNumId w:val="3"/>
  </w:num>
  <w:num w:numId="5" w16cid:durableId="1867326388">
    <w:abstractNumId w:val="2"/>
  </w:num>
  <w:num w:numId="6" w16cid:durableId="489097122">
    <w:abstractNumId w:val="4"/>
  </w:num>
  <w:num w:numId="7" w16cid:durableId="92492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27DDA"/>
    <w:rsid w:val="0025391B"/>
    <w:rsid w:val="00297558"/>
    <w:rsid w:val="002D0CA0"/>
    <w:rsid w:val="002D53F6"/>
    <w:rsid w:val="002D7E28"/>
    <w:rsid w:val="00351D48"/>
    <w:rsid w:val="003C401E"/>
    <w:rsid w:val="004D516C"/>
    <w:rsid w:val="00521C00"/>
    <w:rsid w:val="0053073B"/>
    <w:rsid w:val="00543508"/>
    <w:rsid w:val="00564CA6"/>
    <w:rsid w:val="005C7FA1"/>
    <w:rsid w:val="00617AAC"/>
    <w:rsid w:val="00632F78"/>
    <w:rsid w:val="006903C8"/>
    <w:rsid w:val="00693F05"/>
    <w:rsid w:val="006D3451"/>
    <w:rsid w:val="006D513B"/>
    <w:rsid w:val="0074092B"/>
    <w:rsid w:val="00745055"/>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76D04"/>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32F7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zd.gov.lv/lv/2015-gada-9-septembra-rikoj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4821</Words>
  <Characters>2748</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22</cp:revision>
  <dcterms:created xsi:type="dcterms:W3CDTF">2024-06-01T14:06:00Z</dcterms:created>
  <dcterms:modified xsi:type="dcterms:W3CDTF">2024-12-04T06:41:00Z</dcterms:modified>
</cp:coreProperties>
</file>