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005A4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05A4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05A4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05A4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79273C6A" w:rsidR="00564CA6" w:rsidRPr="00564CA6" w:rsidRDefault="00005A49" w:rsidP="00564CA6">
      <w:pPr>
        <w:rPr>
          <w:rFonts w:ascii="Times New Roman" w:hAnsi="Times New Roman" w:cs="Times New Roman"/>
          <w:b/>
        </w:rPr>
      </w:pPr>
      <w:r w:rsidRPr="009157A7">
        <w:rPr>
          <w:rFonts w:ascii="Times New Roman" w:hAnsi="Times New Roman" w:cs="Times New Roman"/>
        </w:rPr>
        <w:t>202</w:t>
      </w:r>
      <w:r w:rsidR="009157A7" w:rsidRPr="009157A7">
        <w:rPr>
          <w:rFonts w:ascii="Times New Roman" w:hAnsi="Times New Roman" w:cs="Times New Roman"/>
        </w:rPr>
        <w:t>4</w:t>
      </w:r>
      <w:r w:rsidRPr="009157A7">
        <w:rPr>
          <w:rFonts w:ascii="Times New Roman" w:hAnsi="Times New Roman" w:cs="Times New Roman"/>
        </w:rPr>
        <w:t xml:space="preserve">. gada </w:t>
      </w:r>
      <w:r w:rsidR="00337566">
        <w:rPr>
          <w:rFonts w:ascii="Times New Roman" w:hAnsi="Times New Roman" w:cs="Times New Roman"/>
        </w:rPr>
        <w:t>28</w:t>
      </w:r>
      <w:r w:rsidRPr="009157A7">
        <w:rPr>
          <w:rFonts w:ascii="Times New Roman" w:hAnsi="Times New Roman" w:cs="Times New Roman"/>
        </w:rPr>
        <w:t xml:space="preserve">. </w:t>
      </w:r>
      <w:r w:rsidR="009157A7" w:rsidRPr="009157A7">
        <w:rPr>
          <w:rFonts w:ascii="Times New Roman" w:hAnsi="Times New Roman" w:cs="Times New Roman"/>
        </w:rPr>
        <w:t>novembrī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05A49">
        <w:rPr>
          <w:rFonts w:ascii="Times New Roman" w:hAnsi="Times New Roman" w:cs="Times New Roman"/>
          <w:b/>
          <w:bCs/>
          <w:noProof/>
        </w:rPr>
        <w:t>470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743969B" w14:textId="0F91698F" w:rsidR="00437C26" w:rsidRPr="00564CA6" w:rsidRDefault="00005A49" w:rsidP="00437C2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132737">
        <w:rPr>
          <w:rFonts w:ascii="Times New Roman" w:hAnsi="Times New Roman" w:cs="Times New Roman"/>
          <w:b/>
        </w:rPr>
        <w:t xml:space="preserve">sadarbības līguma slēgšanu ar SIA </w:t>
      </w:r>
      <w:r w:rsidR="005103BA">
        <w:rPr>
          <w:rFonts w:ascii="Times New Roman" w:hAnsi="Times New Roman" w:cs="Times New Roman"/>
          <w:b/>
        </w:rPr>
        <w:t>“</w:t>
      </w:r>
      <w:r w:rsidRPr="00132737">
        <w:rPr>
          <w:rFonts w:ascii="Times New Roman" w:hAnsi="Times New Roman" w:cs="Times New Roman"/>
          <w:b/>
        </w:rPr>
        <w:t>Ādažu ūdens</w:t>
      </w:r>
      <w:r w:rsidR="005103BA">
        <w:rPr>
          <w:rFonts w:ascii="Times New Roman" w:hAnsi="Times New Roman" w:cs="Times New Roman"/>
          <w:b/>
        </w:rPr>
        <w:t>”</w:t>
      </w:r>
    </w:p>
    <w:p w14:paraId="76F5A6C0" w14:textId="77777777" w:rsidR="00437C26" w:rsidRPr="00564CA6" w:rsidRDefault="00437C26" w:rsidP="00437C26">
      <w:pPr>
        <w:rPr>
          <w:rFonts w:ascii="Times New Roman" w:hAnsi="Times New Roman" w:cs="Times New Roman"/>
          <w:b/>
          <w:i/>
          <w:color w:val="FF0000"/>
        </w:rPr>
      </w:pPr>
    </w:p>
    <w:p w14:paraId="490B0A10" w14:textId="4E6350A2" w:rsidR="00437C26" w:rsidRPr="008627CF" w:rsidRDefault="00005A49" w:rsidP="00005A49">
      <w:pPr>
        <w:spacing w:after="120"/>
        <w:jc w:val="both"/>
        <w:rPr>
          <w:rFonts w:ascii="Times New Roman" w:hAnsi="Times New Roman" w:cs="Times New Roman"/>
        </w:rPr>
      </w:pPr>
      <w:r w:rsidRPr="00132737">
        <w:rPr>
          <w:rFonts w:ascii="Times New Roman" w:hAnsi="Times New Roman" w:cs="Times New Roman"/>
        </w:rPr>
        <w:t xml:space="preserve">Ādažu novada pašvaldība </w:t>
      </w:r>
      <w:r>
        <w:rPr>
          <w:rFonts w:ascii="Times New Roman" w:hAnsi="Times New Roman" w:cs="Times New Roman"/>
        </w:rPr>
        <w:t xml:space="preserve">dome </w:t>
      </w:r>
      <w:r w:rsidRPr="00132737">
        <w:rPr>
          <w:rFonts w:ascii="Times New Roman" w:hAnsi="Times New Roman" w:cs="Times New Roman"/>
        </w:rPr>
        <w:t xml:space="preserve">2024. gada 25. aprīlī pieņēma lēmumu Nr.164 </w:t>
      </w:r>
      <w:r w:rsidR="00D22F69">
        <w:rPr>
          <w:rFonts w:ascii="Times New Roman" w:hAnsi="Times New Roman" w:cs="Times New Roman"/>
        </w:rPr>
        <w:t>“</w:t>
      </w:r>
      <w:r w:rsidRPr="00132737">
        <w:rPr>
          <w:rFonts w:ascii="Times New Roman" w:hAnsi="Times New Roman" w:cs="Times New Roman"/>
        </w:rPr>
        <w:t>Par projekta pieteikuma “Infrastruktūras uzlabošana uzņēmējdarbības attīstībai Ādažos” sagatavošanu</w:t>
      </w:r>
      <w:r w:rsidR="00D22F6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atbalstot</w:t>
      </w:r>
      <w:r w:rsidR="00D22F69">
        <w:rPr>
          <w:rFonts w:ascii="Times New Roman" w:hAnsi="Times New Roman" w:cs="Times New Roman"/>
        </w:rPr>
        <w:t xml:space="preserve"> projekta “</w:t>
      </w:r>
      <w:r w:rsidR="00D22F69" w:rsidRPr="00D22F69">
        <w:rPr>
          <w:rFonts w:ascii="Times New Roman" w:hAnsi="Times New Roman" w:cs="Times New Roman"/>
        </w:rPr>
        <w:t>Infrastruktūras uzlabošana uzņēmējdarbības attīstībai Ādažos</w:t>
      </w:r>
      <w:r w:rsidR="00D22F69">
        <w:rPr>
          <w:rFonts w:ascii="Times New Roman" w:hAnsi="Times New Roman" w:cs="Times New Roman"/>
        </w:rPr>
        <w:t xml:space="preserve">” (turpmāk – Projekts) </w:t>
      </w:r>
      <w:r w:rsidR="00D22F69" w:rsidRPr="00364208">
        <w:rPr>
          <w:rFonts w:ascii="Times New Roman" w:hAnsi="Times New Roman" w:cs="Times New Roman"/>
        </w:rPr>
        <w:t xml:space="preserve">pieteikuma sagatavošanu un iesniegšanu projektu </w:t>
      </w:r>
      <w:r w:rsidR="00D22F69">
        <w:rPr>
          <w:rFonts w:ascii="Times New Roman" w:hAnsi="Times New Roman" w:cs="Times New Roman"/>
        </w:rPr>
        <w:t>atlasei pasākumā “</w:t>
      </w:r>
      <w:r w:rsidR="00D22F69" w:rsidRPr="00364208">
        <w:rPr>
          <w:rFonts w:ascii="Times New Roman" w:hAnsi="Times New Roman" w:cs="Times New Roman"/>
        </w:rPr>
        <w:t>5.1.1.1. Infrastruktūra uzņēmējdarbības atbalstam</w:t>
      </w:r>
      <w:r w:rsidR="00D22F6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saskaņā ar </w:t>
      </w:r>
      <w:r w:rsidRPr="008627CF">
        <w:rPr>
          <w:rFonts w:ascii="Times New Roman" w:hAnsi="Times New Roman" w:cs="Times New Roman"/>
        </w:rPr>
        <w:t>pieņemt</w:t>
      </w:r>
      <w:r>
        <w:rPr>
          <w:rFonts w:ascii="Times New Roman" w:hAnsi="Times New Roman" w:cs="Times New Roman"/>
        </w:rPr>
        <w:t>ajiem</w:t>
      </w:r>
      <w:r w:rsidRPr="008627CF">
        <w:rPr>
          <w:rFonts w:ascii="Times New Roman" w:hAnsi="Times New Roman" w:cs="Times New Roman"/>
        </w:rPr>
        <w:t xml:space="preserve"> Ministru kabineta </w:t>
      </w:r>
      <w:r w:rsidR="00F0758D" w:rsidRPr="008627CF">
        <w:rPr>
          <w:rFonts w:ascii="Times New Roman" w:hAnsi="Times New Roman" w:cs="Times New Roman"/>
        </w:rPr>
        <w:t>2024. gada 16. janvār</w:t>
      </w:r>
      <w:r w:rsidR="00F0758D">
        <w:rPr>
          <w:rFonts w:ascii="Times New Roman" w:hAnsi="Times New Roman" w:cs="Times New Roman"/>
        </w:rPr>
        <w:t>a</w:t>
      </w:r>
      <w:r w:rsidR="00F0758D" w:rsidRPr="008627CF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noteikumi</w:t>
      </w:r>
      <w:r>
        <w:rPr>
          <w:rFonts w:ascii="Times New Roman" w:hAnsi="Times New Roman" w:cs="Times New Roman"/>
        </w:rPr>
        <w:t>em</w:t>
      </w:r>
      <w:r w:rsidRPr="008627CF">
        <w:rPr>
          <w:rFonts w:ascii="Times New Roman" w:hAnsi="Times New Roman" w:cs="Times New Roman"/>
        </w:rPr>
        <w:t xml:space="preserve"> Nr. 55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Eiropas Savienības kohēzijas politikas programmas 2021.–2027.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 xml:space="preserve">gadam 5.1.1. specifiskā atbalsta mērķa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Vietējās teritorijas integrētās sociālās, ekonomiskās un vides attīstības un kultūras mantojuma, tūrisma un drošības veicinā</w:t>
      </w:r>
      <w:r w:rsidRPr="008627CF">
        <w:rPr>
          <w:rFonts w:ascii="Times New Roman" w:hAnsi="Times New Roman" w:cs="Times New Roman"/>
        </w:rPr>
        <w:t>šana pilsētu funkcionālajās teritorijās</w:t>
      </w:r>
      <w:r>
        <w:rPr>
          <w:rFonts w:ascii="Times New Roman" w:hAnsi="Times New Roman" w:cs="Times New Roman"/>
        </w:rPr>
        <w:t>”</w:t>
      </w:r>
      <w:r w:rsidRPr="008627CF">
        <w:rPr>
          <w:rFonts w:ascii="Times New Roman" w:hAnsi="Times New Roman" w:cs="Times New Roman"/>
        </w:rPr>
        <w:t xml:space="preserve"> 5.1.1.1. pasākuma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Infrastruktūra uzņēmējdarbības atbalstam”</w:t>
      </w:r>
      <w:r>
        <w:rPr>
          <w:rFonts w:ascii="Times New Roman" w:hAnsi="Times New Roman" w:cs="Times New Roman"/>
        </w:rPr>
        <w:t xml:space="preserve"> (turpmāk – Pasākums)</w:t>
      </w:r>
      <w:r w:rsidRPr="008627CF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>” (turpmāk – Noteikumi).</w:t>
      </w:r>
    </w:p>
    <w:p w14:paraId="478DDA75" w14:textId="588B3BC9" w:rsidR="00437C26" w:rsidRPr="008627CF" w:rsidRDefault="00005A49" w:rsidP="00896246">
      <w:pPr>
        <w:spacing w:before="120"/>
        <w:jc w:val="both"/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>Saskaņā ar Noteikumu 6.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punktu</w:t>
      </w:r>
      <w:r>
        <w:rPr>
          <w:rFonts w:ascii="Times New Roman" w:hAnsi="Times New Roman" w:cs="Times New Roman"/>
        </w:rPr>
        <w:t>,</w:t>
      </w:r>
      <w:r w:rsidRPr="008627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8627CF">
        <w:rPr>
          <w:rFonts w:ascii="Times New Roman" w:hAnsi="Times New Roman" w:cs="Times New Roman"/>
        </w:rPr>
        <w:t>asākuma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mērķis ir attīstīt uzņēmējdarbības publisko in</w:t>
      </w:r>
      <w:r w:rsidRPr="008627CF">
        <w:rPr>
          <w:rFonts w:ascii="Times New Roman" w:hAnsi="Times New Roman" w:cs="Times New Roman"/>
        </w:rPr>
        <w:t>frastruktūru un palielināt privāto investīciju apjomu pilsētu funkcionālajās teritorijās, veicot ieguldījumus uzņēmējdarbības attīstībai atbilstoši pašvaldību attīstības programmām.</w:t>
      </w:r>
    </w:p>
    <w:p w14:paraId="2802A1C2" w14:textId="1C0EE81C" w:rsidR="00437C26" w:rsidRDefault="00005A49" w:rsidP="00896246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Saskaņā ar Noteikumu III. nodaļu, Ādažu novada pašvaldība var pretendēt uz</w:t>
      </w:r>
      <w:r>
        <w:rPr>
          <w:rFonts w:ascii="Times New Roman" w:hAnsi="Times New Roman" w:cs="Times New Roman"/>
        </w:rPr>
        <w:t xml:space="preserve"> Eiropas </w:t>
      </w:r>
      <w:r w:rsidRPr="000770E3">
        <w:rPr>
          <w:rFonts w:ascii="Times New Roman" w:hAnsi="Times New Roman" w:cs="Times New Roman"/>
        </w:rPr>
        <w:t>Savienības fondu līdzekļiem Pasākuma pirmās atlases kārtas iesniegumu atlasē, kuras ietvaros projektu iesniegšanas termiņš ir</w:t>
      </w:r>
      <w:r w:rsidR="00D22F69" w:rsidRPr="000770E3">
        <w:rPr>
          <w:rFonts w:ascii="Times New Roman" w:hAnsi="Times New Roman" w:cs="Times New Roman"/>
        </w:rPr>
        <w:t xml:space="preserve"> 2024. gada</w:t>
      </w:r>
      <w:r w:rsidRPr="000770E3">
        <w:rPr>
          <w:rFonts w:ascii="Times New Roman" w:hAnsi="Times New Roman" w:cs="Times New Roman"/>
        </w:rPr>
        <w:t xml:space="preserve"> 31. decembris, kā arī trešās kārtas ietvaros, kuras</w:t>
      </w:r>
      <w:r>
        <w:rPr>
          <w:rFonts w:ascii="Times New Roman" w:hAnsi="Times New Roman" w:cs="Times New Roman"/>
        </w:rPr>
        <w:t xml:space="preserve"> uzsaukums plānots līdz 2026. gadam. </w:t>
      </w:r>
      <w:r w:rsidR="000770E3">
        <w:rPr>
          <w:rFonts w:ascii="Times New Roman" w:hAnsi="Times New Roman" w:cs="Times New Roman"/>
        </w:rPr>
        <w:t xml:space="preserve">Pašvaldības dome ar tās </w:t>
      </w:r>
      <w:r w:rsidR="000770E3" w:rsidRPr="000770E3">
        <w:rPr>
          <w:rFonts w:ascii="Times New Roman" w:hAnsi="Times New Roman" w:cs="Times New Roman"/>
        </w:rPr>
        <w:t>2024. gada 25. aprī</w:t>
      </w:r>
      <w:r w:rsidR="000770E3">
        <w:rPr>
          <w:rFonts w:ascii="Times New Roman" w:hAnsi="Times New Roman" w:cs="Times New Roman"/>
        </w:rPr>
        <w:t xml:space="preserve">ļa </w:t>
      </w:r>
      <w:r w:rsidR="000770E3" w:rsidRPr="000770E3">
        <w:rPr>
          <w:rFonts w:ascii="Times New Roman" w:hAnsi="Times New Roman" w:cs="Times New Roman"/>
        </w:rPr>
        <w:t>lēmumu Nr.164 “Par projekta pieteikuma “Infrastruktūras uzlabošana uzņēmējdarbības attīstībai Ādažos” sagatavošanu”</w:t>
      </w:r>
      <w:r w:rsidR="000770E3">
        <w:rPr>
          <w:rFonts w:ascii="Times New Roman" w:hAnsi="Times New Roman" w:cs="Times New Roman"/>
        </w:rPr>
        <w:t xml:space="preserve"> nolēma piedalīties projektu konkursā un iesniegt Projekta pieteikumu.</w:t>
      </w:r>
    </w:p>
    <w:p w14:paraId="7173992B" w14:textId="2C494EED" w:rsidR="00682B02" w:rsidRDefault="00005A49" w:rsidP="00896246">
      <w:pPr>
        <w:spacing w:before="12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  <w:lang w:eastAsia="ar-SA"/>
        </w:rPr>
        <w:t xml:space="preserve">Ādažu </w:t>
      </w:r>
      <w:r w:rsidRPr="00C7747C">
        <w:rPr>
          <w:rFonts w:ascii="Times New Roman" w:hAnsi="Times New Roman" w:cs="Times New Roman"/>
        </w:rPr>
        <w:t xml:space="preserve">novada industriālās un rūpnieciskās apbūves teritorijas </w:t>
      </w:r>
      <w:r>
        <w:rPr>
          <w:rFonts w:ascii="Times New Roman" w:hAnsi="Times New Roman" w:cs="Times New Roman"/>
        </w:rPr>
        <w:t>atrodas</w:t>
      </w:r>
      <w:r w:rsidRPr="00C774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Ādažos (</w:t>
      </w:r>
      <w:proofErr w:type="spellStart"/>
      <w:r w:rsidRPr="00C7747C">
        <w:rPr>
          <w:rFonts w:ascii="Times New Roman" w:hAnsi="Times New Roman" w:cs="Times New Roman"/>
        </w:rPr>
        <w:t>Jaunkūl</w:t>
      </w:r>
      <w:r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Veckūlu</w:t>
      </w:r>
      <w:proofErr w:type="spellEnd"/>
      <w:r>
        <w:rPr>
          <w:rFonts w:ascii="Times New Roman" w:hAnsi="Times New Roman" w:cs="Times New Roman"/>
        </w:rPr>
        <w:t xml:space="preserve"> ielām pieguļošajos nekustamajos īpašumos).</w:t>
      </w:r>
    </w:p>
    <w:p w14:paraId="285B4810" w14:textId="77777777" w:rsidR="00975E5F" w:rsidRDefault="00005A49" w:rsidP="00975E5F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Projekta ietvaros</w:t>
      </w:r>
      <w:r w:rsidRPr="00C7747C">
        <w:rPr>
          <w:rFonts w:ascii="Times New Roman" w:hAnsi="Times New Roman" w:cs="Times New Roman"/>
          <w:lang w:eastAsia="ar-SA"/>
        </w:rPr>
        <w:t xml:space="preserve"> plānots </w:t>
      </w:r>
      <w:r>
        <w:rPr>
          <w:rFonts w:ascii="Times New Roman" w:hAnsi="Times New Roman" w:cs="Times New Roman"/>
          <w:lang w:eastAsia="ar-SA"/>
        </w:rPr>
        <w:t>veikt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r w:rsidRPr="00D367EE">
        <w:rPr>
          <w:rFonts w:ascii="Times New Roman" w:hAnsi="Times New Roman" w:cs="Times New Roman"/>
          <w:lang w:eastAsia="ar-SA"/>
        </w:rPr>
        <w:t>ceļu satiksm</w:t>
      </w:r>
      <w:r w:rsidRPr="00D367EE">
        <w:rPr>
          <w:rFonts w:ascii="Times New Roman" w:hAnsi="Times New Roman" w:cs="Times New Roman"/>
          <w:lang w:eastAsia="ar-SA"/>
        </w:rPr>
        <w:t>e</w:t>
      </w:r>
      <w:r>
        <w:rPr>
          <w:rFonts w:ascii="Times New Roman" w:hAnsi="Times New Roman" w:cs="Times New Roman"/>
          <w:lang w:eastAsia="ar-SA"/>
        </w:rPr>
        <w:t>s</w:t>
      </w:r>
      <w:r w:rsidRPr="00D367EE">
        <w:rPr>
          <w:rFonts w:ascii="Times New Roman" w:hAnsi="Times New Roman" w:cs="Times New Roman"/>
          <w:lang w:eastAsia="ar-SA"/>
        </w:rPr>
        <w:t xml:space="preserve"> infrastruktūras attīstīšan</w:t>
      </w:r>
      <w:r>
        <w:rPr>
          <w:rFonts w:ascii="Times New Roman" w:hAnsi="Times New Roman" w:cs="Times New Roman"/>
          <w:lang w:eastAsia="ar-SA"/>
        </w:rPr>
        <w:t>u,</w:t>
      </w:r>
      <w:r w:rsidRPr="00D367EE">
        <w:rPr>
          <w:rFonts w:ascii="Times New Roman" w:hAnsi="Times New Roman" w:cs="Times New Roman"/>
          <w:lang w:eastAsia="ar-SA"/>
        </w:rPr>
        <w:t xml:space="preserve"> teritorijas labiekārtošan</w:t>
      </w:r>
      <w:r>
        <w:rPr>
          <w:rFonts w:ascii="Times New Roman" w:hAnsi="Times New Roman" w:cs="Times New Roman"/>
          <w:lang w:eastAsia="ar-SA"/>
        </w:rPr>
        <w:t>u un</w:t>
      </w:r>
      <w:r w:rsidRPr="00D367EE">
        <w:rPr>
          <w:rFonts w:ascii="Times New Roman" w:hAnsi="Times New Roman" w:cs="Times New Roman"/>
          <w:lang w:eastAsia="ar-SA"/>
        </w:rPr>
        <w:t xml:space="preserve"> kanalizācijas tīklu attīstīb</w:t>
      </w:r>
      <w:r>
        <w:rPr>
          <w:rFonts w:ascii="Times New Roman" w:hAnsi="Times New Roman" w:cs="Times New Roman"/>
          <w:lang w:eastAsia="ar-SA"/>
        </w:rPr>
        <w:t>u, t.sk.:</w:t>
      </w:r>
    </w:p>
    <w:p w14:paraId="50E8615B" w14:textId="77777777" w:rsidR="00975E5F" w:rsidRPr="006E00DB" w:rsidRDefault="00005A49" w:rsidP="00975E5F">
      <w:pPr>
        <w:pStyle w:val="ListParagraph"/>
        <w:numPr>
          <w:ilvl w:val="0"/>
          <w:numId w:val="3"/>
        </w:numPr>
        <w:spacing w:before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proofErr w:type="spellStart"/>
      <w:r w:rsidRPr="006E00DB">
        <w:rPr>
          <w:rFonts w:ascii="Times New Roman" w:hAnsi="Times New Roman" w:cs="Times New Roman"/>
          <w:lang w:eastAsia="ar-SA"/>
        </w:rPr>
        <w:t>Jaunkūlu</w:t>
      </w:r>
      <w:proofErr w:type="spellEnd"/>
      <w:r w:rsidRPr="006E00DB">
        <w:rPr>
          <w:rFonts w:ascii="Times New Roman" w:hAnsi="Times New Roman" w:cs="Times New Roman"/>
          <w:lang w:eastAsia="ar-SA"/>
        </w:rPr>
        <w:t xml:space="preserve"> ielas</w:t>
      </w:r>
      <w:r>
        <w:rPr>
          <w:rFonts w:ascii="Times New Roman" w:hAnsi="Times New Roman" w:cs="Times New Roman"/>
          <w:lang w:eastAsia="ar-SA"/>
        </w:rPr>
        <w:t xml:space="preserve"> (visā garumā)</w:t>
      </w:r>
      <w:r w:rsidRPr="006E00DB">
        <w:rPr>
          <w:rFonts w:ascii="Times New Roman" w:hAnsi="Times New Roman" w:cs="Times New Roman"/>
          <w:lang w:eastAsia="ar-SA"/>
        </w:rPr>
        <w:t xml:space="preserve"> un </w:t>
      </w:r>
      <w:proofErr w:type="spellStart"/>
      <w:r w:rsidRPr="006E00DB">
        <w:rPr>
          <w:rFonts w:ascii="Times New Roman" w:hAnsi="Times New Roman" w:cs="Times New Roman"/>
          <w:lang w:eastAsia="ar-SA"/>
        </w:rPr>
        <w:t>Veckūlu</w:t>
      </w:r>
      <w:proofErr w:type="spellEnd"/>
      <w:r w:rsidRPr="006E00DB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ielas</w:t>
      </w:r>
      <w:r w:rsidRPr="006E00DB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(</w:t>
      </w:r>
      <w:r w:rsidRPr="006E00DB">
        <w:rPr>
          <w:rFonts w:ascii="Times New Roman" w:hAnsi="Times New Roman" w:cs="Times New Roman"/>
          <w:lang w:eastAsia="ar-SA"/>
        </w:rPr>
        <w:t>posma</w:t>
      </w:r>
      <w:r>
        <w:rPr>
          <w:rFonts w:ascii="Times New Roman" w:hAnsi="Times New Roman" w:cs="Times New Roman"/>
          <w:lang w:eastAsia="ar-SA"/>
        </w:rPr>
        <w:t>)</w:t>
      </w:r>
      <w:r w:rsidRPr="006E00DB">
        <w:rPr>
          <w:rFonts w:ascii="Times New Roman" w:hAnsi="Times New Roman" w:cs="Times New Roman"/>
          <w:lang w:eastAsia="ar-SA"/>
        </w:rPr>
        <w:t xml:space="preserve"> braucamās daļas asfaltbetona ceļa seguma rekonstrukciju un asfaltbetona seguma izbūvi</w:t>
      </w:r>
      <w:r>
        <w:rPr>
          <w:rFonts w:ascii="Times New Roman" w:hAnsi="Times New Roman" w:cs="Times New Roman"/>
          <w:lang w:eastAsia="ar-SA"/>
        </w:rPr>
        <w:t>;</w:t>
      </w:r>
      <w:r w:rsidRPr="006E00DB">
        <w:rPr>
          <w:rFonts w:ascii="Times New Roman" w:hAnsi="Times New Roman" w:cs="Times New Roman"/>
          <w:lang w:eastAsia="ar-SA"/>
        </w:rPr>
        <w:t xml:space="preserve"> </w:t>
      </w:r>
    </w:p>
    <w:p w14:paraId="7DEBCE33" w14:textId="77777777" w:rsidR="00975E5F" w:rsidRDefault="00005A49" w:rsidP="00975E5F">
      <w:pPr>
        <w:pStyle w:val="ListParagraph"/>
        <w:numPr>
          <w:ilvl w:val="0"/>
          <w:numId w:val="3"/>
        </w:numPr>
        <w:spacing w:before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gājēju</w:t>
      </w:r>
      <w:r>
        <w:rPr>
          <w:rFonts w:ascii="Times New Roman" w:hAnsi="Times New Roman" w:cs="Times New Roman"/>
          <w:lang w:eastAsia="ar-SA"/>
        </w:rPr>
        <w:t>–</w:t>
      </w:r>
      <w:r w:rsidRPr="00C7747C">
        <w:rPr>
          <w:rFonts w:ascii="Times New Roman" w:hAnsi="Times New Roman" w:cs="Times New Roman"/>
          <w:lang w:eastAsia="ar-SA"/>
        </w:rPr>
        <w:t>veloceliņ</w:t>
      </w:r>
      <w:r>
        <w:rPr>
          <w:rFonts w:ascii="Times New Roman" w:hAnsi="Times New Roman" w:cs="Times New Roman"/>
          <w:lang w:eastAsia="ar-SA"/>
        </w:rPr>
        <w:t>a</w:t>
      </w:r>
      <w:r w:rsidRPr="00C7747C">
        <w:rPr>
          <w:rFonts w:ascii="Times New Roman" w:hAnsi="Times New Roman" w:cs="Times New Roman"/>
          <w:lang w:eastAsia="ar-SA"/>
        </w:rPr>
        <w:t xml:space="preserve"> un apgaismojum</w:t>
      </w:r>
      <w:r>
        <w:rPr>
          <w:rFonts w:ascii="Times New Roman" w:hAnsi="Times New Roman" w:cs="Times New Roman"/>
          <w:lang w:eastAsia="ar-SA"/>
        </w:rPr>
        <w:t>a izbūvi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C7747C">
        <w:rPr>
          <w:rFonts w:ascii="Times New Roman" w:hAnsi="Times New Roman" w:cs="Times New Roman"/>
          <w:lang w:eastAsia="ar-SA"/>
        </w:rPr>
        <w:t>Jaunkūlu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ielā </w:t>
      </w:r>
      <w:r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no Rīgas ielas līdz Plostnieku ielai</w:t>
      </w:r>
      <w:r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 un </w:t>
      </w:r>
      <w:proofErr w:type="spellStart"/>
      <w:r w:rsidRPr="00C7747C">
        <w:rPr>
          <w:rFonts w:ascii="Times New Roman" w:hAnsi="Times New Roman" w:cs="Times New Roman"/>
          <w:lang w:eastAsia="ar-SA"/>
        </w:rPr>
        <w:t>Veckūlu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ielas sākum</w:t>
      </w:r>
      <w:r w:rsidRPr="00C7747C">
        <w:rPr>
          <w:rFonts w:ascii="Times New Roman" w:hAnsi="Times New Roman" w:cs="Times New Roman"/>
          <w:lang w:eastAsia="ar-SA"/>
        </w:rPr>
        <w:t>posmā (150 m)</w:t>
      </w:r>
      <w:r>
        <w:rPr>
          <w:rFonts w:ascii="Times New Roman" w:hAnsi="Times New Roman" w:cs="Times New Roman"/>
          <w:lang w:eastAsia="ar-SA"/>
        </w:rPr>
        <w:t>;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</w:p>
    <w:p w14:paraId="3B6838E4" w14:textId="622BEB5C" w:rsidR="00975E5F" w:rsidRPr="00975E5F" w:rsidRDefault="00005A49" w:rsidP="00896246">
      <w:pPr>
        <w:pStyle w:val="ListParagraph"/>
        <w:numPr>
          <w:ilvl w:val="0"/>
          <w:numId w:val="3"/>
        </w:numPr>
        <w:spacing w:before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kanalizācijas izbūv</w:t>
      </w:r>
      <w:r>
        <w:rPr>
          <w:rFonts w:ascii="Times New Roman" w:hAnsi="Times New Roman" w:cs="Times New Roman"/>
          <w:lang w:eastAsia="ar-SA"/>
        </w:rPr>
        <w:t>i</w:t>
      </w:r>
      <w:r w:rsidRPr="00C7747C">
        <w:rPr>
          <w:rFonts w:ascii="Times New Roman" w:hAnsi="Times New Roman" w:cs="Times New Roman"/>
          <w:lang w:eastAsia="ar-SA"/>
        </w:rPr>
        <w:t xml:space="preserve"> pa </w:t>
      </w:r>
      <w:proofErr w:type="spellStart"/>
      <w:r w:rsidRPr="00C7747C">
        <w:rPr>
          <w:rFonts w:ascii="Times New Roman" w:hAnsi="Times New Roman" w:cs="Times New Roman"/>
          <w:lang w:eastAsia="ar-SA"/>
        </w:rPr>
        <w:t>Jaunkūlu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ielu </w:t>
      </w:r>
      <w:r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līdz Plostnieku ielai (400 m)</w:t>
      </w:r>
      <w:r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, ar </w:t>
      </w:r>
      <w:proofErr w:type="spellStart"/>
      <w:r w:rsidRPr="00C7747C">
        <w:rPr>
          <w:rFonts w:ascii="Times New Roman" w:hAnsi="Times New Roman" w:cs="Times New Roman"/>
          <w:lang w:eastAsia="ar-SA"/>
        </w:rPr>
        <w:t>pieslēgumu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 xml:space="preserve">esošajai </w:t>
      </w:r>
      <w:r w:rsidRPr="00C7747C">
        <w:rPr>
          <w:rFonts w:ascii="Times New Roman" w:hAnsi="Times New Roman" w:cs="Times New Roman"/>
          <w:lang w:eastAsia="ar-SA"/>
        </w:rPr>
        <w:t>sūkņu stacijai</w:t>
      </w:r>
      <w:r w:rsidRPr="006E00DB">
        <w:rPr>
          <w:rFonts w:ascii="Times New Roman" w:hAnsi="Times New Roman" w:cs="Times New Roman"/>
          <w:lang w:eastAsia="ar-SA"/>
        </w:rPr>
        <w:t>.</w:t>
      </w:r>
    </w:p>
    <w:p w14:paraId="626983FB" w14:textId="66DD5C97" w:rsidR="00815262" w:rsidRDefault="00005A49" w:rsidP="00896246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Projekta ietvaros pašvaldība plāno pieteikt </w:t>
      </w:r>
      <w:r w:rsidRPr="00C7747C">
        <w:rPr>
          <w:rFonts w:ascii="Times New Roman" w:hAnsi="Times New Roman" w:cs="Times New Roman"/>
          <w:lang w:eastAsia="ar-SA"/>
        </w:rPr>
        <w:t>Projekt</w:t>
      </w:r>
      <w:r w:rsidR="00F0758D">
        <w:rPr>
          <w:rFonts w:ascii="Times New Roman" w:hAnsi="Times New Roman" w:cs="Times New Roman"/>
          <w:lang w:eastAsia="ar-SA"/>
        </w:rPr>
        <w:t>u</w:t>
      </w:r>
      <w:r>
        <w:rPr>
          <w:rFonts w:ascii="Times New Roman" w:hAnsi="Times New Roman" w:cs="Times New Roman"/>
          <w:lang w:eastAsia="ar-SA"/>
        </w:rPr>
        <w:t xml:space="preserve">, </w:t>
      </w:r>
      <w:r w:rsidR="00F0758D">
        <w:rPr>
          <w:rFonts w:ascii="Times New Roman" w:hAnsi="Times New Roman" w:cs="Times New Roman"/>
          <w:lang w:eastAsia="ar-SA"/>
        </w:rPr>
        <w:t>kura izpilde</w:t>
      </w:r>
      <w:r>
        <w:rPr>
          <w:rFonts w:ascii="Times New Roman" w:hAnsi="Times New Roman" w:cs="Times New Roman"/>
          <w:lang w:eastAsia="ar-SA"/>
        </w:rPr>
        <w:t xml:space="preserve"> plānot</w:t>
      </w:r>
      <w:r w:rsidR="00F0758D">
        <w:rPr>
          <w:rFonts w:ascii="Times New Roman" w:hAnsi="Times New Roman" w:cs="Times New Roman"/>
          <w:lang w:eastAsia="ar-SA"/>
        </w:rPr>
        <w:t>a</w:t>
      </w:r>
      <w:r>
        <w:rPr>
          <w:rFonts w:ascii="Times New Roman" w:hAnsi="Times New Roman" w:cs="Times New Roman"/>
          <w:lang w:eastAsia="ar-SA"/>
        </w:rPr>
        <w:t xml:space="preserve"> 3 kārtās:</w:t>
      </w:r>
    </w:p>
    <w:p w14:paraId="04F928DA" w14:textId="46B197AB" w:rsidR="00815262" w:rsidRPr="00020452" w:rsidRDefault="00005A49" w:rsidP="00896246">
      <w:pPr>
        <w:pStyle w:val="ListParagraph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t xml:space="preserve">1.kārtā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Jaunkūlu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ielas no Rīgas </w:t>
      </w:r>
      <w:r w:rsidR="005B67F4">
        <w:rPr>
          <w:rFonts w:ascii="Times New Roman" w:hAnsi="Times New Roman" w:cs="Times New Roman"/>
          <w:lang w:eastAsia="ar-SA"/>
        </w:rPr>
        <w:t>gatves</w:t>
      </w:r>
      <w:r w:rsidRPr="00020452">
        <w:rPr>
          <w:rFonts w:ascii="Times New Roman" w:hAnsi="Times New Roman" w:cs="Times New Roman"/>
          <w:lang w:eastAsia="ar-SA"/>
        </w:rPr>
        <w:t xml:space="preserve"> (600 m) pārbūve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</w:t>
      </w:r>
      <w:r w:rsidRPr="00020452">
        <w:rPr>
          <w:rFonts w:ascii="Times New Roman" w:hAnsi="Times New Roman" w:cs="Times New Roman"/>
          <w:lang w:eastAsia="ar-SA"/>
        </w:rPr>
        <w:t xml:space="preserve">s labiekārtojums (plānotās kopējās izmaksas 1 046 960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</w:t>
      </w:r>
      <w:r w:rsidR="004175AA">
        <w:rPr>
          <w:rFonts w:ascii="Times New Roman" w:hAnsi="Times New Roman" w:cs="Times New Roman"/>
          <w:lang w:eastAsia="ar-SA"/>
        </w:rPr>
        <w:t>, tajā skaitā ūdensapgāde un kanalizācija(ārējā) (UKT)</w:t>
      </w:r>
    </w:p>
    <w:p w14:paraId="65A0DF8D" w14:textId="77777777" w:rsidR="00815262" w:rsidRPr="00020452" w:rsidRDefault="00005A49" w:rsidP="00896246">
      <w:pPr>
        <w:pStyle w:val="ListParagraph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lastRenderedPageBreak/>
        <w:t xml:space="preserve">2.kārtā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Jaunkūlu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ielas pārbūve</w:t>
      </w:r>
      <w:r w:rsidRPr="00E10741">
        <w:rPr>
          <w:rFonts w:ascii="Times New Roman" w:hAnsi="Times New Roman" w:cs="Times New Roman"/>
          <w:lang w:eastAsia="ar-SA"/>
        </w:rPr>
        <w:t xml:space="preserve"> </w:t>
      </w:r>
      <w:r w:rsidRPr="00EB64E4">
        <w:rPr>
          <w:rFonts w:ascii="Times New Roman" w:hAnsi="Times New Roman" w:cs="Times New Roman"/>
          <w:lang w:eastAsia="ar-SA"/>
        </w:rPr>
        <w:t>līdz Plostnieku ielai (200 m)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365 685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);</w:t>
      </w:r>
    </w:p>
    <w:p w14:paraId="67AD1271" w14:textId="77777777" w:rsidR="00815262" w:rsidRPr="00020452" w:rsidRDefault="00005A49" w:rsidP="00896246">
      <w:pPr>
        <w:pStyle w:val="ListParagraph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20452">
        <w:rPr>
          <w:rFonts w:ascii="Times New Roman" w:hAnsi="Times New Roman" w:cs="Times New Roman"/>
          <w:lang w:eastAsia="ar-SA"/>
        </w:rPr>
        <w:t xml:space="preserve">3.kārtā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Veckūlu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ceļa posma (150 m) pārbūve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255 478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).</w:t>
      </w:r>
    </w:p>
    <w:p w14:paraId="78890AD2" w14:textId="0D4CB5AA" w:rsidR="00815262" w:rsidRDefault="00005A49" w:rsidP="00AD35FD">
      <w:pPr>
        <w:spacing w:before="120"/>
        <w:jc w:val="both"/>
        <w:rPr>
          <w:rFonts w:ascii="Times New Roman" w:hAnsi="Times New Roman" w:cs="Times New Roman"/>
          <w:lang w:eastAsia="ar-SA"/>
        </w:rPr>
      </w:pPr>
      <w:r w:rsidRPr="00445B5B">
        <w:rPr>
          <w:rFonts w:ascii="Times New Roman" w:hAnsi="Times New Roman" w:cs="Times New Roman"/>
          <w:lang w:eastAsia="ar-SA"/>
        </w:rPr>
        <w:t xml:space="preserve">Ņemot vērā </w:t>
      </w:r>
      <w:r w:rsidR="00964DD9" w:rsidRPr="00445B5B">
        <w:rPr>
          <w:rFonts w:ascii="Times New Roman" w:hAnsi="Times New Roman" w:cs="Times New Roman"/>
          <w:lang w:eastAsia="ar-SA"/>
        </w:rPr>
        <w:t>Projekta</w:t>
      </w:r>
      <w:r w:rsidRPr="00445B5B">
        <w:rPr>
          <w:rFonts w:ascii="Times New Roman" w:hAnsi="Times New Roman" w:cs="Times New Roman"/>
          <w:lang w:eastAsia="ar-SA"/>
        </w:rPr>
        <w:t xml:space="preserve"> katrai kārtai paredzēto fin</w:t>
      </w:r>
      <w:r w:rsidRPr="00445B5B">
        <w:rPr>
          <w:rFonts w:ascii="Times New Roman" w:hAnsi="Times New Roman" w:cs="Times New Roman"/>
          <w:lang w:eastAsia="ar-SA"/>
        </w:rPr>
        <w:t xml:space="preserve">ansējumu, </w:t>
      </w:r>
      <w:r w:rsidR="00964DD9" w:rsidRPr="00445B5B">
        <w:rPr>
          <w:rFonts w:ascii="Times New Roman" w:hAnsi="Times New Roman" w:cs="Times New Roman"/>
          <w:lang w:eastAsia="ar-SA"/>
        </w:rPr>
        <w:t>Projekta</w:t>
      </w:r>
      <w:r w:rsidRPr="00445B5B">
        <w:rPr>
          <w:rFonts w:ascii="Times New Roman" w:hAnsi="Times New Roman" w:cs="Times New Roman"/>
          <w:lang w:eastAsia="ar-SA"/>
        </w:rPr>
        <w:t xml:space="preserve"> ietvaros pašvaldības ieskatā ir lietderīgi</w:t>
      </w:r>
      <w:r w:rsidR="00975E5F" w:rsidRPr="00445B5B">
        <w:rPr>
          <w:rFonts w:ascii="Times New Roman" w:hAnsi="Times New Roman" w:cs="Times New Roman"/>
          <w:lang w:eastAsia="ar-SA"/>
        </w:rPr>
        <w:t xml:space="preserve"> līdz</w:t>
      </w:r>
      <w:r w:rsidRPr="00445B5B">
        <w:rPr>
          <w:rFonts w:ascii="Times New Roman" w:hAnsi="Times New Roman" w:cs="Times New Roman"/>
          <w:lang w:eastAsia="ar-SA"/>
        </w:rPr>
        <w:t xml:space="preserve"> 2024. gad</w:t>
      </w:r>
      <w:r w:rsidR="00975E5F" w:rsidRPr="00445B5B">
        <w:rPr>
          <w:rFonts w:ascii="Times New Roman" w:hAnsi="Times New Roman" w:cs="Times New Roman"/>
          <w:lang w:eastAsia="ar-SA"/>
        </w:rPr>
        <w:t>a 31. decembrim izsludinātajā</w:t>
      </w:r>
      <w:r w:rsidRPr="00445B5B">
        <w:rPr>
          <w:rFonts w:ascii="Times New Roman" w:hAnsi="Times New Roman" w:cs="Times New Roman"/>
          <w:lang w:eastAsia="ar-SA"/>
        </w:rPr>
        <w:t xml:space="preserve"> Projekta</w:t>
      </w:r>
      <w:r w:rsidR="00975E5F" w:rsidRPr="00445B5B">
        <w:rPr>
          <w:rFonts w:ascii="Times New Roman" w:hAnsi="Times New Roman" w:cs="Times New Roman"/>
          <w:lang w:eastAsia="ar-SA"/>
        </w:rPr>
        <w:t xml:space="preserve"> 1.  kārtas uzsaukumā iesniegt</w:t>
      </w:r>
      <w:r w:rsidRPr="00445B5B">
        <w:rPr>
          <w:rFonts w:ascii="Times New Roman" w:hAnsi="Times New Roman" w:cs="Times New Roman"/>
          <w:lang w:eastAsia="ar-SA"/>
        </w:rPr>
        <w:t xml:space="preserve"> 1. kārtu un līdz 202</w:t>
      </w:r>
      <w:r w:rsidR="00975E5F" w:rsidRPr="00445B5B">
        <w:rPr>
          <w:rFonts w:ascii="Times New Roman" w:hAnsi="Times New Roman" w:cs="Times New Roman"/>
          <w:lang w:eastAsia="ar-SA"/>
        </w:rPr>
        <w:t>5</w:t>
      </w:r>
      <w:r w:rsidRPr="00445B5B">
        <w:rPr>
          <w:rFonts w:ascii="Times New Roman" w:hAnsi="Times New Roman" w:cs="Times New Roman"/>
          <w:lang w:eastAsia="ar-SA"/>
        </w:rPr>
        <w:t>. gada</w:t>
      </w:r>
      <w:r w:rsidR="00975E5F" w:rsidRPr="00445B5B">
        <w:rPr>
          <w:rFonts w:ascii="Times New Roman" w:hAnsi="Times New Roman" w:cs="Times New Roman"/>
          <w:lang w:eastAsia="ar-SA"/>
        </w:rPr>
        <w:t xml:space="preserve"> 28. februārim izsludinātajā Projekta 2. kārtas uzsaukumā iesniegt</w:t>
      </w:r>
      <w:r w:rsidRPr="00445B5B">
        <w:rPr>
          <w:rFonts w:ascii="Times New Roman" w:hAnsi="Times New Roman" w:cs="Times New Roman"/>
          <w:lang w:eastAsia="ar-SA"/>
        </w:rPr>
        <w:t xml:space="preserve"> – 2. un 3. kārtu.</w:t>
      </w:r>
    </w:p>
    <w:p w14:paraId="4562492B" w14:textId="3914587C" w:rsidR="00FE2F8B" w:rsidRDefault="00005A49" w:rsidP="00AD35F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Ārējo ūdensapgādes un kanalizācijas tīklu izbūve pa </w:t>
      </w:r>
      <w:proofErr w:type="spellStart"/>
      <w:r>
        <w:rPr>
          <w:rFonts w:ascii="Times New Roman" w:hAnsi="Times New Roman" w:cs="Times New Roman"/>
          <w:lang w:eastAsia="ar-SA"/>
        </w:rPr>
        <w:t>Jaunkūlu</w:t>
      </w:r>
      <w:proofErr w:type="spellEnd"/>
      <w:r>
        <w:rPr>
          <w:rFonts w:ascii="Times New Roman" w:hAnsi="Times New Roman" w:cs="Times New Roman"/>
          <w:lang w:eastAsia="ar-SA"/>
        </w:rPr>
        <w:t xml:space="preserve"> ielu līdz Plostnieku ielai 400 m garumā plānota </w:t>
      </w:r>
      <w:r w:rsidR="004175AA">
        <w:rPr>
          <w:rFonts w:ascii="Times New Roman" w:hAnsi="Times New Roman" w:cs="Times New Roman"/>
          <w:lang w:eastAsia="ar-SA"/>
        </w:rPr>
        <w:t>57 233</w:t>
      </w:r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896246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apmērā</w:t>
      </w:r>
      <w:r w:rsidR="00030C04">
        <w:rPr>
          <w:rFonts w:ascii="Times New Roman" w:hAnsi="Times New Roman" w:cs="Times New Roman"/>
          <w:lang w:eastAsia="ar-SA"/>
        </w:rPr>
        <w:t xml:space="preserve">, ko pašvaldība </w:t>
      </w:r>
      <w:r w:rsidR="00F0758D">
        <w:rPr>
          <w:rFonts w:ascii="Times New Roman" w:hAnsi="Times New Roman" w:cs="Times New Roman"/>
          <w:lang w:eastAsia="ar-SA"/>
        </w:rPr>
        <w:t>paredz</w:t>
      </w:r>
      <w:r w:rsidR="00030C04">
        <w:rPr>
          <w:rFonts w:ascii="Times New Roman" w:hAnsi="Times New Roman" w:cs="Times New Roman"/>
          <w:lang w:eastAsia="ar-SA"/>
        </w:rPr>
        <w:t xml:space="preserve"> finansēt no Projekta līdzekļiem.</w:t>
      </w:r>
    </w:p>
    <w:p w14:paraId="099E1D38" w14:textId="72C4CA33" w:rsidR="0086282D" w:rsidRDefault="00005A49" w:rsidP="00AD35FD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Atbilstoši Noteikumu 27.5. punktam pašvaldība var slēgt rakstisku sadarbības līgumu ar </w:t>
      </w:r>
      <w:r w:rsidRPr="00CC46B6">
        <w:rPr>
          <w:rFonts w:ascii="Times New Roman" w:hAnsi="Times New Roman" w:cs="Times New Roman"/>
        </w:rPr>
        <w:t>pašvaldības kapitālsabiedrību, kas veic pašvaldības deleģētos pārvaldes uzdevumus vai ir noslēgusi pakalpojumu līgumu par sabiedrisko pakalpojumu sniegšanu</w:t>
      </w:r>
      <w:r>
        <w:rPr>
          <w:rFonts w:ascii="Times New Roman" w:hAnsi="Times New Roman" w:cs="Times New Roman"/>
        </w:rPr>
        <w:t>. Ādažu novadā</w:t>
      </w:r>
      <w:r>
        <w:rPr>
          <w:rFonts w:ascii="Times New Roman" w:hAnsi="Times New Roman" w:cs="Times New Roman"/>
        </w:rPr>
        <w:t xml:space="preserve"> šādus pakalpojumus nodrošina SIA “Ādažu ūdens”.</w:t>
      </w:r>
    </w:p>
    <w:p w14:paraId="5A810C57" w14:textId="66E730D6" w:rsidR="00F4440B" w:rsidRDefault="00005A49" w:rsidP="00AD35FD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ietvaros paredzēto ā</w:t>
      </w:r>
      <w:r w:rsidRPr="00F0758D">
        <w:rPr>
          <w:rFonts w:ascii="Times New Roman" w:hAnsi="Times New Roman" w:cs="Times New Roman"/>
        </w:rPr>
        <w:t>rējo ūdensapgādes un kanalizācijas tīklu izbūve</w:t>
      </w:r>
      <w:r>
        <w:rPr>
          <w:rFonts w:ascii="Times New Roman" w:hAnsi="Times New Roman" w:cs="Times New Roman"/>
        </w:rPr>
        <w:t>i</w:t>
      </w:r>
      <w:r w:rsidRPr="00F075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nepieciešams noslēgt sadarbības līgumu ar SIA “Ādažu ūdens”, paredzot, ka:</w:t>
      </w:r>
    </w:p>
    <w:p w14:paraId="0F6CB35C" w14:textId="7D9620DD" w:rsidR="00FE2F8B" w:rsidRDefault="00005A49" w:rsidP="00F0758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eastAsia="ar-SA"/>
        </w:rPr>
      </w:pPr>
      <w:r w:rsidRPr="00896246">
        <w:rPr>
          <w:rFonts w:ascii="Times New Roman" w:hAnsi="Times New Roman" w:cs="Times New Roman"/>
          <w:lang w:eastAsia="ar-SA"/>
        </w:rPr>
        <w:t xml:space="preserve">tīklu izbūve notiks </w:t>
      </w:r>
      <w:r>
        <w:rPr>
          <w:rFonts w:ascii="Times New Roman" w:hAnsi="Times New Roman" w:cs="Times New Roman"/>
          <w:lang w:eastAsia="ar-SA"/>
        </w:rPr>
        <w:t>Projekta 1.kārtas ietvaros;</w:t>
      </w:r>
    </w:p>
    <w:p w14:paraId="6AA0662B" w14:textId="5E07342F" w:rsidR="00FE2F8B" w:rsidRDefault="00005A49" w:rsidP="00F4440B">
      <w:pPr>
        <w:pStyle w:val="ListParagraph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pēc bū</w:t>
      </w:r>
      <w:r>
        <w:rPr>
          <w:rFonts w:ascii="Times New Roman" w:hAnsi="Times New Roman" w:cs="Times New Roman"/>
          <w:lang w:eastAsia="ar-SA"/>
        </w:rPr>
        <w:t xml:space="preserve">vdarbu </w:t>
      </w:r>
      <w:r w:rsidR="00F0758D">
        <w:rPr>
          <w:rFonts w:ascii="Times New Roman" w:hAnsi="Times New Roman" w:cs="Times New Roman"/>
          <w:lang w:eastAsia="ar-SA"/>
        </w:rPr>
        <w:t>izpildes SIA “Ādažu ūdens” veiks</w:t>
      </w:r>
      <w:r>
        <w:rPr>
          <w:rFonts w:ascii="Times New Roman" w:hAnsi="Times New Roman" w:cs="Times New Roman"/>
          <w:lang w:eastAsia="ar-SA"/>
        </w:rPr>
        <w:t xml:space="preserve"> tīklu </w:t>
      </w:r>
      <w:proofErr w:type="spellStart"/>
      <w:r>
        <w:rPr>
          <w:rFonts w:ascii="Times New Roman" w:hAnsi="Times New Roman" w:cs="Times New Roman"/>
          <w:lang w:eastAsia="ar-SA"/>
        </w:rPr>
        <w:t>pieslēgumu</w:t>
      </w:r>
      <w:proofErr w:type="spellEnd"/>
      <w:r>
        <w:rPr>
          <w:rFonts w:ascii="Times New Roman" w:hAnsi="Times New Roman" w:cs="Times New Roman"/>
          <w:lang w:eastAsia="ar-SA"/>
        </w:rPr>
        <w:t xml:space="preserve"> sūkņu stacijai;</w:t>
      </w:r>
    </w:p>
    <w:p w14:paraId="15AA8FFE" w14:textId="4EE0A1B8" w:rsidR="00445B5B" w:rsidRDefault="00005A49" w:rsidP="00F4440B">
      <w:pPr>
        <w:pStyle w:val="ListParagraph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SIA “Ādažu ūdens” noslēdz līgumu ar SIA “</w:t>
      </w:r>
      <w:proofErr w:type="spellStart"/>
      <w:r>
        <w:rPr>
          <w:rFonts w:ascii="Times New Roman" w:hAnsi="Times New Roman" w:cs="Times New Roman"/>
          <w:lang w:eastAsia="ar-SA"/>
        </w:rPr>
        <w:t>Berlat</w:t>
      </w:r>
      <w:proofErr w:type="spellEnd"/>
      <w:r>
        <w:rPr>
          <w:rFonts w:ascii="Times New Roman" w:hAnsi="Times New Roman" w:cs="Times New Roman"/>
          <w:lang w:eastAsia="ar-SA"/>
        </w:rPr>
        <w:t xml:space="preserve"> Grupa” par </w:t>
      </w:r>
      <w:proofErr w:type="spellStart"/>
      <w:r>
        <w:rPr>
          <w:rFonts w:ascii="Times New Roman" w:hAnsi="Times New Roman" w:cs="Times New Roman"/>
          <w:lang w:eastAsia="ar-SA"/>
        </w:rPr>
        <w:t>pieslēguma</w:t>
      </w:r>
      <w:proofErr w:type="spellEnd"/>
      <w:r>
        <w:rPr>
          <w:rFonts w:ascii="Times New Roman" w:hAnsi="Times New Roman" w:cs="Times New Roman"/>
          <w:lang w:eastAsia="ar-SA"/>
        </w:rPr>
        <w:t xml:space="preserve"> nodrošinājumu ierīkotajam ūdensapgāde un kanalizācija(ārējā) (UKT) tīklam;</w:t>
      </w:r>
    </w:p>
    <w:p w14:paraId="3288A36E" w14:textId="6DF126B4" w:rsidR="00FE2F8B" w:rsidRDefault="00005A49" w:rsidP="00F4440B">
      <w:pPr>
        <w:pStyle w:val="ListParagraph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ar </w:t>
      </w:r>
      <w:r w:rsidRPr="00CA7142">
        <w:rPr>
          <w:rFonts w:ascii="Times New Roman" w:hAnsi="Times New Roman" w:cs="Times New Roman"/>
          <w:lang w:eastAsia="ar-SA"/>
        </w:rPr>
        <w:t>tīklu izbūv</w:t>
      </w:r>
      <w:r>
        <w:rPr>
          <w:rFonts w:ascii="Times New Roman" w:hAnsi="Times New Roman" w:cs="Times New Roman"/>
          <w:lang w:eastAsia="ar-SA"/>
        </w:rPr>
        <w:t xml:space="preserve">i saistītās izmaksas </w:t>
      </w:r>
      <w:r w:rsidR="00F0758D">
        <w:rPr>
          <w:rFonts w:ascii="Times New Roman" w:hAnsi="Times New Roman" w:cs="Times New Roman"/>
          <w:lang w:eastAsia="ar-SA"/>
        </w:rPr>
        <w:t>tiks iekļautas</w:t>
      </w:r>
      <w:r>
        <w:rPr>
          <w:rFonts w:ascii="Times New Roman" w:hAnsi="Times New Roman" w:cs="Times New Roman"/>
          <w:lang w:eastAsia="ar-SA"/>
        </w:rPr>
        <w:t xml:space="preserve"> Projekta</w:t>
      </w:r>
      <w:r w:rsidR="00F0758D">
        <w:rPr>
          <w:rFonts w:ascii="Times New Roman" w:hAnsi="Times New Roman" w:cs="Times New Roman"/>
          <w:lang w:eastAsia="ar-SA"/>
        </w:rPr>
        <w:t xml:space="preserve"> kopējo izmaksu budžeta tāmē.</w:t>
      </w:r>
    </w:p>
    <w:p w14:paraId="2B24B60B" w14:textId="083D60AF" w:rsidR="00CC46B6" w:rsidRDefault="00005A49" w:rsidP="00896246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</w:t>
      </w:r>
      <w:r w:rsidR="0086282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punktu, </w:t>
      </w:r>
      <w:r w:rsidR="00F0758D">
        <w:rPr>
          <w:rFonts w:ascii="Times New Roman" w:hAnsi="Times New Roman" w:cs="Times New Roman"/>
        </w:rPr>
        <w:t xml:space="preserve">Noteikumu </w:t>
      </w:r>
      <w:r w:rsidR="0086282D">
        <w:rPr>
          <w:rFonts w:ascii="Times New Roman" w:hAnsi="Times New Roman" w:cs="Times New Roman"/>
        </w:rPr>
        <w:t xml:space="preserve">27.5. punktu </w:t>
      </w:r>
      <w:r>
        <w:rPr>
          <w:rFonts w:ascii="Times New Roman" w:hAnsi="Times New Roman" w:cs="Times New Roman"/>
        </w:rPr>
        <w:t>un Finanšu komitejas 20.11.2024. atzinum</w:t>
      </w:r>
      <w:r w:rsidR="00F0758D" w:rsidRPr="00F0758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, Ādažu novada pašvaldības dome</w:t>
      </w:r>
    </w:p>
    <w:p w14:paraId="7E71C6D5" w14:textId="77777777" w:rsidR="00564CA6" w:rsidRPr="00564CA6" w:rsidRDefault="00005A49" w:rsidP="00F0758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BD6F9CE" w14:textId="60F1702B" w:rsidR="00F4440B" w:rsidRPr="00896246" w:rsidRDefault="00005A4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96246">
        <w:rPr>
          <w:rFonts w:ascii="Times New Roman" w:hAnsi="Times New Roman" w:cs="Times New Roman"/>
          <w:iCs/>
          <w:color w:val="000000" w:themeColor="text1"/>
        </w:rPr>
        <w:t>Noslēgt sadarbības līgumu ar SIA “Ādažu ūdens”</w:t>
      </w:r>
      <w:r w:rsidR="009157A7" w:rsidRPr="00896246">
        <w:rPr>
          <w:rFonts w:ascii="Times New Roman" w:hAnsi="Times New Roman" w:cs="Times New Roman"/>
          <w:iCs/>
          <w:color w:val="000000" w:themeColor="text1"/>
        </w:rPr>
        <w:t>, vienotais reģistrācijas Nr. 40003929148</w:t>
      </w:r>
      <w:r w:rsidR="00F0758D">
        <w:rPr>
          <w:rFonts w:ascii="Times New Roman" w:hAnsi="Times New Roman" w:cs="Times New Roman"/>
          <w:iCs/>
          <w:color w:val="000000" w:themeColor="text1"/>
        </w:rPr>
        <w:t>,</w:t>
      </w:r>
      <w:r w:rsidR="009157A7" w:rsidRPr="0089624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6282D" w:rsidRPr="00896246">
        <w:rPr>
          <w:rFonts w:ascii="Times New Roman" w:hAnsi="Times New Roman" w:cs="Times New Roman"/>
          <w:color w:val="000000" w:themeColor="text1"/>
        </w:rPr>
        <w:t>par projekta “Infrastruktūras uzlabošana uzņēmējdarbības attīstībai Ādažos” īstenošanu</w:t>
      </w:r>
      <w:r w:rsidRPr="00896246">
        <w:rPr>
          <w:rFonts w:ascii="Times New Roman" w:hAnsi="Times New Roman" w:cs="Times New Roman"/>
          <w:color w:val="000000" w:themeColor="text1"/>
        </w:rPr>
        <w:t>, t.sk., ka:</w:t>
      </w:r>
    </w:p>
    <w:p w14:paraId="50FD14D0" w14:textId="2CA7F28F" w:rsidR="00FE2F8B" w:rsidRPr="00896246" w:rsidRDefault="00005A49" w:rsidP="00F4440B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F4440B" w:rsidRPr="00896246">
        <w:rPr>
          <w:rFonts w:ascii="Times New Roman" w:hAnsi="Times New Roman" w:cs="Times New Roman"/>
          <w:color w:val="000000" w:themeColor="text1"/>
        </w:rPr>
        <w:t xml:space="preserve">iks izbūvēts 400 m garš kanalizācijas tīkla posms </w:t>
      </w:r>
      <w:r w:rsidR="00F4440B"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pa </w:t>
      </w:r>
      <w:proofErr w:type="spellStart"/>
      <w:r w:rsidR="00F4440B" w:rsidRPr="00896246">
        <w:rPr>
          <w:rFonts w:ascii="Times New Roman" w:hAnsi="Times New Roman" w:cs="Times New Roman"/>
          <w:color w:val="000000" w:themeColor="text1"/>
          <w:lang w:eastAsia="ar-SA"/>
        </w:rPr>
        <w:t>Jaunkūlu</w:t>
      </w:r>
      <w:proofErr w:type="spellEnd"/>
      <w:r w:rsidR="00F4440B"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 ielu līdz Plostnieku ielai</w:t>
      </w:r>
      <w:r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 ar </w:t>
      </w:r>
      <w:proofErr w:type="spellStart"/>
      <w:r w:rsidRPr="00896246">
        <w:rPr>
          <w:rFonts w:ascii="Times New Roman" w:hAnsi="Times New Roman" w:cs="Times New Roman"/>
          <w:color w:val="000000" w:themeColor="text1"/>
          <w:lang w:eastAsia="ar-SA"/>
        </w:rPr>
        <w:t>pieslēgumu</w:t>
      </w:r>
      <w:proofErr w:type="spellEnd"/>
      <w:r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 pie esošās sūkņu stacijas</w:t>
      </w:r>
      <w:r>
        <w:rPr>
          <w:rFonts w:ascii="Times New Roman" w:hAnsi="Times New Roman" w:cs="Times New Roman"/>
          <w:color w:val="000000" w:themeColor="text1"/>
          <w:lang w:eastAsia="ar-SA"/>
        </w:rPr>
        <w:t>;</w:t>
      </w:r>
    </w:p>
    <w:p w14:paraId="734BEEEC" w14:textId="0A602F92" w:rsidR="00325C85" w:rsidRPr="00896246" w:rsidRDefault="00005A49" w:rsidP="00F4440B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eastAsia="ar-SA"/>
        </w:rPr>
        <w:t>a</w:t>
      </w:r>
      <w:r w:rsidR="00FE2F8B"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r kanalizācijas izbūvi saistītās izmaksas </w:t>
      </w:r>
      <w:r w:rsidR="004175AA">
        <w:rPr>
          <w:rFonts w:ascii="Times New Roman" w:hAnsi="Times New Roman" w:cs="Times New Roman"/>
          <w:color w:val="000000" w:themeColor="text1"/>
        </w:rPr>
        <w:t>57 233</w:t>
      </w:r>
      <w:r w:rsidR="00FE2F8B" w:rsidRPr="008962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2F8B" w:rsidRPr="00896246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FE2F8B" w:rsidRPr="00896246">
        <w:rPr>
          <w:rFonts w:ascii="Times New Roman" w:hAnsi="Times New Roman" w:cs="Times New Roman"/>
          <w:color w:val="000000" w:themeColor="text1"/>
        </w:rPr>
        <w:t xml:space="preserve"> apmērā </w:t>
      </w:r>
      <w:r w:rsidR="00FE2F8B"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tiks ietvertas Projekta </w:t>
      </w:r>
      <w:r w:rsidR="000770E3">
        <w:rPr>
          <w:rFonts w:ascii="Times New Roman" w:hAnsi="Times New Roman" w:cs="Times New Roman"/>
          <w:color w:val="000000" w:themeColor="text1"/>
          <w:lang w:eastAsia="ar-SA"/>
        </w:rPr>
        <w:t>izdevumos, Centrālās pārvaldes Attīstības un projektu nodaļas 2025. gada budžeta tāmē</w:t>
      </w:r>
      <w:r w:rsidR="00FE2F8B" w:rsidRPr="00896246">
        <w:rPr>
          <w:rFonts w:ascii="Times New Roman" w:hAnsi="Times New Roman" w:cs="Times New Roman"/>
          <w:color w:val="000000" w:themeColor="text1"/>
          <w:lang w:eastAsia="ar-SA"/>
        </w:rPr>
        <w:t>.</w:t>
      </w:r>
    </w:p>
    <w:p w14:paraId="636DAE18" w14:textId="0939D44D" w:rsidR="0086282D" w:rsidRPr="00896246" w:rsidRDefault="00005A4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Centrālās pārvaldes </w:t>
      </w:r>
      <w:r w:rsidR="00D72E8D" w:rsidRPr="00896246">
        <w:rPr>
          <w:rFonts w:ascii="Times New Roman" w:hAnsi="Times New Roman" w:cs="Times New Roman"/>
          <w:color w:val="000000" w:themeColor="text1"/>
        </w:rPr>
        <w:t>Juridiskajai un iepirkumu nodaļai, sadarbībā ar Attīstības un projektu nodaļu,</w:t>
      </w:r>
      <w:r w:rsidR="00896246" w:rsidRPr="00896246">
        <w:rPr>
          <w:rFonts w:ascii="Times New Roman" w:hAnsi="Times New Roman" w:cs="Times New Roman"/>
          <w:color w:val="000000" w:themeColor="text1"/>
        </w:rPr>
        <w:t xml:space="preserve"> </w:t>
      </w:r>
      <w:r w:rsidR="00D72E8D" w:rsidRPr="00896246">
        <w:rPr>
          <w:rFonts w:ascii="Times New Roman" w:hAnsi="Times New Roman" w:cs="Times New Roman"/>
          <w:color w:val="000000" w:themeColor="text1"/>
        </w:rPr>
        <w:t xml:space="preserve">līdz </w:t>
      </w:r>
      <w:r w:rsidR="00337566">
        <w:rPr>
          <w:rFonts w:ascii="Times New Roman" w:hAnsi="Times New Roman" w:cs="Times New Roman"/>
          <w:color w:val="000000" w:themeColor="text1"/>
        </w:rPr>
        <w:t>12</w:t>
      </w:r>
      <w:r w:rsidR="00D72E8D" w:rsidRPr="00896246">
        <w:rPr>
          <w:rFonts w:ascii="Times New Roman" w:hAnsi="Times New Roman" w:cs="Times New Roman"/>
          <w:color w:val="000000" w:themeColor="text1"/>
        </w:rPr>
        <w:t>.1</w:t>
      </w:r>
      <w:r w:rsidR="00337566">
        <w:rPr>
          <w:rFonts w:ascii="Times New Roman" w:hAnsi="Times New Roman" w:cs="Times New Roman"/>
          <w:color w:val="000000" w:themeColor="text1"/>
        </w:rPr>
        <w:t>2</w:t>
      </w:r>
      <w:r w:rsidR="00D72E8D" w:rsidRPr="00896246">
        <w:rPr>
          <w:rFonts w:ascii="Times New Roman" w:hAnsi="Times New Roman" w:cs="Times New Roman"/>
          <w:color w:val="000000" w:themeColor="text1"/>
        </w:rPr>
        <w:t>.2024. sagatavot 1. punktā minēto sadarbības līgumu.</w:t>
      </w:r>
    </w:p>
    <w:p w14:paraId="6E1DD430" w14:textId="2A197260" w:rsidR="00337566" w:rsidRDefault="00005A4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96246">
        <w:rPr>
          <w:rFonts w:ascii="Times New Roman" w:hAnsi="Times New Roman" w:cs="Times New Roman"/>
          <w:color w:val="000000" w:themeColor="text1"/>
        </w:rPr>
        <w:t xml:space="preserve">Pašvaldības </w:t>
      </w:r>
      <w:r>
        <w:rPr>
          <w:rFonts w:ascii="Times New Roman" w:hAnsi="Times New Roman" w:cs="Times New Roman"/>
          <w:color w:val="000000" w:themeColor="text1"/>
        </w:rPr>
        <w:t xml:space="preserve">domes priekšsēdētājai </w:t>
      </w:r>
      <w:r w:rsidRPr="00896246">
        <w:rPr>
          <w:rFonts w:ascii="Times New Roman" w:hAnsi="Times New Roman" w:cs="Times New Roman"/>
          <w:color w:val="000000" w:themeColor="text1"/>
        </w:rPr>
        <w:t>parakstīt 2. punktā noteikto līgumu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6EBE5AC" w14:textId="62FEC7B7" w:rsidR="00D72E8D" w:rsidRPr="00896246" w:rsidRDefault="00005A49" w:rsidP="00005A49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Pašvaldības izpilddirektoram </w:t>
      </w:r>
      <w:r w:rsidR="00154FA1" w:rsidRPr="00896246">
        <w:rPr>
          <w:rFonts w:ascii="Times New Roman" w:hAnsi="Times New Roman" w:cs="Times New Roman"/>
          <w:color w:val="000000" w:themeColor="text1"/>
        </w:rPr>
        <w:t>veikt</w:t>
      </w:r>
      <w:r w:rsidR="00154FA1" w:rsidRPr="00154FA1">
        <w:rPr>
          <w:rFonts w:ascii="Times New Roman" w:hAnsi="Times New Roman" w:cs="Times New Roman"/>
          <w:color w:val="000000" w:themeColor="text1"/>
        </w:rPr>
        <w:t xml:space="preserve"> </w:t>
      </w:r>
      <w:r w:rsidR="00154FA1">
        <w:rPr>
          <w:rFonts w:ascii="Times New Roman" w:hAnsi="Times New Roman" w:cs="Times New Roman"/>
          <w:color w:val="000000" w:themeColor="text1"/>
        </w:rPr>
        <w:t>l</w:t>
      </w:r>
      <w:r w:rsidR="00154FA1" w:rsidRPr="00896246">
        <w:rPr>
          <w:rFonts w:ascii="Times New Roman" w:hAnsi="Times New Roman" w:cs="Times New Roman"/>
          <w:color w:val="000000" w:themeColor="text1"/>
        </w:rPr>
        <w:t>ēmuma izpildes kontroli</w:t>
      </w:r>
      <w:r w:rsidRPr="00896246">
        <w:rPr>
          <w:rFonts w:ascii="Times New Roman" w:hAnsi="Times New Roman" w:cs="Times New Roman"/>
          <w:color w:val="000000" w:themeColor="text1"/>
        </w:rPr>
        <w:t>.</w:t>
      </w:r>
    </w:p>
    <w:p w14:paraId="18BCF335" w14:textId="77777777" w:rsidR="00564CA6" w:rsidRPr="00564CA6" w:rsidRDefault="00564CA6" w:rsidP="00005A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04B8FCD9" w:rsidR="00BB16A4" w:rsidRDefault="00BB16A4" w:rsidP="00005A49">
      <w:pPr>
        <w:jc w:val="both"/>
        <w:rPr>
          <w:rFonts w:ascii="Times New Roman" w:hAnsi="Times New Roman" w:cs="Times New Roman"/>
        </w:rPr>
      </w:pPr>
    </w:p>
    <w:p w14:paraId="47C8B1E0" w14:textId="77777777" w:rsidR="00005A49" w:rsidRPr="00564CA6" w:rsidRDefault="00005A49" w:rsidP="00005A49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05A49" w:rsidP="00005A49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005A49">
      <w:pPr>
        <w:jc w:val="both"/>
        <w:rPr>
          <w:rFonts w:ascii="Times New Roman" w:hAnsi="Times New Roman" w:cs="Times New Roman"/>
          <w:noProof/>
        </w:rPr>
      </w:pPr>
    </w:p>
    <w:p w14:paraId="6955A864" w14:textId="60D0FC8C" w:rsidR="00564CA6" w:rsidRPr="00B47C10" w:rsidRDefault="00005A49" w:rsidP="00005A4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2606" w14:textId="77777777" w:rsidR="00000000" w:rsidRDefault="00005A49">
      <w:r>
        <w:separator/>
      </w:r>
    </w:p>
  </w:endnote>
  <w:endnote w:type="continuationSeparator" w:id="0">
    <w:p w14:paraId="720C454A" w14:textId="77777777" w:rsidR="00000000" w:rsidRDefault="0000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404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05A4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09DE" w14:textId="77777777" w:rsidR="00000000" w:rsidRDefault="00005A49">
      <w:r>
        <w:separator/>
      </w:r>
    </w:p>
  </w:footnote>
  <w:footnote w:type="continuationSeparator" w:id="0">
    <w:p w14:paraId="2E71F06F" w14:textId="77777777" w:rsidR="00000000" w:rsidRDefault="0000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45D"/>
    <w:multiLevelType w:val="hybridMultilevel"/>
    <w:tmpl w:val="53DCA51C"/>
    <w:lvl w:ilvl="0" w:tplc="1E224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20545E" w:tentative="1">
      <w:start w:val="1"/>
      <w:numFmt w:val="lowerLetter"/>
      <w:lvlText w:val="%2."/>
      <w:lvlJc w:val="left"/>
      <w:pPr>
        <w:ind w:left="1440" w:hanging="360"/>
      </w:pPr>
    </w:lvl>
    <w:lvl w:ilvl="2" w:tplc="EE3E6C34" w:tentative="1">
      <w:start w:val="1"/>
      <w:numFmt w:val="lowerRoman"/>
      <w:lvlText w:val="%3."/>
      <w:lvlJc w:val="right"/>
      <w:pPr>
        <w:ind w:left="2160" w:hanging="180"/>
      </w:pPr>
    </w:lvl>
    <w:lvl w:ilvl="3" w:tplc="6CB25354" w:tentative="1">
      <w:start w:val="1"/>
      <w:numFmt w:val="decimal"/>
      <w:lvlText w:val="%4."/>
      <w:lvlJc w:val="left"/>
      <w:pPr>
        <w:ind w:left="2880" w:hanging="360"/>
      </w:pPr>
    </w:lvl>
    <w:lvl w:ilvl="4" w:tplc="40903192" w:tentative="1">
      <w:start w:val="1"/>
      <w:numFmt w:val="lowerLetter"/>
      <w:lvlText w:val="%5."/>
      <w:lvlJc w:val="left"/>
      <w:pPr>
        <w:ind w:left="3600" w:hanging="360"/>
      </w:pPr>
    </w:lvl>
    <w:lvl w:ilvl="5" w:tplc="1652B152" w:tentative="1">
      <w:start w:val="1"/>
      <w:numFmt w:val="lowerRoman"/>
      <w:lvlText w:val="%6."/>
      <w:lvlJc w:val="right"/>
      <w:pPr>
        <w:ind w:left="4320" w:hanging="180"/>
      </w:pPr>
    </w:lvl>
    <w:lvl w:ilvl="6" w:tplc="375E7676" w:tentative="1">
      <w:start w:val="1"/>
      <w:numFmt w:val="decimal"/>
      <w:lvlText w:val="%7."/>
      <w:lvlJc w:val="left"/>
      <w:pPr>
        <w:ind w:left="5040" w:hanging="360"/>
      </w:pPr>
    </w:lvl>
    <w:lvl w:ilvl="7" w:tplc="F97A6C02" w:tentative="1">
      <w:start w:val="1"/>
      <w:numFmt w:val="lowerLetter"/>
      <w:lvlText w:val="%8."/>
      <w:lvlJc w:val="left"/>
      <w:pPr>
        <w:ind w:left="5760" w:hanging="360"/>
      </w:pPr>
    </w:lvl>
    <w:lvl w:ilvl="8" w:tplc="15945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0B61"/>
    <w:multiLevelType w:val="hybridMultilevel"/>
    <w:tmpl w:val="98520C20"/>
    <w:lvl w:ilvl="0" w:tplc="C658B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02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80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23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41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BCD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8F3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02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6C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B498A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F69B46" w:tentative="1">
      <w:start w:val="1"/>
      <w:numFmt w:val="lowerLetter"/>
      <w:lvlText w:val="%2."/>
      <w:lvlJc w:val="left"/>
      <w:pPr>
        <w:ind w:left="1440" w:hanging="360"/>
      </w:pPr>
    </w:lvl>
    <w:lvl w:ilvl="2" w:tplc="50985AEC" w:tentative="1">
      <w:start w:val="1"/>
      <w:numFmt w:val="lowerRoman"/>
      <w:lvlText w:val="%3."/>
      <w:lvlJc w:val="right"/>
      <w:pPr>
        <w:ind w:left="2160" w:hanging="180"/>
      </w:pPr>
    </w:lvl>
    <w:lvl w:ilvl="3" w:tplc="A392B33A" w:tentative="1">
      <w:start w:val="1"/>
      <w:numFmt w:val="decimal"/>
      <w:lvlText w:val="%4."/>
      <w:lvlJc w:val="left"/>
      <w:pPr>
        <w:ind w:left="2880" w:hanging="360"/>
      </w:pPr>
    </w:lvl>
    <w:lvl w:ilvl="4" w:tplc="42540ED4" w:tentative="1">
      <w:start w:val="1"/>
      <w:numFmt w:val="lowerLetter"/>
      <w:lvlText w:val="%5."/>
      <w:lvlJc w:val="left"/>
      <w:pPr>
        <w:ind w:left="3600" w:hanging="360"/>
      </w:pPr>
    </w:lvl>
    <w:lvl w:ilvl="5" w:tplc="3C9A59EE" w:tentative="1">
      <w:start w:val="1"/>
      <w:numFmt w:val="lowerRoman"/>
      <w:lvlText w:val="%6."/>
      <w:lvlJc w:val="right"/>
      <w:pPr>
        <w:ind w:left="4320" w:hanging="180"/>
      </w:pPr>
    </w:lvl>
    <w:lvl w:ilvl="6" w:tplc="7E1ED5B2" w:tentative="1">
      <w:start w:val="1"/>
      <w:numFmt w:val="decimal"/>
      <w:lvlText w:val="%7."/>
      <w:lvlJc w:val="left"/>
      <w:pPr>
        <w:ind w:left="5040" w:hanging="360"/>
      </w:pPr>
    </w:lvl>
    <w:lvl w:ilvl="7" w:tplc="CA525F08" w:tentative="1">
      <w:start w:val="1"/>
      <w:numFmt w:val="lowerLetter"/>
      <w:lvlText w:val="%8."/>
      <w:lvlJc w:val="left"/>
      <w:pPr>
        <w:ind w:left="5760" w:hanging="360"/>
      </w:pPr>
    </w:lvl>
    <w:lvl w:ilvl="8" w:tplc="4A6A5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5FC6"/>
    <w:multiLevelType w:val="hybridMultilevel"/>
    <w:tmpl w:val="51E099AE"/>
    <w:lvl w:ilvl="0" w:tplc="28E8CD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8E41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68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6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A7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20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4D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9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89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384"/>
    <w:multiLevelType w:val="hybridMultilevel"/>
    <w:tmpl w:val="6A78D882"/>
    <w:lvl w:ilvl="0" w:tplc="64FA4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07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C0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2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60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89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E1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ED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6BC5CDC"/>
    <w:multiLevelType w:val="hybridMultilevel"/>
    <w:tmpl w:val="6FBAD6AE"/>
    <w:lvl w:ilvl="0" w:tplc="B2CA8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CC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25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28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68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EF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9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005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5"/>
  </w:num>
  <w:num w:numId="2" w16cid:durableId="1964530278">
    <w:abstractNumId w:val="2"/>
  </w:num>
  <w:num w:numId="3" w16cid:durableId="246617473">
    <w:abstractNumId w:val="3"/>
  </w:num>
  <w:num w:numId="4" w16cid:durableId="1699164607">
    <w:abstractNumId w:val="0"/>
  </w:num>
  <w:num w:numId="5" w16cid:durableId="102501920">
    <w:abstractNumId w:val="1"/>
  </w:num>
  <w:num w:numId="6" w16cid:durableId="1495339180">
    <w:abstractNumId w:val="4"/>
  </w:num>
  <w:num w:numId="7" w16cid:durableId="404452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A49"/>
    <w:rsid w:val="00020452"/>
    <w:rsid w:val="00030457"/>
    <w:rsid w:val="00030C04"/>
    <w:rsid w:val="00070E3F"/>
    <w:rsid w:val="000770E3"/>
    <w:rsid w:val="00132737"/>
    <w:rsid w:val="00147221"/>
    <w:rsid w:val="00154FA1"/>
    <w:rsid w:val="00195A73"/>
    <w:rsid w:val="001A297B"/>
    <w:rsid w:val="001B149D"/>
    <w:rsid w:val="00207547"/>
    <w:rsid w:val="00212F32"/>
    <w:rsid w:val="0025391B"/>
    <w:rsid w:val="00297558"/>
    <w:rsid w:val="002D53F6"/>
    <w:rsid w:val="00325C85"/>
    <w:rsid w:val="00337566"/>
    <w:rsid w:val="00351D48"/>
    <w:rsid w:val="00364208"/>
    <w:rsid w:val="003C401E"/>
    <w:rsid w:val="004175AA"/>
    <w:rsid w:val="00437C26"/>
    <w:rsid w:val="00445B5B"/>
    <w:rsid w:val="004D516C"/>
    <w:rsid w:val="005103BA"/>
    <w:rsid w:val="00521C00"/>
    <w:rsid w:val="0053073B"/>
    <w:rsid w:val="00543508"/>
    <w:rsid w:val="00564CA6"/>
    <w:rsid w:val="005B67F4"/>
    <w:rsid w:val="005C7FA1"/>
    <w:rsid w:val="00617AAC"/>
    <w:rsid w:val="00682B02"/>
    <w:rsid w:val="0069285F"/>
    <w:rsid w:val="00693F05"/>
    <w:rsid w:val="006D3451"/>
    <w:rsid w:val="006D43D4"/>
    <w:rsid w:val="006D513B"/>
    <w:rsid w:val="006E00DB"/>
    <w:rsid w:val="00710DBB"/>
    <w:rsid w:val="0074092B"/>
    <w:rsid w:val="0079484F"/>
    <w:rsid w:val="007B4DDB"/>
    <w:rsid w:val="00815262"/>
    <w:rsid w:val="00817248"/>
    <w:rsid w:val="008257F8"/>
    <w:rsid w:val="008627CF"/>
    <w:rsid w:val="0086282D"/>
    <w:rsid w:val="00896246"/>
    <w:rsid w:val="008E3846"/>
    <w:rsid w:val="009133CB"/>
    <w:rsid w:val="009139A1"/>
    <w:rsid w:val="009157A7"/>
    <w:rsid w:val="00931891"/>
    <w:rsid w:val="00964DD9"/>
    <w:rsid w:val="00975E5F"/>
    <w:rsid w:val="00996740"/>
    <w:rsid w:val="009A3989"/>
    <w:rsid w:val="009B7F8F"/>
    <w:rsid w:val="00A06FE8"/>
    <w:rsid w:val="00A254B5"/>
    <w:rsid w:val="00A52B04"/>
    <w:rsid w:val="00AD35FD"/>
    <w:rsid w:val="00B36CD4"/>
    <w:rsid w:val="00B4014F"/>
    <w:rsid w:val="00B47C10"/>
    <w:rsid w:val="00BB16A4"/>
    <w:rsid w:val="00BE75D1"/>
    <w:rsid w:val="00C07639"/>
    <w:rsid w:val="00C7747C"/>
    <w:rsid w:val="00C82360"/>
    <w:rsid w:val="00C9477C"/>
    <w:rsid w:val="00CA7142"/>
    <w:rsid w:val="00CC1B2F"/>
    <w:rsid w:val="00CC46B6"/>
    <w:rsid w:val="00CF16C2"/>
    <w:rsid w:val="00D22E1E"/>
    <w:rsid w:val="00D22F69"/>
    <w:rsid w:val="00D32999"/>
    <w:rsid w:val="00D367EE"/>
    <w:rsid w:val="00D72E8D"/>
    <w:rsid w:val="00D86969"/>
    <w:rsid w:val="00E10741"/>
    <w:rsid w:val="00E21B50"/>
    <w:rsid w:val="00E52DA2"/>
    <w:rsid w:val="00E75D8D"/>
    <w:rsid w:val="00EB64E4"/>
    <w:rsid w:val="00EF06E1"/>
    <w:rsid w:val="00F0758D"/>
    <w:rsid w:val="00F4440B"/>
    <w:rsid w:val="00FA29A3"/>
    <w:rsid w:val="00FE2F8B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815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E41C-7BD0-4DB5-B79E-E2A88C8B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3471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16</cp:revision>
  <cp:lastPrinted>2024-11-19T14:25:00Z</cp:lastPrinted>
  <dcterms:created xsi:type="dcterms:W3CDTF">2024-11-14T08:44:00Z</dcterms:created>
  <dcterms:modified xsi:type="dcterms:W3CDTF">2024-11-30T11:05:00Z</dcterms:modified>
</cp:coreProperties>
</file>