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E94C1" w14:textId="77777777" w:rsidR="004D516C" w:rsidRDefault="007C5069" w:rsidP="00564CA6">
      <w:r>
        <w:rPr>
          <w:noProof/>
        </w:rPr>
        <w:drawing>
          <wp:inline distT="0" distB="0" distL="0" distR="0" wp14:anchorId="418EC711" wp14:editId="1D77B31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D8D8574" w14:textId="77777777" w:rsidR="00564CA6" w:rsidRPr="003F5A1F" w:rsidRDefault="007C5069" w:rsidP="00195A73">
      <w:pPr>
        <w:tabs>
          <w:tab w:val="center" w:pos="4535"/>
          <w:tab w:val="left" w:pos="7116"/>
        </w:tabs>
        <w:rPr>
          <w:rFonts w:ascii="Times New Roman" w:hAnsi="Times New Roman" w:cs="Times New Roman"/>
          <w:noProof/>
          <w:sz w:val="28"/>
          <w:szCs w:val="28"/>
        </w:rPr>
      </w:pPr>
      <w:r w:rsidRPr="003F5A1F">
        <w:rPr>
          <w:rFonts w:ascii="Times New Roman" w:hAnsi="Times New Roman" w:cs="Times New Roman"/>
          <w:noProof/>
          <w:sz w:val="28"/>
          <w:szCs w:val="28"/>
        </w:rPr>
        <w:tab/>
        <w:t>LĒMUMS</w:t>
      </w:r>
      <w:r w:rsidRPr="003F5A1F">
        <w:rPr>
          <w:rFonts w:ascii="Times New Roman" w:hAnsi="Times New Roman" w:cs="Times New Roman"/>
          <w:noProof/>
          <w:sz w:val="28"/>
          <w:szCs w:val="28"/>
        </w:rPr>
        <w:tab/>
      </w:r>
    </w:p>
    <w:p w14:paraId="6945AF12" w14:textId="77777777" w:rsidR="00564CA6" w:rsidRPr="003F5A1F" w:rsidRDefault="007C5069" w:rsidP="00564CA6">
      <w:pPr>
        <w:jc w:val="center"/>
        <w:rPr>
          <w:rFonts w:ascii="Times New Roman" w:hAnsi="Times New Roman" w:cs="Times New Roman"/>
          <w:noProof/>
        </w:rPr>
      </w:pPr>
      <w:r w:rsidRPr="003F5A1F">
        <w:rPr>
          <w:rFonts w:ascii="Times New Roman" w:hAnsi="Times New Roman" w:cs="Times New Roman"/>
          <w:noProof/>
        </w:rPr>
        <w:t>Ādažos, Ādažu novadā</w:t>
      </w:r>
    </w:p>
    <w:p w14:paraId="315A302A" w14:textId="77777777" w:rsidR="00564CA6" w:rsidRPr="003F5A1F" w:rsidRDefault="007C5069" w:rsidP="00564CA6">
      <w:pPr>
        <w:rPr>
          <w:rFonts w:ascii="Times New Roman" w:hAnsi="Times New Roman" w:cs="Times New Roman"/>
        </w:rPr>
      </w:pPr>
      <w:r w:rsidRPr="003F5A1F">
        <w:rPr>
          <w:rFonts w:ascii="Times New Roman" w:hAnsi="Times New Roman" w:cs="Times New Roman"/>
          <w:noProof/>
        </w:rPr>
        <w:tab/>
      </w:r>
      <w:r w:rsidRPr="003F5A1F">
        <w:rPr>
          <w:rFonts w:ascii="Times New Roman" w:hAnsi="Times New Roman" w:cs="Times New Roman"/>
          <w:noProof/>
        </w:rPr>
        <w:tab/>
      </w:r>
      <w:r w:rsidRPr="003F5A1F">
        <w:rPr>
          <w:rFonts w:ascii="Times New Roman" w:hAnsi="Times New Roman" w:cs="Times New Roman"/>
          <w:noProof/>
        </w:rPr>
        <w:tab/>
      </w:r>
      <w:r w:rsidRPr="003F5A1F">
        <w:rPr>
          <w:rFonts w:ascii="Times New Roman" w:hAnsi="Times New Roman" w:cs="Times New Roman"/>
          <w:noProof/>
        </w:rPr>
        <w:tab/>
      </w:r>
    </w:p>
    <w:p w14:paraId="6BF680F0" w14:textId="77777777" w:rsidR="00564CA6" w:rsidRPr="00564CA6" w:rsidRDefault="007C5069" w:rsidP="00564CA6">
      <w:pPr>
        <w:rPr>
          <w:rFonts w:ascii="Times New Roman" w:hAnsi="Times New Roman" w:cs="Times New Roman"/>
          <w:b/>
        </w:rPr>
      </w:pPr>
      <w:r w:rsidRPr="003F5A1F">
        <w:rPr>
          <w:rFonts w:ascii="Times New Roman" w:hAnsi="Times New Roman" w:cs="Times New Roman"/>
        </w:rPr>
        <w:t>202</w:t>
      </w:r>
      <w:r w:rsidR="0040039F" w:rsidRPr="003F5A1F">
        <w:rPr>
          <w:rFonts w:ascii="Times New Roman" w:hAnsi="Times New Roman" w:cs="Times New Roman"/>
        </w:rPr>
        <w:t>4</w:t>
      </w:r>
      <w:r w:rsidRPr="003F5A1F">
        <w:rPr>
          <w:rFonts w:ascii="Times New Roman" w:hAnsi="Times New Roman" w:cs="Times New Roman"/>
        </w:rPr>
        <w:t xml:space="preserve">. gada </w:t>
      </w:r>
      <w:r w:rsidR="00AB1234">
        <w:rPr>
          <w:rFonts w:ascii="Times New Roman" w:hAnsi="Times New Roman" w:cs="Times New Roman"/>
        </w:rPr>
        <w:t>2</w:t>
      </w:r>
      <w:r w:rsidR="0004525E">
        <w:rPr>
          <w:rFonts w:ascii="Times New Roman" w:hAnsi="Times New Roman" w:cs="Times New Roman"/>
        </w:rPr>
        <w:t>8</w:t>
      </w:r>
      <w:r w:rsidR="00AB1234">
        <w:rPr>
          <w:rFonts w:ascii="Times New Roman" w:hAnsi="Times New Roman" w:cs="Times New Roman"/>
        </w:rPr>
        <w:t>. novembrī</w:t>
      </w:r>
      <w:r w:rsidRPr="003F5A1F">
        <w:rPr>
          <w:rFonts w:ascii="Times New Roman" w:hAnsi="Times New Roman" w:cs="Times New Roman"/>
        </w:rPr>
        <w:t xml:space="preserve"> </w:t>
      </w:r>
      <w:r w:rsidRPr="003F5A1F">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7C5069">
        <w:rPr>
          <w:rFonts w:ascii="Times New Roman" w:hAnsi="Times New Roman" w:cs="Times New Roman"/>
          <w:b/>
          <w:bCs/>
          <w:noProof/>
        </w:rPr>
        <w:t>449</w:t>
      </w:r>
    </w:p>
    <w:p w14:paraId="6ABD748A" w14:textId="77777777" w:rsidR="00564CA6" w:rsidRPr="00564CA6" w:rsidRDefault="00564CA6" w:rsidP="00564CA6">
      <w:pPr>
        <w:rPr>
          <w:rFonts w:ascii="Times New Roman" w:hAnsi="Times New Roman" w:cs="Times New Roman"/>
        </w:rPr>
      </w:pPr>
    </w:p>
    <w:p w14:paraId="012CCDFE" w14:textId="77777777" w:rsidR="00564CA6" w:rsidRPr="00564CA6" w:rsidRDefault="007C5069"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40039F" w:rsidRPr="0040039F">
        <w:rPr>
          <w:rFonts w:ascii="Times New Roman" w:hAnsi="Times New Roman" w:cs="Times New Roman"/>
          <w:b/>
        </w:rPr>
        <w:t>zemes ierīcības projekt</w:t>
      </w:r>
      <w:r w:rsidR="003F5A1F">
        <w:rPr>
          <w:rFonts w:ascii="Times New Roman" w:hAnsi="Times New Roman" w:cs="Times New Roman"/>
          <w:b/>
        </w:rPr>
        <w:t>a uzsākšanu</w:t>
      </w:r>
      <w:r w:rsidR="0040039F" w:rsidRPr="0040039F">
        <w:rPr>
          <w:rFonts w:ascii="Times New Roman" w:hAnsi="Times New Roman" w:cs="Times New Roman"/>
          <w:b/>
        </w:rPr>
        <w:t xml:space="preserve"> </w:t>
      </w:r>
      <w:r w:rsidR="003F5A1F">
        <w:rPr>
          <w:rFonts w:ascii="Times New Roman" w:hAnsi="Times New Roman" w:cs="Times New Roman"/>
          <w:b/>
        </w:rPr>
        <w:t>zemes vienībās</w:t>
      </w:r>
      <w:r w:rsidR="003F5A1F" w:rsidRPr="0040039F">
        <w:rPr>
          <w:rFonts w:ascii="Times New Roman" w:hAnsi="Times New Roman" w:cs="Times New Roman"/>
          <w:b/>
        </w:rPr>
        <w:t xml:space="preserve"> </w:t>
      </w:r>
      <w:r w:rsidR="003F5A1F" w:rsidRPr="003F5A1F">
        <w:rPr>
          <w:rFonts w:ascii="Times New Roman" w:hAnsi="Times New Roman" w:cs="Times New Roman"/>
          <w:b/>
        </w:rPr>
        <w:t>Tallinas šosej</w:t>
      </w:r>
      <w:r w:rsidR="003F5A1F">
        <w:rPr>
          <w:rFonts w:ascii="Times New Roman" w:hAnsi="Times New Roman" w:cs="Times New Roman"/>
          <w:b/>
        </w:rPr>
        <w:t>ā</w:t>
      </w:r>
      <w:r w:rsidR="003F5A1F" w:rsidRPr="003F5A1F">
        <w:rPr>
          <w:rFonts w:ascii="Times New Roman" w:hAnsi="Times New Roman" w:cs="Times New Roman"/>
          <w:b/>
        </w:rPr>
        <w:t xml:space="preserve"> 66</w:t>
      </w:r>
      <w:r w:rsidR="003F5A1F">
        <w:rPr>
          <w:rFonts w:ascii="Times New Roman" w:hAnsi="Times New Roman" w:cs="Times New Roman"/>
          <w:b/>
        </w:rPr>
        <w:t xml:space="preserve">, </w:t>
      </w:r>
      <w:r w:rsidR="001972DD" w:rsidRPr="001972DD">
        <w:rPr>
          <w:rFonts w:ascii="Times New Roman" w:hAnsi="Times New Roman" w:cs="Times New Roman"/>
          <w:b/>
        </w:rPr>
        <w:t>Āķu iel</w:t>
      </w:r>
      <w:r w:rsidR="001972DD">
        <w:rPr>
          <w:rFonts w:ascii="Times New Roman" w:hAnsi="Times New Roman" w:cs="Times New Roman"/>
          <w:b/>
        </w:rPr>
        <w:t>ā</w:t>
      </w:r>
      <w:r w:rsidR="001972DD" w:rsidRPr="001972DD">
        <w:rPr>
          <w:rFonts w:ascii="Times New Roman" w:hAnsi="Times New Roman" w:cs="Times New Roman"/>
          <w:b/>
        </w:rPr>
        <w:t xml:space="preserve"> 5</w:t>
      </w:r>
      <w:r w:rsidR="001972DD">
        <w:rPr>
          <w:rFonts w:ascii="Times New Roman" w:hAnsi="Times New Roman" w:cs="Times New Roman"/>
          <w:b/>
        </w:rPr>
        <w:t xml:space="preserve"> </w:t>
      </w:r>
      <w:r w:rsidR="0040039F" w:rsidRPr="0040039F">
        <w:rPr>
          <w:rFonts w:ascii="Times New Roman" w:hAnsi="Times New Roman" w:cs="Times New Roman"/>
          <w:b/>
        </w:rPr>
        <w:t xml:space="preserve">un </w:t>
      </w:r>
      <w:r w:rsidR="001972DD">
        <w:rPr>
          <w:rFonts w:ascii="Times New Roman" w:hAnsi="Times New Roman" w:cs="Times New Roman"/>
          <w:b/>
        </w:rPr>
        <w:t xml:space="preserve">zemes vienībā bez adreses ar kadastra apzīmējumu </w:t>
      </w:r>
      <w:r w:rsidR="001972DD" w:rsidRPr="001972DD">
        <w:rPr>
          <w:rFonts w:ascii="Times New Roman" w:hAnsi="Times New Roman" w:cs="Times New Roman"/>
          <w:b/>
        </w:rPr>
        <w:t>80440130478</w:t>
      </w:r>
      <w:r w:rsidR="0040039F" w:rsidRPr="0040039F">
        <w:rPr>
          <w:rFonts w:ascii="Times New Roman" w:hAnsi="Times New Roman" w:cs="Times New Roman"/>
          <w:b/>
        </w:rPr>
        <w:t>, Baltezerā</w:t>
      </w:r>
    </w:p>
    <w:p w14:paraId="2EE7466B" w14:textId="77777777" w:rsidR="00564CA6" w:rsidRPr="00564CA6" w:rsidRDefault="00564CA6" w:rsidP="00564CA6">
      <w:pPr>
        <w:rPr>
          <w:rFonts w:ascii="Times New Roman" w:hAnsi="Times New Roman" w:cs="Times New Roman"/>
          <w:b/>
          <w:i/>
          <w:color w:val="FF0000"/>
        </w:rPr>
      </w:pPr>
    </w:p>
    <w:p w14:paraId="798532BD" w14:textId="22787271" w:rsidR="0040039F" w:rsidRPr="000A2799" w:rsidRDefault="007C5069" w:rsidP="0040039F">
      <w:pPr>
        <w:spacing w:after="120"/>
        <w:jc w:val="both"/>
        <w:rPr>
          <w:rFonts w:ascii="Times New Roman" w:hAnsi="Times New Roman" w:cs="Times New Roman"/>
          <w:color w:val="000000"/>
          <w:lang w:val="x-none"/>
        </w:rPr>
      </w:pPr>
      <w:r w:rsidRPr="000A2799">
        <w:rPr>
          <w:rFonts w:ascii="Times New Roman" w:hAnsi="Times New Roman" w:cs="Times New Roman"/>
          <w:color w:val="000000"/>
          <w:lang w:val="x-none"/>
        </w:rPr>
        <w:t xml:space="preserve">Ādažu novada </w:t>
      </w:r>
      <w:r w:rsidRPr="000A2799">
        <w:rPr>
          <w:rFonts w:ascii="Times New Roman" w:hAnsi="Times New Roman" w:cs="Times New Roman"/>
          <w:color w:val="000000"/>
        </w:rPr>
        <w:t xml:space="preserve">pašvaldības </w:t>
      </w:r>
      <w:r w:rsidRPr="000A2799">
        <w:rPr>
          <w:rFonts w:ascii="Times New Roman" w:hAnsi="Times New Roman" w:cs="Times New Roman"/>
          <w:color w:val="000000"/>
          <w:lang w:val="x-none"/>
        </w:rPr>
        <w:t xml:space="preserve">dome izskatīja </w:t>
      </w:r>
      <w:r w:rsidR="00837BCA">
        <w:rPr>
          <w:rFonts w:ascii="Times New Roman" w:hAnsi="Times New Roman" w:cs="Times New Roman"/>
          <w:color w:val="000000"/>
        </w:rPr>
        <w:t>(</w:t>
      </w:r>
      <w:r w:rsidR="00837BCA">
        <w:rPr>
          <w:rFonts w:ascii="Times New Roman" w:hAnsi="Times New Roman" w:cs="Times New Roman"/>
          <w:i/>
          <w:iCs/>
          <w:color w:val="000000"/>
        </w:rPr>
        <w:t>vārds, uzvārds</w:t>
      </w:r>
      <w:r w:rsidR="00837BCA">
        <w:rPr>
          <w:rFonts w:ascii="Times New Roman" w:hAnsi="Times New Roman" w:cs="Times New Roman"/>
          <w:color w:val="000000"/>
        </w:rPr>
        <w:t>)</w:t>
      </w:r>
      <w:r w:rsidRPr="000A2799">
        <w:rPr>
          <w:rFonts w:ascii="Times New Roman" w:hAnsi="Times New Roman" w:cs="Times New Roman"/>
          <w:color w:val="000000"/>
          <w:lang w:val="x-none"/>
        </w:rPr>
        <w:t xml:space="preserve"> (</w:t>
      </w:r>
      <w:r w:rsidRPr="00837BCA">
        <w:rPr>
          <w:rFonts w:ascii="Times New Roman" w:hAnsi="Times New Roman" w:cs="Times New Roman"/>
          <w:i/>
          <w:iCs/>
          <w:color w:val="000000"/>
          <w:lang w:val="x-none"/>
        </w:rPr>
        <w:t>adrese</w:t>
      </w:r>
      <w:r w:rsidR="004F3035">
        <w:rPr>
          <w:rFonts w:ascii="Times New Roman" w:hAnsi="Times New Roman" w:cs="Times New Roman"/>
          <w:color w:val="000000"/>
        </w:rPr>
        <w:t>;</w:t>
      </w:r>
      <w:r w:rsidRPr="000A2799">
        <w:rPr>
          <w:rFonts w:ascii="Times New Roman" w:hAnsi="Times New Roman" w:cs="Times New Roman"/>
          <w:color w:val="000000"/>
        </w:rPr>
        <w:t xml:space="preserve"> turpmāk </w:t>
      </w:r>
      <w:r w:rsidR="00EA2B1B">
        <w:rPr>
          <w:rFonts w:ascii="Times New Roman" w:hAnsi="Times New Roman" w:cs="Times New Roman"/>
          <w:color w:val="000000"/>
        </w:rPr>
        <w:t>–</w:t>
      </w:r>
      <w:r w:rsidRPr="000A2799">
        <w:rPr>
          <w:rFonts w:ascii="Times New Roman" w:hAnsi="Times New Roman" w:cs="Times New Roman"/>
          <w:color w:val="000000"/>
        </w:rPr>
        <w:t xml:space="preserve"> Iesniedzējs</w:t>
      </w:r>
      <w:r w:rsidR="004F3035">
        <w:rPr>
          <w:rFonts w:ascii="Times New Roman" w:hAnsi="Times New Roman" w:cs="Times New Roman"/>
          <w:color w:val="000000"/>
        </w:rPr>
        <w:t xml:space="preserve"> </w:t>
      </w:r>
      <w:r w:rsidR="00EA2B1B">
        <w:rPr>
          <w:rFonts w:ascii="Times New Roman" w:hAnsi="Times New Roman" w:cs="Times New Roman"/>
          <w:color w:val="000000"/>
        </w:rPr>
        <w:t>1</w:t>
      </w:r>
      <w:r w:rsidRPr="000A2799">
        <w:rPr>
          <w:rFonts w:ascii="Times New Roman" w:hAnsi="Times New Roman" w:cs="Times New Roman"/>
          <w:color w:val="000000"/>
          <w:lang w:val="x-none"/>
        </w:rPr>
        <w:t xml:space="preserve">) </w:t>
      </w:r>
      <w:r w:rsidR="00EA2B1B">
        <w:rPr>
          <w:rFonts w:ascii="Times New Roman" w:hAnsi="Times New Roman" w:cs="Times New Roman"/>
          <w:color w:val="000000"/>
          <w:lang w:val="x-none"/>
        </w:rPr>
        <w:t xml:space="preserve">un </w:t>
      </w:r>
      <w:r w:rsidR="00837BCA">
        <w:rPr>
          <w:rFonts w:ascii="Times New Roman" w:hAnsi="Times New Roman" w:cs="Times New Roman"/>
          <w:color w:val="000000"/>
        </w:rPr>
        <w:t>(</w:t>
      </w:r>
      <w:r w:rsidR="00837BCA">
        <w:rPr>
          <w:rFonts w:ascii="Times New Roman" w:hAnsi="Times New Roman" w:cs="Times New Roman"/>
          <w:i/>
          <w:iCs/>
          <w:color w:val="000000"/>
        </w:rPr>
        <w:t>vārds, uzvārds</w:t>
      </w:r>
      <w:r w:rsidR="00837BCA">
        <w:rPr>
          <w:rFonts w:ascii="Times New Roman" w:hAnsi="Times New Roman" w:cs="Times New Roman"/>
          <w:color w:val="000000"/>
        </w:rPr>
        <w:t>)</w:t>
      </w:r>
      <w:r w:rsidR="00EA2B1B">
        <w:rPr>
          <w:rFonts w:ascii="Times New Roman" w:hAnsi="Times New Roman" w:cs="Times New Roman"/>
          <w:color w:val="000000"/>
          <w:lang w:val="x-none"/>
        </w:rPr>
        <w:t xml:space="preserve"> </w:t>
      </w:r>
      <w:r w:rsidR="00EA2B1B" w:rsidRPr="00EA2B1B">
        <w:rPr>
          <w:rFonts w:ascii="Times New Roman" w:hAnsi="Times New Roman" w:cs="Times New Roman"/>
          <w:color w:val="000000"/>
          <w:lang w:val="x-none"/>
        </w:rPr>
        <w:t>(</w:t>
      </w:r>
      <w:r w:rsidR="00EA2B1B" w:rsidRPr="00837BCA">
        <w:rPr>
          <w:rFonts w:ascii="Times New Roman" w:hAnsi="Times New Roman" w:cs="Times New Roman"/>
          <w:i/>
          <w:iCs/>
          <w:color w:val="000000"/>
          <w:lang w:val="x-none"/>
        </w:rPr>
        <w:t>adrese</w:t>
      </w:r>
      <w:r w:rsidR="004F3035">
        <w:rPr>
          <w:rFonts w:ascii="Times New Roman" w:hAnsi="Times New Roman" w:cs="Times New Roman"/>
          <w:color w:val="000000"/>
          <w:lang w:val="x-none"/>
        </w:rPr>
        <w:t>;</w:t>
      </w:r>
      <w:r w:rsidR="00EA2B1B" w:rsidRPr="00EA2B1B">
        <w:rPr>
          <w:rFonts w:ascii="Times New Roman" w:hAnsi="Times New Roman" w:cs="Times New Roman"/>
          <w:color w:val="000000"/>
          <w:lang w:val="x-none"/>
        </w:rPr>
        <w:t xml:space="preserve"> </w:t>
      </w:r>
      <w:r w:rsidR="00EA2B1B">
        <w:rPr>
          <w:rFonts w:ascii="Times New Roman" w:hAnsi="Times New Roman" w:cs="Times New Roman"/>
          <w:color w:val="000000"/>
          <w:lang w:val="x-none"/>
        </w:rPr>
        <w:t xml:space="preserve"> turpmāk – Iesniedzējs 2) </w:t>
      </w:r>
      <w:r w:rsidR="00EA2B1B">
        <w:rPr>
          <w:rFonts w:ascii="Times New Roman" w:hAnsi="Times New Roman" w:cs="Times New Roman"/>
          <w:color w:val="000000"/>
        </w:rPr>
        <w:t>05.09</w:t>
      </w:r>
      <w:r w:rsidRPr="000A2799">
        <w:rPr>
          <w:rFonts w:ascii="Times New Roman" w:hAnsi="Times New Roman" w:cs="Times New Roman"/>
          <w:color w:val="000000"/>
        </w:rPr>
        <w:t>.2024. iesniegumu</w:t>
      </w:r>
      <w:r w:rsidRPr="000A2799">
        <w:rPr>
          <w:rFonts w:ascii="Times New Roman" w:hAnsi="Times New Roman" w:cs="Times New Roman"/>
          <w:color w:val="000000"/>
          <w:lang w:val="x-none"/>
        </w:rPr>
        <w:t xml:space="preserve"> (reģ</w:t>
      </w:r>
      <w:r w:rsidRPr="000A2799">
        <w:rPr>
          <w:rFonts w:ascii="Times New Roman" w:hAnsi="Times New Roman" w:cs="Times New Roman"/>
          <w:color w:val="000000"/>
        </w:rPr>
        <w:t xml:space="preserve">istrēts </w:t>
      </w:r>
      <w:r w:rsidR="00EA2B1B">
        <w:rPr>
          <w:rFonts w:ascii="Times New Roman" w:hAnsi="Times New Roman" w:cs="Times New Roman"/>
          <w:color w:val="000000"/>
        </w:rPr>
        <w:t>12.09</w:t>
      </w:r>
      <w:r w:rsidRPr="000A2799">
        <w:rPr>
          <w:rFonts w:ascii="Times New Roman" w:hAnsi="Times New Roman" w:cs="Times New Roman"/>
          <w:color w:val="000000"/>
        </w:rPr>
        <w:t>.2024</w:t>
      </w:r>
      <w:r w:rsidRPr="000A2799">
        <w:rPr>
          <w:rFonts w:ascii="Times New Roman" w:hAnsi="Times New Roman" w:cs="Times New Roman"/>
          <w:color w:val="000000"/>
          <w:lang w:val="x-none"/>
        </w:rPr>
        <w:t>.</w:t>
      </w:r>
      <w:r w:rsidRPr="000A2799">
        <w:rPr>
          <w:rFonts w:ascii="Times New Roman" w:hAnsi="Times New Roman" w:cs="Times New Roman"/>
          <w:color w:val="000000"/>
        </w:rPr>
        <w:t xml:space="preserve"> ar</w:t>
      </w:r>
      <w:r w:rsidRPr="000A2799">
        <w:rPr>
          <w:rFonts w:ascii="Times New Roman" w:hAnsi="Times New Roman" w:cs="Times New Roman"/>
          <w:color w:val="000000"/>
          <w:lang w:val="x-none"/>
        </w:rPr>
        <w:t xml:space="preserve"> Nr.</w:t>
      </w:r>
      <w:r w:rsidRPr="000A2799">
        <w:rPr>
          <w:rFonts w:ascii="Times New Roman" w:hAnsi="Times New Roman" w:cs="Times New Roman"/>
        </w:rPr>
        <w:t xml:space="preserve"> </w:t>
      </w:r>
      <w:r w:rsidR="00EA2B1B" w:rsidRPr="00EA2B1B">
        <w:rPr>
          <w:rFonts w:ascii="Times New Roman" w:hAnsi="Times New Roman" w:cs="Times New Roman"/>
          <w:color w:val="000000"/>
        </w:rPr>
        <w:t>ĀNP/1-11-1/24/4644</w:t>
      </w:r>
      <w:r w:rsidRPr="000A2799">
        <w:rPr>
          <w:rFonts w:ascii="Times New Roman" w:hAnsi="Times New Roman" w:cs="Times New Roman"/>
          <w:color w:val="000000"/>
          <w:lang w:val="x-none"/>
        </w:rPr>
        <w:t>) ar lūgumu atļaut izstrādāt zemes ierīcības projektu</w:t>
      </w:r>
      <w:r w:rsidRPr="000A2799">
        <w:rPr>
          <w:rFonts w:ascii="Times New Roman" w:hAnsi="Times New Roman" w:cs="Times New Roman"/>
          <w:color w:val="000000"/>
        </w:rPr>
        <w:t>,</w:t>
      </w:r>
      <w:r w:rsidR="00EA2B1B">
        <w:rPr>
          <w:rFonts w:ascii="Times New Roman" w:hAnsi="Times New Roman" w:cs="Times New Roman"/>
          <w:color w:val="000000"/>
        </w:rPr>
        <w:t xml:space="preserve"> lai pārkārtotu robežas starp</w:t>
      </w:r>
      <w:r w:rsidRPr="000A2799">
        <w:rPr>
          <w:rFonts w:ascii="Times New Roman" w:hAnsi="Times New Roman" w:cs="Times New Roman"/>
          <w:color w:val="000000"/>
          <w:lang w:val="x-none"/>
        </w:rPr>
        <w:t xml:space="preserve"> </w:t>
      </w:r>
      <w:r w:rsidR="00076386">
        <w:rPr>
          <w:rFonts w:ascii="Times New Roman" w:hAnsi="Times New Roman" w:cs="Times New Roman"/>
          <w:color w:val="000000"/>
          <w:lang w:val="x-none"/>
        </w:rPr>
        <w:t>nekustamā īpašuma “</w:t>
      </w:r>
      <w:proofErr w:type="spellStart"/>
      <w:r w:rsidR="00076386">
        <w:rPr>
          <w:rFonts w:ascii="Times New Roman" w:hAnsi="Times New Roman" w:cs="Times New Roman"/>
          <w:color w:val="000000"/>
          <w:lang w:val="x-none"/>
        </w:rPr>
        <w:t>Ezeršalkas</w:t>
      </w:r>
      <w:proofErr w:type="spellEnd"/>
      <w:r w:rsidR="00076386">
        <w:rPr>
          <w:rFonts w:ascii="Times New Roman" w:hAnsi="Times New Roman" w:cs="Times New Roman"/>
          <w:color w:val="000000"/>
          <w:lang w:val="x-none"/>
        </w:rPr>
        <w:t xml:space="preserve">” </w:t>
      </w:r>
      <w:bookmarkStart w:id="0" w:name="_Hlk178180540"/>
      <w:r w:rsidR="00076386">
        <w:rPr>
          <w:rFonts w:ascii="Times New Roman" w:hAnsi="Times New Roman" w:cs="Times New Roman"/>
          <w:color w:val="000000"/>
          <w:lang w:val="x-none"/>
        </w:rPr>
        <w:t>(kadastra Nr.</w:t>
      </w:r>
      <w:r w:rsidR="00677456" w:rsidRPr="00677456">
        <w:t xml:space="preserve"> </w:t>
      </w:r>
      <w:r w:rsidR="00677456" w:rsidRPr="00677456">
        <w:rPr>
          <w:rFonts w:ascii="Times New Roman" w:hAnsi="Times New Roman" w:cs="Times New Roman"/>
          <w:color w:val="000000"/>
          <w:lang w:val="x-none"/>
        </w:rPr>
        <w:t>8044</w:t>
      </w:r>
      <w:r w:rsidR="00677456">
        <w:rPr>
          <w:rFonts w:ascii="Times New Roman" w:hAnsi="Times New Roman" w:cs="Times New Roman"/>
          <w:color w:val="000000"/>
          <w:lang w:val="x-none"/>
        </w:rPr>
        <w:t xml:space="preserve"> </w:t>
      </w:r>
      <w:r w:rsidR="00677456" w:rsidRPr="00677456">
        <w:rPr>
          <w:rFonts w:ascii="Times New Roman" w:hAnsi="Times New Roman" w:cs="Times New Roman"/>
          <w:color w:val="000000"/>
          <w:lang w:val="x-none"/>
        </w:rPr>
        <w:t>013</w:t>
      </w:r>
      <w:r w:rsidR="00677456">
        <w:rPr>
          <w:rFonts w:ascii="Times New Roman" w:hAnsi="Times New Roman" w:cs="Times New Roman"/>
          <w:color w:val="000000"/>
          <w:lang w:val="x-none"/>
        </w:rPr>
        <w:t xml:space="preserve"> </w:t>
      </w:r>
      <w:r w:rsidR="00677456" w:rsidRPr="00677456">
        <w:rPr>
          <w:rFonts w:ascii="Times New Roman" w:hAnsi="Times New Roman" w:cs="Times New Roman"/>
          <w:color w:val="000000"/>
          <w:lang w:val="x-none"/>
        </w:rPr>
        <w:t>0390</w:t>
      </w:r>
      <w:r w:rsidR="00677456">
        <w:rPr>
          <w:rFonts w:ascii="Times New Roman" w:hAnsi="Times New Roman" w:cs="Times New Roman"/>
          <w:color w:val="000000"/>
          <w:lang w:val="x-none"/>
        </w:rPr>
        <w:t xml:space="preserve">) </w:t>
      </w:r>
      <w:bookmarkEnd w:id="0"/>
      <w:r w:rsidRPr="000A2799">
        <w:rPr>
          <w:rFonts w:ascii="Times New Roman" w:hAnsi="Times New Roman" w:cs="Times New Roman"/>
          <w:color w:val="000000"/>
          <w:lang w:val="x-none"/>
        </w:rPr>
        <w:t xml:space="preserve">zemes </w:t>
      </w:r>
      <w:r w:rsidR="00677456" w:rsidRPr="000A2799">
        <w:rPr>
          <w:rFonts w:ascii="Times New Roman" w:hAnsi="Times New Roman" w:cs="Times New Roman"/>
          <w:color w:val="000000"/>
          <w:lang w:val="x-none"/>
        </w:rPr>
        <w:t>vienīb</w:t>
      </w:r>
      <w:r w:rsidR="00677456">
        <w:rPr>
          <w:rFonts w:ascii="Times New Roman" w:hAnsi="Times New Roman" w:cs="Times New Roman"/>
          <w:color w:val="000000"/>
          <w:lang w:val="x-none"/>
        </w:rPr>
        <w:t>u</w:t>
      </w:r>
      <w:r w:rsidR="00677456" w:rsidRPr="000A2799">
        <w:rPr>
          <w:rFonts w:ascii="Times New Roman" w:hAnsi="Times New Roman" w:cs="Times New Roman"/>
          <w:color w:val="000000"/>
          <w:lang w:val="x-none"/>
        </w:rPr>
        <w:t xml:space="preserve"> </w:t>
      </w:r>
      <w:bookmarkStart w:id="1" w:name="_Hlk178182822"/>
      <w:bookmarkStart w:id="2" w:name="_Hlk178180595"/>
      <w:r w:rsidR="00677456" w:rsidRPr="00677456">
        <w:rPr>
          <w:rFonts w:ascii="Times New Roman" w:hAnsi="Times New Roman" w:cs="Times New Roman"/>
          <w:color w:val="000000"/>
          <w:lang w:val="x-none"/>
        </w:rPr>
        <w:t>Tallinas šosej</w:t>
      </w:r>
      <w:r w:rsidR="00677456">
        <w:rPr>
          <w:rFonts w:ascii="Times New Roman" w:hAnsi="Times New Roman" w:cs="Times New Roman"/>
          <w:color w:val="000000"/>
          <w:lang w:val="x-none"/>
        </w:rPr>
        <w:t>ā</w:t>
      </w:r>
      <w:r w:rsidR="00677456" w:rsidRPr="00677456">
        <w:rPr>
          <w:rFonts w:ascii="Times New Roman" w:hAnsi="Times New Roman" w:cs="Times New Roman"/>
          <w:color w:val="000000"/>
          <w:lang w:val="x-none"/>
        </w:rPr>
        <w:t xml:space="preserve"> 66, Baltezer</w:t>
      </w:r>
      <w:r w:rsidR="00677456">
        <w:rPr>
          <w:rFonts w:ascii="Times New Roman" w:hAnsi="Times New Roman" w:cs="Times New Roman"/>
          <w:color w:val="000000"/>
          <w:lang w:val="x-none"/>
        </w:rPr>
        <w:t>ā</w:t>
      </w:r>
      <w:r w:rsidR="00677456" w:rsidRPr="00677456">
        <w:rPr>
          <w:rFonts w:ascii="Times New Roman" w:hAnsi="Times New Roman" w:cs="Times New Roman"/>
          <w:color w:val="000000"/>
          <w:lang w:val="x-none"/>
        </w:rPr>
        <w:t>, Ādažu pag., Ādažu nov</w:t>
      </w:r>
      <w:r w:rsidR="00677456">
        <w:rPr>
          <w:rFonts w:ascii="Times New Roman" w:hAnsi="Times New Roman" w:cs="Times New Roman"/>
          <w:color w:val="000000"/>
          <w:lang w:val="x-none"/>
        </w:rPr>
        <w:t>.</w:t>
      </w:r>
      <w:bookmarkEnd w:id="1"/>
      <w:r w:rsidR="00677456">
        <w:rPr>
          <w:rFonts w:ascii="Times New Roman" w:hAnsi="Times New Roman" w:cs="Times New Roman"/>
          <w:color w:val="000000"/>
          <w:lang w:val="x-none"/>
        </w:rPr>
        <w:t xml:space="preserve">, </w:t>
      </w:r>
      <w:bookmarkEnd w:id="2"/>
      <w:r w:rsidRPr="000A2799">
        <w:rPr>
          <w:rFonts w:ascii="Times New Roman" w:hAnsi="Times New Roman" w:cs="Times New Roman"/>
          <w:color w:val="000000"/>
          <w:lang w:val="x-none"/>
        </w:rPr>
        <w:t xml:space="preserve">ar kadastra </w:t>
      </w:r>
      <w:r w:rsidR="00677456" w:rsidRPr="000A2799">
        <w:rPr>
          <w:rFonts w:ascii="Times New Roman" w:hAnsi="Times New Roman" w:cs="Times New Roman"/>
          <w:color w:val="000000"/>
          <w:lang w:val="x-none"/>
        </w:rPr>
        <w:t>apzīmējum</w:t>
      </w:r>
      <w:r w:rsidR="00677456">
        <w:rPr>
          <w:rFonts w:ascii="Times New Roman" w:hAnsi="Times New Roman" w:cs="Times New Roman"/>
          <w:color w:val="000000"/>
          <w:lang w:val="x-none"/>
        </w:rPr>
        <w:t>u</w:t>
      </w:r>
      <w:r w:rsidR="00677456" w:rsidRPr="000A2799">
        <w:rPr>
          <w:rFonts w:ascii="Times New Roman" w:hAnsi="Times New Roman" w:cs="Times New Roman"/>
          <w:color w:val="000000"/>
          <w:lang w:val="x-none"/>
        </w:rPr>
        <w:t xml:space="preserve"> </w:t>
      </w:r>
      <w:r w:rsidR="00EA2B1B">
        <w:rPr>
          <w:rFonts w:ascii="Times New Roman" w:hAnsi="Times New Roman" w:cs="Times New Roman"/>
          <w:color w:val="000000"/>
        </w:rPr>
        <w:t>8044 013 0390</w:t>
      </w:r>
      <w:r w:rsidR="00677456">
        <w:rPr>
          <w:rFonts w:ascii="Times New Roman" w:hAnsi="Times New Roman" w:cs="Times New Roman"/>
          <w:color w:val="000000"/>
        </w:rPr>
        <w:t xml:space="preserve"> un nekustamā īpašuma “</w:t>
      </w:r>
      <w:r w:rsidR="00556FAE">
        <w:rPr>
          <w:rFonts w:ascii="Times New Roman" w:hAnsi="Times New Roman" w:cs="Times New Roman"/>
          <w:color w:val="000000"/>
        </w:rPr>
        <w:t>JAUNŠALKAS</w:t>
      </w:r>
      <w:r w:rsidR="00677456">
        <w:rPr>
          <w:rFonts w:ascii="Times New Roman" w:hAnsi="Times New Roman" w:cs="Times New Roman"/>
          <w:color w:val="000000"/>
        </w:rPr>
        <w:t xml:space="preserve">” (kadastra Nr. </w:t>
      </w:r>
      <w:r w:rsidR="006410CC" w:rsidRPr="006410CC">
        <w:rPr>
          <w:rFonts w:ascii="Times New Roman" w:hAnsi="Times New Roman" w:cs="Times New Roman"/>
          <w:color w:val="000000"/>
        </w:rPr>
        <w:t>8044</w:t>
      </w:r>
      <w:r w:rsidR="006410CC">
        <w:rPr>
          <w:rFonts w:ascii="Times New Roman" w:hAnsi="Times New Roman" w:cs="Times New Roman"/>
          <w:color w:val="000000"/>
        </w:rPr>
        <w:t xml:space="preserve"> </w:t>
      </w:r>
      <w:r w:rsidR="006410CC" w:rsidRPr="006410CC">
        <w:rPr>
          <w:rFonts w:ascii="Times New Roman" w:hAnsi="Times New Roman" w:cs="Times New Roman"/>
          <w:color w:val="000000"/>
        </w:rPr>
        <w:t>013</w:t>
      </w:r>
      <w:r w:rsidR="006410CC">
        <w:rPr>
          <w:rFonts w:ascii="Times New Roman" w:hAnsi="Times New Roman" w:cs="Times New Roman"/>
          <w:color w:val="000000"/>
        </w:rPr>
        <w:t xml:space="preserve"> </w:t>
      </w:r>
      <w:r w:rsidR="006410CC" w:rsidRPr="006410CC">
        <w:rPr>
          <w:rFonts w:ascii="Times New Roman" w:hAnsi="Times New Roman" w:cs="Times New Roman"/>
          <w:color w:val="000000"/>
        </w:rPr>
        <w:t>0067</w:t>
      </w:r>
      <w:r w:rsidR="00677456">
        <w:rPr>
          <w:rFonts w:ascii="Times New Roman" w:hAnsi="Times New Roman" w:cs="Times New Roman"/>
          <w:color w:val="000000"/>
        </w:rPr>
        <w:t>) zemes vienīb</w:t>
      </w:r>
      <w:r w:rsidR="006410CC">
        <w:rPr>
          <w:rFonts w:ascii="Times New Roman" w:hAnsi="Times New Roman" w:cs="Times New Roman"/>
          <w:color w:val="000000"/>
        </w:rPr>
        <w:t xml:space="preserve">u </w:t>
      </w:r>
      <w:bookmarkStart w:id="3" w:name="_Hlk178180777"/>
      <w:r w:rsidR="006410CC" w:rsidRPr="006410CC">
        <w:rPr>
          <w:rFonts w:ascii="Times New Roman" w:hAnsi="Times New Roman" w:cs="Times New Roman"/>
          <w:color w:val="000000"/>
        </w:rPr>
        <w:t>Āķu iel</w:t>
      </w:r>
      <w:r w:rsidR="006410CC">
        <w:rPr>
          <w:rFonts w:ascii="Times New Roman" w:hAnsi="Times New Roman" w:cs="Times New Roman"/>
          <w:color w:val="000000"/>
        </w:rPr>
        <w:t>ā</w:t>
      </w:r>
      <w:r w:rsidR="006410CC" w:rsidRPr="006410CC">
        <w:rPr>
          <w:rFonts w:ascii="Times New Roman" w:hAnsi="Times New Roman" w:cs="Times New Roman"/>
          <w:color w:val="000000"/>
        </w:rPr>
        <w:t xml:space="preserve"> 5, Baltezer</w:t>
      </w:r>
      <w:r w:rsidR="006410CC">
        <w:rPr>
          <w:rFonts w:ascii="Times New Roman" w:hAnsi="Times New Roman" w:cs="Times New Roman"/>
          <w:color w:val="000000"/>
        </w:rPr>
        <w:t>ā</w:t>
      </w:r>
      <w:r w:rsidR="006410CC" w:rsidRPr="006410CC">
        <w:rPr>
          <w:rFonts w:ascii="Times New Roman" w:hAnsi="Times New Roman" w:cs="Times New Roman"/>
          <w:color w:val="000000"/>
        </w:rPr>
        <w:t>, Ādažu pag., Ādažu nov.</w:t>
      </w:r>
      <w:bookmarkEnd w:id="3"/>
      <w:r w:rsidR="006410CC">
        <w:rPr>
          <w:rFonts w:ascii="Times New Roman" w:hAnsi="Times New Roman" w:cs="Times New Roman"/>
          <w:color w:val="000000"/>
        </w:rPr>
        <w:t>,</w:t>
      </w:r>
      <w:r w:rsidR="00EA2B1B">
        <w:rPr>
          <w:rFonts w:ascii="Times New Roman" w:hAnsi="Times New Roman" w:cs="Times New Roman"/>
          <w:color w:val="000000"/>
        </w:rPr>
        <w:t xml:space="preserve"> </w:t>
      </w:r>
      <w:r w:rsidR="006410CC">
        <w:rPr>
          <w:rFonts w:ascii="Times New Roman" w:hAnsi="Times New Roman" w:cs="Times New Roman"/>
          <w:color w:val="000000"/>
        </w:rPr>
        <w:t xml:space="preserve">ar kadastra apzīmējumu </w:t>
      </w:r>
      <w:r w:rsidR="00EA2B1B">
        <w:rPr>
          <w:rFonts w:ascii="Times New Roman" w:hAnsi="Times New Roman" w:cs="Times New Roman"/>
          <w:color w:val="000000"/>
        </w:rPr>
        <w:t xml:space="preserve">8044 013 0478 un </w:t>
      </w:r>
      <w:r w:rsidR="006410CC">
        <w:rPr>
          <w:rFonts w:ascii="Times New Roman" w:hAnsi="Times New Roman" w:cs="Times New Roman"/>
          <w:color w:val="000000"/>
        </w:rPr>
        <w:t xml:space="preserve">zemes vienību bez adreses ar kadastra apzīmējumu </w:t>
      </w:r>
      <w:r w:rsidR="00EA2B1B">
        <w:rPr>
          <w:rFonts w:ascii="Times New Roman" w:hAnsi="Times New Roman" w:cs="Times New Roman"/>
          <w:color w:val="000000"/>
        </w:rPr>
        <w:t>8044 013 0067</w:t>
      </w:r>
      <w:r w:rsidRPr="000A2799">
        <w:rPr>
          <w:rFonts w:ascii="Times New Roman" w:hAnsi="Times New Roman" w:cs="Times New Roman"/>
          <w:color w:val="000000"/>
          <w:lang w:val="x-none"/>
        </w:rPr>
        <w:t xml:space="preserve">, </w:t>
      </w:r>
      <w:r w:rsidR="00EA2B1B">
        <w:rPr>
          <w:rFonts w:ascii="Times New Roman" w:hAnsi="Times New Roman" w:cs="Times New Roman"/>
          <w:color w:val="000000"/>
          <w:lang w:val="x-none"/>
        </w:rPr>
        <w:t>saskaņā ar pievienoto priekšlikumu</w:t>
      </w:r>
      <w:r w:rsidRPr="000A2799">
        <w:rPr>
          <w:rFonts w:ascii="Times New Roman" w:hAnsi="Times New Roman" w:cs="Times New Roman"/>
          <w:color w:val="000000"/>
          <w:lang w:val="x-none"/>
        </w:rPr>
        <w:t>.</w:t>
      </w:r>
    </w:p>
    <w:p w14:paraId="05F86706" w14:textId="77777777" w:rsidR="0040039F" w:rsidRPr="000A2799" w:rsidRDefault="007C5069" w:rsidP="0040039F">
      <w:pPr>
        <w:jc w:val="both"/>
        <w:rPr>
          <w:rFonts w:ascii="Times New Roman" w:hAnsi="Times New Roman" w:cs="Times New Roman"/>
          <w:lang w:val="x-none"/>
        </w:rPr>
      </w:pPr>
      <w:r w:rsidRPr="000A2799">
        <w:rPr>
          <w:rFonts w:ascii="Times New Roman" w:hAnsi="Times New Roman" w:cs="Times New Roman"/>
          <w:lang w:val="x-none"/>
        </w:rPr>
        <w:t xml:space="preserve">Izvērtējot ar </w:t>
      </w:r>
      <w:r w:rsidR="001972DD">
        <w:rPr>
          <w:rFonts w:ascii="Times New Roman" w:hAnsi="Times New Roman" w:cs="Times New Roman"/>
          <w:lang w:val="x-none"/>
        </w:rPr>
        <w:t>iesniegumu</w:t>
      </w:r>
      <w:r w:rsidR="001972DD" w:rsidRPr="000A2799">
        <w:rPr>
          <w:rFonts w:ascii="Times New Roman" w:hAnsi="Times New Roman" w:cs="Times New Roman"/>
          <w:lang w:val="x-none"/>
        </w:rPr>
        <w:t xml:space="preserve"> </w:t>
      </w:r>
      <w:r w:rsidRPr="000A2799">
        <w:rPr>
          <w:rFonts w:ascii="Times New Roman" w:hAnsi="Times New Roman" w:cs="Times New Roman"/>
          <w:lang w:val="x-none"/>
        </w:rPr>
        <w:t>saistītos apstākļus, tika konstatēts:</w:t>
      </w:r>
    </w:p>
    <w:p w14:paraId="259511B2" w14:textId="77777777" w:rsidR="0040039F" w:rsidRDefault="007C5069" w:rsidP="0040039F">
      <w:pPr>
        <w:numPr>
          <w:ilvl w:val="0"/>
          <w:numId w:val="3"/>
        </w:numPr>
        <w:spacing w:before="120"/>
        <w:jc w:val="both"/>
        <w:rPr>
          <w:rFonts w:ascii="Times New Roman" w:eastAsia="Calibri" w:hAnsi="Times New Roman" w:cs="Times New Roman"/>
        </w:rPr>
      </w:pPr>
      <w:bookmarkStart w:id="4" w:name="_Hlk144820065"/>
      <w:bookmarkStart w:id="5" w:name="_Hlk144893635"/>
      <w:r>
        <w:rPr>
          <w:rFonts w:ascii="Times New Roman" w:eastAsia="Calibri" w:hAnsi="Times New Roman" w:cs="Times New Roman"/>
        </w:rPr>
        <w:t>nekustamais īpašums</w:t>
      </w:r>
      <w:r w:rsidR="009033A7">
        <w:rPr>
          <w:rFonts w:ascii="Times New Roman" w:eastAsia="Calibri" w:hAnsi="Times New Roman" w:cs="Times New Roman"/>
        </w:rPr>
        <w:t xml:space="preserve"> “</w:t>
      </w:r>
      <w:proofErr w:type="spellStart"/>
      <w:r w:rsidR="00FB3B50">
        <w:rPr>
          <w:rFonts w:ascii="Times New Roman" w:eastAsia="Calibri" w:hAnsi="Times New Roman" w:cs="Times New Roman"/>
        </w:rPr>
        <w:t>Ezeršalkas</w:t>
      </w:r>
      <w:proofErr w:type="spellEnd"/>
      <w:r w:rsidR="009033A7">
        <w:rPr>
          <w:rFonts w:ascii="Times New Roman" w:eastAsia="Calibri" w:hAnsi="Times New Roman" w:cs="Times New Roman"/>
        </w:rPr>
        <w:t>”</w:t>
      </w:r>
      <w:r w:rsidRPr="006410CC">
        <w:t xml:space="preserve"> </w:t>
      </w:r>
      <w:r w:rsidRPr="006410CC">
        <w:rPr>
          <w:rFonts w:ascii="Times New Roman" w:eastAsia="Calibri" w:hAnsi="Times New Roman" w:cs="Times New Roman"/>
        </w:rPr>
        <w:t>(kadastra Nr. 8044 013 0390)</w:t>
      </w:r>
      <w:r w:rsidR="009033A7">
        <w:rPr>
          <w:rFonts w:ascii="Times New Roman" w:eastAsia="Calibri" w:hAnsi="Times New Roman" w:cs="Times New Roman"/>
        </w:rPr>
        <w:t xml:space="preserve"> </w:t>
      </w:r>
      <w:r w:rsidRPr="000A2799">
        <w:rPr>
          <w:rFonts w:ascii="Times New Roman" w:eastAsia="Calibri" w:hAnsi="Times New Roman" w:cs="Times New Roman"/>
        </w:rPr>
        <w:t>ir ierakstīt</w:t>
      </w:r>
      <w:r w:rsidR="009033A7">
        <w:rPr>
          <w:rFonts w:ascii="Times New Roman" w:eastAsia="Calibri" w:hAnsi="Times New Roman" w:cs="Times New Roman"/>
        </w:rPr>
        <w:t>s</w:t>
      </w:r>
      <w:r w:rsidRPr="000A2799">
        <w:rPr>
          <w:rFonts w:ascii="Times New Roman" w:eastAsia="Calibri" w:hAnsi="Times New Roman" w:cs="Times New Roman"/>
        </w:rPr>
        <w:t xml:space="preserve"> </w:t>
      </w:r>
      <w:bookmarkEnd w:id="4"/>
      <w:r w:rsidR="009033A7" w:rsidRPr="009033A7">
        <w:rPr>
          <w:rFonts w:ascii="Times New Roman" w:eastAsia="Calibri" w:hAnsi="Times New Roman" w:cs="Times New Roman"/>
        </w:rPr>
        <w:t>Ādažu pagasta zemesgrāmatas nodalījum</w:t>
      </w:r>
      <w:r w:rsidR="009033A7">
        <w:rPr>
          <w:rFonts w:ascii="Times New Roman" w:eastAsia="Calibri" w:hAnsi="Times New Roman" w:cs="Times New Roman"/>
        </w:rPr>
        <w:t>ā</w:t>
      </w:r>
      <w:r w:rsidR="009033A7" w:rsidRPr="009033A7">
        <w:rPr>
          <w:rFonts w:ascii="Times New Roman" w:eastAsia="Calibri" w:hAnsi="Times New Roman" w:cs="Times New Roman"/>
        </w:rPr>
        <w:t xml:space="preserve"> Nr. </w:t>
      </w:r>
      <w:r w:rsidR="00FB3B50" w:rsidRPr="00FB3B50">
        <w:rPr>
          <w:rFonts w:ascii="Times New Roman" w:eastAsia="Calibri" w:hAnsi="Times New Roman" w:cs="Times New Roman"/>
        </w:rPr>
        <w:t>100000172311</w:t>
      </w:r>
      <w:r w:rsidRPr="000A2799">
        <w:rPr>
          <w:rFonts w:ascii="Times New Roman" w:eastAsia="Calibri" w:hAnsi="Times New Roman" w:cs="Times New Roman"/>
        </w:rPr>
        <w:t xml:space="preserve"> un pieder Iesniedzējam</w:t>
      </w:r>
      <w:r>
        <w:rPr>
          <w:rFonts w:ascii="Times New Roman" w:eastAsia="Calibri" w:hAnsi="Times New Roman" w:cs="Times New Roman"/>
        </w:rPr>
        <w:t xml:space="preserve"> </w:t>
      </w:r>
      <w:r w:rsidR="00FB3B50">
        <w:rPr>
          <w:rFonts w:ascii="Times New Roman" w:eastAsia="Calibri" w:hAnsi="Times New Roman" w:cs="Times New Roman"/>
        </w:rPr>
        <w:t>1</w:t>
      </w:r>
      <w:r w:rsidRPr="000A2799">
        <w:rPr>
          <w:rFonts w:ascii="Times New Roman" w:eastAsia="Calibri" w:hAnsi="Times New Roman" w:cs="Times New Roman"/>
        </w:rPr>
        <w:t xml:space="preserve">. </w:t>
      </w:r>
      <w:bookmarkStart w:id="6" w:name="_Hlk144820556"/>
      <w:r w:rsidRPr="000A2799">
        <w:rPr>
          <w:rFonts w:ascii="Times New Roman" w:eastAsia="Calibri" w:hAnsi="Times New Roman" w:cs="Times New Roman"/>
        </w:rPr>
        <w:t>Īpašuma sastāvā ietilpst</w:t>
      </w:r>
      <w:bookmarkEnd w:id="6"/>
      <w:r w:rsidRPr="000A2799">
        <w:rPr>
          <w:rFonts w:ascii="Times New Roman" w:eastAsia="Calibri" w:hAnsi="Times New Roman" w:cs="Times New Roman"/>
        </w:rPr>
        <w:t xml:space="preserve"> </w:t>
      </w:r>
      <w:bookmarkStart w:id="7" w:name="_Hlk149835959"/>
      <w:bookmarkEnd w:id="5"/>
      <w:r w:rsidRPr="000A2799">
        <w:rPr>
          <w:rFonts w:ascii="Times New Roman" w:eastAsia="Calibri" w:hAnsi="Times New Roman" w:cs="Times New Roman"/>
        </w:rPr>
        <w:t xml:space="preserve">zemes vienība </w:t>
      </w:r>
      <w:r w:rsidRPr="006410CC">
        <w:rPr>
          <w:rFonts w:ascii="Times New Roman" w:eastAsia="Calibri" w:hAnsi="Times New Roman" w:cs="Times New Roman"/>
        </w:rPr>
        <w:t xml:space="preserve">Tallinas šosejā 66, Baltezerā, Ādažu pag., Ādažu nov., </w:t>
      </w:r>
      <w:r w:rsidRPr="000A2799">
        <w:rPr>
          <w:rFonts w:ascii="Times New Roman" w:eastAsia="Calibri" w:hAnsi="Times New Roman" w:cs="Times New Roman"/>
        </w:rPr>
        <w:t>ar kadastra apzīmējum</w:t>
      </w:r>
      <w:r w:rsidR="00720F98">
        <w:rPr>
          <w:rFonts w:ascii="Times New Roman" w:eastAsia="Calibri" w:hAnsi="Times New Roman" w:cs="Times New Roman"/>
        </w:rPr>
        <w:t>u</w:t>
      </w:r>
      <w:r w:rsidRPr="000A2799">
        <w:rPr>
          <w:rFonts w:ascii="Times New Roman" w:eastAsia="Calibri" w:hAnsi="Times New Roman" w:cs="Times New Roman"/>
        </w:rPr>
        <w:t xml:space="preserve"> </w:t>
      </w:r>
      <w:bookmarkEnd w:id="7"/>
      <w:r w:rsidR="009033A7">
        <w:rPr>
          <w:rFonts w:ascii="Times New Roman" w:eastAsia="Calibri" w:hAnsi="Times New Roman" w:cs="Times New Roman"/>
        </w:rPr>
        <w:t>8044 013 0</w:t>
      </w:r>
      <w:r w:rsidR="00720F98">
        <w:rPr>
          <w:rFonts w:ascii="Times New Roman" w:eastAsia="Calibri" w:hAnsi="Times New Roman" w:cs="Times New Roman"/>
        </w:rPr>
        <w:t>390</w:t>
      </w:r>
      <w:r w:rsidRPr="000A2799">
        <w:rPr>
          <w:rFonts w:ascii="Times New Roman" w:eastAsia="Calibri" w:hAnsi="Times New Roman" w:cs="Times New Roman"/>
        </w:rPr>
        <w:t xml:space="preserve">, </w:t>
      </w:r>
      <w:r w:rsidR="009033A7">
        <w:rPr>
          <w:rFonts w:ascii="Times New Roman" w:eastAsia="Calibri" w:hAnsi="Times New Roman" w:cs="Times New Roman"/>
        </w:rPr>
        <w:t>0.</w:t>
      </w:r>
      <w:r w:rsidR="00720F98">
        <w:rPr>
          <w:rFonts w:ascii="Times New Roman" w:eastAsia="Calibri" w:hAnsi="Times New Roman" w:cs="Times New Roman"/>
        </w:rPr>
        <w:t>3462</w:t>
      </w:r>
      <w:r w:rsidRPr="000A2799">
        <w:rPr>
          <w:rFonts w:ascii="Times New Roman" w:eastAsia="Calibri" w:hAnsi="Times New Roman" w:cs="Times New Roman"/>
        </w:rPr>
        <w:t xml:space="preserve"> ha platī</w:t>
      </w:r>
      <w:r w:rsidR="00720F98">
        <w:rPr>
          <w:rFonts w:ascii="Times New Roman" w:eastAsia="Calibri" w:hAnsi="Times New Roman" w:cs="Times New Roman"/>
        </w:rPr>
        <w:t>bā</w:t>
      </w:r>
      <w:r>
        <w:rPr>
          <w:rFonts w:ascii="Times New Roman" w:eastAsia="Calibri" w:hAnsi="Times New Roman" w:cs="Times New Roman"/>
        </w:rPr>
        <w:t xml:space="preserve"> (turpmāk – Zemes vienība Nr.1)</w:t>
      </w:r>
      <w:r w:rsidRPr="000A2799">
        <w:rPr>
          <w:rFonts w:ascii="Times New Roman" w:eastAsia="Calibri" w:hAnsi="Times New Roman" w:cs="Times New Roman"/>
        </w:rPr>
        <w:t>;</w:t>
      </w:r>
    </w:p>
    <w:p w14:paraId="62D49C33" w14:textId="77777777" w:rsidR="007415D4" w:rsidRDefault="007C5069" w:rsidP="007415D4">
      <w:pPr>
        <w:numPr>
          <w:ilvl w:val="0"/>
          <w:numId w:val="3"/>
        </w:numPr>
        <w:spacing w:before="120"/>
        <w:jc w:val="both"/>
        <w:rPr>
          <w:rFonts w:ascii="Times New Roman" w:eastAsia="Calibri" w:hAnsi="Times New Roman" w:cs="Times New Roman"/>
        </w:rPr>
      </w:pPr>
      <w:r>
        <w:rPr>
          <w:rFonts w:ascii="Times New Roman" w:eastAsia="Calibri" w:hAnsi="Times New Roman" w:cs="Times New Roman"/>
        </w:rPr>
        <w:t>nekustamais īpašums “</w:t>
      </w:r>
      <w:r w:rsidR="00556FAE">
        <w:rPr>
          <w:rFonts w:ascii="Times New Roman" w:eastAsia="Calibri" w:hAnsi="Times New Roman" w:cs="Times New Roman"/>
        </w:rPr>
        <w:t>JAUNŠALKAS</w:t>
      </w:r>
      <w:r>
        <w:rPr>
          <w:rFonts w:ascii="Times New Roman" w:eastAsia="Calibri" w:hAnsi="Times New Roman" w:cs="Times New Roman"/>
        </w:rPr>
        <w:t>”</w:t>
      </w:r>
      <w:r w:rsidR="00556FAE">
        <w:rPr>
          <w:rFonts w:ascii="Times New Roman" w:eastAsia="Calibri" w:hAnsi="Times New Roman" w:cs="Times New Roman"/>
        </w:rPr>
        <w:t xml:space="preserve"> (</w:t>
      </w:r>
      <w:r w:rsidR="00556FAE" w:rsidRPr="00556FAE">
        <w:rPr>
          <w:rFonts w:ascii="Times New Roman" w:eastAsia="Calibri" w:hAnsi="Times New Roman" w:cs="Times New Roman"/>
        </w:rPr>
        <w:t>kadastra Nr. 8044 013</w:t>
      </w:r>
      <w:r w:rsidR="00556FAE">
        <w:rPr>
          <w:rFonts w:ascii="Times New Roman" w:eastAsia="Calibri" w:hAnsi="Times New Roman" w:cs="Times New Roman"/>
        </w:rPr>
        <w:t> </w:t>
      </w:r>
      <w:r w:rsidR="00556FAE" w:rsidRPr="00556FAE">
        <w:rPr>
          <w:rFonts w:ascii="Times New Roman" w:eastAsia="Calibri" w:hAnsi="Times New Roman" w:cs="Times New Roman"/>
        </w:rPr>
        <w:t>006</w:t>
      </w:r>
      <w:r w:rsidR="00556FAE">
        <w:rPr>
          <w:rFonts w:ascii="Times New Roman" w:eastAsia="Calibri" w:hAnsi="Times New Roman" w:cs="Times New Roman"/>
        </w:rPr>
        <w:t>)</w:t>
      </w:r>
      <w:r>
        <w:rPr>
          <w:rFonts w:ascii="Times New Roman" w:eastAsia="Calibri" w:hAnsi="Times New Roman" w:cs="Times New Roman"/>
        </w:rPr>
        <w:t xml:space="preserve"> </w:t>
      </w:r>
      <w:r w:rsidRPr="000A2799">
        <w:rPr>
          <w:rFonts w:ascii="Times New Roman" w:eastAsia="Calibri" w:hAnsi="Times New Roman" w:cs="Times New Roman"/>
        </w:rPr>
        <w:t>ir ierakstīt</w:t>
      </w:r>
      <w:r>
        <w:rPr>
          <w:rFonts w:ascii="Times New Roman" w:eastAsia="Calibri" w:hAnsi="Times New Roman" w:cs="Times New Roman"/>
        </w:rPr>
        <w:t>s</w:t>
      </w:r>
      <w:r w:rsidRPr="000A2799">
        <w:rPr>
          <w:rFonts w:ascii="Times New Roman" w:eastAsia="Calibri" w:hAnsi="Times New Roman" w:cs="Times New Roman"/>
        </w:rPr>
        <w:t xml:space="preserve"> </w:t>
      </w:r>
      <w:r w:rsidRPr="009033A7">
        <w:rPr>
          <w:rFonts w:ascii="Times New Roman" w:eastAsia="Calibri" w:hAnsi="Times New Roman" w:cs="Times New Roman"/>
        </w:rPr>
        <w:t>Ādažu pagasta zemesgrāmatas nodalījum</w:t>
      </w:r>
      <w:r>
        <w:rPr>
          <w:rFonts w:ascii="Times New Roman" w:eastAsia="Calibri" w:hAnsi="Times New Roman" w:cs="Times New Roman"/>
        </w:rPr>
        <w:t>ā</w:t>
      </w:r>
      <w:r w:rsidRPr="009033A7">
        <w:rPr>
          <w:rFonts w:ascii="Times New Roman" w:eastAsia="Calibri" w:hAnsi="Times New Roman" w:cs="Times New Roman"/>
        </w:rPr>
        <w:t xml:space="preserve"> Nr. 186</w:t>
      </w:r>
      <w:r w:rsidRPr="000A2799">
        <w:rPr>
          <w:rFonts w:ascii="Times New Roman" w:eastAsia="Calibri" w:hAnsi="Times New Roman" w:cs="Times New Roman"/>
        </w:rPr>
        <w:t xml:space="preserve"> un pieder Iesniedzējam</w:t>
      </w:r>
      <w:r w:rsidR="00556FAE">
        <w:rPr>
          <w:rFonts w:ascii="Times New Roman" w:eastAsia="Calibri" w:hAnsi="Times New Roman" w:cs="Times New Roman"/>
        </w:rPr>
        <w:t xml:space="preserve"> </w:t>
      </w:r>
      <w:r>
        <w:rPr>
          <w:rFonts w:ascii="Times New Roman" w:eastAsia="Calibri" w:hAnsi="Times New Roman" w:cs="Times New Roman"/>
        </w:rPr>
        <w:t>2</w:t>
      </w:r>
      <w:r w:rsidRPr="000A2799">
        <w:rPr>
          <w:rFonts w:ascii="Times New Roman" w:eastAsia="Calibri" w:hAnsi="Times New Roman" w:cs="Times New Roman"/>
        </w:rPr>
        <w:t xml:space="preserve">. Īpašuma sastāvā ietilpst zemes vienība </w:t>
      </w:r>
      <w:r w:rsidR="00556FAE" w:rsidRPr="00556FAE">
        <w:rPr>
          <w:rFonts w:ascii="Times New Roman" w:eastAsia="Calibri" w:hAnsi="Times New Roman" w:cs="Times New Roman"/>
        </w:rPr>
        <w:t>Āķu ielā 5, Baltezerā, Ādažu pag., Ādažu nov.</w:t>
      </w:r>
      <w:r w:rsidR="00556FAE">
        <w:rPr>
          <w:rFonts w:ascii="Times New Roman" w:eastAsia="Calibri" w:hAnsi="Times New Roman" w:cs="Times New Roman"/>
        </w:rPr>
        <w:t xml:space="preserve">, </w:t>
      </w:r>
      <w:r w:rsidRPr="000A2799">
        <w:rPr>
          <w:rFonts w:ascii="Times New Roman" w:eastAsia="Calibri" w:hAnsi="Times New Roman" w:cs="Times New Roman"/>
        </w:rPr>
        <w:t>ar kadastra apzīmējum</w:t>
      </w:r>
      <w:r w:rsidR="00556FAE">
        <w:rPr>
          <w:rFonts w:ascii="Times New Roman" w:eastAsia="Calibri" w:hAnsi="Times New Roman" w:cs="Times New Roman"/>
        </w:rPr>
        <w:t>u</w:t>
      </w:r>
      <w:r w:rsidRPr="000A2799">
        <w:rPr>
          <w:rFonts w:ascii="Times New Roman" w:eastAsia="Calibri" w:hAnsi="Times New Roman" w:cs="Times New Roman"/>
        </w:rPr>
        <w:t xml:space="preserve"> </w:t>
      </w:r>
      <w:r>
        <w:rPr>
          <w:rFonts w:ascii="Times New Roman" w:eastAsia="Calibri" w:hAnsi="Times New Roman" w:cs="Times New Roman"/>
        </w:rPr>
        <w:t>8044 013 0067</w:t>
      </w:r>
      <w:r w:rsidRPr="000A2799">
        <w:rPr>
          <w:rFonts w:ascii="Times New Roman" w:eastAsia="Calibri" w:hAnsi="Times New Roman" w:cs="Times New Roman"/>
        </w:rPr>
        <w:t xml:space="preserve">, </w:t>
      </w:r>
      <w:r>
        <w:rPr>
          <w:rFonts w:ascii="Times New Roman" w:eastAsia="Calibri" w:hAnsi="Times New Roman" w:cs="Times New Roman"/>
        </w:rPr>
        <w:t>0.3378</w:t>
      </w:r>
      <w:r w:rsidRPr="000A2799">
        <w:rPr>
          <w:rFonts w:ascii="Times New Roman" w:eastAsia="Calibri" w:hAnsi="Times New Roman" w:cs="Times New Roman"/>
        </w:rPr>
        <w:t xml:space="preserve"> ha platībā</w:t>
      </w:r>
      <w:r>
        <w:rPr>
          <w:rFonts w:ascii="Times New Roman" w:eastAsia="Calibri" w:hAnsi="Times New Roman" w:cs="Times New Roman"/>
        </w:rPr>
        <w:t xml:space="preserve"> </w:t>
      </w:r>
      <w:r w:rsidR="00556FAE">
        <w:rPr>
          <w:rFonts w:ascii="Times New Roman" w:eastAsia="Calibri" w:hAnsi="Times New Roman" w:cs="Times New Roman"/>
        </w:rPr>
        <w:t xml:space="preserve">(turpmāk – Zemes vienība Nr.2) </w:t>
      </w:r>
      <w:r>
        <w:rPr>
          <w:rFonts w:ascii="Times New Roman" w:eastAsia="Calibri" w:hAnsi="Times New Roman" w:cs="Times New Roman"/>
        </w:rPr>
        <w:t xml:space="preserve">un </w:t>
      </w:r>
      <w:r w:rsidR="00556FAE">
        <w:rPr>
          <w:rFonts w:ascii="Times New Roman" w:eastAsia="Calibri" w:hAnsi="Times New Roman" w:cs="Times New Roman"/>
        </w:rPr>
        <w:t xml:space="preserve">zemes vienība bez adreses ar kadastra apzīmējumu </w:t>
      </w:r>
      <w:r>
        <w:rPr>
          <w:rFonts w:ascii="Times New Roman" w:eastAsia="Calibri" w:hAnsi="Times New Roman" w:cs="Times New Roman"/>
        </w:rPr>
        <w:t>8044 013 0478, 0.0870 ha platībā</w:t>
      </w:r>
      <w:r w:rsidR="00556FAE">
        <w:rPr>
          <w:rFonts w:ascii="Times New Roman" w:eastAsia="Calibri" w:hAnsi="Times New Roman" w:cs="Times New Roman"/>
        </w:rPr>
        <w:t xml:space="preserve"> (turpmāk – Zemes vienība Nr.3)</w:t>
      </w:r>
      <w:r w:rsidRPr="000A2799">
        <w:rPr>
          <w:rFonts w:ascii="Times New Roman" w:eastAsia="Calibri" w:hAnsi="Times New Roman" w:cs="Times New Roman"/>
        </w:rPr>
        <w:t>;</w:t>
      </w:r>
    </w:p>
    <w:p w14:paraId="117935C2" w14:textId="77777777" w:rsidR="00672DEB" w:rsidRDefault="007C5069" w:rsidP="00672DEB">
      <w:pPr>
        <w:numPr>
          <w:ilvl w:val="0"/>
          <w:numId w:val="3"/>
        </w:numPr>
        <w:spacing w:before="120"/>
        <w:jc w:val="both"/>
        <w:rPr>
          <w:rFonts w:ascii="Times New Roman" w:eastAsia="Calibri" w:hAnsi="Times New Roman" w:cs="Times New Roman"/>
        </w:rPr>
      </w:pPr>
      <w:r>
        <w:rPr>
          <w:rFonts w:ascii="Times New Roman" w:eastAsia="Calibri" w:hAnsi="Times New Roman" w:cs="Times New Roman"/>
        </w:rPr>
        <w:t xml:space="preserve">Zemes vienība </w:t>
      </w:r>
      <w:r w:rsidR="00556FAE">
        <w:rPr>
          <w:rFonts w:ascii="Times New Roman" w:eastAsia="Calibri" w:hAnsi="Times New Roman" w:cs="Times New Roman"/>
        </w:rPr>
        <w:t>Nr.</w:t>
      </w:r>
      <w:r>
        <w:rPr>
          <w:rFonts w:ascii="Times New Roman" w:eastAsia="Calibri" w:hAnsi="Times New Roman" w:cs="Times New Roman"/>
        </w:rPr>
        <w:t xml:space="preserve">1 </w:t>
      </w:r>
      <w:bookmarkStart w:id="8" w:name="_Hlk178181783"/>
      <w:r>
        <w:rPr>
          <w:rFonts w:ascii="Times New Roman" w:eastAsia="Calibri" w:hAnsi="Times New Roman" w:cs="Times New Roman"/>
        </w:rPr>
        <w:t>saskaņā ar Ādažu novada teritorijas plānojumu atrodas Jaukta centra apbūves teritorijā (JC1)</w:t>
      </w:r>
      <w:bookmarkEnd w:id="8"/>
      <w:r>
        <w:rPr>
          <w:rFonts w:ascii="Times New Roman" w:eastAsia="Calibri" w:hAnsi="Times New Roman" w:cs="Times New Roman"/>
        </w:rPr>
        <w:t xml:space="preserve">, </w:t>
      </w:r>
      <w:r w:rsidRPr="00672DEB">
        <w:rPr>
          <w:rFonts w:ascii="Times New Roman" w:eastAsia="Calibri" w:hAnsi="Times New Roman" w:cs="Times New Roman"/>
        </w:rPr>
        <w:t>Dabas un apstādījumu teritorij</w:t>
      </w:r>
      <w:r>
        <w:rPr>
          <w:rFonts w:ascii="Times New Roman" w:eastAsia="Calibri" w:hAnsi="Times New Roman" w:cs="Times New Roman"/>
        </w:rPr>
        <w:t>ā</w:t>
      </w:r>
      <w:r w:rsidRPr="00672DEB">
        <w:rPr>
          <w:rFonts w:ascii="Times New Roman" w:eastAsia="Calibri" w:hAnsi="Times New Roman" w:cs="Times New Roman"/>
        </w:rPr>
        <w:t xml:space="preserve"> (DA3)</w:t>
      </w:r>
      <w:r>
        <w:rPr>
          <w:rFonts w:ascii="Times New Roman" w:eastAsia="Calibri" w:hAnsi="Times New Roman" w:cs="Times New Roman"/>
        </w:rPr>
        <w:t xml:space="preserve">, kā arī </w:t>
      </w:r>
      <w:r w:rsidRPr="00672DEB">
        <w:rPr>
          <w:rFonts w:ascii="Times New Roman" w:eastAsia="Calibri" w:hAnsi="Times New Roman" w:cs="Times New Roman"/>
        </w:rPr>
        <w:t>Valsts nozīmes arhitektūras pieminekļa Ādažu (Baltezera) baznīcas kultūrvēsturiskās ainavas aizsardzības teritorij</w:t>
      </w:r>
      <w:r>
        <w:rPr>
          <w:rFonts w:ascii="Times New Roman" w:eastAsia="Calibri" w:hAnsi="Times New Roman" w:cs="Times New Roman"/>
        </w:rPr>
        <w:t>ā</w:t>
      </w:r>
      <w:r w:rsidRPr="00672DEB">
        <w:rPr>
          <w:rFonts w:ascii="Times New Roman" w:eastAsia="Calibri" w:hAnsi="Times New Roman" w:cs="Times New Roman"/>
        </w:rPr>
        <w:t xml:space="preserve"> (TIN15)</w:t>
      </w:r>
      <w:r>
        <w:rPr>
          <w:rFonts w:ascii="Times New Roman" w:eastAsia="Calibri" w:hAnsi="Times New Roman" w:cs="Times New Roman"/>
        </w:rPr>
        <w:t>;</w:t>
      </w:r>
    </w:p>
    <w:p w14:paraId="72101629" w14:textId="77777777" w:rsidR="00672DEB" w:rsidRDefault="007C5069" w:rsidP="00672DEB">
      <w:pPr>
        <w:numPr>
          <w:ilvl w:val="0"/>
          <w:numId w:val="3"/>
        </w:numPr>
        <w:spacing w:before="120"/>
        <w:jc w:val="both"/>
        <w:rPr>
          <w:rFonts w:ascii="Times New Roman" w:eastAsia="Calibri" w:hAnsi="Times New Roman" w:cs="Times New Roman"/>
        </w:rPr>
      </w:pPr>
      <w:r>
        <w:rPr>
          <w:rFonts w:ascii="Times New Roman" w:eastAsia="Calibri" w:hAnsi="Times New Roman" w:cs="Times New Roman"/>
        </w:rPr>
        <w:t>Zemes vienības Nr.2 un Nr.3</w:t>
      </w:r>
      <w:r w:rsidRPr="00672DEB">
        <w:t xml:space="preserve"> </w:t>
      </w:r>
      <w:r w:rsidRPr="00672DEB">
        <w:rPr>
          <w:rFonts w:ascii="Times New Roman" w:eastAsia="Calibri" w:hAnsi="Times New Roman" w:cs="Times New Roman"/>
        </w:rPr>
        <w:t>saskaņā ar Ādažu novada teritorijas plānojumu atrodas Jaukta centra apbūves teritorijā (JC1)</w:t>
      </w:r>
      <w:r>
        <w:rPr>
          <w:rFonts w:ascii="Times New Roman" w:eastAsia="Calibri" w:hAnsi="Times New Roman" w:cs="Times New Roman"/>
        </w:rPr>
        <w:t>,</w:t>
      </w:r>
      <w:r w:rsidRPr="00672DEB">
        <w:t xml:space="preserve"> </w:t>
      </w:r>
      <w:r w:rsidRPr="00672DEB">
        <w:rPr>
          <w:rFonts w:ascii="Times New Roman" w:eastAsia="Calibri" w:hAnsi="Times New Roman" w:cs="Times New Roman"/>
        </w:rPr>
        <w:t>kā arī Valsts nozīmes arhitektūras pieminekļa Ādažu (Baltezera) baznīcas kultūrvēsturiskās ainavas aizsardzības teritorijā (TIN15)</w:t>
      </w:r>
      <w:r>
        <w:rPr>
          <w:rFonts w:ascii="Times New Roman" w:eastAsia="Calibri" w:hAnsi="Times New Roman" w:cs="Times New Roman"/>
        </w:rPr>
        <w:t>;</w:t>
      </w:r>
    </w:p>
    <w:p w14:paraId="6E2F160F" w14:textId="77777777" w:rsidR="0040039F" w:rsidRPr="000A2799" w:rsidRDefault="007C5069" w:rsidP="005B5DBD">
      <w:pPr>
        <w:numPr>
          <w:ilvl w:val="0"/>
          <w:numId w:val="3"/>
        </w:numPr>
        <w:spacing w:before="120" w:after="120"/>
        <w:jc w:val="both"/>
        <w:rPr>
          <w:rFonts w:ascii="Times New Roman" w:hAnsi="Times New Roman" w:cs="Times New Roman"/>
        </w:rPr>
      </w:pPr>
      <w:r w:rsidRPr="000A2799">
        <w:rPr>
          <w:rFonts w:ascii="Times New Roman" w:hAnsi="Times New Roman" w:cs="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1F6E1E55" w14:textId="77777777" w:rsidR="0040039F" w:rsidRPr="000A2799" w:rsidRDefault="007C5069" w:rsidP="0040039F">
      <w:pPr>
        <w:numPr>
          <w:ilvl w:val="0"/>
          <w:numId w:val="3"/>
        </w:numPr>
        <w:spacing w:after="120"/>
        <w:jc w:val="both"/>
        <w:rPr>
          <w:rFonts w:ascii="Times New Roman" w:hAnsi="Times New Roman" w:cs="Times New Roman"/>
          <w:lang w:val="x-none"/>
        </w:rPr>
      </w:pPr>
      <w:r w:rsidRPr="000A2799">
        <w:rPr>
          <w:rFonts w:ascii="Times New Roman" w:hAnsi="Times New Roman" w:cs="Times New Roman"/>
          <w:lang w:val="x-none"/>
        </w:rPr>
        <w:t>Zemes ierīcības likuma 8.pant</w:t>
      </w:r>
      <w:r w:rsidRPr="000A2799">
        <w:rPr>
          <w:rFonts w:ascii="Times New Roman" w:hAnsi="Times New Roman" w:cs="Times New Roman"/>
        </w:rPr>
        <w:t>a pirm</w:t>
      </w:r>
      <w:r w:rsidR="00CD1E2C">
        <w:rPr>
          <w:rFonts w:ascii="Times New Roman" w:hAnsi="Times New Roman" w:cs="Times New Roman"/>
        </w:rPr>
        <w:t>ā</w:t>
      </w:r>
      <w:r w:rsidRPr="000A2799">
        <w:rPr>
          <w:rFonts w:ascii="Times New Roman" w:hAnsi="Times New Roman" w:cs="Times New Roman"/>
        </w:rPr>
        <w:t xml:space="preserve"> daļa</w:t>
      </w:r>
      <w:r w:rsidRPr="000A2799">
        <w:rPr>
          <w:rFonts w:ascii="Times New Roman" w:hAnsi="Times New Roman" w:cs="Times New Roman"/>
          <w:lang w:val="x-none"/>
        </w:rPr>
        <w:t xml:space="preserve"> no</w:t>
      </w:r>
      <w:r w:rsidRPr="000A2799">
        <w:rPr>
          <w:rFonts w:ascii="Times New Roman" w:hAnsi="Times New Roman" w:cs="Times New Roman"/>
        </w:rPr>
        <w:t>teic</w:t>
      </w:r>
      <w:r w:rsidRPr="000A2799">
        <w:rPr>
          <w:rFonts w:ascii="Times New Roman" w:hAnsi="Times New Roman" w:cs="Times New Roman"/>
          <w:lang w:val="x-none"/>
        </w:rPr>
        <w:t xml:space="preserve">, ka zemes ierīcības projektu izstrādā šādiem zemes ierīcības darbiem: 1) </w:t>
      </w:r>
      <w:proofErr w:type="spellStart"/>
      <w:r w:rsidRPr="000A2799">
        <w:rPr>
          <w:rFonts w:ascii="Times New Roman" w:hAnsi="Times New Roman" w:cs="Times New Roman"/>
        </w:rPr>
        <w:t>starpgabalu</w:t>
      </w:r>
      <w:proofErr w:type="spellEnd"/>
      <w:r w:rsidRPr="000A2799">
        <w:rPr>
          <w:rFonts w:ascii="Times New Roman" w:hAnsi="Times New Roman" w:cs="Times New Roman"/>
        </w:rPr>
        <w:t xml:space="preserve"> likvidēšanai vai daļu no zemes vienību </w:t>
      </w:r>
      <w:r w:rsidRPr="000A2799">
        <w:rPr>
          <w:rFonts w:ascii="Times New Roman" w:hAnsi="Times New Roman" w:cs="Times New Roman"/>
        </w:rPr>
        <w:lastRenderedPageBreak/>
        <w:t>apmaiņai, pārkārtojot zemes vienību robežas</w:t>
      </w:r>
      <w:r w:rsidRPr="000A2799">
        <w:rPr>
          <w:rFonts w:ascii="Times New Roman" w:hAnsi="Times New Roman" w:cs="Times New Roman"/>
          <w:lang w:val="x-none"/>
        </w:rPr>
        <w:t>; 3) zemesgabalu (arī kopīpašumā esošo) sadalīšanai;</w:t>
      </w:r>
    </w:p>
    <w:p w14:paraId="5E8E7779" w14:textId="77777777" w:rsidR="0040039F" w:rsidRPr="000A2799" w:rsidRDefault="007C5069" w:rsidP="0040039F">
      <w:pPr>
        <w:numPr>
          <w:ilvl w:val="0"/>
          <w:numId w:val="3"/>
        </w:numPr>
        <w:spacing w:after="120"/>
        <w:jc w:val="both"/>
        <w:rPr>
          <w:rFonts w:ascii="Times New Roman" w:hAnsi="Times New Roman" w:cs="Times New Roman"/>
          <w:lang w:val="x-none"/>
        </w:rPr>
      </w:pPr>
      <w:r w:rsidRPr="000A2799">
        <w:rPr>
          <w:rFonts w:ascii="Times New Roman" w:hAnsi="Times New Roman" w:cs="Times New Roman"/>
          <w:lang w:val="x-none"/>
        </w:rPr>
        <w:t>Teritorijas attīstības plānošanas likuma 12.panta treš</w:t>
      </w:r>
      <w:r w:rsidR="00CD1E2C">
        <w:rPr>
          <w:rFonts w:ascii="Times New Roman" w:hAnsi="Times New Roman" w:cs="Times New Roman"/>
          <w:lang w:val="x-none"/>
        </w:rPr>
        <w:t>ā</w:t>
      </w:r>
      <w:r w:rsidRPr="000A2799">
        <w:rPr>
          <w:rFonts w:ascii="Times New Roman" w:hAnsi="Times New Roman" w:cs="Times New Roman"/>
          <w:lang w:val="x-none"/>
        </w:rPr>
        <w:t xml:space="preserve"> daļa no</w:t>
      </w:r>
      <w:r w:rsidRPr="000A2799">
        <w:rPr>
          <w:rFonts w:ascii="Times New Roman" w:hAnsi="Times New Roman" w:cs="Times New Roman"/>
        </w:rPr>
        <w:t>teic</w:t>
      </w:r>
      <w:r w:rsidRPr="000A2799">
        <w:rPr>
          <w:rFonts w:ascii="Times New Roman" w:hAnsi="Times New Roman" w:cs="Times New Roman"/>
          <w:lang w:val="x-none"/>
        </w:rPr>
        <w:t xml:space="preserve">, ka vietējā pašvaldība koordinē un uzrauga vietējās pašvaldības attīstības stratēģijas, attīstības programmas, teritorijas plānojuma, </w:t>
      </w:r>
      <w:proofErr w:type="spellStart"/>
      <w:r w:rsidRPr="000A2799">
        <w:rPr>
          <w:rFonts w:ascii="Times New Roman" w:hAnsi="Times New Roman" w:cs="Times New Roman"/>
          <w:lang w:val="x-none"/>
        </w:rPr>
        <w:t>lokālplānojumu</w:t>
      </w:r>
      <w:proofErr w:type="spellEnd"/>
      <w:r w:rsidRPr="000A2799">
        <w:rPr>
          <w:rFonts w:ascii="Times New Roman" w:hAnsi="Times New Roman" w:cs="Times New Roman"/>
          <w:lang w:val="x-none"/>
        </w:rPr>
        <w:t>, detālplānojumu un tematisko plānojumu īstenošanu</w:t>
      </w:r>
      <w:r w:rsidRPr="000A2799">
        <w:rPr>
          <w:rFonts w:ascii="Times New Roman" w:hAnsi="Times New Roman" w:cs="Times New Roman"/>
        </w:rPr>
        <w:t>,</w:t>
      </w:r>
    </w:p>
    <w:p w14:paraId="1A8A3992" w14:textId="77777777" w:rsidR="0040039F" w:rsidRDefault="007C5069" w:rsidP="0040039F">
      <w:pPr>
        <w:spacing w:after="120"/>
        <w:jc w:val="both"/>
        <w:rPr>
          <w:rFonts w:ascii="Times New Roman" w:hAnsi="Times New Roman" w:cs="Times New Roman"/>
          <w:b/>
          <w:bCs/>
        </w:rPr>
      </w:pPr>
      <w:r w:rsidRPr="000A2799">
        <w:rPr>
          <w:rFonts w:ascii="Times New Roman" w:hAnsi="Times New Roman" w:cs="Times New Roman"/>
          <w:lang w:val="x-none"/>
        </w:rPr>
        <w:t xml:space="preserve">pamatojoties uz </w:t>
      </w:r>
      <w:r w:rsidR="001972DD">
        <w:rPr>
          <w:rFonts w:ascii="Times New Roman" w:hAnsi="Times New Roman" w:cs="Times New Roman"/>
          <w:lang w:val="x-none"/>
        </w:rPr>
        <w:t xml:space="preserve">iepriekš minēto un </w:t>
      </w:r>
      <w:r w:rsidRPr="000A2799">
        <w:rPr>
          <w:rFonts w:ascii="Times New Roman" w:hAnsi="Times New Roman" w:cs="Times New Roman"/>
          <w:lang w:val="x-none"/>
        </w:rPr>
        <w:t>Pašvaldību likuma 4.panta pirmās daļas 15.punktu un 10.panta pirmās daļas 21.punktu, Zemes ierīcības likuma 8.pant</w:t>
      </w:r>
      <w:r w:rsidRPr="000A2799">
        <w:rPr>
          <w:rFonts w:ascii="Times New Roman" w:hAnsi="Times New Roman" w:cs="Times New Roman"/>
        </w:rPr>
        <w:t xml:space="preserve">a pirmo daļu, </w:t>
      </w:r>
      <w:r w:rsidRPr="000A2799">
        <w:rPr>
          <w:rFonts w:ascii="Times New Roman" w:hAnsi="Times New Roman" w:cs="Times New Roman"/>
          <w:lang w:val="x-none"/>
        </w:rPr>
        <w:t xml:space="preserve">Teritorijas attīstības plānošanas likuma 12.panta trešo daļu, kā arī ņemot vērā </w:t>
      </w:r>
      <w:r w:rsidR="001972DD">
        <w:rPr>
          <w:rFonts w:ascii="Times New Roman" w:hAnsi="Times New Roman" w:cs="Times New Roman"/>
          <w:lang w:val="x-none"/>
        </w:rPr>
        <w:t>domes</w:t>
      </w:r>
      <w:r w:rsidRPr="000A2799">
        <w:rPr>
          <w:rFonts w:ascii="Times New Roman" w:hAnsi="Times New Roman" w:cs="Times New Roman"/>
          <w:color w:val="FF0000"/>
          <w:lang w:val="x-none"/>
        </w:rPr>
        <w:t xml:space="preserve"> </w:t>
      </w:r>
      <w:r w:rsidRPr="000A2799">
        <w:rPr>
          <w:rFonts w:ascii="Times New Roman" w:hAnsi="Times New Roman" w:cs="Times New Roman"/>
          <w:lang w:val="x-none"/>
        </w:rPr>
        <w:t>Attīstības komitej</w:t>
      </w:r>
      <w:r w:rsidR="001972DD">
        <w:rPr>
          <w:rFonts w:ascii="Times New Roman" w:hAnsi="Times New Roman" w:cs="Times New Roman"/>
          <w:lang w:val="x-none"/>
        </w:rPr>
        <w:t>as</w:t>
      </w:r>
      <w:r w:rsidRPr="000A2799">
        <w:rPr>
          <w:rFonts w:ascii="Times New Roman" w:hAnsi="Times New Roman" w:cs="Times New Roman"/>
          <w:lang w:val="x-none"/>
        </w:rPr>
        <w:t xml:space="preserve"> </w:t>
      </w:r>
      <w:r w:rsidR="005F6C3C">
        <w:rPr>
          <w:rFonts w:ascii="Times New Roman" w:hAnsi="Times New Roman" w:cs="Times New Roman"/>
        </w:rPr>
        <w:t>13.11</w:t>
      </w:r>
      <w:r w:rsidRPr="000A2799">
        <w:rPr>
          <w:rFonts w:ascii="Times New Roman" w:hAnsi="Times New Roman" w:cs="Times New Roman"/>
        </w:rPr>
        <w:t>.2024</w:t>
      </w:r>
      <w:r w:rsidRPr="000A2799">
        <w:rPr>
          <w:rFonts w:ascii="Times New Roman" w:hAnsi="Times New Roman" w:cs="Times New Roman"/>
          <w:lang w:val="x-none"/>
        </w:rPr>
        <w:t>.</w:t>
      </w:r>
      <w:r w:rsidR="001972DD">
        <w:rPr>
          <w:rFonts w:ascii="Times New Roman" w:hAnsi="Times New Roman" w:cs="Times New Roman"/>
          <w:lang w:val="x-none"/>
        </w:rPr>
        <w:t xml:space="preserve"> atzinumu</w:t>
      </w:r>
      <w:r w:rsidRPr="000A2799">
        <w:rPr>
          <w:rFonts w:ascii="Times New Roman" w:hAnsi="Times New Roman" w:cs="Times New Roman"/>
          <w:lang w:val="x-none"/>
        </w:rPr>
        <w:t>,</w:t>
      </w:r>
      <w:r w:rsidRPr="000A2799">
        <w:rPr>
          <w:rFonts w:ascii="Times New Roman" w:hAnsi="Times New Roman" w:cs="Times New Roman"/>
          <w:color w:val="FF0000"/>
          <w:lang w:val="x-none"/>
        </w:rPr>
        <w:t xml:space="preserve"> </w:t>
      </w:r>
      <w:r w:rsidRPr="000A2799">
        <w:rPr>
          <w:rFonts w:ascii="Times New Roman" w:hAnsi="Times New Roman" w:cs="Times New Roman"/>
          <w:lang w:val="x-none"/>
        </w:rPr>
        <w:t xml:space="preserve">Ādažu novada </w:t>
      </w:r>
      <w:r w:rsidRPr="000A2799">
        <w:rPr>
          <w:rFonts w:ascii="Times New Roman" w:hAnsi="Times New Roman" w:cs="Times New Roman"/>
        </w:rPr>
        <w:t>pašvaldības dome</w:t>
      </w:r>
    </w:p>
    <w:p w14:paraId="43CF5CFF" w14:textId="77777777" w:rsidR="0040039F" w:rsidRPr="000A2799" w:rsidRDefault="007C5069" w:rsidP="0040039F">
      <w:pPr>
        <w:spacing w:after="120"/>
        <w:jc w:val="center"/>
        <w:rPr>
          <w:rFonts w:ascii="Times New Roman" w:hAnsi="Times New Roman" w:cs="Times New Roman"/>
          <w:b/>
          <w:bCs/>
        </w:rPr>
      </w:pPr>
      <w:r w:rsidRPr="000A2799">
        <w:rPr>
          <w:rFonts w:ascii="Times New Roman" w:hAnsi="Times New Roman" w:cs="Times New Roman"/>
          <w:b/>
          <w:bCs/>
        </w:rPr>
        <w:t>NOLEMJ:</w:t>
      </w:r>
    </w:p>
    <w:p w14:paraId="052F7D01" w14:textId="77777777" w:rsidR="0040039F" w:rsidRPr="000A2799" w:rsidRDefault="007C5069" w:rsidP="0040039F">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Atļaut izstrādāt zemes ierīcības projektu zemes vienīb</w:t>
      </w:r>
      <w:r w:rsidR="00CD1E2C">
        <w:rPr>
          <w:rFonts w:ascii="Times New Roman" w:hAnsi="Times New Roman" w:cs="Times New Roman"/>
        </w:rPr>
        <w:t>ai</w:t>
      </w:r>
      <w:r w:rsidRPr="000A2799">
        <w:rPr>
          <w:rFonts w:ascii="Times New Roman" w:hAnsi="Times New Roman" w:cs="Times New Roman"/>
        </w:rPr>
        <w:t xml:space="preserve"> </w:t>
      </w:r>
      <w:r w:rsidR="00CD1E2C" w:rsidRPr="00CD1E2C">
        <w:rPr>
          <w:rFonts w:ascii="Times New Roman" w:hAnsi="Times New Roman" w:cs="Times New Roman"/>
        </w:rPr>
        <w:t>Tallinas šosejā 66, Baltezerā, Ādažu pag., Ādažu nov.</w:t>
      </w:r>
      <w:r w:rsidR="00CD1E2C">
        <w:rPr>
          <w:rFonts w:ascii="Times New Roman" w:hAnsi="Times New Roman" w:cs="Times New Roman"/>
        </w:rPr>
        <w:t xml:space="preserve">, </w:t>
      </w:r>
      <w:r w:rsidRPr="000A2799">
        <w:rPr>
          <w:rFonts w:ascii="Times New Roman" w:hAnsi="Times New Roman" w:cs="Times New Roman"/>
          <w:lang w:val="x-none"/>
        </w:rPr>
        <w:t>ar kadastra apzīmējum</w:t>
      </w:r>
      <w:r w:rsidR="00CD1E2C">
        <w:rPr>
          <w:rFonts w:ascii="Times New Roman" w:hAnsi="Times New Roman" w:cs="Times New Roman"/>
          <w:lang w:val="x-none"/>
        </w:rPr>
        <w:t>u</w:t>
      </w:r>
      <w:r w:rsidRPr="000A2799">
        <w:rPr>
          <w:rFonts w:ascii="Times New Roman" w:hAnsi="Times New Roman" w:cs="Times New Roman"/>
          <w:lang w:val="x-none"/>
        </w:rPr>
        <w:t xml:space="preserve"> </w:t>
      </w:r>
      <w:r w:rsidR="00A729FB" w:rsidRPr="00A729FB">
        <w:rPr>
          <w:rFonts w:ascii="Times New Roman" w:hAnsi="Times New Roman" w:cs="Times New Roman"/>
        </w:rPr>
        <w:t>8044 013 0390</w:t>
      </w:r>
      <w:r w:rsidRPr="000A2799">
        <w:rPr>
          <w:rFonts w:ascii="Times New Roman" w:hAnsi="Times New Roman" w:cs="Times New Roman"/>
        </w:rPr>
        <w:t xml:space="preserve">, </w:t>
      </w:r>
      <w:r w:rsidR="00CD1E2C">
        <w:rPr>
          <w:rFonts w:ascii="Times New Roman" w:hAnsi="Times New Roman" w:cs="Times New Roman"/>
        </w:rPr>
        <w:t xml:space="preserve">zemes vienībai </w:t>
      </w:r>
      <w:r w:rsidR="00CD1E2C" w:rsidRPr="00CD1E2C">
        <w:rPr>
          <w:rFonts w:ascii="Times New Roman" w:hAnsi="Times New Roman" w:cs="Times New Roman"/>
        </w:rPr>
        <w:t xml:space="preserve">Āķu ielā 5, Baltezerā, Ādažu pag., Ādažu nov., </w:t>
      </w:r>
      <w:r w:rsidR="00CD1E2C">
        <w:rPr>
          <w:rFonts w:ascii="Times New Roman" w:hAnsi="Times New Roman" w:cs="Times New Roman"/>
        </w:rPr>
        <w:t xml:space="preserve">ar kadastra apzīmējumu </w:t>
      </w:r>
      <w:r w:rsidR="00A729FB" w:rsidRPr="00A729FB">
        <w:rPr>
          <w:rFonts w:ascii="Times New Roman" w:hAnsi="Times New Roman" w:cs="Times New Roman"/>
        </w:rPr>
        <w:t>8044 013 0478</w:t>
      </w:r>
      <w:r w:rsidR="00CD1E2C">
        <w:rPr>
          <w:rFonts w:ascii="Times New Roman" w:hAnsi="Times New Roman" w:cs="Times New Roman"/>
        </w:rPr>
        <w:t xml:space="preserve"> un zemes vienībai bez adreses ar kadastra apzīmējumu</w:t>
      </w:r>
      <w:r w:rsidR="00A729FB">
        <w:rPr>
          <w:rFonts w:ascii="Times New Roman" w:hAnsi="Times New Roman" w:cs="Times New Roman"/>
        </w:rPr>
        <w:t xml:space="preserve"> </w:t>
      </w:r>
      <w:r w:rsidR="00A729FB" w:rsidRPr="00A729FB">
        <w:rPr>
          <w:rFonts w:ascii="Times New Roman" w:hAnsi="Times New Roman" w:cs="Times New Roman"/>
        </w:rPr>
        <w:t>8044 013 0067</w:t>
      </w:r>
      <w:r w:rsidR="0004773F">
        <w:rPr>
          <w:rFonts w:ascii="Times New Roman" w:hAnsi="Times New Roman" w:cs="Times New Roman"/>
        </w:rPr>
        <w:t>,</w:t>
      </w:r>
      <w:r w:rsidR="00A729FB" w:rsidRPr="00A729FB">
        <w:rPr>
          <w:rFonts w:ascii="Times New Roman" w:hAnsi="Times New Roman" w:cs="Times New Roman"/>
        </w:rPr>
        <w:t xml:space="preserve"> </w:t>
      </w:r>
      <w:r w:rsidRPr="000A2799">
        <w:rPr>
          <w:rFonts w:ascii="Times New Roman" w:hAnsi="Times New Roman" w:cs="Times New Roman"/>
          <w:lang w:val="x-none"/>
        </w:rPr>
        <w:t>ar mērķi pamatot</w:t>
      </w:r>
      <w:r w:rsidRPr="000A2799">
        <w:rPr>
          <w:rFonts w:ascii="Times New Roman" w:hAnsi="Times New Roman" w:cs="Times New Roman"/>
        </w:rPr>
        <w:t xml:space="preserve"> zemes vienīb</w:t>
      </w:r>
      <w:r w:rsidR="00A729FB">
        <w:rPr>
          <w:rFonts w:ascii="Times New Roman" w:hAnsi="Times New Roman" w:cs="Times New Roman"/>
        </w:rPr>
        <w:t>u savstarpējo robežu pārkārtošanu</w:t>
      </w:r>
      <w:r w:rsidRPr="000A2799">
        <w:rPr>
          <w:rFonts w:ascii="Times New Roman" w:hAnsi="Times New Roman" w:cs="Times New Roman"/>
        </w:rPr>
        <w:t>.</w:t>
      </w:r>
    </w:p>
    <w:p w14:paraId="09DB4517" w14:textId="77777777" w:rsidR="0040039F" w:rsidRPr="000A2799" w:rsidRDefault="007C5069" w:rsidP="0040039F">
      <w:pPr>
        <w:numPr>
          <w:ilvl w:val="0"/>
          <w:numId w:val="4"/>
        </w:numPr>
        <w:spacing w:after="120"/>
        <w:ind w:left="426" w:hanging="426"/>
        <w:jc w:val="both"/>
        <w:rPr>
          <w:rFonts w:ascii="Times New Roman" w:hAnsi="Times New Roman" w:cs="Times New Roman"/>
          <w:lang w:val="x-none"/>
        </w:rPr>
      </w:pPr>
      <w:r w:rsidRPr="000A2799">
        <w:rPr>
          <w:rFonts w:ascii="Times New Roman" w:hAnsi="Times New Roman" w:cs="Times New Roman"/>
          <w:lang w:val="x-none"/>
        </w:rPr>
        <w:t>Apstiprināt nosacījumus zemes ierīcības projekta izstrādei</w:t>
      </w:r>
      <w:r w:rsidRPr="000A2799">
        <w:rPr>
          <w:rFonts w:ascii="Times New Roman" w:hAnsi="Times New Roman" w:cs="Times New Roman"/>
        </w:rPr>
        <w:t xml:space="preserve"> (1.pielikums)</w:t>
      </w:r>
      <w:r w:rsidRPr="000A2799">
        <w:rPr>
          <w:rFonts w:ascii="Times New Roman" w:hAnsi="Times New Roman" w:cs="Times New Roman"/>
          <w:lang w:val="x-none"/>
        </w:rPr>
        <w:t>.</w:t>
      </w:r>
    </w:p>
    <w:p w14:paraId="3BF63FE6" w14:textId="77777777" w:rsidR="0040039F" w:rsidRPr="000A2799" w:rsidRDefault="007C5069" w:rsidP="0040039F">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Ādažu novada pašvaldības Centrālās pārvaldes Teritorijas plānošanas nodaļa atbild par lēmuma izpildi.</w:t>
      </w:r>
    </w:p>
    <w:p w14:paraId="70FE2B66" w14:textId="77777777" w:rsidR="0040039F" w:rsidRPr="000A2799" w:rsidRDefault="007C5069" w:rsidP="0040039F">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Par lēmuma izpildes kontroli atbild pašvaldības izpilddirektora vietniece.</w:t>
      </w:r>
    </w:p>
    <w:p w14:paraId="61D3E7E1" w14:textId="77777777" w:rsidR="0040039F" w:rsidRPr="000A2799" w:rsidRDefault="007C5069" w:rsidP="0040039F">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Lēmumu var pārsūdzēt Administratīvajā rajona tiesā, Baldones ielā 1A, Rīgā, viena mēneša laikā no tā spēkā stāšanās dienas.</w:t>
      </w:r>
    </w:p>
    <w:p w14:paraId="19739E73" w14:textId="77777777" w:rsidR="0040039F" w:rsidRPr="000A2799" w:rsidRDefault="007C5069" w:rsidP="0040039F">
      <w:pPr>
        <w:spacing w:after="120"/>
        <w:ind w:left="284" w:hanging="284"/>
        <w:jc w:val="both"/>
        <w:rPr>
          <w:rFonts w:ascii="Times New Roman" w:hAnsi="Times New Roman" w:cs="Times New Roman"/>
        </w:rPr>
      </w:pPr>
      <w:r w:rsidRPr="000A2799">
        <w:rPr>
          <w:rFonts w:ascii="Times New Roman" w:hAnsi="Times New Roman" w:cs="Times New Roman"/>
        </w:rPr>
        <w:t>Pielikumā:</w:t>
      </w:r>
    </w:p>
    <w:p w14:paraId="039250FC" w14:textId="77777777" w:rsidR="0040039F" w:rsidRDefault="007C5069" w:rsidP="0040039F">
      <w:pPr>
        <w:numPr>
          <w:ilvl w:val="0"/>
          <w:numId w:val="5"/>
        </w:numPr>
        <w:spacing w:after="120"/>
        <w:jc w:val="both"/>
        <w:rPr>
          <w:rFonts w:ascii="Times New Roman" w:hAnsi="Times New Roman" w:cs="Times New Roman"/>
        </w:rPr>
      </w:pPr>
      <w:r w:rsidRPr="000A2799">
        <w:rPr>
          <w:rFonts w:ascii="Times New Roman" w:hAnsi="Times New Roman" w:cs="Times New Roman"/>
          <w:lang w:val="x-none"/>
        </w:rPr>
        <w:t>Nosacījumi zemes ierīcības projekta izstrādei</w:t>
      </w:r>
      <w:r w:rsidR="006410CC">
        <w:rPr>
          <w:rFonts w:ascii="Times New Roman" w:hAnsi="Times New Roman" w:cs="Times New Roman"/>
        </w:rPr>
        <w:t xml:space="preserve"> uz 2 </w:t>
      </w:r>
      <w:proofErr w:type="spellStart"/>
      <w:r w:rsidR="006410CC">
        <w:rPr>
          <w:rFonts w:ascii="Times New Roman" w:hAnsi="Times New Roman" w:cs="Times New Roman"/>
        </w:rPr>
        <w:t>lp</w:t>
      </w:r>
      <w:proofErr w:type="spellEnd"/>
      <w:r w:rsidR="006410CC">
        <w:rPr>
          <w:rFonts w:ascii="Times New Roman" w:hAnsi="Times New Roman" w:cs="Times New Roman"/>
        </w:rPr>
        <w:t>.</w:t>
      </w:r>
      <w:r>
        <w:rPr>
          <w:rFonts w:ascii="Times New Roman" w:hAnsi="Times New Roman" w:cs="Times New Roman"/>
        </w:rPr>
        <w:t xml:space="preserve"> </w:t>
      </w:r>
    </w:p>
    <w:p w14:paraId="1F3997A9" w14:textId="77777777" w:rsidR="0040039F" w:rsidRPr="00137C4B" w:rsidRDefault="007C5069" w:rsidP="0040039F">
      <w:pPr>
        <w:numPr>
          <w:ilvl w:val="0"/>
          <w:numId w:val="5"/>
        </w:numPr>
        <w:jc w:val="both"/>
        <w:rPr>
          <w:rFonts w:ascii="Times New Roman" w:hAnsi="Times New Roman" w:cs="Times New Roman"/>
        </w:rPr>
      </w:pPr>
      <w:r w:rsidRPr="00137C4B">
        <w:rPr>
          <w:rFonts w:ascii="Times New Roman" w:hAnsi="Times New Roman" w:cs="Times New Roman"/>
        </w:rPr>
        <w:t>Zemesgabala sadalīšanas skice</w:t>
      </w:r>
      <w:r w:rsidR="006410CC">
        <w:rPr>
          <w:rFonts w:ascii="Times New Roman" w:hAnsi="Times New Roman" w:cs="Times New Roman"/>
        </w:rPr>
        <w:t xml:space="preserve"> uz </w:t>
      </w:r>
      <w:r w:rsidR="00CD1E2C">
        <w:rPr>
          <w:rFonts w:ascii="Times New Roman" w:hAnsi="Times New Roman" w:cs="Times New Roman"/>
        </w:rPr>
        <w:t>3</w:t>
      </w:r>
      <w:r w:rsidR="006410CC">
        <w:rPr>
          <w:rFonts w:ascii="Times New Roman" w:hAnsi="Times New Roman" w:cs="Times New Roman"/>
        </w:rPr>
        <w:t xml:space="preserve"> </w:t>
      </w:r>
      <w:proofErr w:type="spellStart"/>
      <w:r w:rsidR="006410CC">
        <w:rPr>
          <w:rFonts w:ascii="Times New Roman" w:hAnsi="Times New Roman" w:cs="Times New Roman"/>
        </w:rPr>
        <w:t>lp</w:t>
      </w:r>
      <w:proofErr w:type="spellEnd"/>
      <w:r w:rsidR="006410CC">
        <w:rPr>
          <w:rFonts w:ascii="Times New Roman" w:hAnsi="Times New Roman" w:cs="Times New Roman"/>
        </w:rPr>
        <w:t>.</w:t>
      </w:r>
    </w:p>
    <w:p w14:paraId="7F7BE623"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F38D250" w14:textId="77777777" w:rsidR="00564CA6" w:rsidRDefault="00564CA6" w:rsidP="00BB16A4">
      <w:pPr>
        <w:jc w:val="both"/>
        <w:rPr>
          <w:rFonts w:ascii="Times New Roman" w:hAnsi="Times New Roman" w:cs="Times New Roman"/>
        </w:rPr>
      </w:pPr>
    </w:p>
    <w:p w14:paraId="51E91BCE" w14:textId="77777777" w:rsidR="00BB16A4" w:rsidRPr="00564CA6" w:rsidRDefault="00BB16A4" w:rsidP="00BB16A4">
      <w:pPr>
        <w:jc w:val="both"/>
        <w:rPr>
          <w:rFonts w:ascii="Times New Roman" w:hAnsi="Times New Roman" w:cs="Times New Roman"/>
        </w:rPr>
      </w:pPr>
    </w:p>
    <w:p w14:paraId="76DC9862" w14:textId="77777777" w:rsidR="00564CA6" w:rsidRDefault="007C5069"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07CECCAF" w14:textId="77777777" w:rsidR="00147221" w:rsidRDefault="00147221" w:rsidP="00BB16A4">
      <w:pPr>
        <w:jc w:val="both"/>
        <w:rPr>
          <w:rFonts w:ascii="Times New Roman" w:hAnsi="Times New Roman" w:cs="Times New Roman"/>
          <w:noProof/>
        </w:rPr>
      </w:pPr>
    </w:p>
    <w:p w14:paraId="238F0A67" w14:textId="77777777" w:rsidR="00564CA6" w:rsidRPr="00B47C10" w:rsidRDefault="007C5069" w:rsidP="007C5069">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11716" w14:textId="77777777" w:rsidR="002E7FCD" w:rsidRDefault="007C5069">
      <w:r>
        <w:separator/>
      </w:r>
    </w:p>
  </w:endnote>
  <w:endnote w:type="continuationSeparator" w:id="0">
    <w:p w14:paraId="1018D896" w14:textId="77777777" w:rsidR="002E7FCD" w:rsidRDefault="007C5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060110"/>
      <w:docPartObj>
        <w:docPartGallery w:val="Page Numbers (Bottom of Page)"/>
        <w:docPartUnique/>
      </w:docPartObj>
    </w:sdtPr>
    <w:sdtEndPr>
      <w:rPr>
        <w:rFonts w:ascii="Times New Roman" w:hAnsi="Times New Roman" w:cs="Times New Roman"/>
        <w:noProof/>
      </w:rPr>
    </w:sdtEndPr>
    <w:sdtContent>
      <w:p w14:paraId="7DDE59CF" w14:textId="77777777" w:rsidR="005C7FA1" w:rsidRPr="005C7FA1" w:rsidRDefault="007C506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5628589A"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DAD23" w14:textId="77777777" w:rsidR="005C7FA1" w:rsidRPr="005C7FA1" w:rsidRDefault="005C7FA1">
    <w:pPr>
      <w:pStyle w:val="Footer"/>
      <w:jc w:val="right"/>
      <w:rPr>
        <w:rFonts w:ascii="Times New Roman" w:hAnsi="Times New Roman" w:cs="Times New Roman"/>
      </w:rPr>
    </w:pPr>
  </w:p>
  <w:p w14:paraId="1927DBFA"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F3482" w14:textId="77777777" w:rsidR="002E7FCD" w:rsidRDefault="007C5069">
      <w:r>
        <w:separator/>
      </w:r>
    </w:p>
  </w:footnote>
  <w:footnote w:type="continuationSeparator" w:id="0">
    <w:p w14:paraId="5E73965B" w14:textId="77777777" w:rsidR="002E7FCD" w:rsidRDefault="007C50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080F1"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3853D"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F2234AA"/>
    <w:multiLevelType w:val="hybridMultilevel"/>
    <w:tmpl w:val="86A28CCC"/>
    <w:lvl w:ilvl="0" w:tplc="2258CEB0">
      <w:start w:val="1"/>
      <w:numFmt w:val="decimal"/>
      <w:lvlText w:val="%1."/>
      <w:lvlJc w:val="left"/>
      <w:pPr>
        <w:ind w:left="720" w:hanging="360"/>
      </w:pPr>
      <w:rPr>
        <w:rFonts w:hint="default"/>
      </w:rPr>
    </w:lvl>
    <w:lvl w:ilvl="1" w:tplc="E45678EA" w:tentative="1">
      <w:start w:val="1"/>
      <w:numFmt w:val="lowerLetter"/>
      <w:lvlText w:val="%2."/>
      <w:lvlJc w:val="left"/>
      <w:pPr>
        <w:ind w:left="1440" w:hanging="360"/>
      </w:pPr>
    </w:lvl>
    <w:lvl w:ilvl="2" w:tplc="500C6BEC" w:tentative="1">
      <w:start w:val="1"/>
      <w:numFmt w:val="lowerRoman"/>
      <w:lvlText w:val="%3."/>
      <w:lvlJc w:val="right"/>
      <w:pPr>
        <w:ind w:left="2160" w:hanging="180"/>
      </w:pPr>
    </w:lvl>
    <w:lvl w:ilvl="3" w:tplc="C824B224" w:tentative="1">
      <w:start w:val="1"/>
      <w:numFmt w:val="decimal"/>
      <w:lvlText w:val="%4."/>
      <w:lvlJc w:val="left"/>
      <w:pPr>
        <w:ind w:left="2880" w:hanging="360"/>
      </w:pPr>
    </w:lvl>
    <w:lvl w:ilvl="4" w:tplc="A3102492" w:tentative="1">
      <w:start w:val="1"/>
      <w:numFmt w:val="lowerLetter"/>
      <w:lvlText w:val="%5."/>
      <w:lvlJc w:val="left"/>
      <w:pPr>
        <w:ind w:left="3600" w:hanging="360"/>
      </w:pPr>
    </w:lvl>
    <w:lvl w:ilvl="5" w:tplc="50BE2200" w:tentative="1">
      <w:start w:val="1"/>
      <w:numFmt w:val="lowerRoman"/>
      <w:lvlText w:val="%6."/>
      <w:lvlJc w:val="right"/>
      <w:pPr>
        <w:ind w:left="4320" w:hanging="180"/>
      </w:pPr>
    </w:lvl>
    <w:lvl w:ilvl="6" w:tplc="D6EA6106" w:tentative="1">
      <w:start w:val="1"/>
      <w:numFmt w:val="decimal"/>
      <w:lvlText w:val="%7."/>
      <w:lvlJc w:val="left"/>
      <w:pPr>
        <w:ind w:left="5040" w:hanging="360"/>
      </w:pPr>
    </w:lvl>
    <w:lvl w:ilvl="7" w:tplc="891EDFD4" w:tentative="1">
      <w:start w:val="1"/>
      <w:numFmt w:val="lowerLetter"/>
      <w:lvlText w:val="%8."/>
      <w:lvlJc w:val="left"/>
      <w:pPr>
        <w:ind w:left="5760" w:hanging="360"/>
      </w:pPr>
    </w:lvl>
    <w:lvl w:ilvl="8" w:tplc="4EE2A76A"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66E82AE8">
      <w:start w:val="1"/>
      <w:numFmt w:val="decimal"/>
      <w:lvlText w:val="%1."/>
      <w:lvlJc w:val="left"/>
      <w:pPr>
        <w:ind w:left="720" w:hanging="360"/>
      </w:pPr>
      <w:rPr>
        <w:rFonts w:hint="default"/>
      </w:rPr>
    </w:lvl>
    <w:lvl w:ilvl="1" w:tplc="50006C52" w:tentative="1">
      <w:start w:val="1"/>
      <w:numFmt w:val="lowerLetter"/>
      <w:lvlText w:val="%2."/>
      <w:lvlJc w:val="left"/>
      <w:pPr>
        <w:ind w:left="1440" w:hanging="360"/>
      </w:pPr>
    </w:lvl>
    <w:lvl w:ilvl="2" w:tplc="013A7C7A" w:tentative="1">
      <w:start w:val="1"/>
      <w:numFmt w:val="lowerRoman"/>
      <w:lvlText w:val="%3."/>
      <w:lvlJc w:val="right"/>
      <w:pPr>
        <w:ind w:left="2160" w:hanging="180"/>
      </w:pPr>
    </w:lvl>
    <w:lvl w:ilvl="3" w:tplc="D81C5C50" w:tentative="1">
      <w:start w:val="1"/>
      <w:numFmt w:val="decimal"/>
      <w:lvlText w:val="%4."/>
      <w:lvlJc w:val="left"/>
      <w:pPr>
        <w:ind w:left="2880" w:hanging="360"/>
      </w:pPr>
    </w:lvl>
    <w:lvl w:ilvl="4" w:tplc="FAD2F736" w:tentative="1">
      <w:start w:val="1"/>
      <w:numFmt w:val="lowerLetter"/>
      <w:lvlText w:val="%5."/>
      <w:lvlJc w:val="left"/>
      <w:pPr>
        <w:ind w:left="3600" w:hanging="360"/>
      </w:pPr>
    </w:lvl>
    <w:lvl w:ilvl="5" w:tplc="5A40DE98" w:tentative="1">
      <w:start w:val="1"/>
      <w:numFmt w:val="lowerRoman"/>
      <w:lvlText w:val="%6."/>
      <w:lvlJc w:val="right"/>
      <w:pPr>
        <w:ind w:left="4320" w:hanging="180"/>
      </w:pPr>
    </w:lvl>
    <w:lvl w:ilvl="6" w:tplc="EEC24932" w:tentative="1">
      <w:start w:val="1"/>
      <w:numFmt w:val="decimal"/>
      <w:lvlText w:val="%7."/>
      <w:lvlJc w:val="left"/>
      <w:pPr>
        <w:ind w:left="5040" w:hanging="360"/>
      </w:pPr>
    </w:lvl>
    <w:lvl w:ilvl="7" w:tplc="58AC2072" w:tentative="1">
      <w:start w:val="1"/>
      <w:numFmt w:val="lowerLetter"/>
      <w:lvlText w:val="%8."/>
      <w:lvlJc w:val="left"/>
      <w:pPr>
        <w:ind w:left="5760" w:hanging="360"/>
      </w:pPr>
    </w:lvl>
    <w:lvl w:ilvl="8" w:tplc="1B76FAA8" w:tentative="1">
      <w:start w:val="1"/>
      <w:numFmt w:val="lowerRoman"/>
      <w:lvlText w:val="%9."/>
      <w:lvlJc w:val="right"/>
      <w:pPr>
        <w:ind w:left="6480" w:hanging="180"/>
      </w:pPr>
    </w:lvl>
  </w:abstractNum>
  <w:abstractNum w:abstractNumId="2" w15:restartNumberingAfterBreak="0">
    <w:nsid w:val="2F477227"/>
    <w:multiLevelType w:val="hybridMultilevel"/>
    <w:tmpl w:val="20CC8CE0"/>
    <w:lvl w:ilvl="0" w:tplc="EA2EA868">
      <w:start w:val="1"/>
      <w:numFmt w:val="decimal"/>
      <w:lvlText w:val="%1."/>
      <w:lvlJc w:val="left"/>
      <w:pPr>
        <w:ind w:left="720" w:hanging="360"/>
      </w:pPr>
      <w:rPr>
        <w:rFonts w:hint="default"/>
        <w:b w:val="0"/>
        <w:i w:val="0"/>
        <w:sz w:val="22"/>
      </w:rPr>
    </w:lvl>
    <w:lvl w:ilvl="1" w:tplc="27F8D8D2" w:tentative="1">
      <w:start w:val="1"/>
      <w:numFmt w:val="lowerLetter"/>
      <w:lvlText w:val="%2."/>
      <w:lvlJc w:val="left"/>
      <w:pPr>
        <w:ind w:left="1440" w:hanging="360"/>
      </w:pPr>
    </w:lvl>
    <w:lvl w:ilvl="2" w:tplc="97DAF1B0" w:tentative="1">
      <w:start w:val="1"/>
      <w:numFmt w:val="lowerRoman"/>
      <w:lvlText w:val="%3."/>
      <w:lvlJc w:val="right"/>
      <w:pPr>
        <w:ind w:left="2160" w:hanging="180"/>
      </w:pPr>
    </w:lvl>
    <w:lvl w:ilvl="3" w:tplc="72360E64" w:tentative="1">
      <w:start w:val="1"/>
      <w:numFmt w:val="decimal"/>
      <w:lvlText w:val="%4."/>
      <w:lvlJc w:val="left"/>
      <w:pPr>
        <w:ind w:left="2880" w:hanging="360"/>
      </w:pPr>
    </w:lvl>
    <w:lvl w:ilvl="4" w:tplc="85EC0E12" w:tentative="1">
      <w:start w:val="1"/>
      <w:numFmt w:val="lowerLetter"/>
      <w:lvlText w:val="%5."/>
      <w:lvlJc w:val="left"/>
      <w:pPr>
        <w:ind w:left="3600" w:hanging="360"/>
      </w:pPr>
    </w:lvl>
    <w:lvl w:ilvl="5" w:tplc="25160208" w:tentative="1">
      <w:start w:val="1"/>
      <w:numFmt w:val="lowerRoman"/>
      <w:lvlText w:val="%6."/>
      <w:lvlJc w:val="right"/>
      <w:pPr>
        <w:ind w:left="4320" w:hanging="180"/>
      </w:pPr>
    </w:lvl>
    <w:lvl w:ilvl="6" w:tplc="4B94D0AC" w:tentative="1">
      <w:start w:val="1"/>
      <w:numFmt w:val="decimal"/>
      <w:lvlText w:val="%7."/>
      <w:lvlJc w:val="left"/>
      <w:pPr>
        <w:ind w:left="5040" w:hanging="360"/>
      </w:pPr>
    </w:lvl>
    <w:lvl w:ilvl="7" w:tplc="E2068118" w:tentative="1">
      <w:start w:val="1"/>
      <w:numFmt w:val="lowerLetter"/>
      <w:lvlText w:val="%8."/>
      <w:lvlJc w:val="left"/>
      <w:pPr>
        <w:ind w:left="5760" w:hanging="360"/>
      </w:pPr>
    </w:lvl>
    <w:lvl w:ilvl="8" w:tplc="02B2CEDA" w:tentative="1">
      <w:start w:val="1"/>
      <w:numFmt w:val="lowerRoman"/>
      <w:lvlText w:val="%9."/>
      <w:lvlJc w:val="right"/>
      <w:pPr>
        <w:ind w:left="6480" w:hanging="180"/>
      </w:pPr>
    </w:lvl>
  </w:abstractNum>
  <w:abstractNum w:abstractNumId="3" w15:restartNumberingAfterBreak="0">
    <w:nsid w:val="357F087A"/>
    <w:multiLevelType w:val="multilevel"/>
    <w:tmpl w:val="A3BA8250"/>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5C5609FC"/>
    <w:multiLevelType w:val="multilevel"/>
    <w:tmpl w:val="81947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1"/>
  </w:num>
  <w:num w:numId="3" w16cid:durableId="20604728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263320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4603554">
    <w:abstractNumId w:val="0"/>
  </w:num>
  <w:num w:numId="6" w16cid:durableId="16660838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525E"/>
    <w:rsid w:val="0004773F"/>
    <w:rsid w:val="00070E3F"/>
    <w:rsid w:val="00076386"/>
    <w:rsid w:val="000A2799"/>
    <w:rsid w:val="000B6AE0"/>
    <w:rsid w:val="00137C4B"/>
    <w:rsid w:val="00147221"/>
    <w:rsid w:val="00195A73"/>
    <w:rsid w:val="001972DD"/>
    <w:rsid w:val="001A297B"/>
    <w:rsid w:val="0025391B"/>
    <w:rsid w:val="002674C8"/>
    <w:rsid w:val="00297558"/>
    <w:rsid w:val="002D53F6"/>
    <w:rsid w:val="002E7FCD"/>
    <w:rsid w:val="003205EA"/>
    <w:rsid w:val="00351D48"/>
    <w:rsid w:val="003C401E"/>
    <w:rsid w:val="003F5A1F"/>
    <w:rsid w:val="0040039F"/>
    <w:rsid w:val="00447FA2"/>
    <w:rsid w:val="004B6018"/>
    <w:rsid w:val="004D516C"/>
    <w:rsid w:val="004F3035"/>
    <w:rsid w:val="00521C00"/>
    <w:rsid w:val="0053073B"/>
    <w:rsid w:val="00543508"/>
    <w:rsid w:val="00556FAE"/>
    <w:rsid w:val="00564CA6"/>
    <w:rsid w:val="005B5DBD"/>
    <w:rsid w:val="005C7FA1"/>
    <w:rsid w:val="005F6C3C"/>
    <w:rsid w:val="00617AAC"/>
    <w:rsid w:val="006410CC"/>
    <w:rsid w:val="00672DEB"/>
    <w:rsid w:val="00677456"/>
    <w:rsid w:val="00693F05"/>
    <w:rsid w:val="006D3451"/>
    <w:rsid w:val="006D513B"/>
    <w:rsid w:val="00720F98"/>
    <w:rsid w:val="0074092B"/>
    <w:rsid w:val="007415D4"/>
    <w:rsid w:val="0079484F"/>
    <w:rsid w:val="007B4DDB"/>
    <w:rsid w:val="007C5069"/>
    <w:rsid w:val="007D0EA6"/>
    <w:rsid w:val="008257F8"/>
    <w:rsid w:val="008374C6"/>
    <w:rsid w:val="00837BCA"/>
    <w:rsid w:val="00845EC4"/>
    <w:rsid w:val="008E3846"/>
    <w:rsid w:val="009033A7"/>
    <w:rsid w:val="00911FBE"/>
    <w:rsid w:val="009139A1"/>
    <w:rsid w:val="00931891"/>
    <w:rsid w:val="00996740"/>
    <w:rsid w:val="009A3989"/>
    <w:rsid w:val="009B7F8F"/>
    <w:rsid w:val="009F1A3E"/>
    <w:rsid w:val="00A254B5"/>
    <w:rsid w:val="00A52B04"/>
    <w:rsid w:val="00A729FB"/>
    <w:rsid w:val="00AB1234"/>
    <w:rsid w:val="00B36CD4"/>
    <w:rsid w:val="00B4014F"/>
    <w:rsid w:val="00B47C10"/>
    <w:rsid w:val="00B90EE2"/>
    <w:rsid w:val="00BB16A4"/>
    <w:rsid w:val="00BE75D1"/>
    <w:rsid w:val="00C82360"/>
    <w:rsid w:val="00C9477C"/>
    <w:rsid w:val="00CC1B2F"/>
    <w:rsid w:val="00CD1E2C"/>
    <w:rsid w:val="00CF16C2"/>
    <w:rsid w:val="00D86969"/>
    <w:rsid w:val="00E52DA2"/>
    <w:rsid w:val="00E75D8D"/>
    <w:rsid w:val="00EA2B1B"/>
    <w:rsid w:val="00EE67BD"/>
    <w:rsid w:val="00EF06E1"/>
    <w:rsid w:val="00F91D7D"/>
    <w:rsid w:val="00FA29A3"/>
    <w:rsid w:val="00FB3B50"/>
    <w:rsid w:val="00FD12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A4A6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40039F"/>
    <w:rPr>
      <w:color w:val="0563C1"/>
      <w:u w:val="single"/>
    </w:rPr>
  </w:style>
  <w:style w:type="paragraph" w:styleId="ListParagraph">
    <w:name w:val="List Paragraph"/>
    <w:basedOn w:val="Normal"/>
    <w:uiPriority w:val="34"/>
    <w:qFormat/>
    <w:rsid w:val="002674C8"/>
    <w:pPr>
      <w:ind w:left="720"/>
      <w:contextualSpacing/>
    </w:pPr>
  </w:style>
  <w:style w:type="paragraph" w:styleId="Revision">
    <w:name w:val="Revision"/>
    <w:hidden/>
    <w:uiPriority w:val="99"/>
    <w:semiHidden/>
    <w:rsid w:val="003F5A1F"/>
  </w:style>
  <w:style w:type="character" w:styleId="CommentReference">
    <w:name w:val="annotation reference"/>
    <w:basedOn w:val="DefaultParagraphFont"/>
    <w:uiPriority w:val="99"/>
    <w:semiHidden/>
    <w:unhideWhenUsed/>
    <w:rsid w:val="004F3035"/>
    <w:rPr>
      <w:sz w:val="16"/>
      <w:szCs w:val="16"/>
    </w:rPr>
  </w:style>
  <w:style w:type="paragraph" w:styleId="CommentText">
    <w:name w:val="annotation text"/>
    <w:basedOn w:val="Normal"/>
    <w:link w:val="CommentTextChar"/>
    <w:uiPriority w:val="99"/>
    <w:unhideWhenUsed/>
    <w:rsid w:val="004F3035"/>
    <w:rPr>
      <w:sz w:val="20"/>
      <w:szCs w:val="20"/>
    </w:rPr>
  </w:style>
  <w:style w:type="character" w:customStyle="1" w:styleId="CommentTextChar">
    <w:name w:val="Comment Text Char"/>
    <w:basedOn w:val="DefaultParagraphFont"/>
    <w:link w:val="CommentText"/>
    <w:uiPriority w:val="99"/>
    <w:rsid w:val="004F3035"/>
    <w:rPr>
      <w:sz w:val="20"/>
      <w:szCs w:val="20"/>
    </w:rPr>
  </w:style>
  <w:style w:type="paragraph" w:styleId="CommentSubject">
    <w:name w:val="annotation subject"/>
    <w:basedOn w:val="CommentText"/>
    <w:next w:val="CommentText"/>
    <w:link w:val="CommentSubjectChar"/>
    <w:uiPriority w:val="99"/>
    <w:semiHidden/>
    <w:unhideWhenUsed/>
    <w:rsid w:val="004F3035"/>
    <w:rPr>
      <w:b/>
      <w:bCs/>
    </w:rPr>
  </w:style>
  <w:style w:type="character" w:customStyle="1" w:styleId="CommentSubjectChar">
    <w:name w:val="Comment Subject Char"/>
    <w:basedOn w:val="CommentTextChar"/>
    <w:link w:val="CommentSubject"/>
    <w:uiPriority w:val="99"/>
    <w:semiHidden/>
    <w:rsid w:val="004F30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2891</Words>
  <Characters>1649</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2024-12-05T12:22:00Z</dcterms:created>
  <dcterms:modified xsi:type="dcterms:W3CDTF">2024-12-05T12:22:00Z</dcterms:modified>
</cp:coreProperties>
</file>