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3A9B" w14:textId="5198AB3C" w:rsidR="003B32E8" w:rsidRPr="003B32E8" w:rsidRDefault="003B32E8" w:rsidP="003B32E8">
      <w:pPr>
        <w:spacing w:after="0"/>
        <w:jc w:val="right"/>
      </w:pPr>
      <w:bookmarkStart w:id="0" w:name="_Toc78304774"/>
      <w:bookmarkStart w:id="1" w:name="_Toc441661725"/>
      <w:r w:rsidRPr="003B32E8">
        <w:t>2.pielikums</w:t>
      </w:r>
    </w:p>
    <w:p w14:paraId="68EE0B64" w14:textId="241A6BB1" w:rsidR="003B32E8" w:rsidRPr="003B32E8" w:rsidRDefault="003B32E8" w:rsidP="003B32E8">
      <w:pPr>
        <w:spacing w:after="0"/>
        <w:jc w:val="right"/>
      </w:pPr>
      <w:r>
        <w:t xml:space="preserve">Ādažu novada pašvaldības </w:t>
      </w:r>
      <w:r w:rsidR="00892ACD">
        <w:t>28.11</w:t>
      </w:r>
      <w:r>
        <w:t xml:space="preserve">.2024. lēmumam Nr. </w:t>
      </w:r>
      <w:r w:rsidR="00892ACD" w:rsidRPr="00892ACD">
        <w:rPr>
          <w:highlight w:val="yellow"/>
        </w:rPr>
        <w:t>__</w:t>
      </w:r>
    </w:p>
    <w:p w14:paraId="76561FCA" w14:textId="682DA113" w:rsidR="009A74A8" w:rsidRPr="0077723A" w:rsidRDefault="003E5035" w:rsidP="009A74A8">
      <w:pPr>
        <w:pStyle w:val="Virsraksts1"/>
        <w:numPr>
          <w:ilvl w:val="0"/>
          <w:numId w:val="0"/>
        </w:numPr>
        <w:jc w:val="center"/>
        <w:rPr>
          <w:b/>
          <w:bCs/>
          <w:color w:val="006600"/>
        </w:rPr>
      </w:pPr>
      <w:r>
        <w:rPr>
          <w:b/>
          <w:bCs/>
          <w:color w:val="006600"/>
        </w:rPr>
        <w:t>Investīciju plān</w:t>
      </w:r>
      <w:bookmarkEnd w:id="0"/>
      <w:r w:rsidR="00963A02">
        <w:rPr>
          <w:b/>
          <w:bCs/>
          <w:color w:val="006600"/>
        </w:rPr>
        <w:t xml:space="preserve">a </w:t>
      </w:r>
      <w:r w:rsidR="00F75D2B">
        <w:rPr>
          <w:b/>
          <w:bCs/>
          <w:color w:val="006600"/>
        </w:rPr>
        <w:t>aktualizācija</w:t>
      </w:r>
    </w:p>
    <w:p w14:paraId="4DBD8E5A" w14:textId="77777777" w:rsidR="00FF6E9D" w:rsidRPr="00CC6EE9" w:rsidRDefault="00FF6E9D"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474650">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474650">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474650">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474650">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16A84F94" w:rsidR="00474650" w:rsidRPr="00074280" w:rsidRDefault="00CF36CD" w:rsidP="0086375C">
            <w:pPr>
              <w:ind w:left="-43"/>
              <w:contextualSpacing/>
              <w:jc w:val="both"/>
              <w:rPr>
                <w:bCs/>
                <w:sz w:val="20"/>
                <w:szCs w:val="20"/>
              </w:rPr>
            </w:pPr>
            <w:r>
              <w:rPr>
                <w:b/>
                <w:sz w:val="20"/>
                <w:szCs w:val="20"/>
              </w:rPr>
              <w:t xml:space="preserve">Izpildīts. </w:t>
            </w:r>
            <w:r w:rsidR="00474650" w:rsidRPr="00074280">
              <w:rPr>
                <w:bCs/>
                <w:sz w:val="20"/>
                <w:szCs w:val="20"/>
              </w:rPr>
              <w:t xml:space="preserve">Īstenots projekts ūdenssaimniecības sistēmas attīstībai līdz </w:t>
            </w:r>
            <w:proofErr w:type="spellStart"/>
            <w:r w:rsidR="00474650" w:rsidRPr="00074280">
              <w:rPr>
                <w:bCs/>
                <w:sz w:val="20"/>
                <w:szCs w:val="20"/>
              </w:rPr>
              <w:t>Stapriņiem</w:t>
            </w:r>
            <w:proofErr w:type="spellEnd"/>
            <w:r w:rsidR="00474650" w:rsidRPr="00074280">
              <w:rPr>
                <w:bCs/>
                <w:sz w:val="20"/>
                <w:szCs w:val="20"/>
              </w:rPr>
              <w:t xml:space="preserve">. 2023.gadā </w:t>
            </w:r>
            <w:r w:rsidR="00474650" w:rsidRPr="006337C3">
              <w:rPr>
                <w:b/>
                <w:strike/>
                <w:sz w:val="20"/>
                <w:szCs w:val="20"/>
              </w:rPr>
              <w:t>plānots</w:t>
            </w:r>
            <w:r w:rsidR="00474650" w:rsidRPr="00074280">
              <w:rPr>
                <w:bCs/>
                <w:sz w:val="20"/>
                <w:szCs w:val="20"/>
              </w:rPr>
              <w:t xml:space="preserve"> izstrādāt</w:t>
            </w:r>
            <w:r w:rsidRPr="006337C3">
              <w:rPr>
                <w:b/>
                <w:sz w:val="20"/>
                <w:szCs w:val="20"/>
              </w:rPr>
              <w:t>s</w:t>
            </w:r>
            <w:r w:rsidR="00474650" w:rsidRPr="00074280">
              <w:rPr>
                <w:bCs/>
                <w:sz w:val="20"/>
                <w:szCs w:val="20"/>
              </w:rPr>
              <w:t xml:space="preserve"> būvprojekt</w:t>
            </w:r>
            <w:r w:rsidR="00474650" w:rsidRPr="006337C3">
              <w:rPr>
                <w:b/>
                <w:strike/>
                <w:sz w:val="20"/>
                <w:szCs w:val="20"/>
              </w:rPr>
              <w:t>u</w:t>
            </w:r>
            <w:r w:rsidRPr="006337C3">
              <w:rPr>
                <w:b/>
                <w:sz w:val="20"/>
                <w:szCs w:val="20"/>
              </w:rPr>
              <w:t>s</w:t>
            </w:r>
            <w:r w:rsidR="00474650" w:rsidRPr="00074280">
              <w:rPr>
                <w:bCs/>
                <w:sz w:val="20"/>
                <w:szCs w:val="20"/>
              </w:rPr>
              <w:t>.</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474650">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474650">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474650">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7E5EA10D" w:rsidR="00474650" w:rsidRPr="00A65FEB" w:rsidRDefault="00474650" w:rsidP="00556958">
            <w:pPr>
              <w:ind w:left="-43"/>
              <w:contextualSpacing/>
              <w:jc w:val="center"/>
              <w:rPr>
                <w:bCs/>
                <w:sz w:val="20"/>
                <w:szCs w:val="20"/>
              </w:rPr>
            </w:pPr>
            <w:r w:rsidRPr="00A65FEB">
              <w:rPr>
                <w:rFonts w:eastAsia="Times New Roman"/>
                <w:bCs/>
                <w:sz w:val="20"/>
                <w:szCs w:val="20"/>
              </w:rPr>
              <w:t>2025.-2027.</w:t>
            </w:r>
          </w:p>
        </w:tc>
        <w:tc>
          <w:tcPr>
            <w:tcW w:w="4016" w:type="dxa"/>
          </w:tcPr>
          <w:p w14:paraId="4D8B7FD0" w14:textId="77777777"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46E61AE5" w:rsidR="00474650" w:rsidRPr="006337C3" w:rsidRDefault="00474650" w:rsidP="00556958">
            <w:pPr>
              <w:ind w:left="-43"/>
              <w:contextualSpacing/>
              <w:jc w:val="center"/>
              <w:rPr>
                <w:b/>
                <w:sz w:val="16"/>
                <w:szCs w:val="16"/>
              </w:rPr>
            </w:pPr>
            <w:r w:rsidRPr="006337C3">
              <w:rPr>
                <w:b/>
                <w:strike/>
                <w:sz w:val="16"/>
                <w:szCs w:val="16"/>
              </w:rPr>
              <w:t>P/A “CKS”</w:t>
            </w:r>
            <w:r w:rsidR="00B518F1" w:rsidRPr="006337C3">
              <w:rPr>
                <w:b/>
                <w:sz w:val="16"/>
                <w:szCs w:val="16"/>
              </w:rPr>
              <w:t xml:space="preserve"> SIA “Ā</w:t>
            </w:r>
            <w:r w:rsidR="00143BD5" w:rsidRPr="006337C3">
              <w:rPr>
                <w:b/>
                <w:sz w:val="16"/>
                <w:szCs w:val="16"/>
              </w:rPr>
              <w:t>dažu ūdens</w:t>
            </w:r>
            <w:r w:rsidR="00B518F1" w:rsidRPr="006337C3">
              <w:rPr>
                <w:b/>
                <w:sz w:val="16"/>
                <w:szCs w:val="16"/>
              </w:rPr>
              <w:t>”</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474650">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4E2EC18" w:rsidR="00474650" w:rsidRPr="004B56E8" w:rsidRDefault="00474650"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762724BB"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4016" w:type="dxa"/>
          </w:tcPr>
          <w:p w14:paraId="2F936195" w14:textId="5C3BC72E" w:rsidR="00474650" w:rsidRPr="00A65FEB" w:rsidRDefault="00474650"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w:t>
            </w:r>
            <w:r w:rsidRPr="006337C3">
              <w:rPr>
                <w:rFonts w:eastAsia="Times New Roman"/>
                <w:b/>
                <w:strike/>
                <w:sz w:val="20"/>
                <w:szCs w:val="20"/>
              </w:rPr>
              <w:t>būs</w:t>
            </w:r>
            <w:r w:rsidR="00CF36CD" w:rsidRPr="006337C3">
              <w:rPr>
                <w:rFonts w:eastAsia="Times New Roman"/>
                <w:b/>
                <w:sz w:val="20"/>
                <w:szCs w:val="20"/>
              </w:rPr>
              <w:t xml:space="preserve"> izstrādāts</w:t>
            </w:r>
            <w:r w:rsidRPr="00A65FEB">
              <w:rPr>
                <w:rFonts w:eastAsia="Times New Roman"/>
                <w:bCs/>
                <w:sz w:val="20"/>
                <w:szCs w:val="20"/>
              </w:rPr>
              <w:t xml:space="preserve"> TP.</w:t>
            </w:r>
            <w:r>
              <w:rPr>
                <w:rFonts w:eastAsia="Times New Roman"/>
                <w:bCs/>
                <w:sz w:val="20"/>
                <w:szCs w:val="20"/>
              </w:rPr>
              <w:t xml:space="preserve"> </w:t>
            </w:r>
            <w:r w:rsidRPr="008051D9">
              <w:rPr>
                <w:rFonts w:eastAsia="Times New Roman"/>
                <w:bCs/>
                <w:sz w:val="20"/>
                <w:szCs w:val="20"/>
              </w:rPr>
              <w:t>Atlikts saistībā ar aizņēmuma pieejamību.</w:t>
            </w:r>
          </w:p>
        </w:tc>
        <w:tc>
          <w:tcPr>
            <w:tcW w:w="1282" w:type="dxa"/>
          </w:tcPr>
          <w:p w14:paraId="4413565D" w14:textId="4370CBE6" w:rsidR="00474650" w:rsidRPr="00A65FEB" w:rsidRDefault="00474650" w:rsidP="00A12716">
            <w:pPr>
              <w:ind w:left="-43"/>
              <w:contextualSpacing/>
              <w:jc w:val="center"/>
              <w:rPr>
                <w:bCs/>
                <w:sz w:val="16"/>
                <w:szCs w:val="16"/>
              </w:rPr>
            </w:pPr>
            <w:r w:rsidRPr="006337C3">
              <w:rPr>
                <w:b/>
                <w:strike/>
                <w:sz w:val="16"/>
                <w:szCs w:val="16"/>
              </w:rPr>
              <w:t>P/A “CKS”,</w:t>
            </w:r>
            <w:r>
              <w:rPr>
                <w:bCs/>
                <w:sz w:val="16"/>
                <w:szCs w:val="16"/>
              </w:rPr>
              <w:t xml:space="preserve"> </w:t>
            </w: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474650">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474650">
        <w:trPr>
          <w:trHeight w:val="60"/>
        </w:trPr>
        <w:tc>
          <w:tcPr>
            <w:tcW w:w="610" w:type="dxa"/>
          </w:tcPr>
          <w:p w14:paraId="39F05365" w14:textId="6E7ABC23" w:rsidR="00474650" w:rsidRPr="004B56E8" w:rsidRDefault="00474650" w:rsidP="00A12716">
            <w:pPr>
              <w:contextualSpacing/>
              <w:rPr>
                <w:sz w:val="20"/>
                <w:szCs w:val="20"/>
              </w:rPr>
            </w:pPr>
            <w:r>
              <w:rPr>
                <w:sz w:val="20"/>
                <w:szCs w:val="20"/>
              </w:rPr>
              <w:lastRenderedPageBreak/>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3052E267"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143BD5">
              <w:rPr>
                <w:rFonts w:eastAsia="Times New Roman"/>
                <w:bCs/>
                <w:sz w:val="20"/>
                <w:szCs w:val="20"/>
              </w:rPr>
              <w:t>modernizācija</w:t>
            </w:r>
            <w:r w:rsidR="00B518F1" w:rsidRPr="00143BD5">
              <w:rPr>
                <w:rFonts w:eastAsia="Times New Roman"/>
                <w:bCs/>
                <w:sz w:val="20"/>
                <w:szCs w:val="20"/>
              </w:rPr>
              <w:t xml:space="preserve"> </w:t>
            </w:r>
            <w:r w:rsidR="00B518F1" w:rsidRPr="006337C3">
              <w:rPr>
                <w:rFonts w:eastAsia="Times New Roman"/>
                <w:b/>
                <w:sz w:val="20"/>
                <w:szCs w:val="20"/>
              </w:rPr>
              <w:t>(Stacijas ielā 5 un Stacijas ielā 7 – 2024.gadā)</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474650">
        <w:trPr>
          <w:trHeight w:val="1040"/>
        </w:trPr>
        <w:tc>
          <w:tcPr>
            <w:tcW w:w="610" w:type="dxa"/>
          </w:tcPr>
          <w:p w14:paraId="3F7E864A" w14:textId="6CB7F2BB" w:rsidR="00474650" w:rsidRPr="004B56E8" w:rsidRDefault="00474650" w:rsidP="00A12716">
            <w:pPr>
              <w:contextualSpacing/>
              <w:rPr>
                <w:sz w:val="20"/>
                <w:szCs w:val="20"/>
              </w:rPr>
            </w:pPr>
            <w:r>
              <w:rPr>
                <w:sz w:val="20"/>
                <w:szCs w:val="20"/>
              </w:rPr>
              <w:t>1.8.</w:t>
            </w:r>
          </w:p>
        </w:tc>
        <w:tc>
          <w:tcPr>
            <w:tcW w:w="2357" w:type="dxa"/>
          </w:tcPr>
          <w:p w14:paraId="73F29C06" w14:textId="77777777" w:rsidR="00474650" w:rsidRPr="008971F4" w:rsidRDefault="00474650"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608816A7" w:rsidR="00474650" w:rsidRPr="00FF40F1" w:rsidRDefault="00474650" w:rsidP="006754C9">
            <w:pPr>
              <w:ind w:left="-43"/>
              <w:contextualSpacing/>
              <w:jc w:val="center"/>
              <w:rPr>
                <w:bCs/>
                <w:sz w:val="20"/>
                <w:szCs w:val="20"/>
              </w:rPr>
            </w:pPr>
            <w:r w:rsidRPr="00FF40F1">
              <w:rPr>
                <w:bCs/>
                <w:sz w:val="20"/>
                <w:szCs w:val="20"/>
              </w:rPr>
              <w:t>2021.-</w:t>
            </w:r>
            <w:r w:rsidR="00296994" w:rsidRPr="007E79A0" w:rsidDel="00296994">
              <w:rPr>
                <w:b/>
                <w:strike/>
                <w:sz w:val="20"/>
                <w:szCs w:val="20"/>
              </w:rPr>
              <w:t xml:space="preserve"> </w:t>
            </w:r>
            <w:r w:rsidRPr="00512D5A">
              <w:rPr>
                <w:bCs/>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474650">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1A31473C"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6E287137" w:rsidR="00474650" w:rsidRPr="002A47CB" w:rsidRDefault="00474650"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474650">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4913BB08" w:rsidR="00474650" w:rsidRPr="007E79A0" w:rsidRDefault="00474650" w:rsidP="00EA2F1A">
            <w:pPr>
              <w:contextualSpacing/>
              <w:jc w:val="both"/>
              <w:rPr>
                <w:b/>
                <w:strike/>
                <w:sz w:val="20"/>
                <w:szCs w:val="20"/>
              </w:rPr>
            </w:pPr>
            <w:r w:rsidRPr="00512D5A">
              <w:rPr>
                <w:bCs/>
                <w:sz w:val="20"/>
                <w:szCs w:val="20"/>
              </w:rPr>
              <w:t>Ā1.1.2.6.</w:t>
            </w:r>
            <w:r w:rsidR="00296994" w:rsidRPr="00700883">
              <w:rPr>
                <w:bCs/>
                <w:i/>
                <w:iCs/>
                <w:sz w:val="20"/>
                <w:szCs w:val="20"/>
              </w:rPr>
              <w:t xml:space="preserve"> Svītrots</w:t>
            </w:r>
            <w:r w:rsidR="00296994" w:rsidRPr="00700883">
              <w:rPr>
                <w:bCs/>
                <w:sz w:val="20"/>
                <w:szCs w:val="20"/>
              </w:rPr>
              <w:t xml:space="preserve"> (2</w:t>
            </w:r>
            <w:r w:rsidR="00296994">
              <w:rPr>
                <w:bCs/>
                <w:sz w:val="20"/>
                <w:szCs w:val="20"/>
              </w:rPr>
              <w:t>5</w:t>
            </w:r>
            <w:r w:rsidR="00296994" w:rsidRPr="00700883">
              <w:rPr>
                <w:bCs/>
                <w:sz w:val="20"/>
                <w:szCs w:val="20"/>
              </w:rPr>
              <w:t>.0</w:t>
            </w:r>
            <w:r w:rsidR="00296994">
              <w:rPr>
                <w:bCs/>
                <w:sz w:val="20"/>
                <w:szCs w:val="20"/>
              </w:rPr>
              <w:t>4</w:t>
            </w:r>
            <w:r w:rsidR="00296994" w:rsidRPr="00700883">
              <w:rPr>
                <w:bCs/>
                <w:sz w:val="20"/>
                <w:szCs w:val="20"/>
              </w:rPr>
              <w:t>.202</w:t>
            </w:r>
            <w:r w:rsidR="00296994">
              <w:rPr>
                <w:bCs/>
                <w:sz w:val="20"/>
                <w:szCs w:val="20"/>
              </w:rPr>
              <w:t>4</w:t>
            </w:r>
            <w:r w:rsidR="00296994" w:rsidRPr="00700883">
              <w:rPr>
                <w:bCs/>
                <w:sz w:val="20"/>
                <w:szCs w:val="20"/>
              </w:rPr>
              <w:t>.)</w:t>
            </w:r>
          </w:p>
        </w:tc>
        <w:tc>
          <w:tcPr>
            <w:tcW w:w="906" w:type="dxa"/>
          </w:tcPr>
          <w:p w14:paraId="1A7D401C" w14:textId="14FAEBB7" w:rsidR="00474650" w:rsidRPr="007E79A0" w:rsidRDefault="00474650" w:rsidP="003779E8">
            <w:pPr>
              <w:contextualSpacing/>
              <w:jc w:val="center"/>
              <w:rPr>
                <w:b/>
                <w:bCs/>
                <w:strike/>
                <w:sz w:val="20"/>
                <w:szCs w:val="20"/>
              </w:rPr>
            </w:pPr>
          </w:p>
        </w:tc>
        <w:tc>
          <w:tcPr>
            <w:tcW w:w="1156" w:type="dxa"/>
          </w:tcPr>
          <w:p w14:paraId="52112353" w14:textId="79317BBB" w:rsidR="00474650" w:rsidRPr="007E79A0" w:rsidRDefault="00474650" w:rsidP="003779E8">
            <w:pPr>
              <w:ind w:left="-43"/>
              <w:contextualSpacing/>
              <w:jc w:val="right"/>
              <w:rPr>
                <w:rFonts w:eastAsia="Times New Roman"/>
                <w:b/>
                <w:bCs/>
                <w:strike/>
                <w:sz w:val="20"/>
                <w:szCs w:val="20"/>
              </w:rPr>
            </w:pPr>
          </w:p>
        </w:tc>
        <w:tc>
          <w:tcPr>
            <w:tcW w:w="906" w:type="dxa"/>
          </w:tcPr>
          <w:p w14:paraId="768506FC" w14:textId="7A64B43C" w:rsidR="00474650" w:rsidRPr="007E79A0" w:rsidRDefault="00474650" w:rsidP="003779E8">
            <w:pPr>
              <w:ind w:left="-43"/>
              <w:contextualSpacing/>
              <w:jc w:val="right"/>
              <w:rPr>
                <w:b/>
                <w:bCs/>
                <w:strike/>
                <w:sz w:val="20"/>
                <w:szCs w:val="20"/>
              </w:rPr>
            </w:pP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04635304" w:rsidR="00474650" w:rsidRPr="007E79A0" w:rsidRDefault="00474650" w:rsidP="003779E8">
            <w:pPr>
              <w:ind w:left="-43"/>
              <w:contextualSpacing/>
              <w:jc w:val="right"/>
              <w:rPr>
                <w:b/>
                <w:bCs/>
                <w:strike/>
                <w:sz w:val="20"/>
                <w:szCs w:val="20"/>
              </w:rPr>
            </w:pPr>
          </w:p>
        </w:tc>
        <w:tc>
          <w:tcPr>
            <w:tcW w:w="780" w:type="dxa"/>
          </w:tcPr>
          <w:p w14:paraId="43E0715E" w14:textId="7174859C" w:rsidR="00474650" w:rsidRPr="007E79A0" w:rsidRDefault="00474650" w:rsidP="003779E8">
            <w:pPr>
              <w:ind w:left="-43"/>
              <w:contextualSpacing/>
              <w:jc w:val="center"/>
              <w:rPr>
                <w:b/>
                <w:bCs/>
                <w:strike/>
                <w:sz w:val="20"/>
                <w:szCs w:val="20"/>
              </w:rPr>
            </w:pPr>
          </w:p>
        </w:tc>
        <w:tc>
          <w:tcPr>
            <w:tcW w:w="4016" w:type="dxa"/>
          </w:tcPr>
          <w:p w14:paraId="1469F114" w14:textId="1E36A49D" w:rsidR="00474650" w:rsidRPr="007E79A0" w:rsidRDefault="00474650" w:rsidP="002238DE">
            <w:pPr>
              <w:ind w:left="-43"/>
              <w:contextualSpacing/>
              <w:jc w:val="both"/>
              <w:rPr>
                <w:b/>
                <w:bCs/>
                <w:strike/>
                <w:sz w:val="20"/>
                <w:szCs w:val="20"/>
              </w:rPr>
            </w:pPr>
          </w:p>
        </w:tc>
        <w:tc>
          <w:tcPr>
            <w:tcW w:w="1282" w:type="dxa"/>
          </w:tcPr>
          <w:p w14:paraId="3F523C25" w14:textId="3155E717" w:rsidR="00474650" w:rsidRPr="007E79A0" w:rsidRDefault="00474650" w:rsidP="003779E8">
            <w:pPr>
              <w:ind w:left="-43"/>
              <w:contextualSpacing/>
              <w:jc w:val="center"/>
              <w:rPr>
                <w:b/>
                <w:bCs/>
                <w:strike/>
                <w:sz w:val="16"/>
                <w:szCs w:val="16"/>
              </w:rPr>
            </w:pPr>
          </w:p>
        </w:tc>
        <w:tc>
          <w:tcPr>
            <w:tcW w:w="905" w:type="dxa"/>
          </w:tcPr>
          <w:p w14:paraId="50DA33E7" w14:textId="478F1ED8" w:rsidR="00474650" w:rsidRPr="007E79A0" w:rsidRDefault="00474650" w:rsidP="003779E8">
            <w:pPr>
              <w:ind w:left="-43"/>
              <w:contextualSpacing/>
              <w:jc w:val="center"/>
              <w:rPr>
                <w:b/>
                <w:bCs/>
                <w:strike/>
                <w:sz w:val="16"/>
                <w:szCs w:val="16"/>
              </w:rPr>
            </w:pPr>
          </w:p>
        </w:tc>
      </w:tr>
      <w:tr w:rsidR="00474650" w:rsidRPr="004B56E8" w14:paraId="02EA38B8" w14:textId="6EF78787" w:rsidTr="00474650">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474650">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69E834A1" w:rsidR="00474650" w:rsidRPr="00074280" w:rsidRDefault="00474650" w:rsidP="002C2C28">
            <w:pPr>
              <w:ind w:left="-43"/>
              <w:contextualSpacing/>
              <w:jc w:val="center"/>
              <w:rPr>
                <w:bCs/>
                <w:sz w:val="20"/>
                <w:szCs w:val="20"/>
              </w:rPr>
            </w:pPr>
            <w:r w:rsidRPr="00074280">
              <w:rPr>
                <w:bCs/>
                <w:sz w:val="20"/>
                <w:szCs w:val="20"/>
              </w:rPr>
              <w:t xml:space="preserve">2022.- </w:t>
            </w:r>
            <w:r w:rsidRPr="006337C3">
              <w:rPr>
                <w:b/>
                <w:strike/>
                <w:sz w:val="20"/>
                <w:szCs w:val="20"/>
              </w:rPr>
              <w:t>2025.</w:t>
            </w:r>
            <w:r w:rsidR="00B518F1" w:rsidRPr="006337C3">
              <w:rPr>
                <w:b/>
                <w:sz w:val="20"/>
                <w:szCs w:val="20"/>
              </w:rPr>
              <w:t>2027.</w:t>
            </w:r>
          </w:p>
        </w:tc>
        <w:tc>
          <w:tcPr>
            <w:tcW w:w="4016" w:type="dxa"/>
          </w:tcPr>
          <w:p w14:paraId="0F8B6BDA" w14:textId="10D29386"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00CF36CD" w:rsidRPr="006337C3">
              <w:rPr>
                <w:rFonts w:cstheme="minorHAnsi"/>
                <w:b/>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w:t>
            </w:r>
            <w:r w:rsidR="00CF36CD" w:rsidRPr="006337C3">
              <w:rPr>
                <w:rFonts w:cstheme="minorHAnsi"/>
                <w:b/>
                <w:sz w:val="20"/>
                <w:szCs w:val="20"/>
              </w:rPr>
              <w:lastRenderedPageBreak/>
              <w:t xml:space="preserve">ūdens sagatavošanai), kā arī siltuma akumulācijas tvertnes uzstādīšanai, un tehnoloģisko sistēmu </w:t>
            </w:r>
            <w:proofErr w:type="spellStart"/>
            <w:r w:rsidR="00CF36CD" w:rsidRPr="006337C3">
              <w:rPr>
                <w:rFonts w:cstheme="minorHAnsi"/>
                <w:b/>
                <w:sz w:val="20"/>
                <w:szCs w:val="20"/>
              </w:rPr>
              <w:t>apsaistes</w:t>
            </w:r>
            <w:proofErr w:type="spellEnd"/>
            <w:r w:rsidR="00CF36CD" w:rsidRPr="006337C3">
              <w:rPr>
                <w:rFonts w:cstheme="minorHAnsi"/>
                <w:b/>
                <w:sz w:val="20"/>
                <w:szCs w:val="20"/>
              </w:rPr>
              <w:t xml:space="preserve"> būvniecībai.</w:t>
            </w:r>
            <w:r w:rsidR="00CF36CD">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20FB542A" w:rsidR="00474650" w:rsidRPr="00A65FEB" w:rsidRDefault="00474650" w:rsidP="002C2C28">
            <w:pPr>
              <w:ind w:left="-43"/>
              <w:contextualSpacing/>
              <w:jc w:val="center"/>
              <w:rPr>
                <w:sz w:val="16"/>
                <w:szCs w:val="16"/>
              </w:rPr>
            </w:pPr>
            <w:r w:rsidRPr="00A65FEB">
              <w:rPr>
                <w:sz w:val="16"/>
                <w:szCs w:val="16"/>
              </w:rPr>
              <w:lastRenderedPageBreak/>
              <w:t>P/A “CKS”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474650">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01447562"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00852439"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474650">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474650">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474650">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6C9E466E" w:rsidR="00474650" w:rsidRPr="00074280" w:rsidRDefault="00474650" w:rsidP="00743B69">
            <w:pPr>
              <w:ind w:left="-43"/>
              <w:contextualSpacing/>
              <w:jc w:val="both"/>
              <w:rPr>
                <w:bCs/>
                <w:sz w:val="20"/>
                <w:szCs w:val="20"/>
              </w:rPr>
            </w:pPr>
            <w:r w:rsidRPr="00074280">
              <w:rPr>
                <w:bCs/>
                <w:sz w:val="20"/>
                <w:szCs w:val="20"/>
              </w:rPr>
              <w:t xml:space="preserve">Carnikavā izveidota CSS ar divām katlu mājām. </w:t>
            </w:r>
            <w:r w:rsidRPr="006337C3">
              <w:rPr>
                <w:b/>
                <w:strike/>
                <w:sz w:val="20"/>
                <w:szCs w:val="20"/>
              </w:rPr>
              <w:t>2023.gadā plānots izstrādāt TEP vienas katlu mājas būvniecībai</w:t>
            </w:r>
            <w:r w:rsidR="00AA16CC">
              <w:rPr>
                <w:b/>
                <w:sz w:val="20"/>
                <w:szCs w:val="20"/>
              </w:rPr>
              <w:t xml:space="preserve">2024.gadā veikts Carnikavas siltumapgādes sistēmas attīstības scenāriju tehniski ekonomiskais </w:t>
            </w:r>
            <w:proofErr w:type="spellStart"/>
            <w:r w:rsidR="00AA16CC">
              <w:rPr>
                <w:b/>
                <w:sz w:val="20"/>
                <w:szCs w:val="20"/>
              </w:rPr>
              <w:t>izvērtējums</w:t>
            </w:r>
            <w:proofErr w:type="spellEnd"/>
            <w:r w:rsidRPr="00074280">
              <w:rPr>
                <w:bCs/>
                <w:sz w:val="20"/>
                <w:szCs w:val="20"/>
              </w:rPr>
              <w:t>.</w:t>
            </w:r>
          </w:p>
        </w:tc>
        <w:tc>
          <w:tcPr>
            <w:tcW w:w="1282" w:type="dxa"/>
          </w:tcPr>
          <w:p w14:paraId="1323B531" w14:textId="50B021AC" w:rsidR="00474650" w:rsidRPr="005C24F7" w:rsidRDefault="00474650" w:rsidP="005C3F7E">
            <w:pPr>
              <w:ind w:left="-43"/>
              <w:contextualSpacing/>
              <w:jc w:val="center"/>
              <w:rPr>
                <w:bCs/>
                <w:sz w:val="16"/>
                <w:szCs w:val="16"/>
              </w:rPr>
            </w:pPr>
            <w:r w:rsidRPr="00512D5A">
              <w:rPr>
                <w:bCs/>
                <w:sz w:val="16"/>
                <w:szCs w:val="16"/>
              </w:rPr>
              <w:t>P/A “CKS”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474650">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474650" w:rsidRPr="00512D5A" w:rsidRDefault="00474650"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474650">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474650" w:rsidRPr="00512D5A" w:rsidRDefault="00474650"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474650">
        <w:trPr>
          <w:trHeight w:val="60"/>
        </w:trPr>
        <w:tc>
          <w:tcPr>
            <w:tcW w:w="610" w:type="dxa"/>
          </w:tcPr>
          <w:p w14:paraId="21196DD6" w14:textId="6E484E0B" w:rsidR="00474650" w:rsidRDefault="00474650" w:rsidP="00882759">
            <w:pPr>
              <w:contextualSpacing/>
              <w:rPr>
                <w:sz w:val="20"/>
                <w:szCs w:val="20"/>
              </w:rPr>
            </w:pPr>
            <w:r>
              <w:rPr>
                <w:sz w:val="20"/>
                <w:szCs w:val="20"/>
              </w:rPr>
              <w:lastRenderedPageBreak/>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474650" w:rsidRPr="00512D5A" w:rsidRDefault="00474650"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474650">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69F05EAA" w:rsidR="00474650" w:rsidRPr="008051D9" w:rsidRDefault="00474650"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474650" w:rsidRPr="00512D5A" w:rsidRDefault="00474650" w:rsidP="002573FA">
            <w:pPr>
              <w:ind w:left="-43"/>
              <w:contextualSpacing/>
              <w:jc w:val="center"/>
              <w:rPr>
                <w:sz w:val="16"/>
                <w:szCs w:val="16"/>
              </w:rPr>
            </w:pPr>
            <w:r w:rsidRPr="00512D5A">
              <w:rPr>
                <w:sz w:val="16"/>
                <w:szCs w:val="16"/>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474650">
        <w:trPr>
          <w:trHeight w:val="60"/>
        </w:trPr>
        <w:tc>
          <w:tcPr>
            <w:tcW w:w="610" w:type="dxa"/>
          </w:tcPr>
          <w:p w14:paraId="42944B57" w14:textId="3BD8F535" w:rsidR="00474650" w:rsidRPr="00512D5A" w:rsidRDefault="00474650" w:rsidP="002573FA">
            <w:pPr>
              <w:contextualSpacing/>
              <w:rPr>
                <w:sz w:val="20"/>
                <w:szCs w:val="20"/>
              </w:rPr>
            </w:pPr>
            <w:r w:rsidRPr="00512D5A">
              <w:rPr>
                <w:sz w:val="20"/>
                <w:szCs w:val="20"/>
              </w:rPr>
              <w:t>1.21.</w:t>
            </w:r>
          </w:p>
        </w:tc>
        <w:tc>
          <w:tcPr>
            <w:tcW w:w="2357" w:type="dxa"/>
          </w:tcPr>
          <w:p w14:paraId="4E1B2F55" w14:textId="199151B4" w:rsidR="00474650" w:rsidRPr="00512D5A" w:rsidRDefault="00474650" w:rsidP="00512D5A">
            <w:pPr>
              <w:contextualSpacing/>
              <w:jc w:val="both"/>
              <w:rPr>
                <w:sz w:val="20"/>
                <w:szCs w:val="20"/>
              </w:rPr>
            </w:pPr>
            <w:r w:rsidRPr="00512D5A">
              <w:rPr>
                <w:sz w:val="20"/>
                <w:szCs w:val="20"/>
              </w:rPr>
              <w:t>Ā1.1.2.7. Ūdenssaimniecības tīklu savienojuma izveide starp Ādažiem un Carnikavu</w:t>
            </w:r>
          </w:p>
        </w:tc>
        <w:tc>
          <w:tcPr>
            <w:tcW w:w="906" w:type="dxa"/>
          </w:tcPr>
          <w:p w14:paraId="03F3AAD9" w14:textId="24F60537" w:rsidR="00474650" w:rsidRPr="00512D5A" w:rsidRDefault="00474650" w:rsidP="002573FA">
            <w:pPr>
              <w:contextualSpacing/>
              <w:jc w:val="center"/>
              <w:rPr>
                <w:sz w:val="20"/>
                <w:szCs w:val="20"/>
              </w:rPr>
            </w:pPr>
            <w:r w:rsidRPr="00512D5A">
              <w:rPr>
                <w:sz w:val="20"/>
                <w:szCs w:val="20"/>
              </w:rPr>
              <w:t>VTP1</w:t>
            </w:r>
          </w:p>
        </w:tc>
        <w:tc>
          <w:tcPr>
            <w:tcW w:w="1156" w:type="dxa"/>
          </w:tcPr>
          <w:p w14:paraId="35EDE794" w14:textId="0550C967" w:rsidR="00474650" w:rsidRPr="00512D5A" w:rsidRDefault="00474650" w:rsidP="002573FA">
            <w:pPr>
              <w:ind w:left="-43"/>
              <w:contextualSpacing/>
              <w:jc w:val="right"/>
              <w:rPr>
                <w:rFonts w:eastAsia="Times New Roman"/>
                <w:sz w:val="20"/>
                <w:szCs w:val="20"/>
              </w:rPr>
            </w:pPr>
            <w:r w:rsidRPr="00512D5A">
              <w:rPr>
                <w:rFonts w:eastAsia="Times New Roman"/>
                <w:sz w:val="20"/>
                <w:szCs w:val="20"/>
              </w:rPr>
              <w:t>3 000 000</w:t>
            </w:r>
          </w:p>
        </w:tc>
        <w:tc>
          <w:tcPr>
            <w:tcW w:w="906" w:type="dxa"/>
          </w:tcPr>
          <w:p w14:paraId="02D9DAB5" w14:textId="29808C96" w:rsidR="00474650" w:rsidRPr="00512D5A" w:rsidRDefault="00474650" w:rsidP="002573FA">
            <w:pPr>
              <w:ind w:left="-43"/>
              <w:contextualSpacing/>
              <w:jc w:val="right"/>
              <w:rPr>
                <w:sz w:val="20"/>
                <w:szCs w:val="20"/>
              </w:rPr>
            </w:pPr>
            <w:r w:rsidRPr="00512D5A">
              <w:rPr>
                <w:sz w:val="20"/>
                <w:szCs w:val="20"/>
              </w:rPr>
              <w:t>100</w:t>
            </w:r>
          </w:p>
        </w:tc>
        <w:tc>
          <w:tcPr>
            <w:tcW w:w="906" w:type="dxa"/>
          </w:tcPr>
          <w:p w14:paraId="7AA7FF3B" w14:textId="77777777" w:rsidR="00474650" w:rsidRPr="00512D5A" w:rsidRDefault="00474650" w:rsidP="002573FA">
            <w:pPr>
              <w:ind w:left="-43"/>
              <w:contextualSpacing/>
              <w:jc w:val="right"/>
              <w:rPr>
                <w:sz w:val="20"/>
                <w:szCs w:val="20"/>
              </w:rPr>
            </w:pPr>
          </w:p>
        </w:tc>
        <w:tc>
          <w:tcPr>
            <w:tcW w:w="874" w:type="dxa"/>
          </w:tcPr>
          <w:p w14:paraId="19F78475" w14:textId="77777777" w:rsidR="00474650" w:rsidRPr="00512D5A" w:rsidRDefault="00474650" w:rsidP="002573FA">
            <w:pPr>
              <w:ind w:left="-43"/>
              <w:contextualSpacing/>
              <w:jc w:val="right"/>
              <w:rPr>
                <w:sz w:val="20"/>
                <w:szCs w:val="20"/>
              </w:rPr>
            </w:pPr>
          </w:p>
        </w:tc>
        <w:tc>
          <w:tcPr>
            <w:tcW w:w="815" w:type="dxa"/>
          </w:tcPr>
          <w:p w14:paraId="47A13706" w14:textId="77777777" w:rsidR="00474650" w:rsidRPr="00512D5A" w:rsidRDefault="00474650" w:rsidP="002573FA">
            <w:pPr>
              <w:ind w:left="-43"/>
              <w:contextualSpacing/>
              <w:jc w:val="right"/>
              <w:rPr>
                <w:sz w:val="20"/>
                <w:szCs w:val="20"/>
              </w:rPr>
            </w:pPr>
          </w:p>
        </w:tc>
        <w:tc>
          <w:tcPr>
            <w:tcW w:w="780" w:type="dxa"/>
          </w:tcPr>
          <w:p w14:paraId="0EC8B5B4" w14:textId="76721A93" w:rsidR="00474650" w:rsidRPr="00512D5A" w:rsidRDefault="00474650" w:rsidP="002573FA">
            <w:pPr>
              <w:ind w:left="-43"/>
              <w:contextualSpacing/>
              <w:jc w:val="center"/>
              <w:rPr>
                <w:sz w:val="20"/>
                <w:szCs w:val="20"/>
              </w:rPr>
            </w:pPr>
            <w:r w:rsidRPr="00512D5A">
              <w:rPr>
                <w:sz w:val="20"/>
                <w:szCs w:val="20"/>
              </w:rPr>
              <w:t>2027.</w:t>
            </w:r>
          </w:p>
        </w:tc>
        <w:tc>
          <w:tcPr>
            <w:tcW w:w="4016" w:type="dxa"/>
          </w:tcPr>
          <w:p w14:paraId="44EF69AC" w14:textId="6C76D129" w:rsidR="00474650" w:rsidRPr="00512D5A" w:rsidRDefault="00474650" w:rsidP="000F568A">
            <w:pPr>
              <w:ind w:left="-43"/>
              <w:contextualSpacing/>
              <w:rPr>
                <w:sz w:val="20"/>
                <w:szCs w:val="20"/>
              </w:rPr>
            </w:pPr>
            <w:r w:rsidRPr="00512D5A">
              <w:rPr>
                <w:sz w:val="20"/>
                <w:szCs w:val="20"/>
              </w:rPr>
              <w:t>Izveidots ūdenssaimniecības tīklu savienojums starp Ādažu pilsētu un Carnikavas ciemu</w:t>
            </w:r>
          </w:p>
        </w:tc>
        <w:tc>
          <w:tcPr>
            <w:tcW w:w="1282" w:type="dxa"/>
          </w:tcPr>
          <w:p w14:paraId="2FB5B690" w14:textId="22E40F8E" w:rsidR="00474650" w:rsidRPr="00512D5A" w:rsidRDefault="00474650" w:rsidP="002573FA">
            <w:pPr>
              <w:ind w:left="-43"/>
              <w:contextualSpacing/>
              <w:jc w:val="center"/>
              <w:rPr>
                <w:sz w:val="16"/>
                <w:szCs w:val="16"/>
              </w:rPr>
            </w:pPr>
            <w:r w:rsidRPr="00512D5A">
              <w:rPr>
                <w:sz w:val="16"/>
                <w:szCs w:val="16"/>
              </w:rPr>
              <w:t>SIA “Ādažu ūdens”</w:t>
            </w:r>
          </w:p>
        </w:tc>
        <w:tc>
          <w:tcPr>
            <w:tcW w:w="905" w:type="dxa"/>
          </w:tcPr>
          <w:p w14:paraId="69298C4D" w14:textId="11B2E953" w:rsidR="00474650" w:rsidRPr="00512D5A" w:rsidRDefault="00474650" w:rsidP="002573FA">
            <w:pPr>
              <w:ind w:left="-43"/>
              <w:contextualSpacing/>
              <w:jc w:val="center"/>
              <w:rPr>
                <w:sz w:val="16"/>
                <w:szCs w:val="16"/>
              </w:rPr>
            </w:pPr>
            <w:r w:rsidRPr="00512D5A">
              <w:rPr>
                <w:sz w:val="16"/>
                <w:szCs w:val="16"/>
              </w:rPr>
              <w:t>Ādažu Carnikavas</w:t>
            </w:r>
          </w:p>
        </w:tc>
      </w:tr>
      <w:tr w:rsidR="0020726A" w:rsidRPr="004B56E8" w14:paraId="19B79781" w14:textId="77777777" w:rsidTr="00474650">
        <w:trPr>
          <w:trHeight w:val="60"/>
        </w:trPr>
        <w:tc>
          <w:tcPr>
            <w:tcW w:w="610" w:type="dxa"/>
          </w:tcPr>
          <w:p w14:paraId="6AA2D11F" w14:textId="181A32D7" w:rsidR="0020726A" w:rsidRPr="00512D5A" w:rsidRDefault="0020726A" w:rsidP="0020726A">
            <w:pPr>
              <w:contextualSpacing/>
              <w:rPr>
                <w:sz w:val="20"/>
                <w:szCs w:val="20"/>
              </w:rPr>
            </w:pPr>
            <w:r w:rsidRPr="00512D5A">
              <w:rPr>
                <w:sz w:val="20"/>
                <w:szCs w:val="20"/>
              </w:rPr>
              <w:t>1.22.</w:t>
            </w:r>
          </w:p>
        </w:tc>
        <w:tc>
          <w:tcPr>
            <w:tcW w:w="2357" w:type="dxa"/>
          </w:tcPr>
          <w:p w14:paraId="033D8402" w14:textId="3C26BFD2" w:rsidR="0020726A" w:rsidRPr="00512D5A" w:rsidRDefault="0020726A"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20726A" w:rsidRPr="00512D5A" w:rsidRDefault="0020726A" w:rsidP="0020726A">
            <w:pPr>
              <w:contextualSpacing/>
              <w:jc w:val="center"/>
              <w:rPr>
                <w:sz w:val="20"/>
                <w:szCs w:val="20"/>
              </w:rPr>
            </w:pPr>
            <w:r w:rsidRPr="00512D5A">
              <w:rPr>
                <w:sz w:val="20"/>
                <w:szCs w:val="20"/>
              </w:rPr>
              <w:t>VTP1</w:t>
            </w:r>
          </w:p>
        </w:tc>
        <w:tc>
          <w:tcPr>
            <w:tcW w:w="1156" w:type="dxa"/>
          </w:tcPr>
          <w:p w14:paraId="4D019269" w14:textId="568FF664" w:rsidR="0020726A" w:rsidRPr="00512D5A" w:rsidRDefault="0020726A"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20726A" w:rsidRPr="00512D5A" w:rsidRDefault="0020726A" w:rsidP="0020726A">
            <w:pPr>
              <w:ind w:left="-43"/>
              <w:contextualSpacing/>
              <w:jc w:val="right"/>
              <w:rPr>
                <w:sz w:val="20"/>
                <w:szCs w:val="20"/>
              </w:rPr>
            </w:pPr>
            <w:r w:rsidRPr="00512D5A">
              <w:rPr>
                <w:sz w:val="20"/>
                <w:szCs w:val="20"/>
              </w:rPr>
              <w:t>100</w:t>
            </w:r>
          </w:p>
        </w:tc>
        <w:tc>
          <w:tcPr>
            <w:tcW w:w="906" w:type="dxa"/>
          </w:tcPr>
          <w:p w14:paraId="4216DCEE" w14:textId="77777777" w:rsidR="0020726A" w:rsidRPr="00512D5A" w:rsidRDefault="0020726A" w:rsidP="0020726A">
            <w:pPr>
              <w:ind w:left="-43"/>
              <w:contextualSpacing/>
              <w:jc w:val="right"/>
              <w:rPr>
                <w:sz w:val="20"/>
                <w:szCs w:val="20"/>
              </w:rPr>
            </w:pPr>
          </w:p>
        </w:tc>
        <w:tc>
          <w:tcPr>
            <w:tcW w:w="874" w:type="dxa"/>
          </w:tcPr>
          <w:p w14:paraId="02267CAB" w14:textId="77777777" w:rsidR="0020726A" w:rsidRPr="00512D5A" w:rsidRDefault="0020726A" w:rsidP="0020726A">
            <w:pPr>
              <w:ind w:left="-43"/>
              <w:contextualSpacing/>
              <w:jc w:val="right"/>
              <w:rPr>
                <w:sz w:val="20"/>
                <w:szCs w:val="20"/>
              </w:rPr>
            </w:pPr>
          </w:p>
        </w:tc>
        <w:tc>
          <w:tcPr>
            <w:tcW w:w="815" w:type="dxa"/>
          </w:tcPr>
          <w:p w14:paraId="1989564F" w14:textId="77777777" w:rsidR="0020726A" w:rsidRPr="00512D5A" w:rsidRDefault="0020726A" w:rsidP="0020726A">
            <w:pPr>
              <w:ind w:left="-43"/>
              <w:contextualSpacing/>
              <w:jc w:val="right"/>
              <w:rPr>
                <w:sz w:val="20"/>
                <w:szCs w:val="20"/>
              </w:rPr>
            </w:pPr>
          </w:p>
        </w:tc>
        <w:tc>
          <w:tcPr>
            <w:tcW w:w="780" w:type="dxa"/>
          </w:tcPr>
          <w:p w14:paraId="44C0D24B" w14:textId="48021EBA" w:rsidR="0020726A" w:rsidRPr="00512D5A" w:rsidRDefault="0020726A" w:rsidP="0020726A">
            <w:pPr>
              <w:ind w:left="-43"/>
              <w:contextualSpacing/>
              <w:jc w:val="center"/>
              <w:rPr>
                <w:sz w:val="20"/>
                <w:szCs w:val="20"/>
              </w:rPr>
            </w:pPr>
            <w:r w:rsidRPr="00512D5A">
              <w:rPr>
                <w:sz w:val="20"/>
                <w:szCs w:val="20"/>
              </w:rPr>
              <w:t>2027.</w:t>
            </w:r>
          </w:p>
        </w:tc>
        <w:tc>
          <w:tcPr>
            <w:tcW w:w="4016" w:type="dxa"/>
          </w:tcPr>
          <w:p w14:paraId="34505D91" w14:textId="6CB0FD05" w:rsidR="0020726A" w:rsidRPr="00512D5A" w:rsidRDefault="0020726A"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proofErr w:type="spellStart"/>
            <w:r w:rsidRPr="00512D5A">
              <w:rPr>
                <w:rFonts w:eastAsia="Times New Roman"/>
                <w:sz w:val="20"/>
                <w:szCs w:val="20"/>
              </w:rPr>
              <w:t>L</w:t>
            </w:r>
            <w:r w:rsidRPr="006337C3">
              <w:rPr>
                <w:rFonts w:eastAsia="Times New Roman"/>
                <w:b/>
                <w:bCs/>
                <w:strike/>
                <w:sz w:val="20"/>
                <w:szCs w:val="20"/>
              </w:rPr>
              <w:t>ANGAS</w:t>
            </w:r>
            <w:r w:rsidR="00AA16CC" w:rsidRPr="006337C3">
              <w:rPr>
                <w:rFonts w:eastAsia="Times New Roman"/>
                <w:b/>
                <w:bCs/>
                <w:sz w:val="20"/>
                <w:szCs w:val="20"/>
              </w:rPr>
              <w:t>angas</w:t>
            </w:r>
            <w:proofErr w:type="spellEnd"/>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23C9084A" w:rsidR="0020726A" w:rsidRPr="006337C3" w:rsidRDefault="0020726A" w:rsidP="00512D5A">
            <w:pPr>
              <w:jc w:val="center"/>
              <w:rPr>
                <w:b/>
                <w:bCs/>
                <w:sz w:val="16"/>
                <w:szCs w:val="16"/>
              </w:rPr>
            </w:pPr>
            <w:r w:rsidRPr="006337C3">
              <w:rPr>
                <w:b/>
                <w:bCs/>
                <w:strike/>
                <w:sz w:val="16"/>
                <w:szCs w:val="16"/>
              </w:rPr>
              <w:t>P/A “CKS”</w:t>
            </w:r>
            <w:r w:rsidR="00B518F1" w:rsidRPr="006337C3">
              <w:rPr>
                <w:b/>
                <w:bCs/>
                <w:sz w:val="16"/>
                <w:szCs w:val="16"/>
              </w:rPr>
              <w:t xml:space="preserve"> SIA “Ā</w:t>
            </w:r>
            <w:r w:rsidR="00143BD5" w:rsidRPr="006337C3">
              <w:rPr>
                <w:b/>
                <w:bCs/>
                <w:sz w:val="16"/>
                <w:szCs w:val="16"/>
              </w:rPr>
              <w:t>dažu ūdens</w:t>
            </w:r>
            <w:r w:rsidR="00B518F1" w:rsidRPr="006337C3">
              <w:rPr>
                <w:b/>
                <w:bCs/>
                <w:sz w:val="16"/>
                <w:szCs w:val="16"/>
              </w:rPr>
              <w:t>”</w:t>
            </w:r>
          </w:p>
        </w:tc>
        <w:tc>
          <w:tcPr>
            <w:tcW w:w="905" w:type="dxa"/>
          </w:tcPr>
          <w:p w14:paraId="5F1A9449" w14:textId="12C0A20A" w:rsidR="0020726A" w:rsidRPr="00512D5A" w:rsidRDefault="0020726A" w:rsidP="0020726A">
            <w:pPr>
              <w:ind w:left="-43"/>
              <w:contextualSpacing/>
              <w:jc w:val="center"/>
              <w:rPr>
                <w:sz w:val="16"/>
                <w:szCs w:val="16"/>
              </w:rPr>
            </w:pPr>
            <w:r w:rsidRPr="00512D5A">
              <w:rPr>
                <w:sz w:val="16"/>
                <w:szCs w:val="16"/>
              </w:rPr>
              <w:t>Carnikavas</w:t>
            </w:r>
          </w:p>
        </w:tc>
      </w:tr>
      <w:bookmarkEnd w:id="3"/>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w:t>
            </w:r>
            <w:r w:rsidRPr="008051D9">
              <w:rPr>
                <w:bCs/>
                <w:sz w:val="20"/>
                <w:szCs w:val="20"/>
              </w:rPr>
              <w:lastRenderedPageBreak/>
              <w:t>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lastRenderedPageBreak/>
              <w:t>VTP2</w:t>
            </w:r>
          </w:p>
        </w:tc>
        <w:tc>
          <w:tcPr>
            <w:tcW w:w="1204" w:type="dxa"/>
          </w:tcPr>
          <w:p w14:paraId="51749B7C" w14:textId="6C0F6D66" w:rsidR="00474650" w:rsidRPr="006337C3" w:rsidRDefault="00474650" w:rsidP="00E32B2C">
            <w:pPr>
              <w:ind w:left="-43"/>
              <w:contextualSpacing/>
              <w:jc w:val="right"/>
              <w:rPr>
                <w:b/>
                <w:sz w:val="20"/>
                <w:szCs w:val="20"/>
              </w:rPr>
            </w:pPr>
            <w:r w:rsidRPr="006337C3">
              <w:rPr>
                <w:b/>
                <w:strike/>
                <w:sz w:val="20"/>
                <w:szCs w:val="20"/>
              </w:rPr>
              <w:t>207</w:t>
            </w:r>
            <w:r w:rsidR="00816E46">
              <w:rPr>
                <w:b/>
                <w:strike/>
                <w:sz w:val="20"/>
                <w:szCs w:val="20"/>
              </w:rPr>
              <w:t> </w:t>
            </w:r>
            <w:r w:rsidRPr="006337C3">
              <w:rPr>
                <w:b/>
                <w:strike/>
                <w:sz w:val="20"/>
                <w:szCs w:val="20"/>
              </w:rPr>
              <w:t>803</w:t>
            </w:r>
            <w:r w:rsidR="00816E46">
              <w:rPr>
                <w:b/>
                <w:strike/>
                <w:sz w:val="20"/>
                <w:szCs w:val="20"/>
              </w:rPr>
              <w:t xml:space="preserve"> </w:t>
            </w:r>
            <w:r w:rsidR="00816E46">
              <w:rPr>
                <w:b/>
                <w:sz w:val="20"/>
                <w:szCs w:val="20"/>
              </w:rPr>
              <w:t>3 207 803</w:t>
            </w:r>
          </w:p>
        </w:tc>
        <w:tc>
          <w:tcPr>
            <w:tcW w:w="940" w:type="dxa"/>
          </w:tcPr>
          <w:p w14:paraId="017DC84E" w14:textId="67DFA0F8" w:rsidR="00474650" w:rsidRPr="006337C3" w:rsidRDefault="00474650" w:rsidP="00E32B2C">
            <w:pPr>
              <w:ind w:left="-43"/>
              <w:contextualSpacing/>
              <w:jc w:val="right"/>
              <w:rPr>
                <w:b/>
                <w:sz w:val="20"/>
                <w:szCs w:val="20"/>
              </w:rPr>
            </w:pPr>
            <w:r w:rsidRPr="006337C3">
              <w:rPr>
                <w:b/>
                <w:strike/>
                <w:sz w:val="20"/>
                <w:szCs w:val="20"/>
              </w:rPr>
              <w:t>51,09</w:t>
            </w:r>
            <w:r w:rsidR="00816E46">
              <w:rPr>
                <w:b/>
                <w:strike/>
                <w:sz w:val="20"/>
                <w:szCs w:val="20"/>
              </w:rPr>
              <w:t xml:space="preserve"> </w:t>
            </w:r>
            <w:r w:rsidR="00816E46">
              <w:rPr>
                <w:b/>
                <w:sz w:val="20"/>
                <w:szCs w:val="20"/>
              </w:rPr>
              <w:t>65,76</w:t>
            </w:r>
          </w:p>
        </w:tc>
        <w:tc>
          <w:tcPr>
            <w:tcW w:w="940" w:type="dxa"/>
          </w:tcPr>
          <w:p w14:paraId="517A0D29" w14:textId="4854FF50" w:rsidR="00474650" w:rsidRPr="006337C3" w:rsidRDefault="00474650" w:rsidP="00E32B2C">
            <w:pPr>
              <w:ind w:left="-43"/>
              <w:contextualSpacing/>
              <w:jc w:val="right"/>
              <w:rPr>
                <w:b/>
                <w:sz w:val="20"/>
                <w:szCs w:val="20"/>
              </w:rPr>
            </w:pPr>
            <w:r w:rsidRPr="006337C3">
              <w:rPr>
                <w:b/>
                <w:strike/>
                <w:sz w:val="20"/>
                <w:szCs w:val="20"/>
              </w:rPr>
              <w:t>39,91</w:t>
            </w:r>
            <w:r w:rsidR="00816E46">
              <w:rPr>
                <w:b/>
                <w:sz w:val="20"/>
                <w:szCs w:val="20"/>
              </w:rPr>
              <w:t xml:space="preserve"> 27,94</w:t>
            </w:r>
          </w:p>
        </w:tc>
        <w:tc>
          <w:tcPr>
            <w:tcW w:w="808" w:type="dxa"/>
          </w:tcPr>
          <w:p w14:paraId="5257B9E8" w14:textId="58FEC25A" w:rsidR="00474650" w:rsidRPr="006337C3" w:rsidRDefault="00474650" w:rsidP="00E32B2C">
            <w:pPr>
              <w:ind w:left="-43"/>
              <w:contextualSpacing/>
              <w:jc w:val="right"/>
              <w:rPr>
                <w:b/>
                <w:sz w:val="20"/>
                <w:szCs w:val="20"/>
              </w:rPr>
            </w:pPr>
            <w:r w:rsidRPr="006337C3">
              <w:rPr>
                <w:b/>
                <w:strike/>
                <w:sz w:val="20"/>
                <w:szCs w:val="20"/>
              </w:rPr>
              <w:t>9</w:t>
            </w:r>
            <w:r w:rsidR="00816E46">
              <w:rPr>
                <w:b/>
                <w:sz w:val="20"/>
                <w:szCs w:val="20"/>
              </w:rPr>
              <w:t xml:space="preserve"> 6,30</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494A1A01" w:rsidR="00474650" w:rsidRPr="004A1BA1" w:rsidRDefault="00474650"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3691" w:type="dxa"/>
          </w:tcPr>
          <w:p w14:paraId="011D116E" w14:textId="77777777" w:rsidR="00474650" w:rsidRPr="00A65FEB" w:rsidRDefault="00474650"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35" w:type="dxa"/>
          </w:tcPr>
          <w:p w14:paraId="533247E8" w14:textId="73211AA2" w:rsidR="00474650" w:rsidRPr="005C24F7" w:rsidRDefault="00474650" w:rsidP="00E32B2C">
            <w:pPr>
              <w:ind w:left="-43"/>
              <w:contextualSpacing/>
              <w:jc w:val="center"/>
              <w:rPr>
                <w:bCs/>
                <w:sz w:val="16"/>
                <w:szCs w:val="16"/>
              </w:rPr>
            </w:pPr>
            <w:r w:rsidRPr="005C24F7">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77777777" w:rsidR="00474650" w:rsidRPr="00A65FEB" w:rsidRDefault="00474650"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1041DDEA" w:rsidR="00474650" w:rsidRPr="00074280" w:rsidRDefault="00474650" w:rsidP="00D9438D">
            <w:pPr>
              <w:ind w:left="-43"/>
              <w:contextualSpacing/>
              <w:jc w:val="center"/>
              <w:rPr>
                <w:bCs/>
                <w:sz w:val="20"/>
                <w:szCs w:val="20"/>
              </w:rPr>
            </w:pPr>
            <w:r w:rsidRPr="006337C3">
              <w:rPr>
                <w:b/>
                <w:strike/>
                <w:sz w:val="20"/>
                <w:szCs w:val="20"/>
              </w:rPr>
              <w:t>2024.</w:t>
            </w:r>
            <w:r w:rsidR="00B518F1" w:rsidRPr="006337C3">
              <w:rPr>
                <w:b/>
                <w:sz w:val="20"/>
                <w:szCs w:val="20"/>
              </w:rPr>
              <w:t>2025.</w:t>
            </w:r>
            <w:r w:rsidRPr="00143BD5">
              <w:rPr>
                <w:bCs/>
                <w:sz w:val="20"/>
                <w:szCs w:val="20"/>
              </w:rPr>
              <w:t>-</w:t>
            </w:r>
            <w:r w:rsidRPr="00074280">
              <w:rPr>
                <w:bCs/>
                <w:sz w:val="20"/>
                <w:szCs w:val="20"/>
              </w:rPr>
              <w:t xml:space="preserve"> 2027.</w:t>
            </w:r>
          </w:p>
        </w:tc>
        <w:tc>
          <w:tcPr>
            <w:tcW w:w="3691" w:type="dxa"/>
          </w:tcPr>
          <w:p w14:paraId="182AADD7" w14:textId="4940B0C8" w:rsidR="00474650" w:rsidRPr="00A65FEB" w:rsidRDefault="00474650"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izbūve un vieda vadība (attālināta kontrole).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22A8C8CC" w:rsidR="00474650" w:rsidRPr="00A65FEB" w:rsidRDefault="00474650"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r w:rsidRPr="006337C3">
              <w:rPr>
                <w:b/>
                <w:strike/>
                <w:sz w:val="20"/>
                <w:szCs w:val="20"/>
              </w:rPr>
              <w:t>(Viena kārta</w:t>
            </w:r>
            <w:r w:rsidRPr="008051D9">
              <w:rPr>
                <w:bCs/>
                <w:sz w:val="20"/>
                <w:szCs w:val="20"/>
              </w:rPr>
              <w:t xml:space="preserve"> </w:t>
            </w:r>
            <w:r w:rsidRPr="006337C3">
              <w:rPr>
                <w:b/>
                <w:strike/>
                <w:sz w:val="20"/>
                <w:szCs w:val="20"/>
              </w:rPr>
              <w:t>no pasākuma Nr. Ā2.1.1.4.</w:t>
            </w:r>
            <w:r w:rsidR="008B1E39" w:rsidRPr="006337C3">
              <w:rPr>
                <w:b/>
                <w:strike/>
                <w:sz w:val="20"/>
                <w:szCs w:val="20"/>
              </w:rPr>
              <w:t xml:space="preserve"> SAM 2.1.3.2.</w:t>
            </w:r>
            <w:r w:rsidRPr="006337C3">
              <w:rPr>
                <w:b/>
                <w:strike/>
                <w:sz w:val="20"/>
                <w:szCs w:val="20"/>
              </w:rPr>
              <w:t>)</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5864FD1" w14:textId="26E4CEA1" w:rsidR="005A063B" w:rsidRPr="006337C3" w:rsidRDefault="005A063B" w:rsidP="00D9438D">
            <w:pPr>
              <w:ind w:left="-43"/>
              <w:contextualSpacing/>
              <w:jc w:val="right"/>
              <w:rPr>
                <w:b/>
                <w:sz w:val="20"/>
                <w:szCs w:val="20"/>
              </w:rPr>
            </w:pPr>
            <w:r w:rsidRPr="006337C3">
              <w:rPr>
                <w:b/>
                <w:strike/>
                <w:sz w:val="20"/>
                <w:szCs w:val="20"/>
              </w:rPr>
              <w:t>4 800</w:t>
            </w:r>
            <w:r w:rsidR="00E974FC">
              <w:rPr>
                <w:b/>
                <w:strike/>
                <w:sz w:val="20"/>
                <w:szCs w:val="20"/>
              </w:rPr>
              <w:t> </w:t>
            </w:r>
            <w:r w:rsidRPr="006337C3">
              <w:rPr>
                <w:b/>
                <w:strike/>
                <w:sz w:val="20"/>
                <w:szCs w:val="20"/>
              </w:rPr>
              <w:t>000</w:t>
            </w:r>
            <w:r w:rsidR="00E974FC">
              <w:rPr>
                <w:b/>
                <w:strike/>
                <w:sz w:val="20"/>
                <w:szCs w:val="20"/>
              </w:rPr>
              <w:t xml:space="preserve"> </w:t>
            </w:r>
            <w:r w:rsidR="00E974FC" w:rsidRPr="006337C3">
              <w:rPr>
                <w:b/>
                <w:sz w:val="20"/>
                <w:szCs w:val="20"/>
              </w:rPr>
              <w:t>7 255 160</w:t>
            </w:r>
          </w:p>
        </w:tc>
        <w:tc>
          <w:tcPr>
            <w:tcW w:w="940" w:type="dxa"/>
          </w:tcPr>
          <w:p w14:paraId="7CB0D1A6" w14:textId="7B50D9D7" w:rsidR="00474650" w:rsidRPr="006337C3" w:rsidRDefault="005A063B" w:rsidP="00D9438D">
            <w:pPr>
              <w:ind w:left="-43"/>
              <w:contextualSpacing/>
              <w:jc w:val="right"/>
              <w:rPr>
                <w:b/>
                <w:sz w:val="20"/>
                <w:szCs w:val="20"/>
              </w:rPr>
            </w:pPr>
            <w:r w:rsidRPr="006337C3">
              <w:rPr>
                <w:b/>
                <w:strike/>
                <w:sz w:val="20"/>
                <w:szCs w:val="20"/>
              </w:rPr>
              <w:t>15</w:t>
            </w:r>
            <w:r w:rsidR="00E974FC" w:rsidRPr="006337C3">
              <w:rPr>
                <w:b/>
                <w:sz w:val="20"/>
                <w:szCs w:val="20"/>
              </w:rPr>
              <w:t xml:space="preserve"> 43,74</w:t>
            </w:r>
          </w:p>
        </w:tc>
        <w:tc>
          <w:tcPr>
            <w:tcW w:w="940" w:type="dxa"/>
          </w:tcPr>
          <w:p w14:paraId="2667CD82" w14:textId="04531054" w:rsidR="00474650" w:rsidRPr="006337C3" w:rsidRDefault="005A063B" w:rsidP="00D9438D">
            <w:pPr>
              <w:ind w:left="-43"/>
              <w:contextualSpacing/>
              <w:jc w:val="right"/>
              <w:rPr>
                <w:b/>
                <w:sz w:val="20"/>
                <w:szCs w:val="20"/>
              </w:rPr>
            </w:pPr>
            <w:r w:rsidRPr="006337C3">
              <w:rPr>
                <w:b/>
                <w:strike/>
                <w:sz w:val="20"/>
                <w:szCs w:val="20"/>
              </w:rPr>
              <w:t>85</w:t>
            </w:r>
            <w:r w:rsidR="00E974FC" w:rsidRPr="006337C3">
              <w:rPr>
                <w:b/>
                <w:sz w:val="20"/>
                <w:szCs w:val="20"/>
              </w:rPr>
              <w:t xml:space="preserve"> 56,23</w:t>
            </w:r>
          </w:p>
        </w:tc>
        <w:tc>
          <w:tcPr>
            <w:tcW w:w="808" w:type="dxa"/>
          </w:tcPr>
          <w:p w14:paraId="7743C5F8" w14:textId="77777777" w:rsidR="00474650" w:rsidRPr="00296994" w:rsidRDefault="00474650" w:rsidP="00D9438D">
            <w:pPr>
              <w:ind w:left="-43"/>
              <w:contextualSpacing/>
              <w:jc w:val="right"/>
              <w:rPr>
                <w:bCs/>
                <w:sz w:val="20"/>
                <w:szCs w:val="20"/>
              </w:rPr>
            </w:pPr>
          </w:p>
        </w:tc>
        <w:tc>
          <w:tcPr>
            <w:tcW w:w="808" w:type="dxa"/>
          </w:tcPr>
          <w:p w14:paraId="7E0EC1D0" w14:textId="20483871" w:rsidR="00474650" w:rsidRPr="00512D5A" w:rsidRDefault="00474650" w:rsidP="00D9438D">
            <w:pPr>
              <w:ind w:left="-43"/>
              <w:contextualSpacing/>
              <w:jc w:val="right"/>
              <w:rPr>
                <w:bCs/>
                <w:strike/>
                <w:sz w:val="20"/>
                <w:szCs w:val="20"/>
              </w:rPr>
            </w:pPr>
          </w:p>
        </w:tc>
        <w:tc>
          <w:tcPr>
            <w:tcW w:w="808" w:type="dxa"/>
          </w:tcPr>
          <w:p w14:paraId="172E392F" w14:textId="5007DBAB" w:rsidR="00474650" w:rsidRPr="00296994" w:rsidRDefault="005A063B" w:rsidP="00D9438D">
            <w:pPr>
              <w:ind w:left="-43"/>
              <w:contextualSpacing/>
              <w:jc w:val="center"/>
              <w:rPr>
                <w:bCs/>
                <w:sz w:val="20"/>
                <w:szCs w:val="20"/>
              </w:rPr>
            </w:pPr>
            <w:r w:rsidRPr="00512D5A">
              <w:rPr>
                <w:bCs/>
                <w:sz w:val="20"/>
                <w:szCs w:val="20"/>
              </w:rPr>
              <w:t>2024.</w:t>
            </w:r>
            <w:r w:rsidR="00474650" w:rsidRPr="00296994">
              <w:rPr>
                <w:bCs/>
                <w:sz w:val="20"/>
                <w:szCs w:val="20"/>
              </w:rPr>
              <w:t>-2027.</w:t>
            </w:r>
          </w:p>
        </w:tc>
        <w:tc>
          <w:tcPr>
            <w:tcW w:w="3691" w:type="dxa"/>
          </w:tcPr>
          <w:p w14:paraId="635473D9" w14:textId="77777777" w:rsidR="00474650" w:rsidRPr="00A65FEB" w:rsidRDefault="00474650" w:rsidP="002238DE">
            <w:pPr>
              <w:ind w:left="-43"/>
              <w:contextualSpacing/>
              <w:jc w:val="both"/>
              <w:rPr>
                <w:bCs/>
                <w:sz w:val="20"/>
                <w:szCs w:val="20"/>
              </w:rPr>
            </w:pPr>
            <w:r w:rsidRPr="00A65FEB">
              <w:rPr>
                <w:bCs/>
                <w:sz w:val="20"/>
                <w:szCs w:val="20"/>
              </w:rPr>
              <w:t xml:space="preserve">Izstrādāti </w:t>
            </w:r>
            <w:proofErr w:type="spellStart"/>
            <w:r w:rsidRPr="00A65FEB">
              <w:rPr>
                <w:bCs/>
                <w:sz w:val="20"/>
                <w:szCs w:val="20"/>
              </w:rPr>
              <w:t>pretplūdu</w:t>
            </w:r>
            <w:proofErr w:type="spellEnd"/>
            <w:r w:rsidRPr="00A65FEB">
              <w:rPr>
                <w:bCs/>
                <w:sz w:val="20"/>
                <w:szCs w:val="20"/>
              </w:rPr>
              <w:t xml:space="preserve"> aizsarggrāvju būvprojekti un izbūvēts </w:t>
            </w:r>
            <w:proofErr w:type="spellStart"/>
            <w:r w:rsidRPr="00A65FEB">
              <w:rPr>
                <w:bCs/>
                <w:sz w:val="20"/>
                <w:szCs w:val="20"/>
              </w:rPr>
              <w:t>pretplūdu</w:t>
            </w:r>
            <w:proofErr w:type="spellEnd"/>
            <w:r w:rsidRPr="00A65FEB">
              <w:rPr>
                <w:bCs/>
                <w:sz w:val="20"/>
                <w:szCs w:val="20"/>
              </w:rPr>
              <w:t xml:space="preserve"> dambis no Gaujas tilta līdz Gaujas – Daugavas kanālam:</w:t>
            </w:r>
          </w:p>
          <w:p w14:paraId="39ED3961" w14:textId="77777777" w:rsidR="00474650" w:rsidRPr="00A65FEB" w:rsidRDefault="00474650" w:rsidP="002238DE">
            <w:pPr>
              <w:pStyle w:val="Sarakstarindkopa"/>
              <w:numPr>
                <w:ilvl w:val="0"/>
                <w:numId w:val="6"/>
              </w:numPr>
              <w:jc w:val="both"/>
              <w:rPr>
                <w:bCs/>
                <w:sz w:val="20"/>
                <w:szCs w:val="20"/>
              </w:rPr>
            </w:pPr>
            <w:r w:rsidRPr="00A65FEB">
              <w:rPr>
                <w:bCs/>
                <w:sz w:val="20"/>
                <w:szCs w:val="20"/>
              </w:rPr>
              <w:t xml:space="preserve">jauna aizsargdambja būvniecība Gaujas kreisajā krastā (no </w:t>
            </w:r>
            <w:proofErr w:type="spellStart"/>
            <w:r w:rsidRPr="00A65FEB">
              <w:rPr>
                <w:bCs/>
                <w:sz w:val="20"/>
                <w:szCs w:val="20"/>
              </w:rPr>
              <w:t>Kadagas</w:t>
            </w:r>
            <w:proofErr w:type="spellEnd"/>
            <w:r w:rsidRPr="00A65FEB">
              <w:rPr>
                <w:bCs/>
                <w:sz w:val="20"/>
                <w:szCs w:val="20"/>
              </w:rPr>
              <w:t xml:space="preserve"> tilta līdz Gaujas – Daugavas kanālam),</w:t>
            </w:r>
          </w:p>
          <w:p w14:paraId="5CBF0724" w14:textId="77777777" w:rsidR="00474650" w:rsidRPr="00A65FEB" w:rsidRDefault="00474650" w:rsidP="002238DE">
            <w:pPr>
              <w:pStyle w:val="Sarakstarindkopa"/>
              <w:numPr>
                <w:ilvl w:val="0"/>
                <w:numId w:val="6"/>
              </w:numPr>
              <w:jc w:val="both"/>
              <w:rPr>
                <w:bCs/>
                <w:sz w:val="20"/>
                <w:szCs w:val="20"/>
              </w:rPr>
            </w:pPr>
            <w:r w:rsidRPr="00A65FEB">
              <w:rPr>
                <w:bCs/>
                <w:sz w:val="20"/>
                <w:szCs w:val="20"/>
              </w:rPr>
              <w:t xml:space="preserve">jaunas poldera sūkņu stacijas Nr.2 (pie </w:t>
            </w:r>
            <w:proofErr w:type="spellStart"/>
            <w:r w:rsidRPr="00A65FEB">
              <w:rPr>
                <w:bCs/>
                <w:sz w:val="20"/>
                <w:szCs w:val="20"/>
              </w:rPr>
              <w:t>Vējupes</w:t>
            </w:r>
            <w:proofErr w:type="spellEnd"/>
            <w:r w:rsidRPr="00A65FEB">
              <w:rPr>
                <w:bCs/>
                <w:sz w:val="20"/>
                <w:szCs w:val="20"/>
              </w:rPr>
              <w:t xml:space="preserve"> caurtekas-regulatora) būvniecība,</w:t>
            </w:r>
          </w:p>
          <w:p w14:paraId="2781E62B" w14:textId="77777777" w:rsidR="00474650" w:rsidRPr="00A65FEB" w:rsidRDefault="00474650" w:rsidP="002238DE">
            <w:pPr>
              <w:pStyle w:val="Sarakstarindkopa"/>
              <w:numPr>
                <w:ilvl w:val="0"/>
                <w:numId w:val="6"/>
              </w:numPr>
              <w:jc w:val="both"/>
              <w:rPr>
                <w:bCs/>
                <w:sz w:val="20"/>
                <w:szCs w:val="20"/>
              </w:rPr>
            </w:pPr>
            <w:r w:rsidRPr="00A65FEB">
              <w:rPr>
                <w:bCs/>
                <w:sz w:val="20"/>
                <w:szCs w:val="20"/>
              </w:rPr>
              <w:t>Gaujas kreisā krasta atsevišķu posmu stiprināšanu,</w:t>
            </w:r>
          </w:p>
          <w:p w14:paraId="3D67BD4A" w14:textId="77777777" w:rsidR="00474650" w:rsidRPr="00A65FEB" w:rsidRDefault="00474650" w:rsidP="002238DE">
            <w:pPr>
              <w:pStyle w:val="Sarakstarindkopa"/>
              <w:numPr>
                <w:ilvl w:val="0"/>
                <w:numId w:val="6"/>
              </w:numPr>
              <w:jc w:val="both"/>
              <w:rPr>
                <w:bCs/>
                <w:sz w:val="20"/>
                <w:szCs w:val="20"/>
              </w:rPr>
            </w:pPr>
            <w:proofErr w:type="spellStart"/>
            <w:r w:rsidRPr="00A65FEB">
              <w:rPr>
                <w:bCs/>
                <w:sz w:val="20"/>
                <w:szCs w:val="20"/>
              </w:rPr>
              <w:t>Kadagas</w:t>
            </w:r>
            <w:proofErr w:type="spellEnd"/>
            <w:r w:rsidRPr="00A65FEB">
              <w:rPr>
                <w:bCs/>
                <w:sz w:val="20"/>
                <w:szCs w:val="20"/>
              </w:rPr>
              <w:t xml:space="preserve"> ceļa pārbūvei (no </w:t>
            </w:r>
            <w:proofErr w:type="spellStart"/>
            <w:r w:rsidRPr="00A65FEB">
              <w:rPr>
                <w:bCs/>
                <w:sz w:val="20"/>
                <w:szCs w:val="20"/>
              </w:rPr>
              <w:t>Kadagas</w:t>
            </w:r>
            <w:proofErr w:type="spellEnd"/>
            <w:r w:rsidRPr="00A65FEB">
              <w:rPr>
                <w:bCs/>
                <w:sz w:val="20"/>
                <w:szCs w:val="20"/>
              </w:rPr>
              <w:t xml:space="preserve"> tilta līdz pagriezienam uz “</w:t>
            </w:r>
            <w:proofErr w:type="spellStart"/>
            <w:r w:rsidRPr="00A65FEB">
              <w:rPr>
                <w:bCs/>
                <w:sz w:val="20"/>
                <w:szCs w:val="20"/>
              </w:rPr>
              <w:t>Abzaļiem</w:t>
            </w:r>
            <w:proofErr w:type="spellEnd"/>
            <w:r w:rsidRPr="00A65FEB">
              <w:rPr>
                <w:bCs/>
                <w:sz w:val="20"/>
                <w:szCs w:val="20"/>
              </w:rPr>
              <w:t>”).</w:t>
            </w:r>
          </w:p>
          <w:p w14:paraId="4FD5862A" w14:textId="5883043D" w:rsidR="00474650" w:rsidRPr="00A65FEB" w:rsidRDefault="00474650" w:rsidP="002238DE">
            <w:pPr>
              <w:ind w:left="-43"/>
              <w:contextualSpacing/>
              <w:jc w:val="both"/>
              <w:rPr>
                <w:bCs/>
                <w:sz w:val="20"/>
                <w:szCs w:val="20"/>
              </w:rPr>
            </w:pPr>
            <w:r w:rsidRPr="00A65FEB">
              <w:rPr>
                <w:bCs/>
                <w:sz w:val="20"/>
                <w:szCs w:val="20"/>
              </w:rPr>
              <w:t xml:space="preserve">Pasargātas teritorijas no applūšanas, t.sk. </w:t>
            </w:r>
            <w:r w:rsidR="008B1E39" w:rsidRPr="00512D5A">
              <w:rPr>
                <w:bCs/>
                <w:sz w:val="20"/>
                <w:szCs w:val="20"/>
              </w:rPr>
              <w:t>Ādažu v</w:t>
            </w:r>
            <w:r w:rsidRPr="00296994">
              <w:rPr>
                <w:bCs/>
                <w:sz w:val="20"/>
                <w:szCs w:val="20"/>
              </w:rPr>
              <w:t>idusskola</w:t>
            </w:r>
            <w:r w:rsidRPr="00A65FEB">
              <w:rPr>
                <w:bCs/>
                <w:sz w:val="20"/>
                <w:szCs w:val="20"/>
              </w:rPr>
              <w:t>.</w:t>
            </w:r>
          </w:p>
        </w:tc>
        <w:tc>
          <w:tcPr>
            <w:tcW w:w="1335" w:type="dxa"/>
          </w:tcPr>
          <w:p w14:paraId="4D88E1A2" w14:textId="769328AB" w:rsidR="00474650" w:rsidRPr="00A65FEB" w:rsidRDefault="000838CF" w:rsidP="00D9438D">
            <w:pPr>
              <w:ind w:left="-43"/>
              <w:contextualSpacing/>
              <w:jc w:val="center"/>
              <w:rPr>
                <w:bCs/>
                <w:sz w:val="16"/>
                <w:szCs w:val="16"/>
              </w:rPr>
            </w:pPr>
            <w:r w:rsidRPr="006337C3">
              <w:rPr>
                <w:b/>
                <w:sz w:val="16"/>
                <w:szCs w:val="16"/>
              </w:rPr>
              <w:t>A</w:t>
            </w:r>
            <w:r w:rsidR="00474650" w:rsidRPr="006337C3">
              <w:rPr>
                <w:b/>
                <w:strike/>
                <w:sz w:val="16"/>
                <w:szCs w:val="16"/>
              </w:rPr>
              <w:t>Ā</w:t>
            </w:r>
            <w:r w:rsidR="00474650" w:rsidRPr="00A65FEB">
              <w:rPr>
                <w:bCs/>
                <w:sz w:val="16"/>
                <w:szCs w:val="16"/>
              </w:rPr>
              <w:t>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7F703AF4" w:rsidR="00474650" w:rsidRPr="00A65FEB" w:rsidRDefault="00474650" w:rsidP="00406C42">
            <w:pPr>
              <w:ind w:left="-43"/>
              <w:contextualSpacing/>
              <w:jc w:val="center"/>
              <w:rPr>
                <w:sz w:val="20"/>
                <w:szCs w:val="20"/>
              </w:rPr>
            </w:pPr>
            <w:r w:rsidRPr="006337C3">
              <w:rPr>
                <w:b/>
                <w:bCs/>
                <w:strike/>
                <w:sz w:val="20"/>
                <w:szCs w:val="20"/>
              </w:rPr>
              <w:t>2024.</w:t>
            </w:r>
            <w:r w:rsidR="00B518F1" w:rsidRPr="006337C3">
              <w:rPr>
                <w:b/>
                <w:bCs/>
                <w:sz w:val="20"/>
                <w:szCs w:val="20"/>
              </w:rPr>
              <w:t>2025.</w:t>
            </w:r>
            <w:r w:rsidRPr="00143BD5">
              <w:rPr>
                <w:sz w:val="20"/>
                <w:szCs w:val="20"/>
              </w:rPr>
              <w:t>-</w:t>
            </w:r>
            <w:r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lastRenderedPageBreak/>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2E97B400" w:rsidR="00474650" w:rsidRPr="00143BD5" w:rsidRDefault="00B518F1" w:rsidP="00406C42">
            <w:pPr>
              <w:ind w:left="-43"/>
              <w:contextualSpacing/>
              <w:jc w:val="center"/>
              <w:rPr>
                <w:bCs/>
                <w:sz w:val="20"/>
                <w:szCs w:val="20"/>
              </w:rPr>
            </w:pPr>
            <w:r w:rsidRPr="006337C3">
              <w:rPr>
                <w:b/>
                <w:sz w:val="20"/>
                <w:szCs w:val="20"/>
              </w:rPr>
              <w:t>2024.</w:t>
            </w:r>
            <w:r w:rsidR="00474650" w:rsidRPr="006337C3">
              <w:rPr>
                <w:b/>
                <w:strike/>
                <w:sz w:val="20"/>
                <w:szCs w:val="20"/>
              </w:rPr>
              <w:t>2025.</w:t>
            </w:r>
            <w:r w:rsidR="00474650" w:rsidRPr="00143BD5">
              <w:rPr>
                <w:bCs/>
                <w:sz w:val="20"/>
                <w:szCs w:val="20"/>
              </w:rPr>
              <w:t>-2027.</w:t>
            </w:r>
          </w:p>
        </w:tc>
        <w:tc>
          <w:tcPr>
            <w:tcW w:w="3691" w:type="dxa"/>
          </w:tcPr>
          <w:p w14:paraId="5A7693A8" w14:textId="677AACBC" w:rsidR="00474650" w:rsidRPr="006337C3" w:rsidRDefault="00474650" w:rsidP="00406C42">
            <w:pPr>
              <w:ind w:left="-43"/>
              <w:contextualSpacing/>
              <w:jc w:val="both"/>
              <w:rPr>
                <w:b/>
                <w:bCs/>
                <w:sz w:val="20"/>
                <w:szCs w:val="20"/>
              </w:rPr>
            </w:pPr>
            <w:r w:rsidRPr="00143BD5">
              <w:rPr>
                <w:sz w:val="20"/>
                <w:szCs w:val="20"/>
              </w:rPr>
              <w:t>Pasargātas teritorijas “Pārgaujas” teritorijā 2,2 km garumā.</w:t>
            </w:r>
            <w:r w:rsidR="00B518F1" w:rsidRPr="00143BD5">
              <w:rPr>
                <w:sz w:val="20"/>
                <w:szCs w:val="20"/>
              </w:rPr>
              <w:t xml:space="preserve"> </w:t>
            </w:r>
            <w:r w:rsidR="00B518F1" w:rsidRPr="00143BD5">
              <w:rPr>
                <w:b/>
                <w:bCs/>
                <w:sz w:val="20"/>
                <w:szCs w:val="20"/>
              </w:rPr>
              <w:t>2024.gadā daļēji uzsākts un daļēji nostiprinātas nogāzes, planēta virsma.</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4FC772F7" w:rsidR="00474650" w:rsidRPr="006337C3" w:rsidRDefault="00474650" w:rsidP="00EA2F1A">
            <w:pPr>
              <w:contextualSpacing/>
              <w:jc w:val="both"/>
              <w:rPr>
                <w:b/>
                <w:sz w:val="20"/>
                <w:szCs w:val="20"/>
              </w:rPr>
            </w:pPr>
            <w:r w:rsidRPr="008971F4">
              <w:rPr>
                <w:bCs/>
                <w:sz w:val="20"/>
                <w:szCs w:val="20"/>
              </w:rPr>
              <w:t>Ā</w:t>
            </w:r>
            <w:r>
              <w:rPr>
                <w:bCs/>
                <w:sz w:val="20"/>
                <w:szCs w:val="20"/>
              </w:rPr>
              <w:t>2</w:t>
            </w:r>
            <w:r w:rsidRPr="008971F4">
              <w:rPr>
                <w:bCs/>
                <w:sz w:val="20"/>
                <w:szCs w:val="20"/>
              </w:rPr>
              <w:t>.1.3.1.</w:t>
            </w:r>
            <w:r w:rsidR="00BE4691">
              <w:rPr>
                <w:b/>
                <w:sz w:val="20"/>
                <w:szCs w:val="20"/>
              </w:rPr>
              <w:t>1.</w:t>
            </w:r>
            <w:r w:rsidRPr="008971F4">
              <w:rPr>
                <w:bCs/>
                <w:sz w:val="20"/>
                <w:szCs w:val="20"/>
              </w:rPr>
              <w:t xml:space="preserve"> Hidroloģiskā modeļa izstrāde un nepieciešamo pasākumu veikšana plūdu risku mazināšanai</w:t>
            </w:r>
            <w:r w:rsidR="00BE4691">
              <w:rPr>
                <w:bCs/>
                <w:sz w:val="20"/>
                <w:szCs w:val="20"/>
              </w:rPr>
              <w:t xml:space="preserve"> </w:t>
            </w:r>
            <w:r w:rsidR="00BE4691">
              <w:rPr>
                <w:b/>
                <w:sz w:val="20"/>
                <w:szCs w:val="20"/>
              </w:rPr>
              <w:t>(</w:t>
            </w:r>
            <w:proofErr w:type="spellStart"/>
            <w:r w:rsidR="00BE4691" w:rsidRPr="006337C3">
              <w:rPr>
                <w:b/>
                <w:i/>
                <w:iCs/>
                <w:sz w:val="20"/>
                <w:szCs w:val="20"/>
              </w:rPr>
              <w:t>hidromodeļa</w:t>
            </w:r>
            <w:proofErr w:type="spellEnd"/>
            <w:r w:rsidR="00BE4691" w:rsidRPr="006337C3">
              <w:rPr>
                <w:b/>
                <w:i/>
                <w:iCs/>
                <w:sz w:val="20"/>
                <w:szCs w:val="20"/>
              </w:rPr>
              <w:t xml:space="preserve"> izstrāde</w:t>
            </w:r>
            <w:r w:rsidR="00BE4691">
              <w:rPr>
                <w:b/>
                <w:sz w:val="20"/>
                <w:szCs w:val="20"/>
              </w:rPr>
              <w:t>)</w:t>
            </w:r>
          </w:p>
        </w:tc>
        <w:tc>
          <w:tcPr>
            <w:tcW w:w="940" w:type="dxa"/>
          </w:tcPr>
          <w:p w14:paraId="64D0C202" w14:textId="37838240" w:rsidR="00474650" w:rsidRDefault="00474650" w:rsidP="00A43536">
            <w:pPr>
              <w:contextualSpacing/>
              <w:jc w:val="center"/>
              <w:rPr>
                <w:sz w:val="20"/>
                <w:szCs w:val="20"/>
              </w:rPr>
            </w:pPr>
            <w:r>
              <w:rPr>
                <w:sz w:val="20"/>
                <w:szCs w:val="20"/>
              </w:rPr>
              <w:t>VTP2</w:t>
            </w:r>
          </w:p>
        </w:tc>
        <w:tc>
          <w:tcPr>
            <w:tcW w:w="1204" w:type="dxa"/>
          </w:tcPr>
          <w:p w14:paraId="37AFB65F" w14:textId="32D7B19C" w:rsidR="00474650" w:rsidRPr="006337C3" w:rsidRDefault="00474650" w:rsidP="00A43536">
            <w:pPr>
              <w:ind w:left="-43"/>
              <w:contextualSpacing/>
              <w:jc w:val="right"/>
              <w:rPr>
                <w:b/>
                <w:bCs/>
                <w:sz w:val="20"/>
                <w:szCs w:val="20"/>
              </w:rPr>
            </w:pPr>
            <w:r w:rsidRPr="006337C3">
              <w:rPr>
                <w:b/>
                <w:bCs/>
                <w:strike/>
                <w:sz w:val="20"/>
                <w:szCs w:val="20"/>
              </w:rPr>
              <w:t>120</w:t>
            </w:r>
            <w:r w:rsidR="00BE4691" w:rsidRPr="006337C3">
              <w:rPr>
                <w:b/>
                <w:bCs/>
                <w:strike/>
                <w:sz w:val="20"/>
                <w:szCs w:val="20"/>
              </w:rPr>
              <w:t> </w:t>
            </w:r>
            <w:r w:rsidRPr="006337C3">
              <w:rPr>
                <w:b/>
                <w:bCs/>
                <w:strike/>
                <w:sz w:val="20"/>
                <w:szCs w:val="20"/>
              </w:rPr>
              <w:t>000</w:t>
            </w:r>
            <w:r w:rsidR="00BE4691" w:rsidRPr="006337C3">
              <w:rPr>
                <w:b/>
                <w:bCs/>
                <w:sz w:val="20"/>
                <w:szCs w:val="20"/>
              </w:rPr>
              <w:t xml:space="preserve"> 57 959</w:t>
            </w:r>
          </w:p>
        </w:tc>
        <w:tc>
          <w:tcPr>
            <w:tcW w:w="940" w:type="dxa"/>
          </w:tcPr>
          <w:p w14:paraId="6AF426B6" w14:textId="1D968236" w:rsidR="00474650" w:rsidRPr="006337C3" w:rsidRDefault="00BE4691" w:rsidP="00A43536">
            <w:pPr>
              <w:ind w:left="-43"/>
              <w:contextualSpacing/>
              <w:jc w:val="right"/>
              <w:rPr>
                <w:b/>
                <w:bCs/>
                <w:strike/>
                <w:sz w:val="20"/>
                <w:szCs w:val="20"/>
              </w:rPr>
            </w:pPr>
            <w:r>
              <w:rPr>
                <w:b/>
                <w:bCs/>
                <w:sz w:val="20"/>
                <w:szCs w:val="20"/>
              </w:rPr>
              <w:t>100</w:t>
            </w:r>
            <w:r w:rsidR="00474650" w:rsidRPr="006337C3">
              <w:rPr>
                <w:b/>
                <w:bCs/>
                <w:strike/>
                <w:sz w:val="20"/>
                <w:szCs w:val="20"/>
              </w:rPr>
              <w:t>x</w:t>
            </w:r>
          </w:p>
        </w:tc>
        <w:tc>
          <w:tcPr>
            <w:tcW w:w="940" w:type="dxa"/>
          </w:tcPr>
          <w:p w14:paraId="337E09E8" w14:textId="77777777" w:rsidR="00474650" w:rsidRPr="00A65FEB" w:rsidRDefault="00474650" w:rsidP="00A43536">
            <w:pPr>
              <w:ind w:left="-43"/>
              <w:contextualSpacing/>
              <w:jc w:val="right"/>
              <w:rPr>
                <w:sz w:val="20"/>
                <w:szCs w:val="20"/>
              </w:rPr>
            </w:pPr>
          </w:p>
        </w:tc>
        <w:tc>
          <w:tcPr>
            <w:tcW w:w="808" w:type="dxa"/>
          </w:tcPr>
          <w:p w14:paraId="054ED171" w14:textId="77777777" w:rsidR="00474650" w:rsidRPr="00A65FEB" w:rsidRDefault="00474650" w:rsidP="00A43536">
            <w:pPr>
              <w:ind w:left="-43"/>
              <w:contextualSpacing/>
              <w:jc w:val="right"/>
              <w:rPr>
                <w:sz w:val="20"/>
                <w:szCs w:val="20"/>
              </w:rPr>
            </w:pPr>
          </w:p>
        </w:tc>
        <w:tc>
          <w:tcPr>
            <w:tcW w:w="808" w:type="dxa"/>
          </w:tcPr>
          <w:p w14:paraId="3BC58C74" w14:textId="75564685" w:rsidR="00474650" w:rsidRPr="006337C3" w:rsidRDefault="00474650" w:rsidP="00A43536">
            <w:pPr>
              <w:ind w:left="-43"/>
              <w:contextualSpacing/>
              <w:jc w:val="right"/>
              <w:rPr>
                <w:b/>
                <w:bCs/>
                <w:strike/>
                <w:sz w:val="20"/>
                <w:szCs w:val="20"/>
              </w:rPr>
            </w:pPr>
            <w:r w:rsidRPr="006337C3">
              <w:rPr>
                <w:b/>
                <w:bCs/>
                <w:strike/>
                <w:sz w:val="20"/>
                <w:szCs w:val="20"/>
              </w:rPr>
              <w:t>x</w:t>
            </w:r>
          </w:p>
        </w:tc>
        <w:tc>
          <w:tcPr>
            <w:tcW w:w="808" w:type="dxa"/>
          </w:tcPr>
          <w:p w14:paraId="24AA2505" w14:textId="64AB75F6" w:rsidR="00474650" w:rsidRPr="00074280" w:rsidRDefault="006D2F86" w:rsidP="00A43536">
            <w:pPr>
              <w:ind w:left="-43"/>
              <w:contextualSpacing/>
              <w:jc w:val="center"/>
              <w:rPr>
                <w:bCs/>
                <w:sz w:val="20"/>
                <w:szCs w:val="20"/>
              </w:rPr>
            </w:pPr>
            <w:r>
              <w:rPr>
                <w:b/>
                <w:sz w:val="20"/>
                <w:szCs w:val="20"/>
              </w:rPr>
              <w:t>2024.</w:t>
            </w:r>
            <w:r w:rsidR="00474650" w:rsidRPr="006337C3">
              <w:rPr>
                <w:b/>
                <w:strike/>
                <w:sz w:val="20"/>
                <w:szCs w:val="20"/>
              </w:rPr>
              <w:t>2021.- 2025.</w:t>
            </w:r>
          </w:p>
        </w:tc>
        <w:tc>
          <w:tcPr>
            <w:tcW w:w="3691" w:type="dxa"/>
          </w:tcPr>
          <w:p w14:paraId="2E5AF35B" w14:textId="08DECE42" w:rsidR="00474650" w:rsidRPr="00A65FEB" w:rsidRDefault="006D2F86" w:rsidP="00A43536">
            <w:pPr>
              <w:ind w:left="-43"/>
              <w:contextualSpacing/>
              <w:jc w:val="both"/>
              <w:rPr>
                <w:sz w:val="20"/>
                <w:szCs w:val="20"/>
              </w:rPr>
            </w:pPr>
            <w:r>
              <w:rPr>
                <w:b/>
                <w:bCs/>
                <w:sz w:val="20"/>
                <w:szCs w:val="20"/>
              </w:rPr>
              <w:t xml:space="preserve">Izstrādāts </w:t>
            </w:r>
            <w:proofErr w:type="spellStart"/>
            <w:r>
              <w:rPr>
                <w:b/>
                <w:bCs/>
                <w:sz w:val="20"/>
                <w:szCs w:val="20"/>
              </w:rPr>
              <w:t>hidromodelis</w:t>
            </w:r>
            <w:proofErr w:type="spellEnd"/>
            <w:r>
              <w:rPr>
                <w:b/>
                <w:bCs/>
                <w:sz w:val="20"/>
                <w:szCs w:val="20"/>
              </w:rPr>
              <w:t xml:space="preserve">. </w:t>
            </w:r>
            <w:r w:rsidR="00474650" w:rsidRPr="00A65FEB">
              <w:rPr>
                <w:sz w:val="20"/>
                <w:szCs w:val="20"/>
              </w:rPr>
              <w:t>Veikti pasākumi plūdu riska mazināšanai atbilstoši izstrādātajam hidroloģiskajam modelim.</w:t>
            </w:r>
          </w:p>
        </w:tc>
        <w:tc>
          <w:tcPr>
            <w:tcW w:w="1335" w:type="dxa"/>
          </w:tcPr>
          <w:p w14:paraId="7236A8EC" w14:textId="315F2817" w:rsidR="00474650" w:rsidRPr="00A65FEB" w:rsidRDefault="006D2F86" w:rsidP="00A65FEB">
            <w:pPr>
              <w:ind w:left="-43"/>
              <w:contextualSpacing/>
              <w:jc w:val="center"/>
              <w:rPr>
                <w:sz w:val="16"/>
                <w:szCs w:val="16"/>
              </w:rPr>
            </w:pPr>
            <w:r>
              <w:rPr>
                <w:b/>
                <w:bCs/>
                <w:sz w:val="16"/>
                <w:szCs w:val="16"/>
              </w:rPr>
              <w:t xml:space="preserve">APN, </w:t>
            </w:r>
            <w:r w:rsidR="00474650" w:rsidRPr="00A65FEB">
              <w:rPr>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143BD5" w:rsidRDefault="00474650" w:rsidP="00620F59">
            <w:pPr>
              <w:ind w:left="-43"/>
              <w:contextualSpacing/>
              <w:jc w:val="center"/>
              <w:rPr>
                <w:sz w:val="20"/>
                <w:szCs w:val="20"/>
              </w:rPr>
            </w:pPr>
            <w:r w:rsidRPr="006337C3">
              <w:rPr>
                <w:b/>
                <w:bCs/>
                <w:sz w:val="20"/>
                <w:szCs w:val="20"/>
              </w:rPr>
              <w:t>2025.-</w:t>
            </w:r>
            <w:r w:rsidRPr="00143BD5">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7A61C6BB" w:rsidR="00474650" w:rsidRPr="008051D9" w:rsidRDefault="00474650" w:rsidP="000F568A">
            <w:pPr>
              <w:contextualSpacing/>
              <w:jc w:val="both"/>
              <w:rPr>
                <w:sz w:val="20"/>
                <w:szCs w:val="20"/>
              </w:rPr>
            </w:pPr>
            <w:r w:rsidRPr="008051D9">
              <w:rPr>
                <w:sz w:val="20"/>
                <w:szCs w:val="20"/>
              </w:rPr>
              <w:t xml:space="preserve">Ā2.1.1.4. </w:t>
            </w:r>
            <w:r w:rsidRPr="006337C3">
              <w:rPr>
                <w:b/>
                <w:bCs/>
                <w:strike/>
                <w:sz w:val="20"/>
                <w:szCs w:val="20"/>
              </w:rPr>
              <w:t>Īstenots SAM 2.1.3.2. pasākuma “</w:t>
            </w:r>
            <w:r w:rsidRPr="008051D9">
              <w:rPr>
                <w:sz w:val="20"/>
                <w:szCs w:val="20"/>
              </w:rPr>
              <w:t>Nacionālas nozīmes plūdu un krasta erozijas pasākumi</w:t>
            </w:r>
            <w:r w:rsidRPr="006337C3">
              <w:rPr>
                <w:b/>
                <w:bCs/>
                <w:strike/>
                <w:sz w:val="20"/>
                <w:szCs w:val="20"/>
              </w:rPr>
              <w:t xml:space="preserve">” projekts </w:t>
            </w:r>
            <w:r w:rsidRPr="008051D9">
              <w:rPr>
                <w:sz w:val="20"/>
                <w:szCs w:val="20"/>
              </w:rPr>
              <w:t>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409387B7" w:rsidR="00474650" w:rsidRPr="008051D9" w:rsidRDefault="00474650" w:rsidP="00596C21">
            <w:pPr>
              <w:ind w:left="-43"/>
              <w:contextualSpacing/>
              <w:jc w:val="center"/>
              <w:rPr>
                <w:sz w:val="20"/>
                <w:szCs w:val="20"/>
              </w:rPr>
            </w:pPr>
            <w:r w:rsidRPr="008051D9">
              <w:rPr>
                <w:sz w:val="20"/>
                <w:szCs w:val="20"/>
              </w:rPr>
              <w:t>202</w:t>
            </w:r>
            <w:r w:rsidRPr="006337C3">
              <w:rPr>
                <w:b/>
                <w:bCs/>
                <w:strike/>
                <w:sz w:val="20"/>
                <w:szCs w:val="20"/>
              </w:rPr>
              <w:t>4</w:t>
            </w:r>
            <w:r w:rsidR="00E974FC" w:rsidRPr="006337C3">
              <w:rPr>
                <w:b/>
                <w:bCs/>
                <w:sz w:val="20"/>
                <w:szCs w:val="20"/>
              </w:rPr>
              <w:t>6</w:t>
            </w:r>
            <w:r w:rsidRPr="008051D9">
              <w:rPr>
                <w:sz w:val="20"/>
                <w:szCs w:val="20"/>
              </w:rPr>
              <w:t>.-2027.</w:t>
            </w:r>
          </w:p>
        </w:tc>
        <w:tc>
          <w:tcPr>
            <w:tcW w:w="3691" w:type="dxa"/>
          </w:tcPr>
          <w:p w14:paraId="76B80375" w14:textId="00AAFD0F" w:rsidR="00474650" w:rsidRPr="008051D9" w:rsidRDefault="00474650" w:rsidP="000F568A">
            <w:pPr>
              <w:jc w:val="both"/>
              <w:rPr>
                <w:sz w:val="20"/>
                <w:szCs w:val="20"/>
              </w:rPr>
            </w:pPr>
            <w:r w:rsidRPr="006337C3">
              <w:rPr>
                <w:b/>
                <w:bCs/>
                <w:strike/>
                <w:sz w:val="20"/>
                <w:szCs w:val="20"/>
              </w:rPr>
              <w:t xml:space="preserve">SAM 2.1.3.2. </w:t>
            </w:r>
            <w:r w:rsidR="00E974FC">
              <w:rPr>
                <w:b/>
                <w:bCs/>
                <w:sz w:val="20"/>
                <w:szCs w:val="20"/>
              </w:rPr>
              <w:t xml:space="preserve">Projekta </w:t>
            </w:r>
            <w:r w:rsidRPr="00E974FC">
              <w:rPr>
                <w:sz w:val="20"/>
                <w:szCs w:val="20"/>
              </w:rPr>
              <w:t>“</w:t>
            </w:r>
            <w:r w:rsidRPr="008051D9">
              <w:rPr>
                <w:sz w:val="20"/>
                <w:szCs w:val="20"/>
              </w:rPr>
              <w:t>Nacionālas nozīmes plūdu un krasta erozijas pasākumi” ietvaros plānots īstenot šādas aktivitātes:</w:t>
            </w:r>
          </w:p>
          <w:p w14:paraId="0C69A45B" w14:textId="77777777" w:rsidR="00474650" w:rsidRPr="006337C3" w:rsidRDefault="00474650" w:rsidP="000F568A">
            <w:pPr>
              <w:pStyle w:val="Sarakstarindkopa"/>
              <w:numPr>
                <w:ilvl w:val="0"/>
                <w:numId w:val="27"/>
              </w:numPr>
              <w:ind w:left="458"/>
              <w:jc w:val="both"/>
              <w:rPr>
                <w:b/>
                <w:bCs/>
                <w:strike/>
                <w:sz w:val="20"/>
                <w:szCs w:val="20"/>
              </w:rPr>
            </w:pPr>
            <w:r w:rsidRPr="006337C3">
              <w:rPr>
                <w:b/>
                <w:bCs/>
                <w:strike/>
                <w:sz w:val="20"/>
                <w:szCs w:val="20"/>
              </w:rPr>
              <w:t>Jauna aizsargdambja un s</w:t>
            </w:r>
            <w:r w:rsidRPr="006337C3">
              <w:rPr>
                <w:rFonts w:hint="eastAsia"/>
                <w:b/>
                <w:bCs/>
                <w:strike/>
                <w:sz w:val="20"/>
                <w:szCs w:val="20"/>
              </w:rPr>
              <w:t>ū</w:t>
            </w:r>
            <w:r w:rsidRPr="006337C3">
              <w:rPr>
                <w:b/>
                <w:bCs/>
                <w:strike/>
                <w:sz w:val="20"/>
                <w:szCs w:val="20"/>
              </w:rPr>
              <w:t>k</w:t>
            </w:r>
            <w:r w:rsidRPr="006337C3">
              <w:rPr>
                <w:rFonts w:hint="eastAsia"/>
                <w:b/>
                <w:bCs/>
                <w:strike/>
                <w:sz w:val="20"/>
                <w:szCs w:val="20"/>
              </w:rPr>
              <w:t>ņ</w:t>
            </w:r>
            <w:r w:rsidRPr="006337C3">
              <w:rPr>
                <w:b/>
                <w:bCs/>
                <w:strike/>
                <w:sz w:val="20"/>
                <w:szCs w:val="20"/>
              </w:rPr>
              <w:t>u stacijas izb</w:t>
            </w:r>
            <w:r w:rsidRPr="006337C3">
              <w:rPr>
                <w:rFonts w:hint="eastAsia"/>
                <w:b/>
                <w:bCs/>
                <w:strike/>
                <w:sz w:val="20"/>
                <w:szCs w:val="20"/>
              </w:rPr>
              <w:t>ū</w:t>
            </w:r>
            <w:r w:rsidRPr="006337C3">
              <w:rPr>
                <w:b/>
                <w:bCs/>
                <w:strike/>
                <w:sz w:val="20"/>
                <w:szCs w:val="20"/>
              </w:rPr>
              <w:t>ve, Gaujas upes kreis</w:t>
            </w:r>
            <w:r w:rsidRPr="006337C3">
              <w:rPr>
                <w:rFonts w:hint="eastAsia"/>
                <w:b/>
                <w:bCs/>
                <w:strike/>
                <w:sz w:val="20"/>
                <w:szCs w:val="20"/>
              </w:rPr>
              <w:t>ā</w:t>
            </w:r>
            <w:r w:rsidRPr="006337C3">
              <w:rPr>
                <w:b/>
                <w:bCs/>
                <w:strike/>
                <w:sz w:val="20"/>
                <w:szCs w:val="20"/>
              </w:rPr>
              <w:t xml:space="preserve"> krasta nostiprin</w:t>
            </w:r>
            <w:r w:rsidRPr="006337C3">
              <w:rPr>
                <w:rFonts w:hint="eastAsia"/>
                <w:b/>
                <w:bCs/>
                <w:strike/>
                <w:sz w:val="20"/>
                <w:szCs w:val="20"/>
              </w:rPr>
              <w:t>ā</w:t>
            </w:r>
            <w:r w:rsidRPr="006337C3">
              <w:rPr>
                <w:b/>
                <w:bCs/>
                <w:strike/>
                <w:sz w:val="20"/>
                <w:szCs w:val="20"/>
              </w:rPr>
              <w:t>jums Ādažu novadā.</w:t>
            </w:r>
          </w:p>
          <w:p w14:paraId="4BD2EC7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w:t>
            </w:r>
            <w:r w:rsidRPr="008051D9">
              <w:rPr>
                <w:sz w:val="20"/>
                <w:szCs w:val="20"/>
              </w:rPr>
              <w:lastRenderedPageBreak/>
              <w:t xml:space="preserve">Daugavas kanālam līdz </w:t>
            </w:r>
            <w:proofErr w:type="spellStart"/>
            <w:r w:rsidRPr="008051D9">
              <w:rPr>
                <w:sz w:val="20"/>
                <w:szCs w:val="20"/>
              </w:rPr>
              <w:t>Āņiem</w:t>
            </w:r>
            <w:proofErr w:type="spellEnd"/>
            <w:r w:rsidRPr="008051D9">
              <w:rPr>
                <w:sz w:val="20"/>
                <w:szCs w:val="20"/>
              </w:rPr>
              <w:t>), Ādažu novadā.</w:t>
            </w:r>
          </w:p>
          <w:p w14:paraId="75C71813"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lastRenderedPageBreak/>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512D5A" w:rsidRDefault="0020726A" w:rsidP="0020726A">
            <w:pPr>
              <w:contextualSpacing/>
              <w:rPr>
                <w:sz w:val="20"/>
                <w:szCs w:val="20"/>
              </w:rPr>
            </w:pPr>
            <w:r w:rsidRPr="00512D5A">
              <w:rPr>
                <w:sz w:val="20"/>
                <w:szCs w:val="20"/>
              </w:rPr>
              <w:t>2.12.</w:t>
            </w:r>
          </w:p>
        </w:tc>
        <w:tc>
          <w:tcPr>
            <w:tcW w:w="2413" w:type="dxa"/>
          </w:tcPr>
          <w:p w14:paraId="7825F9C7" w14:textId="3075D477" w:rsidR="0020726A" w:rsidRPr="00512D5A" w:rsidRDefault="0020726A"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0726A" w:rsidRPr="00512D5A" w:rsidRDefault="0020726A" w:rsidP="0020726A">
            <w:pPr>
              <w:contextualSpacing/>
              <w:jc w:val="center"/>
              <w:rPr>
                <w:sz w:val="20"/>
                <w:szCs w:val="20"/>
              </w:rPr>
            </w:pPr>
            <w:r w:rsidRPr="00512D5A">
              <w:rPr>
                <w:sz w:val="20"/>
                <w:szCs w:val="20"/>
              </w:rPr>
              <w:t>VTP2</w:t>
            </w:r>
          </w:p>
        </w:tc>
        <w:tc>
          <w:tcPr>
            <w:tcW w:w="1204" w:type="dxa"/>
          </w:tcPr>
          <w:p w14:paraId="7ADE8C14" w14:textId="3BAB361D" w:rsidR="0020726A" w:rsidRPr="00512D5A" w:rsidRDefault="0020726A" w:rsidP="0020726A">
            <w:pPr>
              <w:jc w:val="right"/>
              <w:rPr>
                <w:sz w:val="20"/>
                <w:szCs w:val="20"/>
              </w:rPr>
            </w:pPr>
            <w:r w:rsidRPr="00512D5A">
              <w:rPr>
                <w:sz w:val="20"/>
                <w:szCs w:val="20"/>
              </w:rPr>
              <w:t>1 000 000</w:t>
            </w:r>
          </w:p>
        </w:tc>
        <w:tc>
          <w:tcPr>
            <w:tcW w:w="940" w:type="dxa"/>
          </w:tcPr>
          <w:p w14:paraId="46B0C510" w14:textId="3247D2C6" w:rsidR="0020726A" w:rsidRPr="00512D5A" w:rsidRDefault="0020726A" w:rsidP="0020726A">
            <w:pPr>
              <w:ind w:left="-43"/>
              <w:contextualSpacing/>
              <w:jc w:val="right"/>
              <w:rPr>
                <w:sz w:val="20"/>
                <w:szCs w:val="20"/>
              </w:rPr>
            </w:pPr>
            <w:r w:rsidRPr="00512D5A">
              <w:rPr>
                <w:sz w:val="20"/>
                <w:szCs w:val="20"/>
              </w:rPr>
              <w:t>x</w:t>
            </w:r>
          </w:p>
        </w:tc>
        <w:tc>
          <w:tcPr>
            <w:tcW w:w="940" w:type="dxa"/>
          </w:tcPr>
          <w:p w14:paraId="0684E2F0" w14:textId="77777777" w:rsidR="0020726A" w:rsidRPr="00512D5A" w:rsidRDefault="0020726A" w:rsidP="0020726A">
            <w:pPr>
              <w:ind w:left="-43"/>
              <w:contextualSpacing/>
              <w:jc w:val="right"/>
              <w:rPr>
                <w:sz w:val="20"/>
                <w:szCs w:val="20"/>
              </w:rPr>
            </w:pPr>
          </w:p>
        </w:tc>
        <w:tc>
          <w:tcPr>
            <w:tcW w:w="808" w:type="dxa"/>
          </w:tcPr>
          <w:p w14:paraId="3302C8C9" w14:textId="77777777" w:rsidR="0020726A" w:rsidRPr="00512D5A" w:rsidRDefault="0020726A" w:rsidP="0020726A">
            <w:pPr>
              <w:ind w:left="-43"/>
              <w:contextualSpacing/>
              <w:jc w:val="right"/>
              <w:rPr>
                <w:sz w:val="20"/>
                <w:szCs w:val="20"/>
              </w:rPr>
            </w:pPr>
          </w:p>
        </w:tc>
        <w:tc>
          <w:tcPr>
            <w:tcW w:w="808" w:type="dxa"/>
          </w:tcPr>
          <w:p w14:paraId="0CDD9852" w14:textId="086DC06A" w:rsidR="0020726A" w:rsidRPr="00512D5A" w:rsidRDefault="0020726A" w:rsidP="0020726A">
            <w:pPr>
              <w:ind w:left="-43"/>
              <w:contextualSpacing/>
              <w:jc w:val="right"/>
              <w:rPr>
                <w:sz w:val="20"/>
                <w:szCs w:val="20"/>
              </w:rPr>
            </w:pPr>
            <w:r w:rsidRPr="00512D5A">
              <w:rPr>
                <w:sz w:val="20"/>
                <w:szCs w:val="20"/>
              </w:rPr>
              <w:t>x</w:t>
            </w:r>
          </w:p>
        </w:tc>
        <w:tc>
          <w:tcPr>
            <w:tcW w:w="808" w:type="dxa"/>
          </w:tcPr>
          <w:p w14:paraId="2C293857" w14:textId="42028A54" w:rsidR="0020726A" w:rsidRPr="00512D5A" w:rsidRDefault="0020726A" w:rsidP="0020726A">
            <w:pPr>
              <w:ind w:left="-43"/>
              <w:contextualSpacing/>
              <w:jc w:val="center"/>
              <w:rPr>
                <w:sz w:val="20"/>
                <w:szCs w:val="20"/>
              </w:rPr>
            </w:pPr>
            <w:r w:rsidRPr="00512D5A">
              <w:rPr>
                <w:sz w:val="20"/>
                <w:szCs w:val="20"/>
              </w:rPr>
              <w:t>2027.</w:t>
            </w:r>
          </w:p>
        </w:tc>
        <w:tc>
          <w:tcPr>
            <w:tcW w:w="3691" w:type="dxa"/>
          </w:tcPr>
          <w:p w14:paraId="44631E13" w14:textId="59BF3B74" w:rsidR="0020726A" w:rsidRPr="00512D5A" w:rsidRDefault="0020726A"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0726A" w:rsidRPr="00512D5A" w:rsidRDefault="0020726A" w:rsidP="0020726A">
            <w:pPr>
              <w:ind w:left="-43"/>
              <w:contextualSpacing/>
              <w:jc w:val="center"/>
              <w:rPr>
                <w:sz w:val="16"/>
                <w:szCs w:val="16"/>
              </w:rPr>
            </w:pPr>
            <w:r w:rsidRPr="00512D5A">
              <w:rPr>
                <w:sz w:val="16"/>
                <w:szCs w:val="16"/>
              </w:rPr>
              <w:t>P/A “CKS”, APN</w:t>
            </w:r>
          </w:p>
        </w:tc>
        <w:tc>
          <w:tcPr>
            <w:tcW w:w="939" w:type="dxa"/>
          </w:tcPr>
          <w:p w14:paraId="02DD3E3F" w14:textId="48ADEED7" w:rsidR="0020726A" w:rsidRPr="00512D5A" w:rsidRDefault="0020726A" w:rsidP="0020726A">
            <w:pPr>
              <w:ind w:left="-43"/>
              <w:contextualSpacing/>
              <w:jc w:val="center"/>
              <w:rPr>
                <w:sz w:val="16"/>
                <w:szCs w:val="16"/>
              </w:rPr>
            </w:pPr>
            <w:r w:rsidRPr="00512D5A">
              <w:rPr>
                <w:sz w:val="16"/>
                <w:szCs w:val="16"/>
              </w:rPr>
              <w:t>Carnikavas</w:t>
            </w:r>
          </w:p>
        </w:tc>
      </w:tr>
      <w:tr w:rsidR="006D2F86" w:rsidRPr="004B56E8" w14:paraId="18C88241" w14:textId="77777777" w:rsidTr="00474650">
        <w:trPr>
          <w:trHeight w:val="60"/>
        </w:trPr>
        <w:tc>
          <w:tcPr>
            <w:tcW w:w="632" w:type="dxa"/>
          </w:tcPr>
          <w:p w14:paraId="68444F85" w14:textId="1791E587" w:rsidR="006D2F86" w:rsidRPr="006337C3" w:rsidRDefault="006D2F86" w:rsidP="006D2F86">
            <w:pPr>
              <w:contextualSpacing/>
              <w:rPr>
                <w:b/>
                <w:bCs/>
                <w:sz w:val="20"/>
                <w:szCs w:val="20"/>
              </w:rPr>
            </w:pPr>
            <w:r w:rsidRPr="006337C3">
              <w:rPr>
                <w:b/>
                <w:bCs/>
                <w:sz w:val="20"/>
                <w:szCs w:val="20"/>
              </w:rPr>
              <w:t>2.13.</w:t>
            </w:r>
          </w:p>
        </w:tc>
        <w:tc>
          <w:tcPr>
            <w:tcW w:w="2413" w:type="dxa"/>
          </w:tcPr>
          <w:p w14:paraId="1FAB83ED" w14:textId="7EE7DE32" w:rsidR="006D2F86" w:rsidRPr="006337C3" w:rsidRDefault="006D2F86" w:rsidP="006D2F86">
            <w:pPr>
              <w:contextualSpacing/>
              <w:rPr>
                <w:b/>
                <w:bCs/>
                <w:sz w:val="20"/>
                <w:szCs w:val="20"/>
              </w:rPr>
            </w:pPr>
            <w:r w:rsidRPr="006337C3">
              <w:rPr>
                <w:b/>
                <w:bCs/>
                <w:sz w:val="20"/>
                <w:szCs w:val="20"/>
              </w:rPr>
              <w:t>Ā2.1.3.1.</w:t>
            </w:r>
            <w:r>
              <w:rPr>
                <w:b/>
                <w:bCs/>
                <w:sz w:val="20"/>
                <w:szCs w:val="20"/>
              </w:rPr>
              <w:t>2</w:t>
            </w:r>
            <w:r w:rsidRPr="006D2F86">
              <w:rPr>
                <w:b/>
                <w:bCs/>
                <w:sz w:val="20"/>
                <w:szCs w:val="20"/>
              </w:rPr>
              <w:t>.</w:t>
            </w:r>
            <w:r w:rsidRPr="006337C3">
              <w:rPr>
                <w:b/>
                <w:bCs/>
                <w:sz w:val="20"/>
                <w:szCs w:val="20"/>
              </w:rPr>
              <w:t xml:space="preserve"> Hidroloģiskā modeļa izstrāde un nepieciešamo pasākumu veikšana plūdu risku mazināšanai </w:t>
            </w:r>
            <w:r w:rsidRPr="006D2F86">
              <w:rPr>
                <w:b/>
                <w:bCs/>
                <w:sz w:val="20"/>
                <w:szCs w:val="20"/>
              </w:rPr>
              <w:t>(</w:t>
            </w:r>
            <w:r w:rsidRPr="006D2F86">
              <w:rPr>
                <w:b/>
                <w:bCs/>
                <w:i/>
                <w:iCs/>
                <w:sz w:val="20"/>
                <w:szCs w:val="20"/>
              </w:rPr>
              <w:t>ietekmes uz vidi novērtējuma izstrāde</w:t>
            </w:r>
            <w:r w:rsidRPr="006D2F86">
              <w:rPr>
                <w:b/>
                <w:bCs/>
                <w:sz w:val="20"/>
                <w:szCs w:val="20"/>
              </w:rPr>
              <w:t>)</w:t>
            </w:r>
          </w:p>
        </w:tc>
        <w:tc>
          <w:tcPr>
            <w:tcW w:w="940" w:type="dxa"/>
          </w:tcPr>
          <w:p w14:paraId="11F0D013" w14:textId="4E3DEB1D" w:rsidR="006D2F86" w:rsidRPr="006337C3" w:rsidRDefault="006D2F86" w:rsidP="006D2F86">
            <w:pPr>
              <w:contextualSpacing/>
              <w:jc w:val="center"/>
              <w:rPr>
                <w:b/>
                <w:bCs/>
                <w:sz w:val="20"/>
                <w:szCs w:val="20"/>
              </w:rPr>
            </w:pPr>
            <w:r w:rsidRPr="006337C3">
              <w:rPr>
                <w:b/>
                <w:bCs/>
                <w:sz w:val="20"/>
                <w:szCs w:val="20"/>
              </w:rPr>
              <w:t>VTP2</w:t>
            </w:r>
          </w:p>
        </w:tc>
        <w:tc>
          <w:tcPr>
            <w:tcW w:w="1204" w:type="dxa"/>
          </w:tcPr>
          <w:p w14:paraId="5E6B2C7C" w14:textId="0504CBEF" w:rsidR="006D2F86" w:rsidRPr="006D2F86" w:rsidRDefault="006D2F86" w:rsidP="006D2F86">
            <w:pPr>
              <w:jc w:val="right"/>
              <w:rPr>
                <w:sz w:val="20"/>
                <w:szCs w:val="20"/>
              </w:rPr>
            </w:pPr>
            <w:r w:rsidRPr="006337C3">
              <w:rPr>
                <w:b/>
                <w:bCs/>
                <w:sz w:val="20"/>
                <w:szCs w:val="20"/>
              </w:rPr>
              <w:t>62 041</w:t>
            </w:r>
          </w:p>
        </w:tc>
        <w:tc>
          <w:tcPr>
            <w:tcW w:w="940" w:type="dxa"/>
          </w:tcPr>
          <w:p w14:paraId="50968B1B" w14:textId="70E3D7F1" w:rsidR="006D2F86" w:rsidRPr="006D2F86" w:rsidRDefault="006D2F86" w:rsidP="006D2F86">
            <w:pPr>
              <w:ind w:left="-43"/>
              <w:contextualSpacing/>
              <w:jc w:val="right"/>
              <w:rPr>
                <w:sz w:val="20"/>
                <w:szCs w:val="20"/>
              </w:rPr>
            </w:pPr>
            <w:r w:rsidRPr="006337C3">
              <w:rPr>
                <w:b/>
                <w:bCs/>
                <w:sz w:val="20"/>
                <w:szCs w:val="20"/>
              </w:rPr>
              <w:t>x</w:t>
            </w:r>
          </w:p>
        </w:tc>
        <w:tc>
          <w:tcPr>
            <w:tcW w:w="940" w:type="dxa"/>
          </w:tcPr>
          <w:p w14:paraId="3A636087" w14:textId="77777777" w:rsidR="006D2F86" w:rsidRPr="006D2F86" w:rsidRDefault="006D2F86" w:rsidP="006D2F86">
            <w:pPr>
              <w:ind w:left="-43"/>
              <w:contextualSpacing/>
              <w:jc w:val="right"/>
              <w:rPr>
                <w:sz w:val="20"/>
                <w:szCs w:val="20"/>
              </w:rPr>
            </w:pPr>
          </w:p>
        </w:tc>
        <w:tc>
          <w:tcPr>
            <w:tcW w:w="808" w:type="dxa"/>
          </w:tcPr>
          <w:p w14:paraId="117AED18" w14:textId="77777777" w:rsidR="006D2F86" w:rsidRPr="006D2F86" w:rsidRDefault="006D2F86" w:rsidP="006D2F86">
            <w:pPr>
              <w:ind w:left="-43"/>
              <w:contextualSpacing/>
              <w:jc w:val="right"/>
              <w:rPr>
                <w:sz w:val="20"/>
                <w:szCs w:val="20"/>
              </w:rPr>
            </w:pPr>
          </w:p>
        </w:tc>
        <w:tc>
          <w:tcPr>
            <w:tcW w:w="808" w:type="dxa"/>
          </w:tcPr>
          <w:p w14:paraId="33E66139" w14:textId="0B013679" w:rsidR="006D2F86" w:rsidRPr="006D2F86" w:rsidRDefault="006D2F86" w:rsidP="006D2F86">
            <w:pPr>
              <w:ind w:left="-43"/>
              <w:contextualSpacing/>
              <w:jc w:val="right"/>
              <w:rPr>
                <w:sz w:val="20"/>
                <w:szCs w:val="20"/>
              </w:rPr>
            </w:pPr>
            <w:r w:rsidRPr="006337C3">
              <w:rPr>
                <w:b/>
                <w:bCs/>
                <w:sz w:val="20"/>
                <w:szCs w:val="20"/>
              </w:rPr>
              <w:t>x</w:t>
            </w:r>
          </w:p>
        </w:tc>
        <w:tc>
          <w:tcPr>
            <w:tcW w:w="808" w:type="dxa"/>
          </w:tcPr>
          <w:p w14:paraId="282CA7B1" w14:textId="435486F4" w:rsidR="006D2F86" w:rsidRPr="00512D5A" w:rsidRDefault="006D2F86" w:rsidP="006D2F86">
            <w:pPr>
              <w:ind w:left="-43"/>
              <w:contextualSpacing/>
              <w:jc w:val="center"/>
              <w:rPr>
                <w:sz w:val="20"/>
                <w:szCs w:val="20"/>
              </w:rPr>
            </w:pPr>
            <w:r>
              <w:rPr>
                <w:b/>
                <w:sz w:val="20"/>
                <w:szCs w:val="20"/>
              </w:rPr>
              <w:t>2025.-2027.</w:t>
            </w:r>
          </w:p>
        </w:tc>
        <w:tc>
          <w:tcPr>
            <w:tcW w:w="3691" w:type="dxa"/>
          </w:tcPr>
          <w:p w14:paraId="5429FEED" w14:textId="21FDD1C6" w:rsidR="006D2F86" w:rsidRPr="006337C3" w:rsidRDefault="006D2F86" w:rsidP="006337C3">
            <w:pPr>
              <w:jc w:val="both"/>
              <w:rPr>
                <w:b/>
                <w:bCs/>
                <w:sz w:val="20"/>
                <w:szCs w:val="20"/>
              </w:rPr>
            </w:pPr>
            <w:r w:rsidRPr="006D2F86">
              <w:rPr>
                <w:b/>
                <w:bCs/>
                <w:sz w:val="20"/>
                <w:szCs w:val="20"/>
              </w:rPr>
              <w:t>Veikts ietekmes uz vidi novērtējums.</w:t>
            </w:r>
            <w:r>
              <w:rPr>
                <w:b/>
                <w:bCs/>
                <w:sz w:val="20"/>
                <w:szCs w:val="20"/>
              </w:rPr>
              <w:t xml:space="preserve"> V</w:t>
            </w:r>
            <w:r w:rsidRPr="006337C3">
              <w:rPr>
                <w:b/>
                <w:bCs/>
                <w:sz w:val="20"/>
                <w:szCs w:val="20"/>
              </w:rPr>
              <w:t>eikti pasākumi plūdu riska mazināšanai atbilstoši izstrādātajam hidroloģiskajam modelim.</w:t>
            </w:r>
          </w:p>
        </w:tc>
        <w:tc>
          <w:tcPr>
            <w:tcW w:w="1335" w:type="dxa"/>
          </w:tcPr>
          <w:p w14:paraId="6A25AAD4" w14:textId="2B8CA8F9" w:rsidR="006D2F86" w:rsidRPr="006337C3" w:rsidRDefault="006D2F86" w:rsidP="006D2F86">
            <w:pPr>
              <w:ind w:left="-43"/>
              <w:contextualSpacing/>
              <w:jc w:val="center"/>
              <w:rPr>
                <w:b/>
                <w:bCs/>
                <w:sz w:val="16"/>
                <w:szCs w:val="16"/>
              </w:rPr>
            </w:pPr>
            <w:r w:rsidRPr="006D2F86">
              <w:rPr>
                <w:b/>
                <w:bCs/>
                <w:sz w:val="16"/>
                <w:szCs w:val="16"/>
              </w:rPr>
              <w:t xml:space="preserve">APN, </w:t>
            </w:r>
            <w:r w:rsidRPr="006337C3">
              <w:rPr>
                <w:b/>
                <w:bCs/>
                <w:sz w:val="16"/>
                <w:szCs w:val="16"/>
              </w:rPr>
              <w:t>P/A “CKS”</w:t>
            </w:r>
          </w:p>
        </w:tc>
        <w:tc>
          <w:tcPr>
            <w:tcW w:w="939" w:type="dxa"/>
          </w:tcPr>
          <w:p w14:paraId="421773F6" w14:textId="4E3B1466" w:rsidR="006D2F86" w:rsidRPr="00512D5A" w:rsidRDefault="006D2F86" w:rsidP="006D2F86">
            <w:pPr>
              <w:ind w:left="-43"/>
              <w:contextualSpacing/>
              <w:jc w:val="center"/>
              <w:rPr>
                <w:sz w:val="16"/>
                <w:szCs w:val="16"/>
              </w:rPr>
            </w:pPr>
            <w:r w:rsidRPr="004D2B01">
              <w:rPr>
                <w:sz w:val="16"/>
                <w:szCs w:val="16"/>
              </w:rPr>
              <w:t>Ādažu</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474650">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474650">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4461CDBB" w:rsidR="00474650" w:rsidRPr="004A1BA1" w:rsidRDefault="00474650"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60046F56" w:rsidR="00474650" w:rsidRPr="004A1BA1" w:rsidRDefault="00474650"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4089" w:type="dxa"/>
          </w:tcPr>
          <w:p w14:paraId="2A2EBB88" w14:textId="25301E2B" w:rsidR="00474650" w:rsidRPr="004A1BA1" w:rsidRDefault="00474650"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Tehniskais projekts tika pabeigts 2021.gadā.</w:t>
            </w:r>
            <w:bookmarkEnd w:id="6"/>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474650">
        <w:trPr>
          <w:trHeight w:val="60"/>
        </w:trPr>
        <w:tc>
          <w:tcPr>
            <w:tcW w:w="622" w:type="dxa"/>
          </w:tcPr>
          <w:p w14:paraId="05869733" w14:textId="46BC74E4" w:rsidR="00474650" w:rsidRPr="004B56E8" w:rsidRDefault="00474650" w:rsidP="0092730B">
            <w:pPr>
              <w:contextualSpacing/>
              <w:rPr>
                <w:sz w:val="20"/>
                <w:szCs w:val="20"/>
              </w:rPr>
            </w:pPr>
            <w:r>
              <w:rPr>
                <w:sz w:val="20"/>
                <w:szCs w:val="20"/>
              </w:rPr>
              <w:lastRenderedPageBreak/>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0B3C202E" w:rsidR="00474650" w:rsidRPr="00A65FEB" w:rsidRDefault="00474650" w:rsidP="002A47CB">
            <w:pPr>
              <w:ind w:left="-43"/>
              <w:contextualSpacing/>
              <w:jc w:val="center"/>
              <w:rPr>
                <w:sz w:val="20"/>
                <w:szCs w:val="20"/>
              </w:rPr>
            </w:pPr>
            <w:r w:rsidRPr="006337C3">
              <w:rPr>
                <w:b/>
                <w:bCs/>
                <w:strike/>
                <w:sz w:val="20"/>
                <w:szCs w:val="20"/>
              </w:rPr>
              <w:t>2025.</w:t>
            </w:r>
            <w:r w:rsidR="00B518F1" w:rsidRPr="006337C3">
              <w:rPr>
                <w:b/>
                <w:bCs/>
                <w:sz w:val="20"/>
                <w:szCs w:val="20"/>
              </w:rPr>
              <w:t>2026.</w:t>
            </w:r>
            <w:r w:rsidRPr="00143BD5">
              <w:rPr>
                <w:sz w:val="20"/>
                <w:szCs w:val="20"/>
              </w:rPr>
              <w:t>-</w:t>
            </w:r>
            <w:r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474650">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77777777" w:rsidR="00474650" w:rsidRPr="00A65FEB" w:rsidRDefault="00474650" w:rsidP="0092730B">
            <w:pPr>
              <w:ind w:left="-43"/>
              <w:contextualSpacing/>
              <w:jc w:val="center"/>
              <w:rPr>
                <w:sz w:val="20"/>
                <w:szCs w:val="20"/>
              </w:rPr>
            </w:pPr>
            <w:r w:rsidRPr="00A65FEB">
              <w:rPr>
                <w:sz w:val="20"/>
                <w:szCs w:val="20"/>
              </w:rPr>
              <w:t>2021.</w:t>
            </w:r>
          </w:p>
        </w:tc>
        <w:tc>
          <w:tcPr>
            <w:tcW w:w="4089" w:type="dxa"/>
          </w:tcPr>
          <w:p w14:paraId="796DB7B2" w14:textId="6C8F7725" w:rsidR="00474650" w:rsidRPr="00A65FEB" w:rsidRDefault="00474650"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474650">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68A31443" w:rsidR="00474650" w:rsidRPr="00A65FEB" w:rsidRDefault="00474650" w:rsidP="0092730B">
            <w:pPr>
              <w:ind w:left="-43"/>
              <w:contextualSpacing/>
              <w:jc w:val="center"/>
              <w:rPr>
                <w:sz w:val="20"/>
                <w:szCs w:val="20"/>
              </w:rPr>
            </w:pPr>
            <w:r w:rsidRPr="00143BD5">
              <w:rPr>
                <w:sz w:val="20"/>
                <w:szCs w:val="20"/>
              </w:rPr>
              <w:t>2021.-</w:t>
            </w:r>
            <w:r w:rsidRPr="006337C3">
              <w:rPr>
                <w:b/>
                <w:bCs/>
                <w:strike/>
                <w:sz w:val="20"/>
                <w:szCs w:val="20"/>
              </w:rPr>
              <w:t>2025.</w:t>
            </w:r>
            <w:r w:rsidR="00B518F1" w:rsidRPr="006337C3">
              <w:rPr>
                <w:b/>
                <w:bCs/>
                <w:sz w:val="20"/>
                <w:szCs w:val="20"/>
              </w:rPr>
              <w:t>2024.</w:t>
            </w:r>
          </w:p>
        </w:tc>
        <w:tc>
          <w:tcPr>
            <w:tcW w:w="4089" w:type="dxa"/>
          </w:tcPr>
          <w:p w14:paraId="3A0B523D" w14:textId="2B412247"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474650">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5250B68F" w:rsidR="00474650" w:rsidRPr="00A65FEB" w:rsidRDefault="00474650" w:rsidP="0092730B">
            <w:pPr>
              <w:ind w:left="-43"/>
              <w:contextualSpacing/>
              <w:jc w:val="center"/>
              <w:rPr>
                <w:sz w:val="20"/>
                <w:szCs w:val="20"/>
              </w:rPr>
            </w:pPr>
            <w:r w:rsidRPr="00143BD5">
              <w:rPr>
                <w:sz w:val="20"/>
                <w:szCs w:val="20"/>
              </w:rPr>
              <w:t>2021. -</w:t>
            </w:r>
            <w:r w:rsidRPr="006337C3">
              <w:rPr>
                <w:b/>
                <w:bCs/>
                <w:strike/>
                <w:sz w:val="20"/>
                <w:szCs w:val="20"/>
              </w:rPr>
              <w:t>2025.</w:t>
            </w:r>
            <w:r w:rsidR="00B518F1" w:rsidRPr="006337C3">
              <w:rPr>
                <w:b/>
                <w:bCs/>
                <w:sz w:val="20"/>
                <w:szCs w:val="20"/>
              </w:rPr>
              <w:t>2024.</w:t>
            </w:r>
          </w:p>
        </w:tc>
        <w:tc>
          <w:tcPr>
            <w:tcW w:w="4089" w:type="dxa"/>
          </w:tcPr>
          <w:p w14:paraId="55417C96" w14:textId="78F01E39"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474650">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4D33E3F7" w:rsidR="00474650" w:rsidRPr="00A65FEB" w:rsidRDefault="00474650" w:rsidP="00766F08">
            <w:pPr>
              <w:ind w:left="-43"/>
              <w:contextualSpacing/>
              <w:jc w:val="center"/>
              <w:rPr>
                <w:sz w:val="20"/>
                <w:szCs w:val="20"/>
              </w:rPr>
            </w:pPr>
            <w:r w:rsidRPr="00143BD5">
              <w:rPr>
                <w:sz w:val="20"/>
                <w:szCs w:val="20"/>
              </w:rPr>
              <w:t xml:space="preserve">2021.- </w:t>
            </w:r>
            <w:r w:rsidRPr="006337C3">
              <w:rPr>
                <w:b/>
                <w:bCs/>
                <w:strike/>
                <w:sz w:val="20"/>
                <w:szCs w:val="20"/>
              </w:rPr>
              <w:t>2024.</w:t>
            </w:r>
            <w:r w:rsidR="00B518F1" w:rsidRPr="006337C3">
              <w:rPr>
                <w:b/>
                <w:bCs/>
                <w:sz w:val="20"/>
                <w:szCs w:val="20"/>
              </w:rPr>
              <w:t>2025.</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FB8BA9" w:rsidR="00474650" w:rsidRPr="00A65FEB" w:rsidRDefault="00474650"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00A842C0" w:rsidRPr="006337C3">
              <w:rPr>
                <w:b/>
                <w:bCs/>
                <w:sz w:val="20"/>
                <w:szCs w:val="20"/>
              </w:rPr>
              <w:t xml:space="preserve">2024.gadā – no Saules ielas līdz Attekas ielai. </w:t>
            </w:r>
            <w:r w:rsidRPr="00143BD5">
              <w:rPr>
                <w:sz w:val="20"/>
                <w:szCs w:val="20"/>
              </w:rPr>
              <w:t>Atlikus</w:t>
            </w:r>
            <w:r w:rsidR="00A842C0"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līdz </w:t>
            </w:r>
            <w:r w:rsidRPr="006337C3">
              <w:rPr>
                <w:b/>
                <w:bCs/>
                <w:strike/>
                <w:sz w:val="20"/>
                <w:szCs w:val="20"/>
              </w:rPr>
              <w:t>2024.</w:t>
            </w:r>
            <w:r w:rsidR="00A842C0" w:rsidRPr="006337C3">
              <w:rPr>
                <w:b/>
                <w:bCs/>
                <w:sz w:val="20"/>
                <w:szCs w:val="20"/>
              </w:rPr>
              <w:t>2025.</w:t>
            </w:r>
            <w:r w:rsidRPr="00143BD5">
              <w:rPr>
                <w:sz w:val="20"/>
                <w:szCs w:val="20"/>
              </w:rPr>
              <w:t>gadam (</w:t>
            </w:r>
            <w:r w:rsidRPr="006337C3">
              <w:rPr>
                <w:b/>
                <w:bCs/>
                <w:strike/>
                <w:sz w:val="20"/>
                <w:szCs w:val="20"/>
              </w:rPr>
              <w:t>2023.gadā – no Saules ielas līdz Attekas ielai,</w:t>
            </w:r>
            <w:r w:rsidRPr="00143BD5">
              <w:rPr>
                <w:sz w:val="20"/>
                <w:szCs w:val="20"/>
              </w:rPr>
              <w:t xml:space="preserve"> </w:t>
            </w:r>
            <w:r w:rsidRPr="006337C3">
              <w:rPr>
                <w:b/>
                <w:bCs/>
                <w:strike/>
                <w:sz w:val="20"/>
                <w:szCs w:val="20"/>
              </w:rPr>
              <w:t>2024.</w:t>
            </w:r>
            <w:r w:rsidR="00B518F1" w:rsidRPr="006337C3">
              <w:rPr>
                <w:b/>
                <w:bCs/>
                <w:sz w:val="20"/>
                <w:szCs w:val="20"/>
              </w:rPr>
              <w:t>2025.</w:t>
            </w:r>
            <w:r w:rsidR="00143BD5">
              <w:rPr>
                <w:b/>
                <w:bCs/>
                <w:sz w:val="20"/>
                <w:szCs w:val="20"/>
              </w:rPr>
              <w:t xml:space="preserve"> </w:t>
            </w:r>
            <w:r w:rsidRPr="00143BD5">
              <w:rPr>
                <w:sz w:val="20"/>
                <w:szCs w:val="20"/>
              </w:rPr>
              <w:t>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474650">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43D9B8F4" w:rsidR="00474650" w:rsidRPr="002A47CB" w:rsidRDefault="00474650" w:rsidP="00766F08">
            <w:pPr>
              <w:ind w:left="-43"/>
              <w:contextualSpacing/>
              <w:jc w:val="right"/>
              <w:rPr>
                <w:sz w:val="20"/>
                <w:szCs w:val="20"/>
              </w:rPr>
            </w:pPr>
            <w:r w:rsidRPr="002A47CB">
              <w:rPr>
                <w:sz w:val="20"/>
                <w:szCs w:val="20"/>
              </w:rPr>
              <w:t>1 911 762</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0F4CA417" w:rsidR="00474650" w:rsidRPr="00A65FEB" w:rsidRDefault="00474650" w:rsidP="00766F08">
            <w:pPr>
              <w:ind w:left="-43"/>
              <w:contextualSpacing/>
              <w:jc w:val="center"/>
              <w:rPr>
                <w:sz w:val="20"/>
                <w:szCs w:val="20"/>
              </w:rPr>
            </w:pPr>
            <w:r w:rsidRPr="00610304">
              <w:rPr>
                <w:sz w:val="20"/>
                <w:szCs w:val="20"/>
              </w:rPr>
              <w:t xml:space="preserve">2021.- </w:t>
            </w:r>
            <w:r w:rsidRPr="006337C3">
              <w:rPr>
                <w:b/>
                <w:bCs/>
                <w:strike/>
                <w:sz w:val="20"/>
                <w:szCs w:val="20"/>
              </w:rPr>
              <w:t>2025.</w:t>
            </w:r>
            <w:r w:rsidR="00A842C0" w:rsidRPr="006337C3">
              <w:rPr>
                <w:b/>
                <w:bCs/>
                <w:sz w:val="20"/>
                <w:szCs w:val="20"/>
              </w:rPr>
              <w:t>2027.</w:t>
            </w:r>
          </w:p>
        </w:tc>
        <w:tc>
          <w:tcPr>
            <w:tcW w:w="4089" w:type="dxa"/>
          </w:tcPr>
          <w:p w14:paraId="2B81F0AE" w14:textId="543DBCC7" w:rsidR="00474650" w:rsidRPr="00A65FEB" w:rsidRDefault="00474650"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lastRenderedPageBreak/>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lastRenderedPageBreak/>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474650">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381358F9" w:rsidR="00474650" w:rsidRPr="00A65FEB" w:rsidRDefault="00474650" w:rsidP="00766F08">
            <w:pPr>
              <w:ind w:left="-43"/>
              <w:contextualSpacing/>
              <w:jc w:val="center"/>
              <w:rPr>
                <w:sz w:val="20"/>
                <w:szCs w:val="20"/>
              </w:rPr>
            </w:pPr>
            <w:r w:rsidRPr="00A65FEB">
              <w:rPr>
                <w:sz w:val="20"/>
                <w:szCs w:val="20"/>
              </w:rPr>
              <w:t>2021.</w:t>
            </w:r>
          </w:p>
        </w:tc>
        <w:tc>
          <w:tcPr>
            <w:tcW w:w="4089" w:type="dxa"/>
          </w:tcPr>
          <w:p w14:paraId="46C21E76" w14:textId="719EB42E"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474650">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35467F30" w:rsidR="00474650" w:rsidRPr="00A65FEB" w:rsidRDefault="00474650"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474650">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024D1DC8" w:rsidR="00474650" w:rsidRPr="00A65FEB" w:rsidRDefault="00474650"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00A842C0">
              <w:rPr>
                <w:b/>
                <w:bCs/>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474650">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2658D693" w:rsidR="00474650" w:rsidRPr="00A65FEB" w:rsidRDefault="00474650" w:rsidP="00766F08">
            <w:pPr>
              <w:ind w:left="-43"/>
              <w:contextualSpacing/>
              <w:jc w:val="center"/>
              <w:rPr>
                <w:sz w:val="20"/>
                <w:szCs w:val="20"/>
              </w:rPr>
            </w:pPr>
            <w:r w:rsidRPr="006337C3">
              <w:rPr>
                <w:b/>
                <w:bCs/>
                <w:strike/>
                <w:sz w:val="20"/>
                <w:szCs w:val="20"/>
              </w:rPr>
              <w:t>2025.-</w:t>
            </w:r>
            <w:r w:rsidRPr="00610304">
              <w:rPr>
                <w:sz w:val="20"/>
                <w:szCs w:val="20"/>
              </w:rPr>
              <w:t>2027</w:t>
            </w:r>
            <w:r w:rsidRPr="00A65FEB">
              <w:rPr>
                <w:sz w:val="20"/>
                <w:szCs w:val="20"/>
              </w:rPr>
              <w:t>.</w:t>
            </w:r>
          </w:p>
        </w:tc>
        <w:tc>
          <w:tcPr>
            <w:tcW w:w="4089" w:type="dxa"/>
          </w:tcPr>
          <w:p w14:paraId="641CCAB0" w14:textId="77777777" w:rsidR="00474650" w:rsidRPr="00A65FEB" w:rsidRDefault="00474650"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474650" w:rsidRPr="00A65FEB" w:rsidRDefault="00474650"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474650">
        <w:trPr>
          <w:trHeight w:val="60"/>
        </w:trPr>
        <w:tc>
          <w:tcPr>
            <w:tcW w:w="622" w:type="dxa"/>
          </w:tcPr>
          <w:p w14:paraId="058C9E1C" w14:textId="48168A70" w:rsidR="00474650" w:rsidRPr="004B56E8" w:rsidRDefault="00474650" w:rsidP="00766F08">
            <w:pPr>
              <w:contextualSpacing/>
              <w:rPr>
                <w:sz w:val="20"/>
                <w:szCs w:val="20"/>
              </w:rPr>
            </w:pPr>
            <w:r>
              <w:rPr>
                <w:sz w:val="20"/>
                <w:szCs w:val="20"/>
              </w:rPr>
              <w:lastRenderedPageBreak/>
              <w:t>3.13.</w:t>
            </w:r>
          </w:p>
        </w:tc>
        <w:tc>
          <w:tcPr>
            <w:tcW w:w="2367" w:type="dxa"/>
          </w:tcPr>
          <w:p w14:paraId="7E9A4FC4" w14:textId="77777777" w:rsidR="00474650" w:rsidRPr="00774191" w:rsidRDefault="00474650"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Baltic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74650" w:rsidRPr="00AA16CC" w:rsidRDefault="00474650"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74650" w:rsidRPr="00A65FEB" w:rsidRDefault="00474650" w:rsidP="0007428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474650">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474650">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474650">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474650">
        <w:trPr>
          <w:trHeight w:val="60"/>
        </w:trPr>
        <w:tc>
          <w:tcPr>
            <w:tcW w:w="622" w:type="dxa"/>
          </w:tcPr>
          <w:p w14:paraId="6570F5C2" w14:textId="4C119D59" w:rsidR="00474650" w:rsidRPr="004B56E8" w:rsidRDefault="00474650" w:rsidP="001A38E7">
            <w:pPr>
              <w:contextualSpacing/>
              <w:rPr>
                <w:sz w:val="20"/>
                <w:szCs w:val="20"/>
              </w:rPr>
            </w:pPr>
            <w:r>
              <w:rPr>
                <w:sz w:val="20"/>
                <w:szCs w:val="20"/>
              </w:rPr>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474650">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0AA83508"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6F88BE83" w14:textId="07C54020" w:rsidR="00474650" w:rsidRPr="00A65FEB" w:rsidRDefault="00474650" w:rsidP="001A38E7">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474650">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w:t>
            </w:r>
            <w:r w:rsidRPr="00774191">
              <w:rPr>
                <w:bCs/>
                <w:sz w:val="20"/>
                <w:szCs w:val="20"/>
              </w:rPr>
              <w:lastRenderedPageBreak/>
              <w:t>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lastRenderedPageBreak/>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2C01CBA7" w:rsidR="00474650" w:rsidRPr="00610304" w:rsidRDefault="00474650" w:rsidP="00E861F6">
            <w:pPr>
              <w:ind w:left="-43"/>
              <w:contextualSpacing/>
              <w:jc w:val="center"/>
              <w:rPr>
                <w:sz w:val="20"/>
                <w:szCs w:val="20"/>
              </w:rPr>
            </w:pPr>
            <w:r w:rsidRPr="006337C3">
              <w:rPr>
                <w:b/>
                <w:bCs/>
                <w:strike/>
                <w:sz w:val="20"/>
                <w:szCs w:val="20"/>
              </w:rPr>
              <w:t>2025.-</w:t>
            </w:r>
            <w:r w:rsidRPr="00610304">
              <w:rPr>
                <w:sz w:val="20"/>
                <w:szCs w:val="20"/>
              </w:rPr>
              <w:t>2027.</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474650">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474650">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CDB1753" w:rsidR="00474650" w:rsidRPr="00A65FEB" w:rsidRDefault="00474650"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7F1E2A65" w14:textId="1C1A8334"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5AE2FF64" w:rsidR="00474650" w:rsidRPr="00A65FEB" w:rsidRDefault="00474650" w:rsidP="00E861F6">
            <w:pPr>
              <w:ind w:left="-43"/>
              <w:contextualSpacing/>
              <w:jc w:val="center"/>
              <w:rPr>
                <w:bCs/>
                <w:sz w:val="20"/>
                <w:szCs w:val="20"/>
              </w:rPr>
            </w:pPr>
            <w:r w:rsidRPr="00A65FEB">
              <w:rPr>
                <w:bCs/>
                <w:sz w:val="20"/>
                <w:szCs w:val="20"/>
              </w:rPr>
              <w:t>2022.- 2026.</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Kalngalē, Gaujā).</w:t>
            </w:r>
          </w:p>
          <w:p w14:paraId="2BB21509" w14:textId="4C297A1B"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 202</w:t>
            </w:r>
            <w:r w:rsidRPr="006337C3">
              <w:rPr>
                <w:b/>
                <w:strike/>
                <w:sz w:val="20"/>
                <w:szCs w:val="20"/>
              </w:rPr>
              <w:t>3</w:t>
            </w:r>
            <w:r w:rsidR="007D1F30" w:rsidRPr="006337C3">
              <w:rPr>
                <w:b/>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Pr="006337C3">
              <w:rPr>
                <w:b/>
                <w:strike/>
                <w:sz w:val="20"/>
                <w:szCs w:val="20"/>
              </w:rPr>
              <w:t>4</w:t>
            </w:r>
            <w:r w:rsidR="007D1F30" w:rsidRPr="006337C3">
              <w:rPr>
                <w:b/>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474650">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22" w:type="dxa"/>
          </w:tcPr>
          <w:p w14:paraId="76DA8682" w14:textId="77777777" w:rsidR="00474650" w:rsidRDefault="00474650" w:rsidP="00E861F6">
            <w:pPr>
              <w:contextualSpacing/>
              <w:jc w:val="center"/>
              <w:rPr>
                <w:sz w:val="20"/>
                <w:szCs w:val="20"/>
              </w:rPr>
            </w:pPr>
            <w:r>
              <w:rPr>
                <w:sz w:val="20"/>
                <w:szCs w:val="20"/>
              </w:rPr>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0514411D" w:rsidR="00474650" w:rsidRPr="00A65FEB" w:rsidRDefault="00474650"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w:t>
            </w:r>
            <w:r w:rsidRPr="006337C3">
              <w:rPr>
                <w:b/>
                <w:bCs/>
                <w:strike/>
                <w:sz w:val="20"/>
                <w:szCs w:val="20"/>
              </w:rPr>
              <w:t>tiek</w:t>
            </w:r>
            <w:r w:rsidR="00AA16CC" w:rsidRPr="006337C3">
              <w:rPr>
                <w:b/>
                <w:bCs/>
                <w:sz w:val="20"/>
                <w:szCs w:val="20"/>
              </w:rPr>
              <w:t xml:space="preserve"> tika</w:t>
            </w:r>
            <w:r w:rsidRPr="00A65FEB">
              <w:rPr>
                <w:sz w:val="20"/>
                <w:szCs w:val="20"/>
              </w:rPr>
              <w:t xml:space="preserve">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474650">
        <w:trPr>
          <w:trHeight w:val="60"/>
        </w:trPr>
        <w:tc>
          <w:tcPr>
            <w:tcW w:w="622" w:type="dxa"/>
          </w:tcPr>
          <w:p w14:paraId="412D9D7D" w14:textId="5F9B80F0" w:rsidR="00474650" w:rsidRPr="004B56E8" w:rsidRDefault="00474650" w:rsidP="002606D9">
            <w:pPr>
              <w:contextualSpacing/>
              <w:rPr>
                <w:sz w:val="20"/>
                <w:szCs w:val="20"/>
              </w:rPr>
            </w:pPr>
            <w:r>
              <w:rPr>
                <w:sz w:val="20"/>
                <w:szCs w:val="20"/>
              </w:rPr>
              <w:lastRenderedPageBreak/>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77777777" w:rsidR="00474650" w:rsidRPr="004B56E8" w:rsidRDefault="00474650" w:rsidP="002606D9">
            <w:pPr>
              <w:tabs>
                <w:tab w:val="left" w:pos="750"/>
              </w:tabs>
              <w:jc w:val="right"/>
              <w:rPr>
                <w:rFonts w:eastAsia="Times New Roman"/>
                <w:sz w:val="20"/>
                <w:szCs w:val="20"/>
              </w:rPr>
            </w:pPr>
            <w:r w:rsidRPr="004B56E8">
              <w:rPr>
                <w:rFonts w:eastAsia="Times New Roman"/>
                <w:sz w:val="20"/>
                <w:szCs w:val="20"/>
              </w:rPr>
              <w:t>112 500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068C04B4" w:rsidR="00474650" w:rsidRPr="004A1BA1" w:rsidRDefault="00474650" w:rsidP="002606D9">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2027.</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474650">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77777777" w:rsidR="00474650" w:rsidRPr="004B56E8" w:rsidRDefault="00474650" w:rsidP="002606D9">
            <w:pPr>
              <w:tabs>
                <w:tab w:val="left" w:pos="750"/>
              </w:tabs>
              <w:jc w:val="right"/>
              <w:rPr>
                <w:rFonts w:eastAsia="Times New Roman"/>
                <w:sz w:val="20"/>
                <w:szCs w:val="20"/>
              </w:rPr>
            </w:pPr>
            <w:r>
              <w:rPr>
                <w:rFonts w:eastAsia="Times New Roman"/>
                <w:sz w:val="20"/>
                <w:szCs w:val="20"/>
              </w:rPr>
              <w:t>150 000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2416458B" w:rsidR="00474650" w:rsidRPr="004A1BA1" w:rsidDel="00943FBD" w:rsidRDefault="00474650" w:rsidP="002606D9">
            <w:pPr>
              <w:ind w:left="-43"/>
              <w:contextualSpacing/>
              <w:jc w:val="center"/>
              <w:rPr>
                <w:sz w:val="20"/>
                <w:szCs w:val="20"/>
              </w:rPr>
            </w:pPr>
            <w:r w:rsidRPr="006337C3">
              <w:rPr>
                <w:b/>
                <w:bCs/>
                <w:strike/>
                <w:sz w:val="20"/>
                <w:szCs w:val="20"/>
              </w:rPr>
              <w:t>2024.</w:t>
            </w:r>
            <w:r w:rsidR="00A842C0" w:rsidRPr="006337C3">
              <w:rPr>
                <w:b/>
                <w:bCs/>
                <w:sz w:val="20"/>
                <w:szCs w:val="20"/>
              </w:rPr>
              <w:t>2026.</w:t>
            </w:r>
            <w:r w:rsidRPr="006F6BE9">
              <w:rPr>
                <w:sz w:val="20"/>
                <w:szCs w:val="20"/>
              </w:rPr>
              <w:t>-2027</w:t>
            </w:r>
            <w:r w:rsidRPr="004A1BA1">
              <w:rPr>
                <w:sz w:val="20"/>
                <w:szCs w:val="20"/>
              </w:rPr>
              <w:t>.</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474650">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3C237047" w:rsidR="00474650" w:rsidRPr="00A65FEB" w:rsidRDefault="00474650" w:rsidP="00027F41">
            <w:pPr>
              <w:tabs>
                <w:tab w:val="left" w:pos="750"/>
              </w:tabs>
              <w:jc w:val="right"/>
              <w:rPr>
                <w:rFonts w:eastAsia="Times New Roman"/>
                <w:bCs/>
                <w:sz w:val="20"/>
                <w:szCs w:val="20"/>
              </w:rPr>
            </w:pPr>
            <w:r w:rsidRPr="00A65FEB">
              <w:rPr>
                <w:bCs/>
                <w:sz w:val="20"/>
                <w:szCs w:val="20"/>
              </w:rPr>
              <w:t>1 000 000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474650">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1CDA3785" w:rsidR="00474650" w:rsidRPr="00F77205" w:rsidRDefault="00474650" w:rsidP="00027F41">
            <w:pPr>
              <w:ind w:left="-43"/>
              <w:contextualSpacing/>
              <w:jc w:val="both"/>
              <w:rPr>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474650">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A842C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474650">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77777777" w:rsidR="00474650" w:rsidRDefault="00474650" w:rsidP="002606D9">
            <w:pPr>
              <w:ind w:left="-43"/>
              <w:contextualSpacing/>
              <w:jc w:val="right"/>
              <w:rPr>
                <w:sz w:val="20"/>
                <w:szCs w:val="20"/>
              </w:rPr>
            </w:pPr>
            <w:r w:rsidRPr="004B56E8">
              <w:rPr>
                <w:sz w:val="20"/>
                <w:szCs w:val="20"/>
              </w:rPr>
              <w:t>376 674</w:t>
            </w:r>
          </w:p>
        </w:tc>
        <w:tc>
          <w:tcPr>
            <w:tcW w:w="921" w:type="dxa"/>
          </w:tcPr>
          <w:p w14:paraId="10710FDB" w14:textId="5FCACC20" w:rsidR="00474650" w:rsidRPr="00F77205" w:rsidRDefault="00474650" w:rsidP="002606D9">
            <w:pPr>
              <w:ind w:left="-43"/>
              <w:contextualSpacing/>
              <w:jc w:val="right"/>
              <w:rPr>
                <w:sz w:val="20"/>
                <w:szCs w:val="20"/>
              </w:rPr>
            </w:pPr>
            <w:r w:rsidRPr="00F77205">
              <w:rPr>
                <w:sz w:val="20"/>
                <w:szCs w:val="20"/>
              </w:rPr>
              <w:t>x</w:t>
            </w:r>
          </w:p>
        </w:tc>
        <w:tc>
          <w:tcPr>
            <w:tcW w:w="921" w:type="dxa"/>
          </w:tcPr>
          <w:p w14:paraId="5C7A1135" w14:textId="2F39E58A" w:rsidR="00474650" w:rsidRPr="00F77205" w:rsidRDefault="00474650" w:rsidP="002606D9">
            <w:pPr>
              <w:ind w:left="-43"/>
              <w:contextualSpacing/>
              <w:jc w:val="right"/>
              <w:rPr>
                <w:sz w:val="20"/>
                <w:szCs w:val="20"/>
              </w:rPr>
            </w:pPr>
            <w:r w:rsidRPr="00F77205">
              <w:rPr>
                <w:sz w:val="20"/>
                <w:szCs w:val="20"/>
              </w:rPr>
              <w:t>x</w:t>
            </w:r>
          </w:p>
        </w:tc>
        <w:tc>
          <w:tcPr>
            <w:tcW w:w="833" w:type="dxa"/>
          </w:tcPr>
          <w:p w14:paraId="51F3177D" w14:textId="77777777" w:rsidR="00474650" w:rsidRPr="004B56E8" w:rsidRDefault="00474650" w:rsidP="002606D9">
            <w:pPr>
              <w:ind w:left="-43"/>
              <w:contextualSpacing/>
              <w:jc w:val="right"/>
              <w:rPr>
                <w:sz w:val="20"/>
                <w:szCs w:val="20"/>
              </w:rPr>
            </w:pPr>
          </w:p>
        </w:tc>
        <w:tc>
          <w:tcPr>
            <w:tcW w:w="820" w:type="dxa"/>
          </w:tcPr>
          <w:p w14:paraId="75D8EC33" w14:textId="77777777" w:rsidR="00474650" w:rsidRPr="004B56E8" w:rsidRDefault="00474650" w:rsidP="002606D9">
            <w:pPr>
              <w:ind w:left="-43"/>
              <w:contextualSpacing/>
              <w:jc w:val="right"/>
              <w:rPr>
                <w:sz w:val="20"/>
                <w:szCs w:val="20"/>
              </w:rPr>
            </w:pPr>
          </w:p>
        </w:tc>
        <w:tc>
          <w:tcPr>
            <w:tcW w:w="793" w:type="dxa"/>
          </w:tcPr>
          <w:p w14:paraId="1DEA5FE8" w14:textId="1B51B2BC" w:rsidR="00474650" w:rsidRPr="006F6BE9" w:rsidRDefault="00474650" w:rsidP="002606D9">
            <w:pPr>
              <w:ind w:left="-43"/>
              <w:contextualSpacing/>
              <w:jc w:val="center"/>
              <w:rPr>
                <w:sz w:val="20"/>
                <w:szCs w:val="20"/>
              </w:rPr>
            </w:pPr>
            <w:r w:rsidRPr="006337C3">
              <w:rPr>
                <w:b/>
                <w:bCs/>
                <w:strike/>
                <w:sz w:val="20"/>
                <w:szCs w:val="20"/>
              </w:rPr>
              <w:t>2025.</w:t>
            </w:r>
            <w:r w:rsidR="00A842C0" w:rsidRPr="006337C3">
              <w:rPr>
                <w:b/>
                <w:bCs/>
                <w:sz w:val="20"/>
                <w:szCs w:val="20"/>
              </w:rPr>
              <w:t>2026.</w:t>
            </w:r>
            <w:r w:rsidRPr="006F6BE9">
              <w:rPr>
                <w:sz w:val="20"/>
                <w:szCs w:val="20"/>
              </w:rPr>
              <w:t>- 2027.</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474650">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474650" w:rsidRDefault="00474650" w:rsidP="002606D9">
            <w:pPr>
              <w:contextualSpacing/>
              <w:jc w:val="center"/>
              <w:rPr>
                <w:sz w:val="20"/>
                <w:szCs w:val="20"/>
              </w:rPr>
            </w:pPr>
            <w:r>
              <w:rPr>
                <w:sz w:val="20"/>
                <w:szCs w:val="20"/>
              </w:rPr>
              <w:t>VTP3</w:t>
            </w:r>
          </w:p>
        </w:tc>
        <w:tc>
          <w:tcPr>
            <w:tcW w:w="1179" w:type="dxa"/>
          </w:tcPr>
          <w:p w14:paraId="5124BE9B" w14:textId="77777777" w:rsidR="00474650" w:rsidRPr="002675E9" w:rsidRDefault="00474650" w:rsidP="002606D9">
            <w:pPr>
              <w:ind w:left="-43"/>
              <w:contextualSpacing/>
              <w:jc w:val="right"/>
              <w:rPr>
                <w:sz w:val="20"/>
                <w:szCs w:val="20"/>
              </w:rPr>
            </w:pPr>
            <w:r w:rsidRPr="004B56E8">
              <w:rPr>
                <w:sz w:val="20"/>
                <w:szCs w:val="20"/>
              </w:rPr>
              <w:t>1 280 585</w:t>
            </w:r>
          </w:p>
        </w:tc>
        <w:tc>
          <w:tcPr>
            <w:tcW w:w="921" w:type="dxa"/>
          </w:tcPr>
          <w:p w14:paraId="09B11595"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69959D5D" w14:textId="77777777" w:rsidR="00474650" w:rsidRPr="004B56E8" w:rsidRDefault="00474650" w:rsidP="002606D9">
            <w:pPr>
              <w:ind w:left="-43"/>
              <w:contextualSpacing/>
              <w:jc w:val="right"/>
              <w:rPr>
                <w:sz w:val="20"/>
                <w:szCs w:val="20"/>
              </w:rPr>
            </w:pPr>
          </w:p>
        </w:tc>
        <w:tc>
          <w:tcPr>
            <w:tcW w:w="833" w:type="dxa"/>
          </w:tcPr>
          <w:p w14:paraId="2BC2E762" w14:textId="77777777" w:rsidR="00474650" w:rsidRPr="004B56E8" w:rsidRDefault="00474650" w:rsidP="002606D9">
            <w:pPr>
              <w:ind w:left="-43"/>
              <w:contextualSpacing/>
              <w:jc w:val="right"/>
              <w:rPr>
                <w:sz w:val="20"/>
                <w:szCs w:val="20"/>
              </w:rPr>
            </w:pPr>
          </w:p>
        </w:tc>
        <w:tc>
          <w:tcPr>
            <w:tcW w:w="820" w:type="dxa"/>
          </w:tcPr>
          <w:p w14:paraId="6F3351F9" w14:textId="77777777" w:rsidR="00474650" w:rsidRPr="004B56E8" w:rsidRDefault="00474650" w:rsidP="002606D9">
            <w:pPr>
              <w:ind w:left="-43"/>
              <w:contextualSpacing/>
              <w:jc w:val="right"/>
              <w:rPr>
                <w:sz w:val="20"/>
                <w:szCs w:val="20"/>
              </w:rPr>
            </w:pPr>
          </w:p>
        </w:tc>
        <w:tc>
          <w:tcPr>
            <w:tcW w:w="793" w:type="dxa"/>
          </w:tcPr>
          <w:p w14:paraId="1EDCA037" w14:textId="61995ADE" w:rsidR="00474650" w:rsidRPr="006F6BE9" w:rsidRDefault="00474650" w:rsidP="002606D9">
            <w:pPr>
              <w:ind w:left="-43"/>
              <w:contextualSpacing/>
              <w:jc w:val="center"/>
              <w:rPr>
                <w:sz w:val="20"/>
                <w:szCs w:val="20"/>
              </w:rPr>
            </w:pPr>
            <w:r w:rsidRPr="006337C3">
              <w:rPr>
                <w:b/>
                <w:bCs/>
                <w:strike/>
                <w:sz w:val="20"/>
                <w:szCs w:val="20"/>
              </w:rPr>
              <w:t>2025.</w:t>
            </w:r>
            <w:r w:rsidR="00A842C0" w:rsidRPr="006337C3">
              <w:rPr>
                <w:b/>
                <w:bCs/>
                <w:sz w:val="20"/>
                <w:szCs w:val="20"/>
              </w:rPr>
              <w:t>2026.</w:t>
            </w:r>
            <w:r w:rsidRPr="006F6BE9">
              <w:rPr>
                <w:sz w:val="20"/>
                <w:szCs w:val="20"/>
              </w:rPr>
              <w:t>-2027.</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474650">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w:t>
            </w:r>
            <w:r w:rsidRPr="008971F4">
              <w:rPr>
                <w:bCs/>
                <w:sz w:val="20"/>
                <w:szCs w:val="20"/>
              </w:rPr>
              <w:lastRenderedPageBreak/>
              <w:t>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474650" w:rsidRDefault="00474650" w:rsidP="002606D9">
            <w:pPr>
              <w:contextualSpacing/>
              <w:jc w:val="center"/>
              <w:rPr>
                <w:sz w:val="20"/>
                <w:szCs w:val="20"/>
              </w:rPr>
            </w:pPr>
            <w:r>
              <w:rPr>
                <w:sz w:val="20"/>
                <w:szCs w:val="20"/>
              </w:rPr>
              <w:lastRenderedPageBreak/>
              <w:t>VTP3</w:t>
            </w:r>
          </w:p>
        </w:tc>
        <w:tc>
          <w:tcPr>
            <w:tcW w:w="1179" w:type="dxa"/>
          </w:tcPr>
          <w:p w14:paraId="35F642A4" w14:textId="77777777" w:rsidR="00474650" w:rsidRPr="004B56E8" w:rsidRDefault="00474650" w:rsidP="002606D9">
            <w:pPr>
              <w:tabs>
                <w:tab w:val="left" w:pos="750"/>
              </w:tabs>
              <w:jc w:val="right"/>
              <w:rPr>
                <w:sz w:val="20"/>
                <w:szCs w:val="20"/>
              </w:rPr>
            </w:pPr>
            <w:r w:rsidRPr="004B56E8">
              <w:rPr>
                <w:sz w:val="20"/>
                <w:szCs w:val="20"/>
              </w:rPr>
              <w:t>1 134 969</w:t>
            </w:r>
          </w:p>
        </w:tc>
        <w:tc>
          <w:tcPr>
            <w:tcW w:w="921" w:type="dxa"/>
          </w:tcPr>
          <w:p w14:paraId="43676DDC" w14:textId="77777777" w:rsidR="00474650" w:rsidRPr="004B56E8" w:rsidRDefault="00474650" w:rsidP="002606D9">
            <w:pPr>
              <w:ind w:left="-43"/>
              <w:contextualSpacing/>
              <w:jc w:val="right"/>
              <w:rPr>
                <w:sz w:val="20"/>
                <w:szCs w:val="20"/>
              </w:rPr>
            </w:pPr>
            <w:r w:rsidRPr="004B56E8">
              <w:rPr>
                <w:sz w:val="20"/>
                <w:szCs w:val="20"/>
              </w:rPr>
              <w:t>30</w:t>
            </w:r>
          </w:p>
        </w:tc>
        <w:tc>
          <w:tcPr>
            <w:tcW w:w="921" w:type="dxa"/>
          </w:tcPr>
          <w:p w14:paraId="71EE7A6B" w14:textId="77777777" w:rsidR="00474650" w:rsidRPr="004B56E8" w:rsidRDefault="00474650" w:rsidP="002606D9">
            <w:pPr>
              <w:ind w:left="-43"/>
              <w:contextualSpacing/>
              <w:jc w:val="right"/>
              <w:rPr>
                <w:sz w:val="20"/>
                <w:szCs w:val="20"/>
              </w:rPr>
            </w:pPr>
            <w:r w:rsidRPr="004B56E8">
              <w:rPr>
                <w:sz w:val="20"/>
                <w:szCs w:val="20"/>
              </w:rPr>
              <w:t>70</w:t>
            </w:r>
          </w:p>
        </w:tc>
        <w:tc>
          <w:tcPr>
            <w:tcW w:w="833" w:type="dxa"/>
          </w:tcPr>
          <w:p w14:paraId="64DB517B" w14:textId="77777777" w:rsidR="00474650" w:rsidRPr="004B56E8" w:rsidRDefault="00474650" w:rsidP="002606D9">
            <w:pPr>
              <w:ind w:left="-43"/>
              <w:contextualSpacing/>
              <w:jc w:val="right"/>
              <w:rPr>
                <w:sz w:val="20"/>
                <w:szCs w:val="20"/>
              </w:rPr>
            </w:pPr>
          </w:p>
        </w:tc>
        <w:tc>
          <w:tcPr>
            <w:tcW w:w="820" w:type="dxa"/>
          </w:tcPr>
          <w:p w14:paraId="4CD1CA34" w14:textId="77777777" w:rsidR="00474650" w:rsidRPr="004B56E8" w:rsidRDefault="00474650" w:rsidP="002606D9">
            <w:pPr>
              <w:ind w:left="-43"/>
              <w:contextualSpacing/>
              <w:jc w:val="right"/>
              <w:rPr>
                <w:sz w:val="20"/>
                <w:szCs w:val="20"/>
              </w:rPr>
            </w:pPr>
          </w:p>
        </w:tc>
        <w:tc>
          <w:tcPr>
            <w:tcW w:w="793" w:type="dxa"/>
          </w:tcPr>
          <w:p w14:paraId="274703A9" w14:textId="595E6F61" w:rsidR="00474650" w:rsidRPr="004A1BA1" w:rsidRDefault="00474650" w:rsidP="002606D9">
            <w:pPr>
              <w:ind w:left="-43"/>
              <w:contextualSpacing/>
              <w:jc w:val="center"/>
              <w:rPr>
                <w:sz w:val="20"/>
                <w:szCs w:val="20"/>
              </w:rPr>
            </w:pPr>
            <w:r w:rsidRPr="004A1BA1">
              <w:rPr>
                <w:sz w:val="20"/>
                <w:szCs w:val="20"/>
              </w:rPr>
              <w:t>2027.</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 xml:space="preserve">“Smilškalnu ceļš (autoceļa pie mājām “Uguntiņas”, “Kārpiņas” būvniecība) (4,0 km)”. </w:t>
            </w:r>
            <w:r w:rsidRPr="00F77205">
              <w:rPr>
                <w:sz w:val="20"/>
                <w:szCs w:val="20"/>
              </w:rPr>
              <w:lastRenderedPageBreak/>
              <w:t>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474650">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474650" w:rsidRDefault="00474650" w:rsidP="002606D9">
            <w:pPr>
              <w:contextualSpacing/>
              <w:jc w:val="center"/>
              <w:rPr>
                <w:sz w:val="20"/>
                <w:szCs w:val="20"/>
              </w:rPr>
            </w:pPr>
            <w:r>
              <w:rPr>
                <w:sz w:val="20"/>
                <w:szCs w:val="20"/>
              </w:rPr>
              <w:t>VTP3</w:t>
            </w:r>
          </w:p>
        </w:tc>
        <w:tc>
          <w:tcPr>
            <w:tcW w:w="1179" w:type="dxa"/>
          </w:tcPr>
          <w:p w14:paraId="7024C4E8" w14:textId="77777777" w:rsidR="00474650" w:rsidRPr="004B56E8" w:rsidRDefault="00474650" w:rsidP="002606D9">
            <w:pPr>
              <w:tabs>
                <w:tab w:val="left" w:pos="750"/>
              </w:tabs>
              <w:jc w:val="right"/>
              <w:rPr>
                <w:sz w:val="20"/>
                <w:szCs w:val="20"/>
              </w:rPr>
            </w:pPr>
            <w:r w:rsidRPr="004B56E8">
              <w:rPr>
                <w:sz w:val="20"/>
                <w:szCs w:val="20"/>
              </w:rPr>
              <w:t>199 250</w:t>
            </w:r>
          </w:p>
        </w:tc>
        <w:tc>
          <w:tcPr>
            <w:tcW w:w="921" w:type="dxa"/>
          </w:tcPr>
          <w:p w14:paraId="4DA2DF9B"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7C6929BA" w14:textId="77777777" w:rsidR="00474650" w:rsidRPr="004B56E8" w:rsidRDefault="00474650" w:rsidP="002606D9">
            <w:pPr>
              <w:ind w:left="-43"/>
              <w:contextualSpacing/>
              <w:jc w:val="right"/>
              <w:rPr>
                <w:sz w:val="20"/>
                <w:szCs w:val="20"/>
              </w:rPr>
            </w:pPr>
          </w:p>
        </w:tc>
        <w:tc>
          <w:tcPr>
            <w:tcW w:w="833" w:type="dxa"/>
          </w:tcPr>
          <w:p w14:paraId="6972BE67" w14:textId="77777777" w:rsidR="00474650" w:rsidRPr="004B56E8" w:rsidRDefault="00474650" w:rsidP="002606D9">
            <w:pPr>
              <w:ind w:left="-43"/>
              <w:contextualSpacing/>
              <w:jc w:val="right"/>
              <w:rPr>
                <w:sz w:val="20"/>
                <w:szCs w:val="20"/>
              </w:rPr>
            </w:pPr>
          </w:p>
        </w:tc>
        <w:tc>
          <w:tcPr>
            <w:tcW w:w="820" w:type="dxa"/>
          </w:tcPr>
          <w:p w14:paraId="71FF5CBE" w14:textId="77777777" w:rsidR="00474650" w:rsidRPr="004B56E8" w:rsidRDefault="00474650" w:rsidP="002606D9">
            <w:pPr>
              <w:ind w:left="-43"/>
              <w:contextualSpacing/>
              <w:jc w:val="right"/>
              <w:rPr>
                <w:sz w:val="20"/>
                <w:szCs w:val="20"/>
              </w:rPr>
            </w:pPr>
          </w:p>
        </w:tc>
        <w:tc>
          <w:tcPr>
            <w:tcW w:w="793" w:type="dxa"/>
          </w:tcPr>
          <w:p w14:paraId="6C95D15E" w14:textId="4CEB5701" w:rsidR="00474650" w:rsidRPr="00F77205" w:rsidRDefault="00474650" w:rsidP="002606D9">
            <w:pPr>
              <w:ind w:left="-43"/>
              <w:contextualSpacing/>
              <w:jc w:val="center"/>
              <w:rPr>
                <w:sz w:val="20"/>
                <w:szCs w:val="20"/>
              </w:rPr>
            </w:pPr>
            <w:r w:rsidRPr="00A842C0">
              <w:rPr>
                <w:sz w:val="20"/>
                <w:szCs w:val="20"/>
              </w:rPr>
              <w:t>2025.-</w:t>
            </w:r>
            <w:r w:rsidRPr="00F77205">
              <w:rPr>
                <w:sz w:val="20"/>
                <w:szCs w:val="20"/>
              </w:rPr>
              <w:t xml:space="preserve">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474650">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6C8A24E8" w:rsidR="00474650" w:rsidRPr="008971F4" w:rsidRDefault="00474650"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sidR="00701669">
              <w:rPr>
                <w:bCs/>
                <w:sz w:val="20"/>
                <w:szCs w:val="20"/>
              </w:rPr>
              <w:t>9</w:t>
            </w:r>
            <w:r>
              <w:rPr>
                <w:bCs/>
                <w:sz w:val="20"/>
                <w:szCs w:val="20"/>
              </w:rPr>
              <w:t>.</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474650" w:rsidRDefault="00474650" w:rsidP="002606D9">
            <w:pPr>
              <w:contextualSpacing/>
              <w:jc w:val="center"/>
              <w:rPr>
                <w:sz w:val="20"/>
                <w:szCs w:val="20"/>
              </w:rPr>
            </w:pPr>
            <w:r>
              <w:rPr>
                <w:sz w:val="20"/>
                <w:szCs w:val="20"/>
              </w:rPr>
              <w:t>VTP3</w:t>
            </w:r>
          </w:p>
        </w:tc>
        <w:tc>
          <w:tcPr>
            <w:tcW w:w="1179" w:type="dxa"/>
          </w:tcPr>
          <w:p w14:paraId="3FAA809B" w14:textId="77777777" w:rsidR="00474650" w:rsidRPr="004B56E8" w:rsidRDefault="00474650" w:rsidP="002606D9">
            <w:pPr>
              <w:tabs>
                <w:tab w:val="left" w:pos="750"/>
              </w:tabs>
              <w:jc w:val="right"/>
              <w:rPr>
                <w:sz w:val="20"/>
                <w:szCs w:val="20"/>
              </w:rPr>
            </w:pPr>
            <w:r w:rsidRPr="004B56E8">
              <w:rPr>
                <w:sz w:val="20"/>
                <w:szCs w:val="20"/>
              </w:rPr>
              <w:t>390 000</w:t>
            </w:r>
          </w:p>
        </w:tc>
        <w:tc>
          <w:tcPr>
            <w:tcW w:w="921" w:type="dxa"/>
          </w:tcPr>
          <w:p w14:paraId="0B14999F"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30561E09" w14:textId="77777777" w:rsidR="00474650" w:rsidRPr="004B56E8" w:rsidRDefault="00474650" w:rsidP="002606D9">
            <w:pPr>
              <w:ind w:left="-43"/>
              <w:contextualSpacing/>
              <w:jc w:val="right"/>
              <w:rPr>
                <w:sz w:val="20"/>
                <w:szCs w:val="20"/>
              </w:rPr>
            </w:pPr>
          </w:p>
        </w:tc>
        <w:tc>
          <w:tcPr>
            <w:tcW w:w="833" w:type="dxa"/>
          </w:tcPr>
          <w:p w14:paraId="72CB1EBA" w14:textId="77777777" w:rsidR="00474650" w:rsidRPr="004B56E8" w:rsidRDefault="00474650" w:rsidP="002606D9">
            <w:pPr>
              <w:ind w:left="-43"/>
              <w:contextualSpacing/>
              <w:jc w:val="right"/>
              <w:rPr>
                <w:sz w:val="20"/>
                <w:szCs w:val="20"/>
              </w:rPr>
            </w:pPr>
          </w:p>
        </w:tc>
        <w:tc>
          <w:tcPr>
            <w:tcW w:w="820" w:type="dxa"/>
          </w:tcPr>
          <w:p w14:paraId="7566AF24" w14:textId="77777777" w:rsidR="00474650" w:rsidRPr="004B56E8" w:rsidRDefault="00474650" w:rsidP="002606D9">
            <w:pPr>
              <w:ind w:left="-43"/>
              <w:contextualSpacing/>
              <w:jc w:val="right"/>
              <w:rPr>
                <w:sz w:val="20"/>
                <w:szCs w:val="20"/>
              </w:rPr>
            </w:pPr>
          </w:p>
        </w:tc>
        <w:tc>
          <w:tcPr>
            <w:tcW w:w="793" w:type="dxa"/>
          </w:tcPr>
          <w:p w14:paraId="7F59F5BB" w14:textId="38CCEEF0" w:rsidR="00474650" w:rsidRPr="00714DC9" w:rsidRDefault="00474650" w:rsidP="002606D9">
            <w:pPr>
              <w:ind w:left="-43"/>
              <w:contextualSpacing/>
              <w:jc w:val="center"/>
              <w:rPr>
                <w:sz w:val="20"/>
                <w:szCs w:val="20"/>
              </w:rPr>
            </w:pPr>
            <w:r w:rsidRPr="006C7C8F">
              <w:rPr>
                <w:b/>
                <w:bCs/>
                <w:strike/>
                <w:sz w:val="20"/>
                <w:szCs w:val="20"/>
              </w:rPr>
              <w:t>2025.-</w:t>
            </w:r>
            <w:r w:rsidRPr="00714DC9">
              <w:rPr>
                <w:sz w:val="20"/>
                <w:szCs w:val="20"/>
              </w:rPr>
              <w:t>2027.</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474650">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7B759B33" w:rsidR="00474650" w:rsidRPr="006F6BE9" w:rsidRDefault="00474650" w:rsidP="002606D9">
            <w:pPr>
              <w:ind w:left="-43"/>
              <w:contextualSpacing/>
              <w:jc w:val="center"/>
              <w:rPr>
                <w:sz w:val="20"/>
                <w:szCs w:val="20"/>
              </w:rPr>
            </w:pPr>
            <w:r w:rsidRPr="006337C3">
              <w:rPr>
                <w:b/>
                <w:bCs/>
                <w:strike/>
                <w:sz w:val="20"/>
                <w:szCs w:val="20"/>
              </w:rPr>
              <w:t>2025.-</w:t>
            </w:r>
            <w:r w:rsidRPr="006F6BE9">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474650">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3DD3A1E5" w:rsidR="00474650" w:rsidRPr="004A1BA1" w:rsidRDefault="00474650" w:rsidP="002606D9">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22" w:type="dxa"/>
          </w:tcPr>
          <w:p w14:paraId="5CBBFA56" w14:textId="77777777" w:rsidR="00474650" w:rsidRPr="004A1BA1" w:rsidRDefault="00474650" w:rsidP="002606D9">
            <w:pPr>
              <w:contextualSpacing/>
              <w:jc w:val="center"/>
              <w:rPr>
                <w:sz w:val="20"/>
                <w:szCs w:val="20"/>
              </w:rPr>
            </w:pPr>
            <w:r w:rsidRPr="004A1BA1">
              <w:rPr>
                <w:sz w:val="20"/>
                <w:szCs w:val="20"/>
              </w:rPr>
              <w:t>VTP3</w:t>
            </w:r>
          </w:p>
        </w:tc>
        <w:tc>
          <w:tcPr>
            <w:tcW w:w="1179" w:type="dxa"/>
          </w:tcPr>
          <w:p w14:paraId="327FA7E2" w14:textId="77777777" w:rsidR="00474650" w:rsidRPr="004A1BA1" w:rsidRDefault="00474650" w:rsidP="002606D9">
            <w:pPr>
              <w:ind w:left="-43"/>
              <w:contextualSpacing/>
              <w:jc w:val="right"/>
              <w:rPr>
                <w:sz w:val="20"/>
                <w:szCs w:val="20"/>
              </w:rPr>
            </w:pPr>
            <w:r w:rsidRPr="004A1BA1">
              <w:rPr>
                <w:sz w:val="20"/>
                <w:szCs w:val="20"/>
              </w:rPr>
              <w:t>1 000 000</w:t>
            </w:r>
          </w:p>
        </w:tc>
        <w:tc>
          <w:tcPr>
            <w:tcW w:w="921" w:type="dxa"/>
          </w:tcPr>
          <w:p w14:paraId="66585F7E" w14:textId="77777777" w:rsidR="00474650" w:rsidRPr="004A1BA1" w:rsidRDefault="00474650" w:rsidP="002606D9">
            <w:pPr>
              <w:ind w:left="-43"/>
              <w:contextualSpacing/>
              <w:jc w:val="right"/>
              <w:rPr>
                <w:sz w:val="20"/>
                <w:szCs w:val="20"/>
              </w:rPr>
            </w:pPr>
            <w:r w:rsidRPr="004A1BA1">
              <w:rPr>
                <w:sz w:val="20"/>
                <w:szCs w:val="20"/>
              </w:rPr>
              <w:t>x</w:t>
            </w:r>
          </w:p>
        </w:tc>
        <w:tc>
          <w:tcPr>
            <w:tcW w:w="921" w:type="dxa"/>
          </w:tcPr>
          <w:p w14:paraId="67544F2B" w14:textId="77777777" w:rsidR="00474650" w:rsidRPr="004A1BA1" w:rsidRDefault="00474650" w:rsidP="002606D9">
            <w:pPr>
              <w:ind w:left="-43"/>
              <w:contextualSpacing/>
              <w:jc w:val="right"/>
              <w:rPr>
                <w:sz w:val="20"/>
                <w:szCs w:val="20"/>
              </w:rPr>
            </w:pPr>
          </w:p>
        </w:tc>
        <w:tc>
          <w:tcPr>
            <w:tcW w:w="833" w:type="dxa"/>
          </w:tcPr>
          <w:p w14:paraId="286E2221" w14:textId="77777777" w:rsidR="00474650" w:rsidRPr="004A1BA1" w:rsidRDefault="00474650" w:rsidP="002606D9">
            <w:pPr>
              <w:ind w:left="-43"/>
              <w:contextualSpacing/>
              <w:jc w:val="right"/>
              <w:rPr>
                <w:sz w:val="20"/>
                <w:szCs w:val="20"/>
              </w:rPr>
            </w:pPr>
          </w:p>
        </w:tc>
        <w:tc>
          <w:tcPr>
            <w:tcW w:w="820" w:type="dxa"/>
          </w:tcPr>
          <w:p w14:paraId="242008FB" w14:textId="77777777" w:rsidR="00474650" w:rsidRPr="004A1BA1" w:rsidRDefault="00474650" w:rsidP="002606D9">
            <w:pPr>
              <w:ind w:left="-43"/>
              <w:contextualSpacing/>
              <w:jc w:val="right"/>
              <w:rPr>
                <w:sz w:val="20"/>
                <w:szCs w:val="20"/>
              </w:rPr>
            </w:pPr>
            <w:r w:rsidRPr="004A1BA1">
              <w:rPr>
                <w:sz w:val="20"/>
                <w:szCs w:val="20"/>
              </w:rPr>
              <w:t>x</w:t>
            </w:r>
          </w:p>
        </w:tc>
        <w:tc>
          <w:tcPr>
            <w:tcW w:w="793" w:type="dxa"/>
          </w:tcPr>
          <w:p w14:paraId="7C055979" w14:textId="7AF6B2D2" w:rsidR="00474650" w:rsidRPr="006F6BE9" w:rsidRDefault="00474650" w:rsidP="002606D9">
            <w:pPr>
              <w:ind w:left="-43"/>
              <w:contextualSpacing/>
              <w:jc w:val="center"/>
              <w:rPr>
                <w:sz w:val="20"/>
                <w:szCs w:val="20"/>
              </w:rPr>
            </w:pPr>
            <w:r w:rsidRPr="006337C3">
              <w:rPr>
                <w:b/>
                <w:strike/>
                <w:sz w:val="20"/>
                <w:szCs w:val="20"/>
              </w:rPr>
              <w:t>2025.-</w:t>
            </w:r>
            <w:r w:rsidRPr="006F6BE9">
              <w:rPr>
                <w:bCs/>
                <w:sz w:val="20"/>
                <w:szCs w:val="20"/>
              </w:rPr>
              <w:t>2027.</w:t>
            </w:r>
          </w:p>
        </w:tc>
        <w:tc>
          <w:tcPr>
            <w:tcW w:w="4089" w:type="dxa"/>
          </w:tcPr>
          <w:p w14:paraId="7446846B" w14:textId="795B1F9F" w:rsidR="00474650" w:rsidRPr="006F6BE9" w:rsidRDefault="00474650" w:rsidP="002606D9">
            <w:pPr>
              <w:ind w:left="-43"/>
              <w:contextualSpacing/>
              <w:jc w:val="both"/>
              <w:rPr>
                <w:sz w:val="20"/>
                <w:szCs w:val="20"/>
              </w:rPr>
            </w:pPr>
            <w:r w:rsidRPr="006337C3">
              <w:rPr>
                <w:b/>
                <w:strike/>
                <w:sz w:val="20"/>
                <w:szCs w:val="20"/>
              </w:rPr>
              <w:t>Līdz 2022.gadam vēl nav izprojektēts</w:t>
            </w:r>
            <w:r w:rsidRPr="006F6BE9">
              <w:rPr>
                <w:bCs/>
                <w:sz w:val="20"/>
                <w:szCs w:val="20"/>
              </w:rPr>
              <w:t xml:space="preserve"> </w:t>
            </w:r>
            <w:proofErr w:type="spellStart"/>
            <w:r w:rsidR="004A41F3" w:rsidRPr="006F6BE9">
              <w:rPr>
                <w:b/>
                <w:sz w:val="20"/>
                <w:szCs w:val="20"/>
              </w:rPr>
              <w:t>P</w:t>
            </w:r>
            <w:r w:rsidRPr="006337C3">
              <w:rPr>
                <w:b/>
                <w:bCs/>
                <w:strike/>
                <w:sz w:val="20"/>
                <w:szCs w:val="20"/>
              </w:rPr>
              <w:t>p</w:t>
            </w:r>
            <w:r w:rsidRPr="006F6BE9">
              <w:rPr>
                <w:sz w:val="20"/>
                <w:szCs w:val="20"/>
              </w:rPr>
              <w:t>osms</w:t>
            </w:r>
            <w:proofErr w:type="spellEnd"/>
            <w:r w:rsidRPr="006F6BE9">
              <w:rPr>
                <w:sz w:val="20"/>
                <w:szCs w:val="20"/>
              </w:rPr>
              <w:t xml:space="preserve"> no Inču ielas līdz Vārpiņu ielai. Paralēlais ceļš </w:t>
            </w:r>
            <w:proofErr w:type="spellStart"/>
            <w:r w:rsidRPr="006F6BE9">
              <w:rPr>
                <w:sz w:val="20"/>
                <w:szCs w:val="20"/>
              </w:rPr>
              <w:t>Stapriņos</w:t>
            </w:r>
            <w:proofErr w:type="spellEnd"/>
            <w:r w:rsidRPr="006F6BE9">
              <w:rPr>
                <w:sz w:val="20"/>
                <w:szCs w:val="20"/>
              </w:rPr>
              <w:t>. No Vārpiņu ielas līdz Ataru ceļam privātuzņēmums 2021.gadā izstrādāja projektu.</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474650">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4089" w:type="dxa"/>
          </w:tcPr>
          <w:p w14:paraId="16012A56" w14:textId="77777777" w:rsidR="00474650" w:rsidRPr="00F77205" w:rsidRDefault="00474650" w:rsidP="002606D9">
            <w:pPr>
              <w:ind w:left="-43"/>
              <w:contextualSpacing/>
              <w:jc w:val="both"/>
              <w:rPr>
                <w:sz w:val="20"/>
                <w:szCs w:val="20"/>
              </w:rPr>
            </w:pPr>
            <w:r w:rsidRPr="00F77205">
              <w:rPr>
                <w:sz w:val="20"/>
                <w:szCs w:val="20"/>
              </w:rPr>
              <w:t>Ceļa infrastruktūras uzlabošana Pirmā ielā.</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474650">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474650">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4A41F3">
              <w:rPr>
                <w:sz w:val="20"/>
                <w:szCs w:val="20"/>
              </w:rPr>
              <w:t>2023.</w:t>
            </w:r>
          </w:p>
        </w:tc>
        <w:tc>
          <w:tcPr>
            <w:tcW w:w="4089" w:type="dxa"/>
          </w:tcPr>
          <w:p w14:paraId="3EF90EB0" w14:textId="3A2A2172" w:rsidR="00474650" w:rsidRPr="00F77205" w:rsidRDefault="004A41F3" w:rsidP="0044251F">
            <w:pPr>
              <w:ind w:left="-43"/>
              <w:contextualSpacing/>
              <w:jc w:val="both"/>
              <w:rPr>
                <w:sz w:val="20"/>
                <w:szCs w:val="20"/>
              </w:rPr>
            </w:pPr>
            <w:r w:rsidRPr="006337C3">
              <w:rPr>
                <w:b/>
                <w:bCs/>
                <w:sz w:val="20"/>
                <w:szCs w:val="20"/>
              </w:rPr>
              <w:t xml:space="preserve">Izpildīts. </w:t>
            </w:r>
            <w:r w:rsidR="00474650" w:rsidRPr="004A41F3">
              <w:rPr>
                <w:sz w:val="20"/>
                <w:szCs w:val="20"/>
              </w:rPr>
              <w:t>Īstenota</w:t>
            </w:r>
            <w:r w:rsidR="00474650"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474650">
        <w:trPr>
          <w:trHeight w:val="60"/>
        </w:trPr>
        <w:tc>
          <w:tcPr>
            <w:tcW w:w="622" w:type="dxa"/>
          </w:tcPr>
          <w:p w14:paraId="1CD01F5B" w14:textId="2AC90C2D" w:rsidR="00474650" w:rsidRPr="004B56E8" w:rsidRDefault="00474650" w:rsidP="0044251F">
            <w:pPr>
              <w:contextualSpacing/>
              <w:rPr>
                <w:sz w:val="20"/>
                <w:szCs w:val="20"/>
              </w:rPr>
            </w:pPr>
            <w:r>
              <w:rPr>
                <w:sz w:val="20"/>
                <w:szCs w:val="20"/>
              </w:rPr>
              <w:lastRenderedPageBreak/>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7ACBEA56" w:rsidR="00474650" w:rsidRPr="006337C3" w:rsidRDefault="00474650" w:rsidP="0044251F">
            <w:pPr>
              <w:tabs>
                <w:tab w:val="left" w:pos="750"/>
              </w:tabs>
              <w:jc w:val="right"/>
              <w:rPr>
                <w:b/>
                <w:bCs/>
                <w:sz w:val="20"/>
                <w:szCs w:val="20"/>
              </w:rPr>
            </w:pPr>
            <w:r w:rsidRPr="006337C3">
              <w:rPr>
                <w:b/>
                <w:bCs/>
                <w:strike/>
                <w:sz w:val="20"/>
                <w:szCs w:val="20"/>
              </w:rPr>
              <w:t>150</w:t>
            </w:r>
            <w:r w:rsidR="004A41F3" w:rsidRPr="006337C3">
              <w:rPr>
                <w:b/>
                <w:bCs/>
                <w:strike/>
                <w:sz w:val="20"/>
                <w:szCs w:val="20"/>
              </w:rPr>
              <w:t> </w:t>
            </w:r>
            <w:r w:rsidRPr="006337C3">
              <w:rPr>
                <w:b/>
                <w:bCs/>
                <w:strike/>
                <w:sz w:val="20"/>
                <w:szCs w:val="20"/>
              </w:rPr>
              <w:t>000</w:t>
            </w:r>
            <w:r w:rsidR="006C7C8F">
              <w:rPr>
                <w:b/>
                <w:bCs/>
                <w:sz w:val="20"/>
                <w:szCs w:val="20"/>
              </w:rPr>
              <w:t> 242 234,60</w:t>
            </w:r>
          </w:p>
        </w:tc>
        <w:tc>
          <w:tcPr>
            <w:tcW w:w="921" w:type="dxa"/>
          </w:tcPr>
          <w:p w14:paraId="303278C5" w14:textId="12A11784" w:rsidR="00474650" w:rsidRPr="006337C3" w:rsidRDefault="004A41F3" w:rsidP="0044251F">
            <w:pPr>
              <w:ind w:left="-43"/>
              <w:contextualSpacing/>
              <w:jc w:val="right"/>
              <w:rPr>
                <w:b/>
                <w:bCs/>
                <w:strike/>
                <w:sz w:val="20"/>
                <w:szCs w:val="20"/>
              </w:rPr>
            </w:pPr>
            <w:r w:rsidRPr="006337C3">
              <w:rPr>
                <w:b/>
                <w:bCs/>
                <w:strike/>
                <w:sz w:val="20"/>
                <w:szCs w:val="20"/>
              </w:rPr>
              <w:t>X</w:t>
            </w:r>
            <w:r w:rsidRPr="006337C3">
              <w:rPr>
                <w:b/>
                <w:bCs/>
                <w:sz w:val="20"/>
                <w:szCs w:val="20"/>
              </w:rPr>
              <w:t>100</w:t>
            </w:r>
          </w:p>
        </w:tc>
        <w:tc>
          <w:tcPr>
            <w:tcW w:w="921" w:type="dxa"/>
          </w:tcPr>
          <w:p w14:paraId="1B4FF3A9" w14:textId="77777777" w:rsidR="00474650" w:rsidRPr="006F6BE9" w:rsidRDefault="00474650" w:rsidP="0044251F">
            <w:pPr>
              <w:ind w:left="-43"/>
              <w:contextualSpacing/>
              <w:jc w:val="right"/>
              <w:rPr>
                <w:sz w:val="20"/>
                <w:szCs w:val="20"/>
              </w:rPr>
            </w:pPr>
          </w:p>
        </w:tc>
        <w:tc>
          <w:tcPr>
            <w:tcW w:w="833" w:type="dxa"/>
          </w:tcPr>
          <w:p w14:paraId="654368EB" w14:textId="77777777" w:rsidR="00474650" w:rsidRPr="006F6BE9" w:rsidRDefault="00474650" w:rsidP="0044251F">
            <w:pPr>
              <w:ind w:left="-43"/>
              <w:contextualSpacing/>
              <w:jc w:val="right"/>
              <w:rPr>
                <w:sz w:val="20"/>
                <w:szCs w:val="20"/>
              </w:rPr>
            </w:pPr>
          </w:p>
        </w:tc>
        <w:tc>
          <w:tcPr>
            <w:tcW w:w="820" w:type="dxa"/>
          </w:tcPr>
          <w:p w14:paraId="661CE6FF" w14:textId="752DBF8D" w:rsidR="00474650" w:rsidRPr="006337C3" w:rsidRDefault="00474650" w:rsidP="0044251F">
            <w:pPr>
              <w:ind w:left="-43"/>
              <w:contextualSpacing/>
              <w:jc w:val="right"/>
              <w:rPr>
                <w:b/>
                <w:bCs/>
                <w:strike/>
                <w:sz w:val="20"/>
                <w:szCs w:val="20"/>
              </w:rPr>
            </w:pPr>
            <w:r w:rsidRPr="006337C3">
              <w:rPr>
                <w:b/>
                <w:bCs/>
                <w:strike/>
                <w:sz w:val="20"/>
                <w:szCs w:val="20"/>
              </w:rPr>
              <w:t>x</w:t>
            </w:r>
          </w:p>
        </w:tc>
        <w:tc>
          <w:tcPr>
            <w:tcW w:w="793" w:type="dxa"/>
          </w:tcPr>
          <w:p w14:paraId="7DD6A67D" w14:textId="3290C43F" w:rsidR="00474650" w:rsidRPr="00074280" w:rsidRDefault="00474650" w:rsidP="0044251F">
            <w:pPr>
              <w:ind w:left="-43"/>
              <w:contextualSpacing/>
              <w:jc w:val="center"/>
              <w:rPr>
                <w:sz w:val="20"/>
                <w:szCs w:val="20"/>
              </w:rPr>
            </w:pPr>
            <w:r w:rsidRPr="006F6BE9">
              <w:rPr>
                <w:sz w:val="20"/>
                <w:szCs w:val="20"/>
              </w:rPr>
              <w:t>2024</w:t>
            </w:r>
            <w:r w:rsidRPr="006337C3">
              <w:rPr>
                <w:b/>
                <w:bCs/>
                <w:sz w:val="20"/>
                <w:szCs w:val="20"/>
              </w:rPr>
              <w:t>.</w:t>
            </w:r>
            <w:r w:rsidRPr="006337C3">
              <w:rPr>
                <w:b/>
                <w:bCs/>
                <w:strike/>
                <w:sz w:val="20"/>
                <w:szCs w:val="20"/>
              </w:rPr>
              <w:t>-2025.</w:t>
            </w:r>
          </w:p>
        </w:tc>
        <w:tc>
          <w:tcPr>
            <w:tcW w:w="4089" w:type="dxa"/>
          </w:tcPr>
          <w:p w14:paraId="2EBE1228" w14:textId="53937002" w:rsidR="00474650" w:rsidRPr="00F77205" w:rsidRDefault="006F6BE9" w:rsidP="0044251F">
            <w:pPr>
              <w:ind w:left="-43"/>
              <w:contextualSpacing/>
              <w:jc w:val="both"/>
              <w:rPr>
                <w:sz w:val="20"/>
                <w:szCs w:val="20"/>
              </w:rPr>
            </w:pPr>
            <w:r>
              <w:rPr>
                <w:b/>
                <w:bCs/>
                <w:sz w:val="20"/>
                <w:szCs w:val="20"/>
              </w:rPr>
              <w:t xml:space="preserve">Izpildīts. </w:t>
            </w:r>
            <w:r w:rsidR="00474650" w:rsidRPr="00F77205">
              <w:rPr>
                <w:sz w:val="20"/>
                <w:szCs w:val="20"/>
              </w:rPr>
              <w:t xml:space="preserve">Pārveidots Attekas un Draudzības ielas krustojums. </w:t>
            </w:r>
            <w:r w:rsidR="00474650" w:rsidRPr="00A87A4A">
              <w:rPr>
                <w:sz w:val="20"/>
                <w:szCs w:val="20"/>
              </w:rPr>
              <w:t xml:space="preserve">Projekts apstiprināts 2021.gadā </w:t>
            </w:r>
            <w:r w:rsidR="00474650" w:rsidRPr="006337C3">
              <w:rPr>
                <w:b/>
                <w:bCs/>
                <w:strike/>
                <w:sz w:val="20"/>
                <w:szCs w:val="20"/>
              </w:rPr>
              <w:t>(ELVI veikals)</w:t>
            </w:r>
            <w:r w:rsidR="00474650" w:rsidRPr="00A87A4A">
              <w:rPr>
                <w:sz w:val="20"/>
                <w:szCs w:val="20"/>
              </w:rPr>
              <w:t>.</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474650">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6FE43E2A" w:rsidR="00474650" w:rsidRPr="004A1BA1" w:rsidRDefault="00474650" w:rsidP="0044251F">
            <w:pPr>
              <w:ind w:left="-43"/>
              <w:contextualSpacing/>
              <w:jc w:val="center"/>
              <w:rPr>
                <w:sz w:val="20"/>
                <w:szCs w:val="20"/>
              </w:rPr>
            </w:pPr>
            <w:r w:rsidRPr="006337C3">
              <w:rPr>
                <w:b/>
                <w:bCs/>
                <w:strike/>
                <w:sz w:val="20"/>
                <w:szCs w:val="20"/>
              </w:rPr>
              <w:t>2025.</w:t>
            </w:r>
            <w:r w:rsidR="004A41F3" w:rsidRPr="006337C3">
              <w:rPr>
                <w:b/>
                <w:bCs/>
                <w:sz w:val="20"/>
                <w:szCs w:val="20"/>
              </w:rPr>
              <w:t>2026.</w:t>
            </w:r>
            <w:r w:rsidRPr="006F6BE9">
              <w:rPr>
                <w:sz w:val="20"/>
                <w:szCs w:val="20"/>
              </w:rPr>
              <w:t>-2027</w:t>
            </w:r>
            <w:r w:rsidRPr="004A1BA1">
              <w:rPr>
                <w:sz w:val="20"/>
                <w:szCs w:val="20"/>
              </w:rPr>
              <w:t>.</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474650">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4A41F3">
              <w:rPr>
                <w:sz w:val="20"/>
                <w:szCs w:val="20"/>
              </w:rPr>
              <w:t>2024.-202</w:t>
            </w:r>
            <w:r w:rsidRPr="004A1BA1">
              <w:rPr>
                <w:sz w:val="20"/>
                <w:szCs w:val="20"/>
              </w:rPr>
              <w:t>7.</w:t>
            </w:r>
          </w:p>
        </w:tc>
        <w:tc>
          <w:tcPr>
            <w:tcW w:w="4089" w:type="dxa"/>
          </w:tcPr>
          <w:p w14:paraId="2A00F06E" w14:textId="2E8D9D9B" w:rsidR="00474650" w:rsidRPr="006337C3" w:rsidRDefault="00474650" w:rsidP="0044251F">
            <w:pPr>
              <w:ind w:left="-43"/>
              <w:contextualSpacing/>
              <w:jc w:val="both"/>
              <w:rPr>
                <w:b/>
                <w:bCs/>
                <w:sz w:val="20"/>
                <w:szCs w:val="20"/>
              </w:rPr>
            </w:pPr>
            <w:r w:rsidRPr="00F77205">
              <w:rPr>
                <w:sz w:val="20"/>
                <w:szCs w:val="20"/>
              </w:rPr>
              <w:t>Izbūvēts energoefektīvs apgaismojums Alderu  ielā. Izvērtēt iespējas ierīkot viedo apgaismojumu.</w:t>
            </w:r>
            <w:r w:rsidR="004A41F3">
              <w:rPr>
                <w:b/>
                <w:bCs/>
                <w:sz w:val="20"/>
                <w:szCs w:val="20"/>
              </w:rPr>
              <w:t xml:space="preserve"> 2024.gadā izsludinātajā iepirkumā </w:t>
            </w:r>
            <w:proofErr w:type="spellStart"/>
            <w:r w:rsidR="004A41F3">
              <w:rPr>
                <w:b/>
                <w:bCs/>
                <w:sz w:val="20"/>
                <w:szCs w:val="20"/>
              </w:rPr>
              <w:t>nepiteicās</w:t>
            </w:r>
            <w:proofErr w:type="spellEnd"/>
            <w:r w:rsidR="004A41F3">
              <w:rPr>
                <w:b/>
                <w:bCs/>
                <w:sz w:val="20"/>
                <w:szCs w:val="20"/>
              </w:rPr>
              <w:t xml:space="preserve"> neviens pretendents.</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474650">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77777777" w:rsidR="00474650" w:rsidRDefault="00474650" w:rsidP="0044251F">
            <w:pPr>
              <w:tabs>
                <w:tab w:val="left" w:pos="750"/>
              </w:tabs>
              <w:jc w:val="right"/>
              <w:rPr>
                <w:sz w:val="20"/>
                <w:szCs w:val="20"/>
              </w:rPr>
            </w:pPr>
            <w:r w:rsidRPr="004B56E8">
              <w:rPr>
                <w:sz w:val="20"/>
                <w:szCs w:val="20"/>
              </w:rPr>
              <w:t>75 000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35682035" w:rsidR="00474650" w:rsidRPr="006F6BE9" w:rsidRDefault="00474650" w:rsidP="0044251F">
            <w:pPr>
              <w:ind w:left="-43"/>
              <w:contextualSpacing/>
              <w:jc w:val="center"/>
              <w:rPr>
                <w:sz w:val="20"/>
                <w:szCs w:val="20"/>
              </w:rPr>
            </w:pPr>
            <w:r w:rsidRPr="006337C3">
              <w:rPr>
                <w:b/>
                <w:bCs/>
                <w:strike/>
                <w:sz w:val="20"/>
                <w:szCs w:val="20"/>
              </w:rPr>
              <w:t>2024.</w:t>
            </w:r>
            <w:r w:rsidR="004A41F3" w:rsidRPr="006337C3">
              <w:rPr>
                <w:b/>
                <w:bCs/>
                <w:sz w:val="20"/>
                <w:szCs w:val="20"/>
              </w:rPr>
              <w:t>2026.</w:t>
            </w:r>
            <w:r w:rsidRPr="006F6BE9">
              <w:rPr>
                <w:sz w:val="20"/>
                <w:szCs w:val="20"/>
              </w:rPr>
              <w:t>-2027.</w:t>
            </w:r>
          </w:p>
        </w:tc>
        <w:tc>
          <w:tcPr>
            <w:tcW w:w="4089" w:type="dxa"/>
          </w:tcPr>
          <w:p w14:paraId="4B538FA8" w14:textId="100F03D0" w:rsidR="00474650" w:rsidRPr="00F77205" w:rsidRDefault="00474650"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474650">
        <w:trPr>
          <w:trHeight w:val="60"/>
        </w:trPr>
        <w:tc>
          <w:tcPr>
            <w:tcW w:w="622" w:type="dxa"/>
          </w:tcPr>
          <w:p w14:paraId="4618BF0A" w14:textId="77777777" w:rsidR="00474650" w:rsidRPr="004B56E8" w:rsidRDefault="00474650" w:rsidP="0044251F">
            <w:pPr>
              <w:contextualSpacing/>
              <w:rPr>
                <w:sz w:val="20"/>
                <w:szCs w:val="20"/>
              </w:rPr>
            </w:pPr>
            <w:r>
              <w:rPr>
                <w:sz w:val="20"/>
                <w:szCs w:val="20"/>
              </w:rPr>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52710D9" w:rsidR="00474650" w:rsidRPr="006F6BE9" w:rsidRDefault="00474650" w:rsidP="0044251F">
            <w:pPr>
              <w:ind w:left="-43"/>
              <w:contextualSpacing/>
              <w:jc w:val="center"/>
              <w:rPr>
                <w:sz w:val="20"/>
                <w:szCs w:val="20"/>
              </w:rPr>
            </w:pPr>
            <w:r w:rsidRPr="006337C3">
              <w:rPr>
                <w:b/>
                <w:bCs/>
                <w:strike/>
                <w:sz w:val="20"/>
                <w:szCs w:val="20"/>
              </w:rPr>
              <w:t>2024.</w:t>
            </w:r>
            <w:r w:rsidR="004A41F3" w:rsidRPr="006337C3">
              <w:rPr>
                <w:b/>
                <w:bCs/>
                <w:sz w:val="20"/>
                <w:szCs w:val="20"/>
              </w:rPr>
              <w:t>2026.</w:t>
            </w:r>
            <w:r w:rsidRPr="006F6BE9">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474650">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2D0BFE2B" w:rsidR="00474650" w:rsidRPr="006F6BE9" w:rsidRDefault="00474650" w:rsidP="0044251F">
            <w:pPr>
              <w:ind w:left="-43"/>
              <w:contextualSpacing/>
              <w:jc w:val="center"/>
              <w:rPr>
                <w:sz w:val="20"/>
                <w:szCs w:val="20"/>
              </w:rPr>
            </w:pPr>
            <w:r w:rsidRPr="006337C3">
              <w:rPr>
                <w:b/>
                <w:bCs/>
                <w:strike/>
                <w:sz w:val="20"/>
                <w:szCs w:val="20"/>
              </w:rPr>
              <w:t>2024.</w:t>
            </w:r>
            <w:r w:rsidR="004A41F3" w:rsidRPr="006337C3">
              <w:rPr>
                <w:b/>
                <w:bCs/>
                <w:sz w:val="20"/>
                <w:szCs w:val="20"/>
              </w:rPr>
              <w:t>2025.</w:t>
            </w:r>
            <w:r w:rsidRPr="006F6BE9">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474650">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w:t>
            </w:r>
            <w:r w:rsidRPr="008D47B6">
              <w:rPr>
                <w:bCs/>
                <w:sz w:val="20"/>
                <w:szCs w:val="20"/>
              </w:rPr>
              <w:lastRenderedPageBreak/>
              <w:t xml:space="preserve">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lastRenderedPageBreak/>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32A4445E" w:rsidR="00474650" w:rsidRPr="006F6BE9" w:rsidRDefault="00474650" w:rsidP="0044251F">
            <w:pPr>
              <w:ind w:left="-43"/>
              <w:contextualSpacing/>
              <w:jc w:val="center"/>
              <w:rPr>
                <w:sz w:val="20"/>
                <w:szCs w:val="20"/>
              </w:rPr>
            </w:pPr>
            <w:r w:rsidRPr="006337C3">
              <w:rPr>
                <w:b/>
                <w:bCs/>
                <w:strike/>
                <w:sz w:val="20"/>
                <w:szCs w:val="20"/>
              </w:rPr>
              <w:t>2023</w:t>
            </w:r>
            <w:r w:rsidRPr="006337C3">
              <w:rPr>
                <w:b/>
                <w:bCs/>
                <w:sz w:val="20"/>
                <w:szCs w:val="20"/>
              </w:rPr>
              <w:t>.</w:t>
            </w:r>
            <w:r w:rsidR="004A41F3" w:rsidRPr="006337C3">
              <w:rPr>
                <w:b/>
                <w:bCs/>
                <w:sz w:val="20"/>
                <w:szCs w:val="20"/>
              </w:rPr>
              <w:t>2026.</w:t>
            </w:r>
            <w:r w:rsidRPr="006F6BE9">
              <w:rPr>
                <w:sz w:val="20"/>
                <w:szCs w:val="20"/>
              </w:rPr>
              <w:t>-2027.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474650">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5AA312F9" w:rsidR="00474650" w:rsidRPr="006F6BE9" w:rsidRDefault="00474650" w:rsidP="0044251F">
            <w:pPr>
              <w:ind w:left="-43"/>
              <w:contextualSpacing/>
              <w:jc w:val="center"/>
              <w:rPr>
                <w:sz w:val="20"/>
                <w:szCs w:val="20"/>
              </w:rPr>
            </w:pPr>
            <w:r w:rsidRPr="006337C3">
              <w:rPr>
                <w:b/>
                <w:bCs/>
                <w:strike/>
                <w:sz w:val="20"/>
                <w:szCs w:val="20"/>
              </w:rPr>
              <w:t>2025</w:t>
            </w:r>
            <w:r w:rsidRPr="006337C3">
              <w:rPr>
                <w:b/>
                <w:bCs/>
                <w:sz w:val="20"/>
                <w:szCs w:val="20"/>
              </w:rPr>
              <w:t>.</w:t>
            </w:r>
            <w:r w:rsidR="004A41F3" w:rsidRPr="006337C3">
              <w:rPr>
                <w:b/>
                <w:bCs/>
                <w:sz w:val="20"/>
                <w:szCs w:val="20"/>
              </w:rPr>
              <w:t>2026.</w:t>
            </w:r>
            <w:r w:rsidRPr="006F6BE9">
              <w:rPr>
                <w:sz w:val="20"/>
                <w:szCs w:val="20"/>
              </w:rPr>
              <w:t>-2027.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474650">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553798D0" w:rsidR="00474650" w:rsidRPr="006F6BE9" w:rsidRDefault="00474650" w:rsidP="0044251F">
            <w:pPr>
              <w:ind w:left="-43"/>
              <w:contextualSpacing/>
              <w:jc w:val="center"/>
              <w:rPr>
                <w:sz w:val="20"/>
                <w:szCs w:val="20"/>
              </w:rPr>
            </w:pPr>
            <w:r w:rsidRPr="006337C3">
              <w:rPr>
                <w:b/>
                <w:bCs/>
                <w:strike/>
                <w:sz w:val="20"/>
                <w:szCs w:val="20"/>
              </w:rPr>
              <w:t>2024.</w:t>
            </w:r>
            <w:r w:rsidR="004A41F3" w:rsidRPr="006337C3">
              <w:rPr>
                <w:b/>
                <w:bCs/>
                <w:sz w:val="20"/>
                <w:szCs w:val="20"/>
              </w:rPr>
              <w:t>2026.</w:t>
            </w:r>
            <w:r w:rsidRPr="006F6BE9">
              <w:rPr>
                <w:sz w:val="20"/>
                <w:szCs w:val="20"/>
              </w:rPr>
              <w:t>-2027.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474650">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63871F4E" w:rsidR="00474650" w:rsidRPr="006F6BE9" w:rsidRDefault="00474650" w:rsidP="0044251F">
            <w:pPr>
              <w:ind w:left="-43"/>
              <w:contextualSpacing/>
              <w:jc w:val="center"/>
              <w:rPr>
                <w:sz w:val="20"/>
                <w:szCs w:val="20"/>
              </w:rPr>
            </w:pPr>
            <w:r w:rsidRPr="006337C3">
              <w:rPr>
                <w:b/>
                <w:bCs/>
                <w:strike/>
                <w:sz w:val="20"/>
                <w:szCs w:val="20"/>
              </w:rPr>
              <w:t>2025.</w:t>
            </w:r>
            <w:r w:rsidR="004A41F3" w:rsidRPr="006337C3">
              <w:rPr>
                <w:b/>
                <w:bCs/>
                <w:sz w:val="20"/>
                <w:szCs w:val="20"/>
              </w:rPr>
              <w:t>2026.</w:t>
            </w:r>
            <w:r w:rsidRPr="006F6BE9">
              <w:rPr>
                <w:sz w:val="20"/>
                <w:szCs w:val="20"/>
              </w:rPr>
              <w:t>-2027.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474650">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474650">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474650">
        <w:trPr>
          <w:trHeight w:val="60"/>
        </w:trPr>
        <w:tc>
          <w:tcPr>
            <w:tcW w:w="622" w:type="dxa"/>
          </w:tcPr>
          <w:p w14:paraId="7307C138" w14:textId="77777777" w:rsidR="00474650" w:rsidRPr="004B56E8" w:rsidRDefault="00474650" w:rsidP="0044251F">
            <w:pPr>
              <w:contextualSpacing/>
              <w:rPr>
                <w:sz w:val="20"/>
                <w:szCs w:val="20"/>
              </w:rPr>
            </w:pPr>
            <w:r>
              <w:rPr>
                <w:sz w:val="20"/>
                <w:szCs w:val="20"/>
              </w:rPr>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474650">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 xml:space="preserve">-auto uzlādes staciju izbūve pie </w:t>
            </w:r>
            <w:r w:rsidRPr="008971F4">
              <w:rPr>
                <w:bCs/>
                <w:sz w:val="20"/>
                <w:szCs w:val="20"/>
              </w:rPr>
              <w:lastRenderedPageBreak/>
              <w:t>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lastRenderedPageBreak/>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25E77582" w:rsidR="00474650" w:rsidRPr="004A1BA1" w:rsidRDefault="00474650" w:rsidP="0044251F">
            <w:pPr>
              <w:ind w:left="-43"/>
              <w:contextualSpacing/>
              <w:jc w:val="center"/>
              <w:rPr>
                <w:sz w:val="20"/>
                <w:szCs w:val="20"/>
              </w:rPr>
            </w:pPr>
            <w:r w:rsidRPr="00074280">
              <w:rPr>
                <w:sz w:val="20"/>
                <w:szCs w:val="20"/>
              </w:rPr>
              <w:t>202</w:t>
            </w:r>
            <w:r w:rsidRPr="006337C3">
              <w:rPr>
                <w:b/>
                <w:bCs/>
                <w:strike/>
                <w:sz w:val="20"/>
                <w:szCs w:val="20"/>
              </w:rPr>
              <w:t>4</w:t>
            </w:r>
            <w:r w:rsidR="00AD78EC" w:rsidRPr="006337C3">
              <w:rPr>
                <w:b/>
                <w:bCs/>
                <w:sz w:val="20"/>
                <w:szCs w:val="20"/>
              </w:rPr>
              <w:t>2</w:t>
            </w:r>
            <w:r w:rsidRPr="00074280">
              <w:rPr>
                <w:sz w:val="20"/>
                <w:szCs w:val="20"/>
              </w:rPr>
              <w:t>.</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 xml:space="preserve">-auto </w:t>
            </w:r>
            <w:r w:rsidRPr="00F77205">
              <w:rPr>
                <w:sz w:val="20"/>
                <w:szCs w:val="20"/>
              </w:rPr>
              <w:lastRenderedPageBreak/>
              <w:t>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lastRenderedPageBreak/>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474650">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41C77B9E" w:rsidR="00474650" w:rsidRPr="00F77205" w:rsidRDefault="00474650"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56989577"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Pr="006337C3">
              <w:rPr>
                <w:b/>
                <w:strike/>
                <w:sz w:val="20"/>
                <w:szCs w:val="20"/>
              </w:rPr>
              <w:t>4</w:t>
            </w:r>
            <w:r w:rsidR="00146A87" w:rsidRPr="006337C3">
              <w:rPr>
                <w:b/>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474650">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474650">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5DA8EA5A" w:rsidR="00474650" w:rsidRPr="006F6BE9" w:rsidRDefault="00474650" w:rsidP="008B1A61">
            <w:pPr>
              <w:ind w:left="-43"/>
              <w:contextualSpacing/>
              <w:jc w:val="center"/>
              <w:rPr>
                <w:sz w:val="20"/>
                <w:szCs w:val="20"/>
              </w:rPr>
            </w:pPr>
            <w:r w:rsidRPr="006337C3">
              <w:rPr>
                <w:b/>
                <w:bCs/>
                <w:strike/>
                <w:sz w:val="20"/>
                <w:szCs w:val="20"/>
              </w:rPr>
              <w:t>2024.</w:t>
            </w:r>
            <w:r w:rsidR="00651984" w:rsidRPr="006337C3">
              <w:rPr>
                <w:b/>
                <w:bCs/>
                <w:sz w:val="20"/>
                <w:szCs w:val="20"/>
              </w:rPr>
              <w:t>2026.</w:t>
            </w:r>
            <w:r w:rsidRPr="006F6BE9">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474650">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137F6EEB"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6337C3">
              <w:rPr>
                <w:b/>
                <w:strike/>
                <w:sz w:val="20"/>
                <w:szCs w:val="20"/>
              </w:rPr>
              <w:t>Stāvvietas izbūve Gaujas 31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w:t>
            </w:r>
            <w:proofErr w:type="spellStart"/>
            <w:r w:rsidRPr="008051D9">
              <w:rPr>
                <w:bCs/>
                <w:sz w:val="20"/>
                <w:szCs w:val="20"/>
              </w:rPr>
              <w:t>projekt</w:t>
            </w:r>
            <w:r w:rsidRPr="006337C3">
              <w:rPr>
                <w:b/>
                <w:strike/>
                <w:sz w:val="20"/>
                <w:szCs w:val="20"/>
              </w:rPr>
              <w:t>a</w:t>
            </w:r>
            <w:r w:rsidR="002C4058" w:rsidRPr="006337C3">
              <w:rPr>
                <w:b/>
                <w:sz w:val="20"/>
                <w:szCs w:val="20"/>
              </w:rPr>
              <w:t>s</w:t>
            </w:r>
            <w:proofErr w:type="spellEnd"/>
            <w:r w:rsidR="00F106EC">
              <w:rPr>
                <w:bCs/>
                <w:sz w:val="20"/>
                <w:szCs w:val="20"/>
              </w:rPr>
              <w:t xml:space="preserve"> </w:t>
            </w:r>
            <w:r w:rsidR="00F106EC" w:rsidRPr="008C0DA4">
              <w:rPr>
                <w:b/>
                <w:sz w:val="20"/>
                <w:szCs w:val="20"/>
              </w:rPr>
              <w:t>“</w:t>
            </w:r>
            <w:r w:rsidR="00F106EC" w:rsidRPr="004E6FC2">
              <w:rPr>
                <w:b/>
                <w:sz w:val="20"/>
                <w:szCs w:val="20"/>
              </w:rPr>
              <w:t xml:space="preserve">Publiskās </w:t>
            </w:r>
            <w:proofErr w:type="spellStart"/>
            <w:r w:rsidR="00F106EC" w:rsidRPr="004E6FC2">
              <w:rPr>
                <w:b/>
                <w:sz w:val="20"/>
                <w:szCs w:val="20"/>
              </w:rPr>
              <w:t>ārtelpas</w:t>
            </w:r>
            <w:proofErr w:type="spellEnd"/>
            <w:r w:rsidR="00F106EC" w:rsidRPr="004E6FC2">
              <w:rPr>
                <w:b/>
                <w:sz w:val="20"/>
                <w:szCs w:val="20"/>
              </w:rPr>
              <w:t xml:space="preserve"> attīstība Gaujas ielā 31</w:t>
            </w:r>
            <w:r w:rsidR="00F106EC" w:rsidRPr="008C0DA4">
              <w:rPr>
                <w:b/>
                <w:sz w:val="20"/>
                <w:szCs w:val="20"/>
              </w:rPr>
              <w:t xml:space="preserve">” </w:t>
            </w:r>
            <w:r w:rsidRPr="008051D9">
              <w:rPr>
                <w:bCs/>
                <w:sz w:val="20"/>
                <w:szCs w:val="20"/>
              </w:rPr>
              <w:t xml:space="preserve"> </w:t>
            </w:r>
            <w:r w:rsidRPr="006337C3">
              <w:rPr>
                <w:b/>
                <w:strike/>
                <w:sz w:val="20"/>
                <w:szCs w:val="20"/>
              </w:rPr>
              <w:t>ietvaros)</w:t>
            </w:r>
          </w:p>
        </w:tc>
        <w:tc>
          <w:tcPr>
            <w:tcW w:w="922" w:type="dxa"/>
          </w:tcPr>
          <w:p w14:paraId="06F12AB2" w14:textId="77777777" w:rsidR="00474650" w:rsidRDefault="00474650" w:rsidP="008B1A61">
            <w:pPr>
              <w:contextualSpacing/>
              <w:jc w:val="center"/>
              <w:rPr>
                <w:sz w:val="20"/>
                <w:szCs w:val="20"/>
              </w:rPr>
            </w:pPr>
            <w:r>
              <w:rPr>
                <w:sz w:val="20"/>
                <w:szCs w:val="20"/>
              </w:rPr>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3F5A205E" w:rsidR="00474650" w:rsidRPr="004A1BA1" w:rsidRDefault="00474650" w:rsidP="008B1A61">
            <w:pPr>
              <w:ind w:left="-43"/>
              <w:contextualSpacing/>
              <w:jc w:val="center"/>
              <w:rPr>
                <w:sz w:val="20"/>
                <w:szCs w:val="20"/>
              </w:rPr>
            </w:pPr>
            <w:r w:rsidRPr="00074280">
              <w:rPr>
                <w:sz w:val="20"/>
                <w:szCs w:val="20"/>
              </w:rPr>
              <w:t>202</w:t>
            </w:r>
            <w:r w:rsidRPr="006337C3">
              <w:rPr>
                <w:b/>
                <w:bCs/>
                <w:strike/>
                <w:sz w:val="20"/>
                <w:szCs w:val="20"/>
              </w:rPr>
              <w:t>5</w:t>
            </w:r>
            <w:r w:rsidR="00AD78EC" w:rsidRPr="006337C3">
              <w:rPr>
                <w:b/>
                <w:bCs/>
                <w:sz w:val="20"/>
                <w:szCs w:val="20"/>
              </w:rPr>
              <w:t>4</w:t>
            </w:r>
            <w:r w:rsidRPr="00074280">
              <w:rPr>
                <w:sz w:val="20"/>
                <w:szCs w:val="20"/>
              </w:rPr>
              <w:t>.</w:t>
            </w:r>
            <w:r w:rsidRPr="004A1BA1">
              <w:rPr>
                <w:sz w:val="20"/>
                <w:szCs w:val="20"/>
              </w:rPr>
              <w:t>-2027.</w:t>
            </w:r>
          </w:p>
        </w:tc>
        <w:tc>
          <w:tcPr>
            <w:tcW w:w="4089" w:type="dxa"/>
          </w:tcPr>
          <w:p w14:paraId="698722AF" w14:textId="2BFB602B" w:rsidR="00474650" w:rsidRPr="000075BF" w:rsidRDefault="00474650" w:rsidP="008B1A61">
            <w:pPr>
              <w:ind w:left="-43"/>
              <w:contextualSpacing/>
              <w:jc w:val="both"/>
              <w:rPr>
                <w:sz w:val="20"/>
                <w:szCs w:val="20"/>
              </w:rPr>
            </w:pPr>
            <w:r w:rsidRPr="000075BF">
              <w:rPr>
                <w:sz w:val="20"/>
                <w:szCs w:val="20"/>
              </w:rPr>
              <w:t xml:space="preserve">Stāvvietas 2.kārtas izbūve Gaujas ielas 31, Ādažos teritorijā (paplašināšana). 2024.gadā </w:t>
            </w:r>
            <w:r w:rsidR="00F106EC">
              <w:rPr>
                <w:b/>
                <w:bCs/>
                <w:sz w:val="20"/>
                <w:szCs w:val="20"/>
              </w:rPr>
              <w:t xml:space="preserve">tika </w:t>
            </w:r>
            <w:r w:rsidRPr="006337C3">
              <w:rPr>
                <w:b/>
                <w:bCs/>
                <w:strike/>
                <w:sz w:val="20"/>
                <w:szCs w:val="20"/>
              </w:rPr>
              <w:t xml:space="preserve">plānots </w:t>
            </w:r>
            <w:r w:rsidRPr="000075BF">
              <w:rPr>
                <w:sz w:val="20"/>
                <w:szCs w:val="20"/>
              </w:rPr>
              <w:t>uzsākt</w:t>
            </w:r>
            <w:r w:rsidR="00F106EC">
              <w:rPr>
                <w:b/>
                <w:bCs/>
                <w:sz w:val="20"/>
                <w:szCs w:val="20"/>
              </w:rPr>
              <w:t>a</w:t>
            </w:r>
            <w:r w:rsidRPr="000075BF">
              <w:rPr>
                <w:sz w:val="20"/>
                <w:szCs w:val="20"/>
              </w:rPr>
              <w:t xml:space="preserve"> </w:t>
            </w:r>
            <w:proofErr w:type="spellStart"/>
            <w:r w:rsidRPr="006337C3">
              <w:rPr>
                <w:b/>
                <w:bCs/>
                <w:sz w:val="20"/>
                <w:szCs w:val="20"/>
              </w:rPr>
              <w:t>projektēšan</w:t>
            </w:r>
            <w:r w:rsidR="00F106EC">
              <w:rPr>
                <w:b/>
                <w:bCs/>
                <w:sz w:val="20"/>
                <w:szCs w:val="20"/>
              </w:rPr>
              <w:t>a</w:t>
            </w:r>
            <w:r w:rsidRPr="006337C3">
              <w:rPr>
                <w:strike/>
                <w:sz w:val="20"/>
                <w:szCs w:val="20"/>
              </w:rPr>
              <w:t>u</w:t>
            </w:r>
            <w:proofErr w:type="spellEnd"/>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474650">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474650">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47C54541" w:rsidR="00474650" w:rsidRPr="00EA47C6" w:rsidRDefault="00474650" w:rsidP="003B3773">
            <w:pPr>
              <w:ind w:left="-43"/>
              <w:contextualSpacing/>
              <w:jc w:val="center"/>
              <w:rPr>
                <w:sz w:val="20"/>
                <w:szCs w:val="20"/>
              </w:rPr>
            </w:pPr>
            <w:r w:rsidRPr="006337C3">
              <w:rPr>
                <w:b/>
                <w:bCs/>
                <w:strike/>
                <w:sz w:val="20"/>
                <w:szCs w:val="20"/>
              </w:rPr>
              <w:t>2025.</w:t>
            </w:r>
            <w:r w:rsidR="00651984" w:rsidRPr="006337C3">
              <w:rPr>
                <w:b/>
                <w:bCs/>
                <w:sz w:val="20"/>
                <w:szCs w:val="20"/>
              </w:rPr>
              <w:t>2026.</w:t>
            </w:r>
            <w:r w:rsidRPr="00EA47C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474650">
        <w:trPr>
          <w:trHeight w:val="60"/>
        </w:trPr>
        <w:tc>
          <w:tcPr>
            <w:tcW w:w="622" w:type="dxa"/>
          </w:tcPr>
          <w:p w14:paraId="45229EF8" w14:textId="51B01ED3" w:rsidR="00474650" w:rsidRPr="004B56E8" w:rsidRDefault="00474650" w:rsidP="003B3773">
            <w:pPr>
              <w:contextualSpacing/>
              <w:rPr>
                <w:sz w:val="20"/>
                <w:szCs w:val="20"/>
              </w:rPr>
            </w:pPr>
            <w:r>
              <w:rPr>
                <w:sz w:val="20"/>
                <w:szCs w:val="20"/>
              </w:rPr>
              <w:lastRenderedPageBreak/>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445C9E2B" w14:textId="7E07502B" w:rsidR="00474650" w:rsidRPr="00EA47C6" w:rsidRDefault="00474650" w:rsidP="003B3773">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xml:space="preserve">, 1,5 km). Uzlabots visu satiksmes dalībnieku drošības līmenis. Norobežojošas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xml:space="preserve">. Izvērtēt iespējas ierīkot viedo apgaismojumu (apgaismojums, kas reaģē uz sensoriem). Gājēju </w:t>
            </w:r>
            <w:r w:rsidRPr="00EA47C6">
              <w:rPr>
                <w:sz w:val="20"/>
                <w:szCs w:val="20"/>
              </w:rPr>
              <w:t xml:space="preserve">pāreju uz Austrumu ielas sākumu plānots izbūvēt </w:t>
            </w:r>
            <w:r w:rsidRPr="006337C3">
              <w:rPr>
                <w:b/>
                <w:bCs/>
                <w:strike/>
                <w:sz w:val="20"/>
                <w:szCs w:val="20"/>
              </w:rPr>
              <w:t>2024.</w:t>
            </w:r>
            <w:r w:rsidR="00651984" w:rsidRPr="006337C3">
              <w:rPr>
                <w:b/>
                <w:bCs/>
                <w:sz w:val="20"/>
                <w:szCs w:val="20"/>
              </w:rPr>
              <w:t>2025.</w:t>
            </w:r>
            <w:r w:rsidRPr="00EA47C6">
              <w:rPr>
                <w:sz w:val="20"/>
                <w:szCs w:val="20"/>
              </w:rPr>
              <w:t>gadā.</w:t>
            </w:r>
          </w:p>
          <w:p w14:paraId="302CB967" w14:textId="77777777" w:rsidR="00474650" w:rsidRPr="000075BF" w:rsidRDefault="00474650" w:rsidP="003B3773">
            <w:pPr>
              <w:ind w:left="-43"/>
              <w:contextualSpacing/>
              <w:jc w:val="both"/>
              <w:rPr>
                <w:sz w:val="20"/>
                <w:szCs w:val="20"/>
              </w:rPr>
            </w:pPr>
            <w:r w:rsidRPr="00EA47C6">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474650">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474650">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474650">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474650">
        <w:trPr>
          <w:trHeight w:val="60"/>
        </w:trPr>
        <w:tc>
          <w:tcPr>
            <w:tcW w:w="622" w:type="dxa"/>
          </w:tcPr>
          <w:p w14:paraId="399CA95B" w14:textId="7E3CEA5F" w:rsidR="00474650" w:rsidRPr="004B56E8" w:rsidRDefault="00474650" w:rsidP="00EA712A">
            <w:pPr>
              <w:contextualSpacing/>
              <w:rPr>
                <w:sz w:val="20"/>
                <w:szCs w:val="20"/>
              </w:rPr>
            </w:pPr>
            <w:r>
              <w:rPr>
                <w:sz w:val="20"/>
                <w:szCs w:val="20"/>
              </w:rPr>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11AB00AE" w:rsidR="00474650" w:rsidRPr="00EA47C6" w:rsidRDefault="00651984" w:rsidP="00EA712A">
            <w:pPr>
              <w:ind w:left="-43"/>
              <w:contextualSpacing/>
              <w:jc w:val="center"/>
              <w:rPr>
                <w:bCs/>
                <w:sz w:val="20"/>
                <w:szCs w:val="20"/>
              </w:rPr>
            </w:pPr>
            <w:r w:rsidRPr="006337C3">
              <w:rPr>
                <w:b/>
                <w:sz w:val="20"/>
                <w:szCs w:val="20"/>
              </w:rPr>
              <w:t>2024.</w:t>
            </w:r>
            <w:r w:rsidR="00474650" w:rsidRPr="006337C3">
              <w:rPr>
                <w:b/>
                <w:strike/>
                <w:sz w:val="20"/>
                <w:szCs w:val="20"/>
              </w:rPr>
              <w:t>2025.</w:t>
            </w:r>
            <w:r w:rsidR="00474650" w:rsidRPr="00EA47C6">
              <w:rPr>
                <w:bCs/>
                <w:sz w:val="20"/>
                <w:szCs w:val="20"/>
              </w:rPr>
              <w:t>-2027.</w:t>
            </w:r>
          </w:p>
        </w:tc>
        <w:tc>
          <w:tcPr>
            <w:tcW w:w="4089" w:type="dxa"/>
          </w:tcPr>
          <w:p w14:paraId="34A0D74F" w14:textId="24F8D3BF" w:rsidR="00474650" w:rsidRPr="00EA47C6" w:rsidRDefault="00474650" w:rsidP="00EA712A">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 </w:t>
            </w:r>
            <w:r w:rsidRPr="006337C3">
              <w:rPr>
                <w:b/>
                <w:strike/>
                <w:sz w:val="20"/>
                <w:szCs w:val="20"/>
              </w:rPr>
              <w:t>2023.gadā plānots skiču projekts.</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474650">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474650">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09CCB5D4" w:rsidR="00474650" w:rsidRPr="004B56E8" w:rsidRDefault="00474650" w:rsidP="003B3773">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5900606E" w:rsidR="00474650" w:rsidRPr="000075BF" w:rsidRDefault="00474650" w:rsidP="003B3773">
            <w:pPr>
              <w:ind w:left="-43"/>
              <w:contextualSpacing/>
              <w:jc w:val="center"/>
              <w:rPr>
                <w:sz w:val="20"/>
                <w:szCs w:val="20"/>
              </w:rPr>
            </w:pPr>
            <w:r w:rsidRPr="000075BF">
              <w:rPr>
                <w:sz w:val="20"/>
                <w:szCs w:val="20"/>
              </w:rPr>
              <w:t>202</w:t>
            </w:r>
            <w:r w:rsidRPr="006337C3">
              <w:rPr>
                <w:b/>
                <w:bCs/>
                <w:strike/>
                <w:sz w:val="20"/>
                <w:szCs w:val="20"/>
              </w:rPr>
              <w:t>5</w:t>
            </w:r>
            <w:r w:rsidR="004A0EDC" w:rsidRPr="006337C3">
              <w:rPr>
                <w:b/>
                <w:bCs/>
                <w:sz w:val="20"/>
                <w:szCs w:val="20"/>
              </w:rPr>
              <w:t>6</w:t>
            </w:r>
            <w:r w:rsidRPr="000075BF">
              <w:rPr>
                <w:sz w:val="20"/>
                <w:szCs w:val="20"/>
              </w:rPr>
              <w:t>.-2027.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474650">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 xml:space="preserve">Ā3.1.3.4. Projekts “Siltumnīcefekta gāzu emisiju samazināšana Ādažu novada pašvaldības </w:t>
            </w:r>
            <w:r w:rsidRPr="00B252F9">
              <w:rPr>
                <w:bCs/>
                <w:sz w:val="20"/>
                <w:szCs w:val="20"/>
              </w:rPr>
              <w:lastRenderedPageBreak/>
              <w:t>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lastRenderedPageBreak/>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651984">
              <w:rPr>
                <w:bCs/>
                <w:sz w:val="20"/>
                <w:szCs w:val="20"/>
              </w:rPr>
              <w:t>2023.-2024.</w:t>
            </w:r>
          </w:p>
        </w:tc>
        <w:tc>
          <w:tcPr>
            <w:tcW w:w="4089" w:type="dxa"/>
          </w:tcPr>
          <w:p w14:paraId="5E0E8F60" w14:textId="0A29B68B" w:rsidR="00474650" w:rsidRPr="00B252F9" w:rsidRDefault="00651984" w:rsidP="00743B69">
            <w:pPr>
              <w:ind w:left="-43"/>
              <w:contextualSpacing/>
              <w:jc w:val="both"/>
              <w:rPr>
                <w:bCs/>
                <w:sz w:val="20"/>
                <w:szCs w:val="20"/>
              </w:rPr>
            </w:pPr>
            <w:r>
              <w:rPr>
                <w:b/>
                <w:sz w:val="20"/>
                <w:szCs w:val="20"/>
              </w:rPr>
              <w:t xml:space="preserve">Izpildīts. </w:t>
            </w:r>
            <w:r w:rsidR="00474650" w:rsidRPr="00B252F9">
              <w:rPr>
                <w:bCs/>
                <w:sz w:val="20"/>
                <w:szCs w:val="20"/>
              </w:rPr>
              <w:t xml:space="preserve">Projekta mērķis ir siltumnīcefekta gāzu emisiju samazināšana un energoefektivitātes uzlabošana Ādažu novada pašvaldības publisko teritoriju apgaismojuma infrastruktūrā, </w:t>
            </w:r>
            <w:r w:rsidR="00474650" w:rsidRPr="00B252F9">
              <w:rPr>
                <w:bCs/>
                <w:sz w:val="20"/>
                <w:szCs w:val="20"/>
              </w:rPr>
              <w:lastRenderedPageBreak/>
              <w:t>izmantojot tehnoloģijas un videi draudzīgus paņēmienus, kas ļauj samazināt esošo elektroenerģijas patēriņu Ādažu novadā.</w:t>
            </w:r>
            <w:r w:rsidR="00474650"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lastRenderedPageBreak/>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474650">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474650">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52E6F5D2" w:rsidR="00474650" w:rsidRPr="00B252F9" w:rsidRDefault="00474650" w:rsidP="00EA2F1A">
            <w:pPr>
              <w:contextualSpacing/>
              <w:jc w:val="both"/>
              <w:rPr>
                <w:bCs/>
                <w:sz w:val="20"/>
                <w:szCs w:val="20"/>
              </w:rPr>
            </w:pPr>
            <w:r w:rsidRPr="00B252F9">
              <w:rPr>
                <w:bCs/>
                <w:sz w:val="20"/>
                <w:szCs w:val="20"/>
              </w:rPr>
              <w:t xml:space="preserve">Ā3.1.2.1.6. </w:t>
            </w:r>
            <w:r w:rsidRPr="006337C3">
              <w:rPr>
                <w:b/>
                <w:strike/>
                <w:sz w:val="20"/>
                <w:szCs w:val="20"/>
              </w:rPr>
              <w:t>Pašvaldības ceļu / ielu ar melno segumu atjaunošana (</w:t>
            </w:r>
            <w:r w:rsidRPr="006337C3">
              <w:rPr>
                <w:b/>
                <w:i/>
                <w:strike/>
                <w:sz w:val="20"/>
                <w:szCs w:val="20"/>
              </w:rPr>
              <w:t xml:space="preserve">Ūbeļu un </w:t>
            </w:r>
            <w:proofErr w:type="spellStart"/>
            <w:r w:rsidRPr="006337C3">
              <w:rPr>
                <w:b/>
                <w:i/>
                <w:strike/>
                <w:sz w:val="20"/>
                <w:szCs w:val="20"/>
              </w:rPr>
              <w:t>Krastupes</w:t>
            </w:r>
            <w:proofErr w:type="spellEnd"/>
            <w:r w:rsidRPr="006337C3">
              <w:rPr>
                <w:b/>
                <w:i/>
                <w:strike/>
                <w:sz w:val="20"/>
                <w:szCs w:val="20"/>
              </w:rPr>
              <w:t xml:space="preserve"> ielas Podniekos pie jaunajām izglītības iestādēm</w:t>
            </w:r>
            <w:r w:rsidRPr="006337C3">
              <w:rPr>
                <w:b/>
                <w:strike/>
                <w:sz w:val="20"/>
                <w:szCs w:val="20"/>
              </w:rPr>
              <w:t>)</w:t>
            </w:r>
          </w:p>
        </w:tc>
        <w:tc>
          <w:tcPr>
            <w:tcW w:w="922" w:type="dxa"/>
          </w:tcPr>
          <w:p w14:paraId="62F1B9FF" w14:textId="77777777" w:rsidR="00474650" w:rsidRPr="006337C3" w:rsidRDefault="00474650" w:rsidP="00DC20F3">
            <w:pPr>
              <w:contextualSpacing/>
              <w:jc w:val="center"/>
              <w:rPr>
                <w:b/>
                <w:strike/>
                <w:sz w:val="20"/>
                <w:szCs w:val="20"/>
              </w:rPr>
            </w:pPr>
            <w:r w:rsidRPr="006337C3">
              <w:rPr>
                <w:b/>
                <w:strike/>
                <w:sz w:val="20"/>
                <w:szCs w:val="20"/>
              </w:rPr>
              <w:t>VTP3</w:t>
            </w:r>
          </w:p>
        </w:tc>
        <w:tc>
          <w:tcPr>
            <w:tcW w:w="1179" w:type="dxa"/>
          </w:tcPr>
          <w:p w14:paraId="6E795090" w14:textId="65765B21" w:rsidR="00474650" w:rsidRPr="006337C3" w:rsidRDefault="00474650" w:rsidP="00DC20F3">
            <w:pPr>
              <w:tabs>
                <w:tab w:val="left" w:pos="750"/>
              </w:tabs>
              <w:jc w:val="right"/>
              <w:rPr>
                <w:b/>
                <w:strike/>
                <w:sz w:val="20"/>
                <w:szCs w:val="20"/>
              </w:rPr>
            </w:pPr>
            <w:r w:rsidRPr="006337C3">
              <w:rPr>
                <w:b/>
                <w:strike/>
                <w:sz w:val="20"/>
                <w:szCs w:val="20"/>
              </w:rPr>
              <w:t>2 155</w:t>
            </w:r>
            <w:r w:rsidR="00E408E7" w:rsidRPr="006337C3">
              <w:rPr>
                <w:b/>
                <w:strike/>
                <w:sz w:val="20"/>
                <w:szCs w:val="20"/>
              </w:rPr>
              <w:t> </w:t>
            </w:r>
            <w:r w:rsidRPr="006337C3">
              <w:rPr>
                <w:b/>
                <w:strike/>
                <w:sz w:val="20"/>
                <w:szCs w:val="20"/>
              </w:rPr>
              <w:t>000</w:t>
            </w:r>
            <w:r w:rsidR="00E408E7" w:rsidRPr="006337C3">
              <w:rPr>
                <w:b/>
                <w:strike/>
                <w:sz w:val="20"/>
                <w:szCs w:val="20"/>
              </w:rPr>
              <w:t xml:space="preserve"> </w:t>
            </w:r>
          </w:p>
        </w:tc>
        <w:tc>
          <w:tcPr>
            <w:tcW w:w="921" w:type="dxa"/>
          </w:tcPr>
          <w:p w14:paraId="3F1497DA" w14:textId="0566357B" w:rsidR="00474650" w:rsidRPr="006337C3" w:rsidRDefault="00474650" w:rsidP="00DC20F3">
            <w:pPr>
              <w:ind w:left="-43"/>
              <w:contextualSpacing/>
              <w:jc w:val="right"/>
              <w:rPr>
                <w:b/>
                <w:strike/>
                <w:sz w:val="20"/>
                <w:szCs w:val="20"/>
              </w:rPr>
            </w:pPr>
            <w:r w:rsidRPr="006337C3">
              <w:rPr>
                <w:b/>
                <w:strike/>
                <w:sz w:val="20"/>
                <w:szCs w:val="20"/>
              </w:rPr>
              <w:t>x</w:t>
            </w:r>
          </w:p>
        </w:tc>
        <w:tc>
          <w:tcPr>
            <w:tcW w:w="921" w:type="dxa"/>
          </w:tcPr>
          <w:p w14:paraId="141263A2" w14:textId="41612C84" w:rsidR="00474650" w:rsidRPr="006337C3" w:rsidRDefault="00474650" w:rsidP="00DC20F3">
            <w:pPr>
              <w:ind w:left="-43"/>
              <w:contextualSpacing/>
              <w:jc w:val="right"/>
              <w:rPr>
                <w:b/>
                <w:strike/>
                <w:sz w:val="20"/>
                <w:szCs w:val="20"/>
              </w:rPr>
            </w:pPr>
            <w:r w:rsidRPr="006337C3">
              <w:rPr>
                <w:b/>
                <w:strike/>
                <w:sz w:val="20"/>
                <w:szCs w:val="20"/>
              </w:rPr>
              <w:t>x</w:t>
            </w:r>
          </w:p>
        </w:tc>
        <w:tc>
          <w:tcPr>
            <w:tcW w:w="833" w:type="dxa"/>
          </w:tcPr>
          <w:p w14:paraId="208504BC" w14:textId="77777777" w:rsidR="00474650" w:rsidRPr="006337C3" w:rsidRDefault="00474650" w:rsidP="00DC20F3">
            <w:pPr>
              <w:ind w:left="-43"/>
              <w:contextualSpacing/>
              <w:jc w:val="right"/>
              <w:rPr>
                <w:b/>
                <w:strike/>
                <w:sz w:val="20"/>
                <w:szCs w:val="20"/>
              </w:rPr>
            </w:pPr>
          </w:p>
        </w:tc>
        <w:tc>
          <w:tcPr>
            <w:tcW w:w="820" w:type="dxa"/>
          </w:tcPr>
          <w:p w14:paraId="2A1373B2" w14:textId="77777777" w:rsidR="00474650" w:rsidRPr="006337C3" w:rsidRDefault="00474650" w:rsidP="00DC20F3">
            <w:pPr>
              <w:ind w:left="-43"/>
              <w:contextualSpacing/>
              <w:jc w:val="right"/>
              <w:rPr>
                <w:b/>
                <w:strike/>
                <w:sz w:val="20"/>
                <w:szCs w:val="20"/>
              </w:rPr>
            </w:pPr>
          </w:p>
        </w:tc>
        <w:tc>
          <w:tcPr>
            <w:tcW w:w="793" w:type="dxa"/>
          </w:tcPr>
          <w:p w14:paraId="474A2D82" w14:textId="45D14882" w:rsidR="00474650" w:rsidRPr="006337C3" w:rsidRDefault="00474650" w:rsidP="00DC20F3">
            <w:pPr>
              <w:ind w:left="-43"/>
              <w:contextualSpacing/>
              <w:jc w:val="center"/>
              <w:rPr>
                <w:b/>
                <w:strike/>
                <w:sz w:val="20"/>
                <w:szCs w:val="20"/>
              </w:rPr>
            </w:pPr>
            <w:r w:rsidRPr="006337C3">
              <w:rPr>
                <w:b/>
                <w:strike/>
                <w:sz w:val="20"/>
                <w:szCs w:val="20"/>
              </w:rPr>
              <w:t>2023.-2027.</w:t>
            </w:r>
          </w:p>
        </w:tc>
        <w:tc>
          <w:tcPr>
            <w:tcW w:w="4089" w:type="dxa"/>
          </w:tcPr>
          <w:p w14:paraId="03C0B6C3" w14:textId="4038DF36" w:rsidR="00474650" w:rsidRPr="006337C3" w:rsidRDefault="00474650" w:rsidP="00DC20F3">
            <w:pPr>
              <w:ind w:left="-43"/>
              <w:contextualSpacing/>
              <w:jc w:val="both"/>
              <w:rPr>
                <w:b/>
                <w:strike/>
                <w:sz w:val="20"/>
                <w:szCs w:val="20"/>
              </w:rPr>
            </w:pPr>
            <w:r w:rsidRPr="006337C3">
              <w:rPr>
                <w:b/>
                <w:strike/>
                <w:sz w:val="20"/>
                <w:szCs w:val="20"/>
              </w:rPr>
              <w:t xml:space="preserve">TP izstrāde. Ūbeļu un </w:t>
            </w:r>
            <w:proofErr w:type="spellStart"/>
            <w:r w:rsidRPr="006337C3">
              <w:rPr>
                <w:b/>
                <w:strike/>
                <w:sz w:val="20"/>
                <w:szCs w:val="20"/>
              </w:rPr>
              <w:t>Krastupes</w:t>
            </w:r>
            <w:proofErr w:type="spellEnd"/>
            <w:r w:rsidRPr="006337C3">
              <w:rPr>
                <w:b/>
                <w:strike/>
                <w:sz w:val="20"/>
                <w:szCs w:val="20"/>
              </w:rPr>
              <w:t xml:space="preserve"> ielu atjaunošana, t.sk., apļveida kustību organizēšana krustojumos, gājēju celiņa izbūve, sabiedriskā transporta stāvvietas pārvietošana tuvāk Ūbeļu ielas 8 ēkai. 2023.gadā pieņemts lēmums par </w:t>
            </w:r>
            <w:proofErr w:type="spellStart"/>
            <w:r w:rsidRPr="006337C3">
              <w:rPr>
                <w:b/>
                <w:strike/>
                <w:sz w:val="20"/>
                <w:szCs w:val="20"/>
              </w:rPr>
              <w:t>Krastupes</w:t>
            </w:r>
            <w:proofErr w:type="spellEnd"/>
            <w:r w:rsidRPr="006337C3">
              <w:rPr>
                <w:b/>
                <w:strike/>
                <w:sz w:val="20"/>
                <w:szCs w:val="20"/>
              </w:rPr>
              <w:t xml:space="preserve"> ielas atjaunošanu. Īstenots SAM 2.1.3.1. pasākuma “Pašvaldību pielāgošanās klimata pārmaiņām” projekts (</w:t>
            </w:r>
            <w:proofErr w:type="spellStart"/>
            <w:r w:rsidRPr="006337C3">
              <w:rPr>
                <w:b/>
                <w:strike/>
                <w:sz w:val="20"/>
                <w:szCs w:val="20"/>
              </w:rPr>
              <w:t>īstenotasa</w:t>
            </w:r>
            <w:proofErr w:type="spellEnd"/>
            <w:r w:rsidRPr="006337C3">
              <w:rPr>
                <w:b/>
                <w:strike/>
                <w:sz w:val="20"/>
                <w:szCs w:val="20"/>
              </w:rPr>
              <w:t xml:space="preserve"> aktivitātes </w:t>
            </w:r>
            <w:proofErr w:type="spellStart"/>
            <w:r w:rsidRPr="006337C3">
              <w:rPr>
                <w:b/>
                <w:strike/>
                <w:sz w:val="20"/>
                <w:szCs w:val="20"/>
              </w:rPr>
              <w:t>Krasatupes</w:t>
            </w:r>
            <w:proofErr w:type="spellEnd"/>
            <w:r w:rsidRPr="006337C3">
              <w:rPr>
                <w:b/>
                <w:strike/>
                <w:sz w:val="20"/>
                <w:szCs w:val="20"/>
              </w:rPr>
              <w:t xml:space="preserve"> ielas atjaunošanas projekta ietvaros).</w:t>
            </w:r>
          </w:p>
        </w:tc>
        <w:tc>
          <w:tcPr>
            <w:tcW w:w="1306" w:type="dxa"/>
          </w:tcPr>
          <w:p w14:paraId="133004D9" w14:textId="7E862F5C" w:rsidR="00474650" w:rsidRPr="006337C3" w:rsidRDefault="00474650" w:rsidP="00DC20F3">
            <w:pPr>
              <w:ind w:left="-43"/>
              <w:contextualSpacing/>
              <w:jc w:val="center"/>
              <w:rPr>
                <w:b/>
                <w:strike/>
                <w:sz w:val="16"/>
                <w:szCs w:val="16"/>
              </w:rPr>
            </w:pPr>
            <w:r w:rsidRPr="006337C3">
              <w:rPr>
                <w:b/>
                <w:strike/>
                <w:sz w:val="16"/>
                <w:szCs w:val="16"/>
              </w:rPr>
              <w:t>P/A “CKS”, APN</w:t>
            </w:r>
          </w:p>
        </w:tc>
        <w:tc>
          <w:tcPr>
            <w:tcW w:w="921" w:type="dxa"/>
          </w:tcPr>
          <w:p w14:paraId="3436C08A" w14:textId="77777777" w:rsidR="00474650" w:rsidRPr="006337C3" w:rsidRDefault="00474650" w:rsidP="00DC20F3">
            <w:pPr>
              <w:ind w:left="-43"/>
              <w:contextualSpacing/>
              <w:jc w:val="center"/>
              <w:rPr>
                <w:b/>
                <w:strike/>
                <w:sz w:val="16"/>
                <w:szCs w:val="16"/>
              </w:rPr>
            </w:pPr>
            <w:r w:rsidRPr="006337C3">
              <w:rPr>
                <w:b/>
                <w:strike/>
                <w:sz w:val="16"/>
                <w:szCs w:val="16"/>
              </w:rPr>
              <w:t>Ādažu</w:t>
            </w:r>
          </w:p>
        </w:tc>
      </w:tr>
      <w:tr w:rsidR="00474650" w:rsidRPr="004B56E8" w14:paraId="2321FC0B" w14:textId="664F30EA" w:rsidTr="00474650">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512D5A" w:rsidRDefault="00474650" w:rsidP="00D349BF">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474650">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3EE9F9D7" w:rsidR="00474650" w:rsidRPr="00B252F9" w:rsidRDefault="00474650" w:rsidP="00D349BF">
            <w:pPr>
              <w:ind w:left="-43"/>
              <w:contextualSpacing/>
              <w:jc w:val="center"/>
              <w:rPr>
                <w:bCs/>
                <w:sz w:val="20"/>
                <w:szCs w:val="20"/>
              </w:rPr>
            </w:pPr>
            <w:r w:rsidRPr="00B252F9">
              <w:rPr>
                <w:bCs/>
                <w:sz w:val="20"/>
                <w:szCs w:val="20"/>
              </w:rPr>
              <w:t>202</w:t>
            </w:r>
            <w:r w:rsidRPr="006337C3">
              <w:rPr>
                <w:b/>
                <w:strike/>
                <w:sz w:val="20"/>
                <w:szCs w:val="20"/>
              </w:rPr>
              <w:t>5</w:t>
            </w:r>
            <w:r w:rsidR="00B64384" w:rsidRPr="006337C3">
              <w:rPr>
                <w:b/>
                <w:sz w:val="20"/>
                <w:szCs w:val="20"/>
              </w:rPr>
              <w:t>6</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474650">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471FCA43" w:rsidR="00474650" w:rsidRPr="008051D9" w:rsidRDefault="00474650" w:rsidP="002F4C46">
            <w:pPr>
              <w:ind w:left="-43"/>
              <w:contextualSpacing/>
              <w:jc w:val="center"/>
              <w:rPr>
                <w:sz w:val="20"/>
                <w:szCs w:val="20"/>
              </w:rPr>
            </w:pPr>
            <w:r w:rsidRPr="00651984">
              <w:rPr>
                <w:sz w:val="20"/>
                <w:szCs w:val="20"/>
              </w:rPr>
              <w:t>2025.-</w:t>
            </w:r>
            <w:r w:rsidRPr="008051D9">
              <w:rPr>
                <w:sz w:val="20"/>
                <w:szCs w:val="20"/>
              </w:rPr>
              <w:t>2027.</w:t>
            </w:r>
          </w:p>
        </w:tc>
        <w:tc>
          <w:tcPr>
            <w:tcW w:w="4089" w:type="dxa"/>
          </w:tcPr>
          <w:p w14:paraId="2440A28D" w14:textId="6A6EC6F1" w:rsidR="00474650" w:rsidRPr="008051D9" w:rsidRDefault="00474650" w:rsidP="000F568A">
            <w:pPr>
              <w:ind w:left="-43"/>
              <w:contextualSpacing/>
              <w:jc w:val="both"/>
              <w:rPr>
                <w:sz w:val="20"/>
                <w:szCs w:val="20"/>
              </w:rPr>
            </w:pPr>
            <w:r w:rsidRPr="008051D9">
              <w:rPr>
                <w:sz w:val="20"/>
                <w:szCs w:val="20"/>
              </w:rPr>
              <w:t>Izbūvēts jauns Dadzīšu ielas posms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474650">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512D5A" w:rsidRDefault="00474650" w:rsidP="00512D5A">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 xml:space="preserve">Ceļu infrastruktūras uzlabošana </w:t>
            </w:r>
            <w:r w:rsidRPr="00512D5A">
              <w:rPr>
                <w:rFonts w:eastAsia="Times New Roman"/>
                <w:bCs/>
                <w:i/>
                <w:iCs/>
                <w:sz w:val="20"/>
                <w:szCs w:val="20"/>
              </w:rPr>
              <w:lastRenderedPageBreak/>
              <w:t>pie Carnikavas vidusskolas un Carnikavas PII "Riekstiņš</w:t>
            </w:r>
            <w:r w:rsidRPr="00512D5A">
              <w:rPr>
                <w:bCs/>
                <w:sz w:val="20"/>
                <w:szCs w:val="20"/>
              </w:rPr>
              <w:t>)</w:t>
            </w:r>
          </w:p>
        </w:tc>
        <w:tc>
          <w:tcPr>
            <w:tcW w:w="922" w:type="dxa"/>
          </w:tcPr>
          <w:p w14:paraId="14A937B4" w14:textId="15188989" w:rsidR="00474650" w:rsidRPr="00512D5A" w:rsidRDefault="00474650" w:rsidP="00A5526E">
            <w:pPr>
              <w:contextualSpacing/>
              <w:jc w:val="center"/>
              <w:rPr>
                <w:bCs/>
                <w:sz w:val="20"/>
                <w:szCs w:val="20"/>
              </w:rPr>
            </w:pPr>
            <w:r w:rsidRPr="00512D5A">
              <w:rPr>
                <w:bCs/>
                <w:sz w:val="20"/>
                <w:szCs w:val="20"/>
              </w:rPr>
              <w:lastRenderedPageBreak/>
              <w:t>VTP3</w:t>
            </w:r>
          </w:p>
        </w:tc>
        <w:tc>
          <w:tcPr>
            <w:tcW w:w="1179" w:type="dxa"/>
          </w:tcPr>
          <w:p w14:paraId="3ACAA039" w14:textId="6960F980" w:rsidR="00474650" w:rsidRPr="00512D5A" w:rsidRDefault="00474650" w:rsidP="00A5526E">
            <w:pPr>
              <w:tabs>
                <w:tab w:val="left" w:pos="750"/>
              </w:tabs>
              <w:jc w:val="right"/>
              <w:rPr>
                <w:bCs/>
                <w:sz w:val="20"/>
                <w:szCs w:val="20"/>
              </w:rPr>
            </w:pPr>
            <w:r w:rsidRPr="00512D5A">
              <w:rPr>
                <w:bCs/>
                <w:sz w:val="20"/>
                <w:szCs w:val="20"/>
              </w:rPr>
              <w:t>1 500 000</w:t>
            </w:r>
          </w:p>
        </w:tc>
        <w:tc>
          <w:tcPr>
            <w:tcW w:w="921" w:type="dxa"/>
          </w:tcPr>
          <w:p w14:paraId="0A718E84" w14:textId="48508E33" w:rsidR="00474650" w:rsidRPr="00512D5A" w:rsidRDefault="00474650" w:rsidP="00A5526E">
            <w:pPr>
              <w:ind w:left="-43"/>
              <w:contextualSpacing/>
              <w:jc w:val="right"/>
              <w:rPr>
                <w:bCs/>
                <w:sz w:val="20"/>
                <w:szCs w:val="20"/>
              </w:rPr>
            </w:pPr>
            <w:r w:rsidRPr="00512D5A">
              <w:rPr>
                <w:bCs/>
                <w:sz w:val="20"/>
                <w:szCs w:val="20"/>
              </w:rPr>
              <w:t>x</w:t>
            </w:r>
          </w:p>
        </w:tc>
        <w:tc>
          <w:tcPr>
            <w:tcW w:w="921" w:type="dxa"/>
          </w:tcPr>
          <w:p w14:paraId="41750F55" w14:textId="77777777" w:rsidR="00474650" w:rsidRPr="00512D5A" w:rsidRDefault="00474650" w:rsidP="00A5526E">
            <w:pPr>
              <w:ind w:left="-43"/>
              <w:contextualSpacing/>
              <w:jc w:val="right"/>
              <w:rPr>
                <w:bCs/>
                <w:sz w:val="20"/>
                <w:szCs w:val="20"/>
              </w:rPr>
            </w:pPr>
          </w:p>
        </w:tc>
        <w:tc>
          <w:tcPr>
            <w:tcW w:w="833" w:type="dxa"/>
          </w:tcPr>
          <w:p w14:paraId="42D9FE41" w14:textId="77777777" w:rsidR="00474650" w:rsidRPr="00512D5A" w:rsidRDefault="00474650" w:rsidP="00A5526E">
            <w:pPr>
              <w:ind w:left="-43"/>
              <w:contextualSpacing/>
              <w:jc w:val="right"/>
              <w:rPr>
                <w:bCs/>
                <w:sz w:val="20"/>
                <w:szCs w:val="20"/>
              </w:rPr>
            </w:pPr>
          </w:p>
        </w:tc>
        <w:tc>
          <w:tcPr>
            <w:tcW w:w="820" w:type="dxa"/>
          </w:tcPr>
          <w:p w14:paraId="3FFBDD4E" w14:textId="556C072E" w:rsidR="00474650" w:rsidRPr="00512D5A" w:rsidRDefault="00474650" w:rsidP="00A5526E">
            <w:pPr>
              <w:ind w:left="-43"/>
              <w:contextualSpacing/>
              <w:jc w:val="right"/>
              <w:rPr>
                <w:bCs/>
                <w:sz w:val="20"/>
                <w:szCs w:val="20"/>
              </w:rPr>
            </w:pPr>
            <w:r w:rsidRPr="00512D5A">
              <w:rPr>
                <w:bCs/>
                <w:sz w:val="20"/>
                <w:szCs w:val="20"/>
              </w:rPr>
              <w:t>x</w:t>
            </w:r>
          </w:p>
        </w:tc>
        <w:tc>
          <w:tcPr>
            <w:tcW w:w="793" w:type="dxa"/>
          </w:tcPr>
          <w:p w14:paraId="3C65BD12" w14:textId="5C30F637" w:rsidR="00474650" w:rsidRPr="00EA47C6" w:rsidRDefault="00474650" w:rsidP="00A5526E">
            <w:pPr>
              <w:ind w:left="-43"/>
              <w:contextualSpacing/>
              <w:jc w:val="center"/>
              <w:rPr>
                <w:bCs/>
                <w:sz w:val="20"/>
                <w:szCs w:val="20"/>
              </w:rPr>
            </w:pPr>
            <w:r w:rsidRPr="006337C3">
              <w:rPr>
                <w:b/>
                <w:strike/>
                <w:sz w:val="20"/>
                <w:szCs w:val="20"/>
              </w:rPr>
              <w:t>2026.</w:t>
            </w:r>
            <w:r w:rsidR="00651984" w:rsidRPr="006337C3">
              <w:rPr>
                <w:b/>
                <w:sz w:val="20"/>
                <w:szCs w:val="20"/>
              </w:rPr>
              <w:t>2025.</w:t>
            </w:r>
            <w:r w:rsidRPr="00EA47C6">
              <w:rPr>
                <w:bCs/>
                <w:sz w:val="20"/>
                <w:szCs w:val="20"/>
              </w:rPr>
              <w:t>-2027.</w:t>
            </w:r>
          </w:p>
        </w:tc>
        <w:tc>
          <w:tcPr>
            <w:tcW w:w="4089" w:type="dxa"/>
          </w:tcPr>
          <w:p w14:paraId="26133D2C" w14:textId="6A7323EB" w:rsidR="00474650" w:rsidRPr="00512D5A" w:rsidRDefault="00474650" w:rsidP="00512D5A">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w:t>
            </w:r>
            <w:r w:rsidRPr="00512D5A">
              <w:rPr>
                <w:bCs/>
                <w:sz w:val="20"/>
                <w:szCs w:val="20"/>
              </w:rPr>
              <w:lastRenderedPageBreak/>
              <w:t>(~1 km); 2 paaugstinātie krustojumi, drošības nišas 10 automašīnām.</w:t>
            </w:r>
          </w:p>
        </w:tc>
        <w:tc>
          <w:tcPr>
            <w:tcW w:w="1306" w:type="dxa"/>
          </w:tcPr>
          <w:p w14:paraId="4B1E8E76" w14:textId="5E35EDBF" w:rsidR="00474650" w:rsidRPr="00512D5A" w:rsidRDefault="00474650" w:rsidP="00A5526E">
            <w:pPr>
              <w:ind w:left="-43"/>
              <w:contextualSpacing/>
              <w:jc w:val="center"/>
              <w:rPr>
                <w:bCs/>
                <w:sz w:val="16"/>
                <w:szCs w:val="16"/>
              </w:rPr>
            </w:pPr>
            <w:r w:rsidRPr="00512D5A">
              <w:rPr>
                <w:bCs/>
                <w:sz w:val="16"/>
                <w:szCs w:val="16"/>
              </w:rPr>
              <w:lastRenderedPageBreak/>
              <w:t>P/A “CKS”</w:t>
            </w:r>
          </w:p>
        </w:tc>
        <w:tc>
          <w:tcPr>
            <w:tcW w:w="921" w:type="dxa"/>
          </w:tcPr>
          <w:p w14:paraId="6E4C17A9" w14:textId="55EEB07F" w:rsidR="00474650" w:rsidRPr="00512D5A" w:rsidRDefault="00474650" w:rsidP="00A5526E">
            <w:pPr>
              <w:ind w:left="-43"/>
              <w:contextualSpacing/>
              <w:jc w:val="center"/>
              <w:rPr>
                <w:bCs/>
                <w:sz w:val="16"/>
                <w:szCs w:val="16"/>
              </w:rPr>
            </w:pPr>
            <w:r w:rsidRPr="00512D5A">
              <w:rPr>
                <w:bCs/>
                <w:sz w:val="16"/>
                <w:szCs w:val="16"/>
              </w:rPr>
              <w:t>Ādažu</w:t>
            </w:r>
          </w:p>
        </w:tc>
      </w:tr>
      <w:tr w:rsidR="0020726A" w:rsidRPr="004B56E8" w14:paraId="1CF5B57D" w14:textId="77777777" w:rsidTr="00474650">
        <w:trPr>
          <w:trHeight w:val="60"/>
        </w:trPr>
        <w:tc>
          <w:tcPr>
            <w:tcW w:w="622" w:type="dxa"/>
          </w:tcPr>
          <w:p w14:paraId="695C5F97" w14:textId="2B1CE9FC" w:rsidR="0020726A" w:rsidRDefault="0020726A" w:rsidP="0020726A">
            <w:pPr>
              <w:contextualSpacing/>
              <w:rPr>
                <w:sz w:val="20"/>
                <w:szCs w:val="20"/>
              </w:rPr>
            </w:pPr>
            <w:r>
              <w:rPr>
                <w:sz w:val="20"/>
                <w:szCs w:val="20"/>
              </w:rPr>
              <w:t>3.72.</w:t>
            </w:r>
          </w:p>
        </w:tc>
        <w:tc>
          <w:tcPr>
            <w:tcW w:w="2367" w:type="dxa"/>
          </w:tcPr>
          <w:p w14:paraId="17CC2542" w14:textId="7A195C1A" w:rsidR="0020726A" w:rsidRPr="00512D5A" w:rsidRDefault="0020726A" w:rsidP="00512D5A">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20726A" w:rsidRPr="00512D5A" w:rsidRDefault="0020726A" w:rsidP="0020726A">
            <w:pPr>
              <w:contextualSpacing/>
              <w:jc w:val="center"/>
              <w:rPr>
                <w:bCs/>
                <w:sz w:val="20"/>
                <w:szCs w:val="20"/>
              </w:rPr>
            </w:pPr>
            <w:r w:rsidRPr="00512D5A">
              <w:rPr>
                <w:bCs/>
                <w:sz w:val="20"/>
                <w:szCs w:val="20"/>
              </w:rPr>
              <w:t>VTP3</w:t>
            </w:r>
          </w:p>
        </w:tc>
        <w:tc>
          <w:tcPr>
            <w:tcW w:w="1179" w:type="dxa"/>
          </w:tcPr>
          <w:p w14:paraId="52538DE7" w14:textId="2D24BEBD" w:rsidR="0020726A" w:rsidRPr="00512D5A" w:rsidRDefault="0020726A" w:rsidP="0020726A">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20726A" w:rsidRPr="00512D5A" w:rsidRDefault="0020726A" w:rsidP="0020726A">
            <w:pPr>
              <w:ind w:left="-43"/>
              <w:contextualSpacing/>
              <w:jc w:val="right"/>
              <w:rPr>
                <w:bCs/>
                <w:sz w:val="20"/>
                <w:szCs w:val="20"/>
              </w:rPr>
            </w:pPr>
            <w:r w:rsidRPr="00512D5A">
              <w:rPr>
                <w:bCs/>
                <w:sz w:val="20"/>
                <w:szCs w:val="20"/>
              </w:rPr>
              <w:t>100</w:t>
            </w:r>
          </w:p>
        </w:tc>
        <w:tc>
          <w:tcPr>
            <w:tcW w:w="921" w:type="dxa"/>
          </w:tcPr>
          <w:p w14:paraId="0BED3DDA" w14:textId="77777777" w:rsidR="0020726A" w:rsidRPr="00512D5A" w:rsidRDefault="0020726A" w:rsidP="0020726A">
            <w:pPr>
              <w:ind w:left="-43"/>
              <w:contextualSpacing/>
              <w:jc w:val="right"/>
              <w:rPr>
                <w:bCs/>
                <w:sz w:val="20"/>
                <w:szCs w:val="20"/>
              </w:rPr>
            </w:pPr>
          </w:p>
        </w:tc>
        <w:tc>
          <w:tcPr>
            <w:tcW w:w="833" w:type="dxa"/>
          </w:tcPr>
          <w:p w14:paraId="276A8965" w14:textId="77777777" w:rsidR="0020726A" w:rsidRPr="00512D5A" w:rsidRDefault="0020726A" w:rsidP="0020726A">
            <w:pPr>
              <w:ind w:left="-43"/>
              <w:contextualSpacing/>
              <w:jc w:val="right"/>
              <w:rPr>
                <w:bCs/>
                <w:sz w:val="20"/>
                <w:szCs w:val="20"/>
              </w:rPr>
            </w:pPr>
          </w:p>
        </w:tc>
        <w:tc>
          <w:tcPr>
            <w:tcW w:w="820" w:type="dxa"/>
          </w:tcPr>
          <w:p w14:paraId="3D25C02F" w14:textId="77777777" w:rsidR="0020726A" w:rsidRPr="00512D5A" w:rsidRDefault="0020726A" w:rsidP="0020726A">
            <w:pPr>
              <w:ind w:left="-43"/>
              <w:contextualSpacing/>
              <w:jc w:val="right"/>
              <w:rPr>
                <w:bCs/>
                <w:sz w:val="20"/>
                <w:szCs w:val="20"/>
              </w:rPr>
            </w:pPr>
          </w:p>
        </w:tc>
        <w:tc>
          <w:tcPr>
            <w:tcW w:w="793" w:type="dxa"/>
          </w:tcPr>
          <w:p w14:paraId="6C4A9267" w14:textId="69E7483B" w:rsidR="0020726A" w:rsidRPr="00512D5A" w:rsidRDefault="0020726A" w:rsidP="0020726A">
            <w:pPr>
              <w:ind w:left="-43"/>
              <w:contextualSpacing/>
              <w:jc w:val="center"/>
              <w:rPr>
                <w:bCs/>
                <w:sz w:val="20"/>
                <w:szCs w:val="20"/>
              </w:rPr>
            </w:pPr>
            <w:r w:rsidRPr="00512D5A">
              <w:rPr>
                <w:bCs/>
                <w:sz w:val="20"/>
                <w:szCs w:val="20"/>
              </w:rPr>
              <w:t>2027.</w:t>
            </w:r>
          </w:p>
        </w:tc>
        <w:tc>
          <w:tcPr>
            <w:tcW w:w="4089" w:type="dxa"/>
          </w:tcPr>
          <w:p w14:paraId="03DF76A1" w14:textId="68CAE7CE" w:rsidR="0020726A" w:rsidRPr="00512D5A" w:rsidRDefault="0020726A" w:rsidP="00512D5A">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20726A" w:rsidRPr="00512D5A" w:rsidRDefault="0020726A" w:rsidP="0020726A">
            <w:pPr>
              <w:ind w:left="-43"/>
              <w:contextualSpacing/>
              <w:jc w:val="center"/>
              <w:rPr>
                <w:bCs/>
                <w:sz w:val="16"/>
                <w:szCs w:val="16"/>
              </w:rPr>
            </w:pPr>
            <w:r w:rsidRPr="00512D5A">
              <w:rPr>
                <w:bCs/>
                <w:sz w:val="16"/>
                <w:szCs w:val="16"/>
              </w:rPr>
              <w:t>P/A “CKS”</w:t>
            </w:r>
          </w:p>
        </w:tc>
        <w:tc>
          <w:tcPr>
            <w:tcW w:w="921" w:type="dxa"/>
          </w:tcPr>
          <w:p w14:paraId="7AB8C1F4" w14:textId="6A18119F" w:rsidR="0020726A" w:rsidRPr="00512D5A" w:rsidRDefault="0020726A" w:rsidP="0020726A">
            <w:pPr>
              <w:ind w:left="-43"/>
              <w:contextualSpacing/>
              <w:jc w:val="center"/>
              <w:rPr>
                <w:bCs/>
                <w:sz w:val="16"/>
                <w:szCs w:val="16"/>
              </w:rPr>
            </w:pPr>
            <w:r w:rsidRPr="00512D5A">
              <w:rPr>
                <w:bCs/>
                <w:sz w:val="16"/>
                <w:szCs w:val="16"/>
              </w:rPr>
              <w:t>Carnikavas</w:t>
            </w:r>
          </w:p>
        </w:tc>
      </w:tr>
      <w:tr w:rsidR="00701669" w:rsidRPr="004B56E8" w14:paraId="1E1E4F26" w14:textId="77777777" w:rsidTr="00474650">
        <w:trPr>
          <w:trHeight w:val="60"/>
        </w:trPr>
        <w:tc>
          <w:tcPr>
            <w:tcW w:w="622" w:type="dxa"/>
          </w:tcPr>
          <w:p w14:paraId="6E8C27D8" w14:textId="66B2ED77" w:rsidR="00701669" w:rsidRPr="00512D5A" w:rsidRDefault="005C24F7" w:rsidP="00701669">
            <w:pPr>
              <w:contextualSpacing/>
              <w:rPr>
                <w:b/>
                <w:bCs/>
                <w:sz w:val="20"/>
                <w:szCs w:val="20"/>
              </w:rPr>
            </w:pPr>
            <w:r w:rsidRPr="00512D5A">
              <w:rPr>
                <w:b/>
                <w:bCs/>
                <w:sz w:val="20"/>
                <w:szCs w:val="20"/>
              </w:rPr>
              <w:t>3.73.</w:t>
            </w:r>
          </w:p>
        </w:tc>
        <w:tc>
          <w:tcPr>
            <w:tcW w:w="2367" w:type="dxa"/>
          </w:tcPr>
          <w:p w14:paraId="11E18D88" w14:textId="45C7A1C2" w:rsidR="00701669" w:rsidRPr="005C24F7" w:rsidRDefault="00701669" w:rsidP="00512D5A">
            <w:pPr>
              <w:contextualSpacing/>
              <w:jc w:val="both"/>
              <w:rPr>
                <w:b/>
                <w:bCs/>
                <w:sz w:val="20"/>
                <w:szCs w:val="20"/>
              </w:rPr>
            </w:pPr>
            <w:bookmarkStart w:id="13" w:name="_Hlk176818759"/>
            <w:r w:rsidRPr="00512D5A">
              <w:rPr>
                <w:b/>
                <w:bCs/>
                <w:sz w:val="20"/>
                <w:szCs w:val="20"/>
              </w:rPr>
              <w:t>Ā3.1.2.3.10. Pašvaldības ceļu / ielu ar grants un šķembu segumu nomaiņa pret bruģi vai melno segumu (</w:t>
            </w:r>
            <w:r w:rsidRPr="00512D5A">
              <w:rPr>
                <w:b/>
                <w:bCs/>
                <w:i/>
                <w:sz w:val="20"/>
                <w:szCs w:val="20"/>
              </w:rPr>
              <w:t>Elīzes iela</w:t>
            </w:r>
            <w:r w:rsidRPr="00512D5A">
              <w:rPr>
                <w:b/>
                <w:bCs/>
                <w:sz w:val="20"/>
                <w:szCs w:val="20"/>
              </w:rPr>
              <w:t>)</w:t>
            </w:r>
            <w:bookmarkEnd w:id="13"/>
          </w:p>
        </w:tc>
        <w:tc>
          <w:tcPr>
            <w:tcW w:w="922" w:type="dxa"/>
          </w:tcPr>
          <w:p w14:paraId="14FF669C" w14:textId="42AE5213" w:rsidR="00701669" w:rsidRPr="005C24F7" w:rsidRDefault="00701669" w:rsidP="00701669">
            <w:pPr>
              <w:contextualSpacing/>
              <w:jc w:val="center"/>
              <w:rPr>
                <w:b/>
                <w:bCs/>
                <w:sz w:val="20"/>
                <w:szCs w:val="20"/>
              </w:rPr>
            </w:pPr>
            <w:r w:rsidRPr="00512D5A">
              <w:rPr>
                <w:b/>
                <w:bCs/>
                <w:sz w:val="20"/>
                <w:szCs w:val="20"/>
              </w:rPr>
              <w:t>VTP3</w:t>
            </w:r>
          </w:p>
        </w:tc>
        <w:tc>
          <w:tcPr>
            <w:tcW w:w="1179" w:type="dxa"/>
          </w:tcPr>
          <w:p w14:paraId="25103E19" w14:textId="36968454" w:rsidR="00701669" w:rsidRPr="005C24F7" w:rsidRDefault="00701669" w:rsidP="00701669">
            <w:pPr>
              <w:tabs>
                <w:tab w:val="left" w:pos="750"/>
              </w:tabs>
              <w:jc w:val="right"/>
              <w:rPr>
                <w:rFonts w:eastAsia="Times New Roman"/>
                <w:b/>
                <w:bCs/>
                <w:sz w:val="20"/>
                <w:szCs w:val="20"/>
              </w:rPr>
            </w:pPr>
            <w:r w:rsidRPr="00512D5A">
              <w:rPr>
                <w:b/>
                <w:bCs/>
                <w:sz w:val="20"/>
                <w:szCs w:val="20"/>
              </w:rPr>
              <w:t>1</w:t>
            </w:r>
            <w:r w:rsidR="00CA19EE" w:rsidRPr="00512D5A">
              <w:rPr>
                <w:b/>
                <w:bCs/>
                <w:sz w:val="20"/>
                <w:szCs w:val="20"/>
              </w:rPr>
              <w:t>6</w:t>
            </w:r>
            <w:r w:rsidRPr="00512D5A">
              <w:rPr>
                <w:b/>
                <w:bCs/>
                <w:sz w:val="20"/>
                <w:szCs w:val="20"/>
              </w:rPr>
              <w:t>0 000</w:t>
            </w:r>
          </w:p>
        </w:tc>
        <w:tc>
          <w:tcPr>
            <w:tcW w:w="921" w:type="dxa"/>
          </w:tcPr>
          <w:p w14:paraId="7B2B0D3C" w14:textId="7EBFE18E" w:rsidR="00701669" w:rsidRPr="005C24F7" w:rsidRDefault="00701669" w:rsidP="00701669">
            <w:pPr>
              <w:ind w:left="-43"/>
              <w:contextualSpacing/>
              <w:jc w:val="right"/>
              <w:rPr>
                <w:b/>
                <w:bCs/>
                <w:sz w:val="20"/>
                <w:szCs w:val="20"/>
              </w:rPr>
            </w:pPr>
            <w:r w:rsidRPr="00512D5A">
              <w:rPr>
                <w:b/>
                <w:bCs/>
                <w:sz w:val="20"/>
                <w:szCs w:val="20"/>
              </w:rPr>
              <w:t>100</w:t>
            </w:r>
          </w:p>
        </w:tc>
        <w:tc>
          <w:tcPr>
            <w:tcW w:w="921" w:type="dxa"/>
          </w:tcPr>
          <w:p w14:paraId="3DA7B3ED" w14:textId="77777777" w:rsidR="00701669" w:rsidRPr="005C24F7" w:rsidRDefault="00701669" w:rsidP="00701669">
            <w:pPr>
              <w:ind w:left="-43"/>
              <w:contextualSpacing/>
              <w:jc w:val="right"/>
              <w:rPr>
                <w:b/>
                <w:bCs/>
                <w:sz w:val="20"/>
                <w:szCs w:val="20"/>
              </w:rPr>
            </w:pPr>
          </w:p>
        </w:tc>
        <w:tc>
          <w:tcPr>
            <w:tcW w:w="833" w:type="dxa"/>
          </w:tcPr>
          <w:p w14:paraId="65AE721F" w14:textId="77777777" w:rsidR="00701669" w:rsidRPr="005C24F7" w:rsidRDefault="00701669" w:rsidP="00701669">
            <w:pPr>
              <w:ind w:left="-43"/>
              <w:contextualSpacing/>
              <w:jc w:val="right"/>
              <w:rPr>
                <w:b/>
                <w:bCs/>
                <w:sz w:val="20"/>
                <w:szCs w:val="20"/>
              </w:rPr>
            </w:pPr>
          </w:p>
        </w:tc>
        <w:tc>
          <w:tcPr>
            <w:tcW w:w="820" w:type="dxa"/>
          </w:tcPr>
          <w:p w14:paraId="705D0618" w14:textId="77777777" w:rsidR="00701669" w:rsidRPr="005C24F7" w:rsidRDefault="00701669" w:rsidP="00701669">
            <w:pPr>
              <w:ind w:left="-43"/>
              <w:contextualSpacing/>
              <w:jc w:val="right"/>
              <w:rPr>
                <w:b/>
                <w:bCs/>
                <w:sz w:val="20"/>
                <w:szCs w:val="20"/>
              </w:rPr>
            </w:pPr>
          </w:p>
        </w:tc>
        <w:tc>
          <w:tcPr>
            <w:tcW w:w="793" w:type="dxa"/>
          </w:tcPr>
          <w:p w14:paraId="3BBFCA12" w14:textId="6A362888" w:rsidR="00701669" w:rsidRPr="005C24F7" w:rsidRDefault="00701669" w:rsidP="00701669">
            <w:pPr>
              <w:ind w:left="-43"/>
              <w:contextualSpacing/>
              <w:jc w:val="center"/>
              <w:rPr>
                <w:b/>
                <w:bCs/>
                <w:sz w:val="20"/>
                <w:szCs w:val="20"/>
              </w:rPr>
            </w:pPr>
            <w:r w:rsidRPr="00512D5A">
              <w:rPr>
                <w:b/>
                <w:bCs/>
                <w:sz w:val="20"/>
                <w:szCs w:val="20"/>
              </w:rPr>
              <w:t>2025.-2026.</w:t>
            </w:r>
          </w:p>
        </w:tc>
        <w:tc>
          <w:tcPr>
            <w:tcW w:w="4089" w:type="dxa"/>
          </w:tcPr>
          <w:p w14:paraId="47B7D80D" w14:textId="5245116A" w:rsidR="00701669" w:rsidRPr="005C24F7" w:rsidRDefault="00701669" w:rsidP="00512D5A">
            <w:pPr>
              <w:ind w:left="-43"/>
              <w:contextualSpacing/>
              <w:jc w:val="both"/>
              <w:rPr>
                <w:rFonts w:eastAsia="Times New Roman"/>
                <w:b/>
                <w:bCs/>
                <w:sz w:val="20"/>
                <w:szCs w:val="20"/>
              </w:rPr>
            </w:pPr>
            <w:bookmarkStart w:id="14" w:name="_Hlk176818817"/>
            <w:r w:rsidRPr="00512D5A">
              <w:rPr>
                <w:b/>
                <w:bCs/>
                <w:sz w:val="20"/>
                <w:szCs w:val="20"/>
              </w:rPr>
              <w:t>Ceļa seguma virskārtas maiņa uz cieto segumu +TP. Ielu apgaismojuma ierīkošana. 150 m</w:t>
            </w:r>
            <w:r w:rsidR="00CA19EE" w:rsidRPr="00512D5A">
              <w:rPr>
                <w:b/>
                <w:bCs/>
                <w:sz w:val="20"/>
                <w:szCs w:val="20"/>
              </w:rPr>
              <w:t xml:space="preserve"> garumā, 5,5 m platumā</w:t>
            </w:r>
            <w:r w:rsidRPr="00512D5A">
              <w:rPr>
                <w:b/>
                <w:bCs/>
                <w:sz w:val="20"/>
                <w:szCs w:val="20"/>
              </w:rPr>
              <w:t>.</w:t>
            </w:r>
            <w:bookmarkEnd w:id="14"/>
          </w:p>
        </w:tc>
        <w:tc>
          <w:tcPr>
            <w:tcW w:w="1306" w:type="dxa"/>
          </w:tcPr>
          <w:p w14:paraId="72E83772" w14:textId="5EA5CCB0" w:rsidR="00701669" w:rsidRPr="005C24F7" w:rsidRDefault="00701669" w:rsidP="00701669">
            <w:pPr>
              <w:ind w:left="-43"/>
              <w:contextualSpacing/>
              <w:jc w:val="center"/>
              <w:rPr>
                <w:b/>
                <w:bCs/>
                <w:sz w:val="16"/>
                <w:szCs w:val="16"/>
              </w:rPr>
            </w:pPr>
            <w:r w:rsidRPr="00512D5A">
              <w:rPr>
                <w:b/>
                <w:bCs/>
                <w:sz w:val="16"/>
                <w:szCs w:val="16"/>
              </w:rPr>
              <w:t>P/A “CKS”</w:t>
            </w:r>
          </w:p>
        </w:tc>
        <w:tc>
          <w:tcPr>
            <w:tcW w:w="921" w:type="dxa"/>
          </w:tcPr>
          <w:p w14:paraId="51A4109E" w14:textId="19AA6EA8" w:rsidR="00701669" w:rsidRPr="005C24F7" w:rsidRDefault="00701669" w:rsidP="00701669">
            <w:pPr>
              <w:ind w:left="-43"/>
              <w:contextualSpacing/>
              <w:jc w:val="center"/>
              <w:rPr>
                <w:b/>
                <w:bCs/>
                <w:sz w:val="16"/>
                <w:szCs w:val="16"/>
              </w:rPr>
            </w:pPr>
            <w:r w:rsidRPr="00512D5A">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 xml:space="preserve">Projekts “Laivu ielas (no Cēlāju ciema līdz jūrai Carnikavā) un tai </w:t>
            </w:r>
            <w:r w:rsidRPr="00346EEB">
              <w:rPr>
                <w:bCs/>
                <w:i/>
                <w:iCs/>
                <w:sz w:val="20"/>
                <w:szCs w:val="20"/>
              </w:rPr>
              <w:lastRenderedPageBreak/>
              <w:t>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lastRenderedPageBreak/>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w:t>
            </w:r>
            <w:r w:rsidRPr="00346EEB">
              <w:rPr>
                <w:bCs/>
                <w:sz w:val="20"/>
                <w:szCs w:val="20"/>
              </w:rPr>
              <w:lastRenderedPageBreak/>
              <w:t>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lastRenderedPageBreak/>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65379255" w:rsidR="00474650" w:rsidRPr="00B252F9" w:rsidRDefault="00474650" w:rsidP="000C51D8">
            <w:pPr>
              <w:ind w:left="-43"/>
              <w:contextualSpacing/>
              <w:jc w:val="center"/>
              <w:rPr>
                <w:bCs/>
                <w:sz w:val="20"/>
                <w:szCs w:val="20"/>
              </w:rPr>
            </w:pPr>
            <w:r w:rsidRPr="006337C3">
              <w:rPr>
                <w:b/>
                <w:strike/>
                <w:sz w:val="20"/>
                <w:szCs w:val="20"/>
              </w:rPr>
              <w:t>2025.-</w:t>
            </w:r>
            <w:r w:rsidRPr="00B252F9">
              <w:rPr>
                <w:bCs/>
                <w:sz w:val="20"/>
                <w:szCs w:val="20"/>
              </w:rPr>
              <w:t>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CAB49C9" w:rsidR="00474650" w:rsidRPr="005A063B" w:rsidRDefault="00474650" w:rsidP="000C51D8">
            <w:pPr>
              <w:ind w:left="-43"/>
              <w:contextualSpacing/>
              <w:jc w:val="center"/>
              <w:rPr>
                <w:b/>
                <w:bCs/>
                <w:strike/>
                <w:sz w:val="16"/>
                <w:szCs w:val="16"/>
              </w:rPr>
            </w:pPr>
            <w:r w:rsidRPr="00346EEB">
              <w:rPr>
                <w:sz w:val="16"/>
                <w:szCs w:val="16"/>
              </w:rPr>
              <w:t>P/A “CKS”</w:t>
            </w:r>
            <w:r w:rsidR="005A063B" w:rsidRPr="00512D5A">
              <w:rPr>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1FF5A43E" w:rsidR="00474650" w:rsidRPr="00EA47C6" w:rsidRDefault="00474650" w:rsidP="000C51D8">
            <w:pPr>
              <w:ind w:left="-43"/>
              <w:contextualSpacing/>
              <w:jc w:val="center"/>
              <w:rPr>
                <w:bCs/>
                <w:sz w:val="20"/>
                <w:szCs w:val="20"/>
              </w:rPr>
            </w:pPr>
            <w:r w:rsidRPr="006337C3">
              <w:rPr>
                <w:b/>
                <w:strike/>
                <w:sz w:val="20"/>
                <w:szCs w:val="20"/>
              </w:rPr>
              <w:t>2026.-</w:t>
            </w:r>
            <w:r w:rsidRPr="00EA47C6">
              <w:rPr>
                <w:bCs/>
                <w:sz w:val="20"/>
                <w:szCs w:val="20"/>
              </w:rPr>
              <w:t>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0892E120" w:rsidR="00474650" w:rsidRPr="00E408E7" w:rsidRDefault="005A063B" w:rsidP="000C51D8">
            <w:pPr>
              <w:ind w:left="-43"/>
              <w:contextualSpacing/>
              <w:jc w:val="right"/>
              <w:rPr>
                <w:b/>
                <w:bCs/>
                <w:sz w:val="20"/>
                <w:szCs w:val="20"/>
              </w:rPr>
            </w:pPr>
            <w:r w:rsidRPr="006337C3">
              <w:rPr>
                <w:b/>
                <w:bCs/>
                <w:strike/>
                <w:sz w:val="20"/>
                <w:szCs w:val="20"/>
              </w:rPr>
              <w:t>195</w:t>
            </w:r>
            <w:r w:rsidR="00E408E7" w:rsidRPr="006337C3">
              <w:rPr>
                <w:b/>
                <w:bCs/>
                <w:strike/>
                <w:sz w:val="20"/>
                <w:szCs w:val="20"/>
              </w:rPr>
              <w:t> </w:t>
            </w:r>
            <w:r w:rsidRPr="006337C3">
              <w:rPr>
                <w:b/>
                <w:bCs/>
                <w:strike/>
                <w:sz w:val="20"/>
                <w:szCs w:val="20"/>
              </w:rPr>
              <w:t>468</w:t>
            </w:r>
            <w:r w:rsidR="00E408E7" w:rsidRPr="006337C3">
              <w:rPr>
                <w:b/>
                <w:bCs/>
                <w:sz w:val="20"/>
                <w:szCs w:val="20"/>
              </w:rPr>
              <w:t> 200 127</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32D592A3" w:rsidR="00474650" w:rsidRPr="008051D9" w:rsidRDefault="00474650" w:rsidP="000C51D8">
            <w:pPr>
              <w:ind w:left="-43"/>
              <w:contextualSpacing/>
              <w:jc w:val="center"/>
              <w:rPr>
                <w:sz w:val="20"/>
                <w:szCs w:val="20"/>
              </w:rPr>
            </w:pPr>
            <w:r w:rsidRPr="008051D9">
              <w:rPr>
                <w:sz w:val="20"/>
                <w:szCs w:val="20"/>
              </w:rPr>
              <w:t>2023.-2025.</w:t>
            </w:r>
          </w:p>
        </w:tc>
        <w:tc>
          <w:tcPr>
            <w:tcW w:w="4106" w:type="dxa"/>
          </w:tcPr>
          <w:p w14:paraId="7E6C3F6B" w14:textId="5143B7F7" w:rsidR="00474650" w:rsidRPr="008051D9" w:rsidRDefault="00474650" w:rsidP="000C51D8">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1506A8E0" w:rsidR="00474650" w:rsidRPr="00EA47C6" w:rsidRDefault="00474650" w:rsidP="000C51D8">
            <w:pPr>
              <w:ind w:left="-43"/>
              <w:contextualSpacing/>
              <w:jc w:val="center"/>
              <w:rPr>
                <w:sz w:val="20"/>
                <w:szCs w:val="20"/>
              </w:rPr>
            </w:pPr>
            <w:r w:rsidRPr="006337C3">
              <w:rPr>
                <w:b/>
                <w:strike/>
                <w:sz w:val="20"/>
                <w:szCs w:val="20"/>
              </w:rPr>
              <w:t>2025.</w:t>
            </w:r>
            <w:r w:rsidR="009C08C7" w:rsidRPr="006337C3">
              <w:rPr>
                <w:b/>
                <w:sz w:val="20"/>
                <w:szCs w:val="20"/>
              </w:rPr>
              <w:t>2026.</w:t>
            </w:r>
            <w:r w:rsidRPr="00EA47C6">
              <w:rPr>
                <w:sz w:val="20"/>
                <w:szCs w:val="20"/>
              </w:rPr>
              <w:t>-2027.</w:t>
            </w:r>
          </w:p>
        </w:tc>
        <w:tc>
          <w:tcPr>
            <w:tcW w:w="4106" w:type="dxa"/>
          </w:tcPr>
          <w:p w14:paraId="7CC9CCAF" w14:textId="14EABBC8" w:rsidR="00474650" w:rsidRPr="00EA47C6" w:rsidRDefault="00474650" w:rsidP="000C51D8">
            <w:pPr>
              <w:ind w:left="-43"/>
              <w:contextualSpacing/>
              <w:jc w:val="both"/>
              <w:rPr>
                <w:sz w:val="20"/>
                <w:szCs w:val="20"/>
              </w:rPr>
            </w:pPr>
            <w:r w:rsidRPr="00EA47C6">
              <w:rPr>
                <w:sz w:val="20"/>
                <w:szCs w:val="20"/>
              </w:rPr>
              <w:t xml:space="preserve">Izveidotas laivu piestātnes un atpūtas vietas Gaujas un ezeru krastos. </w:t>
            </w:r>
            <w:r w:rsidRPr="006337C3">
              <w:rPr>
                <w:b/>
                <w:bCs/>
                <w:strike/>
                <w:sz w:val="20"/>
                <w:szCs w:val="20"/>
              </w:rPr>
              <w:t>2023.gadā</w:t>
            </w:r>
            <w:r w:rsidRPr="00EA47C6">
              <w:rPr>
                <w:sz w:val="20"/>
                <w:szCs w:val="20"/>
              </w:rPr>
              <w:t xml:space="preserve"> </w:t>
            </w:r>
            <w:proofErr w:type="spellStart"/>
            <w:r w:rsidR="009C08C7" w:rsidRPr="00EA47C6">
              <w:rPr>
                <w:b/>
                <w:bCs/>
                <w:sz w:val="20"/>
                <w:szCs w:val="20"/>
              </w:rPr>
              <w:t>P</w:t>
            </w:r>
            <w:r w:rsidRPr="006337C3">
              <w:rPr>
                <w:b/>
                <w:bCs/>
                <w:strike/>
                <w:sz w:val="20"/>
                <w:szCs w:val="20"/>
              </w:rPr>
              <w:t>p</w:t>
            </w:r>
            <w:r w:rsidRPr="00EA47C6">
              <w:rPr>
                <w:sz w:val="20"/>
                <w:szCs w:val="20"/>
              </w:rPr>
              <w:t>lānots</w:t>
            </w:r>
            <w:proofErr w:type="spellEnd"/>
            <w:r w:rsidRPr="00EA47C6">
              <w:rPr>
                <w:sz w:val="20"/>
                <w:szCs w:val="20"/>
              </w:rPr>
              <w:t xml:space="preserve"> izveidot atpūtas vietu </w:t>
            </w:r>
            <w:proofErr w:type="spellStart"/>
            <w:r w:rsidRPr="00EA47C6">
              <w:rPr>
                <w:sz w:val="20"/>
                <w:szCs w:val="20"/>
              </w:rPr>
              <w:t>Iļķenē</w:t>
            </w:r>
            <w:proofErr w:type="spellEnd"/>
            <w:r w:rsidRPr="00EA47C6">
              <w:rPr>
                <w:sz w:val="20"/>
                <w:szCs w:val="20"/>
              </w:rPr>
              <w:t>.</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16" w:name="_Toc78304779"/>
      <w:r w:rsidRPr="00386BDD">
        <w:rPr>
          <w:b/>
          <w:bCs/>
          <w:color w:val="auto"/>
        </w:rPr>
        <w:lastRenderedPageBreak/>
        <w:t>VTP5: Efektīva resursu izmantošana</w:t>
      </w:r>
      <w:bookmarkEnd w:id="16"/>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65E27563" w:rsidR="008B1E39" w:rsidRPr="00512D5A" w:rsidRDefault="00474650" w:rsidP="008B1E39">
            <w:pPr>
              <w:jc w:val="both"/>
              <w:rPr>
                <w:bCs/>
                <w:sz w:val="20"/>
                <w:szCs w:val="20"/>
              </w:rPr>
            </w:pPr>
            <w:r w:rsidRPr="0022441F">
              <w:rPr>
                <w:bCs/>
                <w:sz w:val="20"/>
                <w:szCs w:val="20"/>
              </w:rPr>
              <w:t xml:space="preserve">Ā5.1.2.2. </w:t>
            </w:r>
            <w:r w:rsidR="008B1E39" w:rsidRPr="00512D5A">
              <w:rPr>
                <w:bCs/>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3BBE4E40" w:rsidR="00474650" w:rsidRPr="0022441F" w:rsidRDefault="00474650"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1FB83A5" w:rsidR="00474650" w:rsidRPr="0022441F" w:rsidRDefault="00474650" w:rsidP="003779E8">
            <w:pPr>
              <w:ind w:left="-43"/>
              <w:contextualSpacing/>
              <w:jc w:val="center"/>
              <w:rPr>
                <w:bCs/>
                <w:sz w:val="20"/>
                <w:szCs w:val="20"/>
              </w:rPr>
            </w:pPr>
            <w:r w:rsidRPr="0022441F">
              <w:rPr>
                <w:bCs/>
                <w:sz w:val="20"/>
                <w:szCs w:val="20"/>
              </w:rPr>
              <w:t>2021.-</w:t>
            </w:r>
            <w:r w:rsidR="008B1E39" w:rsidRPr="00512D5A">
              <w:rPr>
                <w:bCs/>
                <w:sz w:val="20"/>
                <w:szCs w:val="20"/>
              </w:rPr>
              <w:t>2023.</w:t>
            </w:r>
          </w:p>
        </w:tc>
        <w:tc>
          <w:tcPr>
            <w:tcW w:w="4170" w:type="dxa"/>
          </w:tcPr>
          <w:p w14:paraId="17C2A2DC" w14:textId="08F63F51" w:rsidR="00474650" w:rsidRPr="0022441F" w:rsidRDefault="00474650" w:rsidP="002238DE">
            <w:pPr>
              <w:ind w:left="-43"/>
              <w:contextualSpacing/>
              <w:jc w:val="both"/>
              <w:rPr>
                <w:bCs/>
                <w:sz w:val="20"/>
                <w:szCs w:val="20"/>
              </w:rPr>
            </w:pPr>
            <w:r>
              <w:rPr>
                <w:b/>
                <w:sz w:val="20"/>
                <w:szCs w:val="20"/>
              </w:rPr>
              <w:t xml:space="preserve">Izpildīts. </w:t>
            </w:r>
            <w:r w:rsidR="008B1E39" w:rsidRPr="00512D5A">
              <w:rPr>
                <w:bCs/>
                <w:sz w:val="20"/>
                <w:szCs w:val="20"/>
              </w:rPr>
              <w:t>Sniegti sociālie pakalpojumi personām ar invaliditāti un bērniem projekta “</w:t>
            </w:r>
            <w:proofErr w:type="spellStart"/>
            <w:r w:rsidR="008B1E39" w:rsidRPr="00512D5A">
              <w:rPr>
                <w:bCs/>
                <w:sz w:val="20"/>
                <w:szCs w:val="20"/>
              </w:rPr>
              <w:t>Deinstitucionalizācija</w:t>
            </w:r>
            <w:proofErr w:type="spellEnd"/>
            <w:r w:rsidR="008B1E39" w:rsidRPr="00512D5A">
              <w:rPr>
                <w:bCs/>
                <w:sz w:val="20"/>
                <w:szCs w:val="20"/>
              </w:rPr>
              <w:t xml:space="preserve"> un sociālie pakalpojumi personām ar invaliditāti un bērniem” ietvaros.</w:t>
            </w:r>
            <w:r w:rsidR="008B1E39">
              <w:rPr>
                <w:bCs/>
                <w:sz w:val="20"/>
                <w:szCs w:val="20"/>
              </w:rPr>
              <w:t xml:space="preserve"> </w:t>
            </w:r>
          </w:p>
        </w:tc>
        <w:tc>
          <w:tcPr>
            <w:tcW w:w="1294" w:type="dxa"/>
          </w:tcPr>
          <w:p w14:paraId="20EE8A92" w14:textId="774721F2" w:rsidR="00474650" w:rsidRPr="00346EEB" w:rsidRDefault="00474650"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414D13C0" w:rsidR="00474650" w:rsidRPr="00E47C64" w:rsidRDefault="00094713" w:rsidP="00AC1796">
            <w:pPr>
              <w:ind w:left="-43"/>
              <w:contextualSpacing/>
              <w:jc w:val="right"/>
              <w:rPr>
                <w:bCs/>
                <w:sz w:val="20"/>
                <w:szCs w:val="20"/>
              </w:rPr>
            </w:pPr>
            <w:r w:rsidRPr="00512D5A">
              <w:rPr>
                <w:bCs/>
                <w:sz w:val="20"/>
                <w:szCs w:val="20"/>
              </w:rPr>
              <w:t>1 275 287,12</w:t>
            </w:r>
          </w:p>
        </w:tc>
        <w:tc>
          <w:tcPr>
            <w:tcW w:w="913" w:type="dxa"/>
          </w:tcPr>
          <w:p w14:paraId="6F688883" w14:textId="00785FC1" w:rsidR="00474650" w:rsidRPr="00512D5A" w:rsidRDefault="00094713" w:rsidP="00AC1796">
            <w:pPr>
              <w:ind w:left="-43"/>
              <w:contextualSpacing/>
              <w:jc w:val="right"/>
              <w:rPr>
                <w:bCs/>
                <w:sz w:val="20"/>
                <w:szCs w:val="20"/>
              </w:rPr>
            </w:pPr>
            <w:r w:rsidRPr="00512D5A">
              <w:rPr>
                <w:bCs/>
                <w:sz w:val="20"/>
                <w:szCs w:val="20"/>
              </w:rPr>
              <w:t>11,45</w:t>
            </w:r>
          </w:p>
        </w:tc>
        <w:tc>
          <w:tcPr>
            <w:tcW w:w="913" w:type="dxa"/>
          </w:tcPr>
          <w:p w14:paraId="184A0E5E" w14:textId="467BB5C4" w:rsidR="00474650" w:rsidRPr="00512D5A" w:rsidRDefault="00094713" w:rsidP="00AC1796">
            <w:pPr>
              <w:ind w:left="-43"/>
              <w:contextualSpacing/>
              <w:jc w:val="right"/>
              <w:rPr>
                <w:bCs/>
                <w:sz w:val="20"/>
                <w:szCs w:val="20"/>
              </w:rPr>
            </w:pPr>
            <w:r w:rsidRPr="00512D5A">
              <w:rPr>
                <w:bCs/>
                <w:sz w:val="20"/>
                <w:szCs w:val="20"/>
              </w:rPr>
              <w:t>80,36</w:t>
            </w:r>
          </w:p>
        </w:tc>
        <w:tc>
          <w:tcPr>
            <w:tcW w:w="827" w:type="dxa"/>
          </w:tcPr>
          <w:p w14:paraId="6C15DA87" w14:textId="07E74C13" w:rsidR="00474650" w:rsidRPr="00512D5A" w:rsidRDefault="00474650" w:rsidP="00AC1796">
            <w:pPr>
              <w:ind w:left="-43"/>
              <w:contextualSpacing/>
              <w:jc w:val="right"/>
              <w:rPr>
                <w:bCs/>
                <w:sz w:val="20"/>
                <w:szCs w:val="20"/>
              </w:rPr>
            </w:pP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4F5E2A7A"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512D5A">
              <w:rPr>
                <w:bCs/>
                <w:sz w:val="20"/>
                <w:szCs w:val="20"/>
              </w:rPr>
              <w:t>un sociālās rehabilitācijas pakalpojumu centrs bērniem ar funkcionāliem traucējumiem, kā arī izveidota infrastruktūra sociālā pakalpojuma “Specializētās darbnīcas” sniegšanai</w:t>
            </w:r>
            <w:r w:rsidR="008B1E39" w:rsidRPr="0022441F">
              <w:rPr>
                <w:bCs/>
                <w:sz w:val="20"/>
                <w:szCs w:val="20"/>
              </w:rPr>
              <w:t xml:space="preserve"> </w:t>
            </w:r>
            <w:r w:rsidRPr="0022441F">
              <w:rPr>
                <w:bCs/>
                <w:sz w:val="20"/>
                <w:szCs w:val="20"/>
              </w:rPr>
              <w:t xml:space="preserve">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512D5A" w:rsidRDefault="008B1E39" w:rsidP="00AC1796">
            <w:pPr>
              <w:ind w:left="-43"/>
              <w:contextualSpacing/>
              <w:jc w:val="center"/>
              <w:rPr>
                <w:sz w:val="16"/>
                <w:szCs w:val="16"/>
              </w:rPr>
            </w:pPr>
            <w:r w:rsidRPr="00512D5A">
              <w:rPr>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 xml:space="preserve">Pirmsskolas izglītības nodrošināšanai ĀVS “C” korpusa 1.stāvā tiks atvērtas 5 jaunas grupiņas 2016. un 2017.gadā dzimušajiem bērniem. Grupiņas ierīkotas, telpas labiekārtotas un bērni izvietoti atbilstoši MK noteikumu </w:t>
            </w:r>
            <w:r w:rsidRPr="0022441F">
              <w:rPr>
                <w:bCs/>
                <w:sz w:val="20"/>
                <w:szCs w:val="20"/>
              </w:rPr>
              <w:lastRenderedPageBreak/>
              <w:t>prasībām. Iegādātas nepieciešamās mēbeles un aprīkojums.</w:t>
            </w:r>
          </w:p>
          <w:p w14:paraId="4B7922C7" w14:textId="079C387D"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30E1E2A8"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05D33DD4" w:rsidR="00474650" w:rsidRPr="00346EEB" w:rsidRDefault="00474650" w:rsidP="00AC1796">
            <w:pPr>
              <w:ind w:left="-43"/>
              <w:contextualSpacing/>
              <w:jc w:val="right"/>
              <w:rPr>
                <w:rFonts w:eastAsia="Times New Roman"/>
                <w:bCs/>
                <w:sz w:val="20"/>
                <w:szCs w:val="20"/>
              </w:rPr>
            </w:pPr>
            <w:r w:rsidRPr="00346EEB">
              <w:rPr>
                <w:rFonts w:eastAsia="Times New Roman"/>
                <w:bCs/>
                <w:sz w:val="20"/>
                <w:szCs w:val="20"/>
              </w:rPr>
              <w:t>1</w:t>
            </w:r>
            <w:r w:rsidRPr="006337C3">
              <w:rPr>
                <w:rFonts w:eastAsia="Times New Roman"/>
                <w:b/>
                <w:strike/>
                <w:sz w:val="20"/>
                <w:szCs w:val="20"/>
              </w:rPr>
              <w:t>2</w:t>
            </w:r>
            <w:r w:rsidR="00616A5E" w:rsidRPr="006337C3">
              <w:rPr>
                <w:rFonts w:eastAsia="Times New Roman"/>
                <w:b/>
                <w:sz w:val="20"/>
                <w:szCs w:val="20"/>
              </w:rPr>
              <w:t>6</w:t>
            </w:r>
            <w:r w:rsidRPr="00346EEB">
              <w:rPr>
                <w:rFonts w:eastAsia="Times New Roman"/>
                <w:bCs/>
                <w:sz w:val="20"/>
                <w:szCs w:val="20"/>
              </w:rPr>
              <w:t xml:space="preserve"> 000</w:t>
            </w:r>
            <w:r w:rsidR="00E00E60">
              <w:rPr>
                <w:rFonts w:eastAsia="Times New Roman"/>
                <w:bCs/>
                <w:sz w:val="20"/>
                <w:szCs w:val="20"/>
              </w:rPr>
              <w:t> </w:t>
            </w:r>
            <w:r w:rsidRPr="00346EEB">
              <w:rPr>
                <w:rFonts w:eastAsia="Times New Roman"/>
                <w:bCs/>
                <w:sz w:val="20"/>
                <w:szCs w:val="20"/>
              </w:rPr>
              <w:t>000</w:t>
            </w:r>
            <w:r w:rsidR="00E00E60">
              <w:rPr>
                <w:rFonts w:eastAsia="Times New Roman"/>
                <w:bCs/>
                <w:sz w:val="20"/>
                <w:szCs w:val="20"/>
              </w:rPr>
              <w:t xml:space="preserve"> </w:t>
            </w:r>
            <w:r w:rsidR="00E00E60" w:rsidRPr="006337C3">
              <w:rPr>
                <w:rFonts w:eastAsia="Times New Roman"/>
                <w:b/>
                <w:sz w:val="20"/>
                <w:szCs w:val="20"/>
              </w:rPr>
              <w:t xml:space="preserve">(Būvniecība 15 616 677, </w:t>
            </w:r>
            <w:proofErr w:type="spellStart"/>
            <w:r w:rsidR="00E00E60" w:rsidRPr="006337C3">
              <w:rPr>
                <w:rFonts w:eastAsia="Times New Roman"/>
                <w:b/>
                <w:sz w:val="20"/>
                <w:szCs w:val="20"/>
              </w:rPr>
              <w:t>t.sk.mēbeles</w:t>
            </w:r>
            <w:proofErr w:type="spellEnd"/>
            <w:r w:rsidR="00E00E60" w:rsidRPr="006337C3">
              <w:rPr>
                <w:rFonts w:eastAsia="Times New Roman"/>
                <w:b/>
                <w:sz w:val="20"/>
                <w:szCs w:val="20"/>
              </w:rPr>
              <w:t xml:space="preserve"> 727 863)</w:t>
            </w:r>
          </w:p>
        </w:tc>
        <w:tc>
          <w:tcPr>
            <w:tcW w:w="913" w:type="dxa"/>
          </w:tcPr>
          <w:p w14:paraId="397B97F6" w14:textId="63483A89" w:rsidR="00474650" w:rsidRPr="006337C3" w:rsidRDefault="006C26A2" w:rsidP="00AC1796">
            <w:pPr>
              <w:ind w:left="-43"/>
              <w:contextualSpacing/>
              <w:jc w:val="right"/>
              <w:rPr>
                <w:b/>
                <w:sz w:val="20"/>
                <w:szCs w:val="20"/>
              </w:rPr>
            </w:pPr>
            <w:r w:rsidRPr="006337C3">
              <w:rPr>
                <w:b/>
                <w:strike/>
                <w:sz w:val="20"/>
                <w:szCs w:val="20"/>
              </w:rPr>
              <w:t>49,933333</w:t>
            </w:r>
            <w:r w:rsidR="00E00E60">
              <w:rPr>
                <w:b/>
                <w:sz w:val="20"/>
                <w:szCs w:val="20"/>
              </w:rPr>
              <w:t xml:space="preserve"> 60,35</w:t>
            </w:r>
          </w:p>
        </w:tc>
        <w:tc>
          <w:tcPr>
            <w:tcW w:w="913" w:type="dxa"/>
          </w:tcPr>
          <w:p w14:paraId="55817F06" w14:textId="0B949D49" w:rsidR="00474650" w:rsidRPr="006337C3" w:rsidRDefault="00474650" w:rsidP="00AC1796">
            <w:pPr>
              <w:ind w:left="-43"/>
              <w:contextualSpacing/>
              <w:jc w:val="right"/>
              <w:rPr>
                <w:b/>
                <w:sz w:val="20"/>
                <w:szCs w:val="20"/>
              </w:rPr>
            </w:pPr>
            <w:r w:rsidRPr="006337C3">
              <w:rPr>
                <w:b/>
                <w:strike/>
                <w:sz w:val="20"/>
                <w:szCs w:val="20"/>
              </w:rPr>
              <w:t>41,6</w:t>
            </w:r>
            <w:r w:rsidR="006C26A2" w:rsidRPr="006337C3">
              <w:rPr>
                <w:b/>
                <w:strike/>
                <w:sz w:val="20"/>
                <w:szCs w:val="20"/>
              </w:rPr>
              <w:t>66667</w:t>
            </w:r>
            <w:r w:rsidR="00E00E60">
              <w:rPr>
                <w:b/>
                <w:sz w:val="20"/>
                <w:szCs w:val="20"/>
              </w:rPr>
              <w:t xml:space="preserve"> 31,25</w:t>
            </w:r>
          </w:p>
        </w:tc>
        <w:tc>
          <w:tcPr>
            <w:tcW w:w="827" w:type="dxa"/>
          </w:tcPr>
          <w:p w14:paraId="63F2EE08" w14:textId="22DB932D" w:rsidR="00474650" w:rsidRPr="00512D5A" w:rsidRDefault="00474650" w:rsidP="00AC1796">
            <w:pPr>
              <w:ind w:left="-43"/>
              <w:contextualSpacing/>
              <w:jc w:val="right"/>
              <w:rPr>
                <w:bCs/>
                <w:sz w:val="20"/>
                <w:szCs w:val="20"/>
              </w:rPr>
            </w:pPr>
            <w:r w:rsidRPr="00512D5A">
              <w:rPr>
                <w:bCs/>
                <w:sz w:val="20"/>
                <w:szCs w:val="20"/>
              </w:rPr>
              <w:t>0,4</w:t>
            </w:r>
          </w:p>
        </w:tc>
        <w:tc>
          <w:tcPr>
            <w:tcW w:w="813" w:type="dxa"/>
          </w:tcPr>
          <w:p w14:paraId="79A29579" w14:textId="5CA9DB38" w:rsidR="00474650" w:rsidRPr="00512D5A" w:rsidRDefault="00474650" w:rsidP="00AC1796">
            <w:pPr>
              <w:ind w:left="-43"/>
              <w:contextualSpacing/>
              <w:jc w:val="right"/>
              <w:rPr>
                <w:bCs/>
                <w:sz w:val="20"/>
                <w:szCs w:val="20"/>
              </w:rPr>
            </w:pPr>
            <w:r w:rsidRPr="00512D5A">
              <w:rPr>
                <w:bCs/>
                <w:sz w:val="20"/>
                <w:szCs w:val="20"/>
              </w:rPr>
              <w:t>8</w:t>
            </w:r>
          </w:p>
        </w:tc>
        <w:tc>
          <w:tcPr>
            <w:tcW w:w="787" w:type="dxa"/>
          </w:tcPr>
          <w:p w14:paraId="6D4D4ABA" w14:textId="25365009" w:rsidR="00474650" w:rsidRPr="00E47C64" w:rsidRDefault="00474650" w:rsidP="00AC1796">
            <w:pPr>
              <w:ind w:left="-43"/>
              <w:contextualSpacing/>
              <w:jc w:val="center"/>
              <w:rPr>
                <w:bCs/>
                <w:sz w:val="20"/>
                <w:szCs w:val="20"/>
              </w:rPr>
            </w:pPr>
            <w:r w:rsidRPr="00E47C64">
              <w:rPr>
                <w:bCs/>
                <w:sz w:val="20"/>
                <w:szCs w:val="20"/>
              </w:rPr>
              <w:t>2022.-2027.</w:t>
            </w:r>
          </w:p>
        </w:tc>
        <w:tc>
          <w:tcPr>
            <w:tcW w:w="4170" w:type="dxa"/>
          </w:tcPr>
          <w:p w14:paraId="29AC19EA" w14:textId="77777777" w:rsidR="006C26A2" w:rsidRPr="00512D5A" w:rsidRDefault="00474650" w:rsidP="006C26A2">
            <w:pPr>
              <w:ind w:left="-43"/>
              <w:contextualSpacing/>
              <w:jc w:val="both"/>
              <w:rPr>
                <w:bCs/>
                <w:sz w:val="20"/>
                <w:szCs w:val="20"/>
              </w:rPr>
            </w:pPr>
            <w:r w:rsidRPr="00E47C64">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6C26A2" w:rsidRPr="00E47C64">
              <w:rPr>
                <w:bCs/>
                <w:sz w:val="20"/>
                <w:szCs w:val="20"/>
              </w:rPr>
              <w:t xml:space="preserve"> </w:t>
            </w:r>
            <w:r w:rsidR="006C26A2" w:rsidRPr="00512D5A">
              <w:rPr>
                <w:bCs/>
                <w:sz w:val="20"/>
                <w:szCs w:val="20"/>
              </w:rPr>
              <w:t>ERAF finansējums – 5 milj. EUR.</w:t>
            </w:r>
          </w:p>
          <w:p w14:paraId="4A6ADF1A" w14:textId="77777777" w:rsidR="006C26A2" w:rsidRPr="00512D5A" w:rsidRDefault="006C26A2" w:rsidP="006C26A2">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w:t>
            </w:r>
            <w:r w:rsidRPr="00512D5A">
              <w:rPr>
                <w:bCs/>
                <w:sz w:val="16"/>
                <w:szCs w:val="16"/>
              </w:rPr>
              <w:lastRenderedPageBreak/>
              <w:t>–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474650" w:rsidRPr="00E47C64" w:rsidRDefault="006C26A2" w:rsidP="00AC1796">
            <w:pPr>
              <w:ind w:left="-43"/>
              <w:contextualSpacing/>
              <w:jc w:val="both"/>
              <w:rPr>
                <w:bCs/>
                <w:sz w:val="20"/>
                <w:szCs w:val="20"/>
              </w:rPr>
            </w:pPr>
            <w:r w:rsidRPr="00512D5A">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4FAAB971" w:rsidR="00474650" w:rsidRPr="00346EEB" w:rsidRDefault="00474650" w:rsidP="002E5D04">
            <w:pPr>
              <w:ind w:left="-43"/>
              <w:contextualSpacing/>
              <w:jc w:val="center"/>
              <w:rPr>
                <w:bCs/>
                <w:sz w:val="16"/>
                <w:szCs w:val="16"/>
              </w:rPr>
            </w:pPr>
            <w:r w:rsidRPr="00346EEB">
              <w:rPr>
                <w:bCs/>
                <w:color w:val="000000"/>
                <w:sz w:val="16"/>
                <w:szCs w:val="16"/>
              </w:rPr>
              <w:t xml:space="preserve">APN, </w:t>
            </w:r>
            <w:r w:rsidRPr="00E43248">
              <w:rPr>
                <w:b/>
                <w:strike/>
                <w:color w:val="000000"/>
                <w:sz w:val="16"/>
                <w:szCs w:val="16"/>
              </w:rPr>
              <w:t>CPS</w:t>
            </w:r>
            <w:r w:rsidR="00E43248" w:rsidRPr="00E43248">
              <w:rPr>
                <w:b/>
                <w:color w:val="000000"/>
                <w:sz w:val="16"/>
                <w:szCs w:val="16"/>
              </w:rPr>
              <w:t xml:space="preserve"> CVS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lastRenderedPageBreak/>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77777777" w:rsidR="00474650" w:rsidRPr="00346EEB" w:rsidRDefault="00474650" w:rsidP="008F1B7C">
            <w:pPr>
              <w:contextualSpacing/>
              <w:jc w:val="right"/>
              <w:rPr>
                <w:bCs/>
                <w:sz w:val="20"/>
                <w:szCs w:val="20"/>
              </w:rPr>
            </w:pPr>
            <w:r w:rsidRPr="00346EEB">
              <w:rPr>
                <w:bCs/>
                <w:sz w:val="20"/>
                <w:szCs w:val="20"/>
              </w:rPr>
              <w:t>70</w:t>
            </w:r>
          </w:p>
        </w:tc>
        <w:tc>
          <w:tcPr>
            <w:tcW w:w="913" w:type="dxa"/>
          </w:tcPr>
          <w:p w14:paraId="2F702503" w14:textId="77777777" w:rsidR="00474650" w:rsidRPr="00346EEB" w:rsidRDefault="00474650" w:rsidP="008F1B7C">
            <w:pPr>
              <w:ind w:left="-43"/>
              <w:contextualSpacing/>
              <w:jc w:val="right"/>
              <w:rPr>
                <w:bCs/>
                <w:color w:val="000000"/>
                <w:sz w:val="20"/>
                <w:szCs w:val="20"/>
              </w:rPr>
            </w:pPr>
            <w:r w:rsidRPr="00346EEB">
              <w:rPr>
                <w:bCs/>
                <w:sz w:val="20"/>
                <w:szCs w:val="20"/>
              </w:rPr>
              <w:t>20</w:t>
            </w:r>
          </w:p>
        </w:tc>
        <w:tc>
          <w:tcPr>
            <w:tcW w:w="827" w:type="dxa"/>
          </w:tcPr>
          <w:p w14:paraId="7C48B3A9" w14:textId="77777777" w:rsidR="00474650" w:rsidRPr="00346EEB" w:rsidRDefault="00474650" w:rsidP="008F1B7C">
            <w:pPr>
              <w:ind w:left="-43"/>
              <w:contextualSpacing/>
              <w:jc w:val="right"/>
              <w:rPr>
                <w:bCs/>
                <w:sz w:val="20"/>
                <w:szCs w:val="20"/>
              </w:rPr>
            </w:pPr>
          </w:p>
        </w:tc>
        <w:tc>
          <w:tcPr>
            <w:tcW w:w="813" w:type="dxa"/>
          </w:tcPr>
          <w:p w14:paraId="0C2156DB" w14:textId="77777777" w:rsidR="00474650" w:rsidRPr="00346EEB" w:rsidRDefault="00474650" w:rsidP="008F1B7C">
            <w:pPr>
              <w:ind w:left="-43"/>
              <w:contextualSpacing/>
              <w:jc w:val="right"/>
              <w:rPr>
                <w:bCs/>
                <w:sz w:val="20"/>
                <w:szCs w:val="20"/>
              </w:rPr>
            </w:pPr>
            <w:r w:rsidRPr="00346EEB">
              <w:rPr>
                <w:bCs/>
                <w:sz w:val="20"/>
                <w:szCs w:val="20"/>
              </w:rPr>
              <w:t>10</w:t>
            </w:r>
          </w:p>
        </w:tc>
        <w:tc>
          <w:tcPr>
            <w:tcW w:w="787" w:type="dxa"/>
          </w:tcPr>
          <w:p w14:paraId="760DB7CB" w14:textId="7A075310" w:rsidR="00474650" w:rsidRPr="00B14226" w:rsidRDefault="00474650" w:rsidP="008F1B7C">
            <w:pPr>
              <w:ind w:left="-43"/>
              <w:contextualSpacing/>
              <w:jc w:val="center"/>
              <w:rPr>
                <w:bCs/>
                <w:sz w:val="20"/>
                <w:szCs w:val="20"/>
              </w:rPr>
            </w:pPr>
            <w:r w:rsidRPr="00B14226">
              <w:rPr>
                <w:bCs/>
                <w:sz w:val="20"/>
                <w:szCs w:val="20"/>
              </w:rPr>
              <w:t>2027.</w:t>
            </w:r>
          </w:p>
        </w:tc>
        <w:tc>
          <w:tcPr>
            <w:tcW w:w="4170" w:type="dxa"/>
          </w:tcPr>
          <w:p w14:paraId="2285145D" w14:textId="7B4BE42F" w:rsidR="00474650" w:rsidRPr="00346EEB" w:rsidRDefault="005C24F7" w:rsidP="008F1B7C">
            <w:pPr>
              <w:ind w:left="-43"/>
              <w:contextualSpacing/>
              <w:jc w:val="both"/>
              <w:rPr>
                <w:bCs/>
                <w:sz w:val="20"/>
                <w:szCs w:val="20"/>
              </w:rPr>
            </w:pPr>
            <w:r w:rsidRPr="00700883">
              <w:rPr>
                <w:bCs/>
                <w:sz w:val="20"/>
                <w:szCs w:val="20"/>
              </w:rPr>
              <w:t xml:space="preserve">Ierīkots auto stāvlaukums (2021.). </w:t>
            </w:r>
            <w:r w:rsidR="00474650" w:rsidRPr="00346EEB">
              <w:rPr>
                <w:bCs/>
                <w:sz w:val="20"/>
                <w:szCs w:val="20"/>
              </w:rPr>
              <w:t>Labiekārtota parka sporta daļa.</w:t>
            </w:r>
            <w:r>
              <w:rPr>
                <w:bCs/>
                <w:sz w:val="20"/>
                <w:szCs w:val="20"/>
              </w:rPr>
              <w:t xml:space="preserve"> </w:t>
            </w:r>
            <w:r w:rsidR="00474650" w:rsidRPr="00346EEB">
              <w:rPr>
                <w:bCs/>
                <w:sz w:val="20"/>
                <w:szCs w:val="20"/>
              </w:rPr>
              <w:t>Labiekārtota parka atpūtas daļa.</w:t>
            </w:r>
          </w:p>
        </w:tc>
        <w:tc>
          <w:tcPr>
            <w:tcW w:w="1294" w:type="dxa"/>
          </w:tcPr>
          <w:p w14:paraId="666AF6B2" w14:textId="4B757C74" w:rsidR="00474650" w:rsidRPr="00346EEB" w:rsidRDefault="00474650" w:rsidP="008F1B7C">
            <w:pPr>
              <w:ind w:left="-43"/>
              <w:contextualSpacing/>
              <w:jc w:val="center"/>
              <w:rPr>
                <w:bCs/>
                <w:sz w:val="16"/>
                <w:szCs w:val="16"/>
              </w:rPr>
            </w:pPr>
            <w:r w:rsidRPr="00346EEB">
              <w:rPr>
                <w:bCs/>
                <w:sz w:val="16"/>
                <w:szCs w:val="16"/>
              </w:rPr>
              <w:t>P/A “CKS”, APN</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77777777" w:rsidR="00474650" w:rsidRPr="00346EEB" w:rsidRDefault="00474650"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74E205C9" w14:textId="77777777" w:rsidR="00474650" w:rsidRPr="00346EEB" w:rsidRDefault="00474650" w:rsidP="002E5D04">
            <w:pPr>
              <w:ind w:left="-43"/>
              <w:contextualSpacing/>
              <w:jc w:val="both"/>
              <w:rPr>
                <w:bCs/>
                <w:sz w:val="20"/>
                <w:szCs w:val="20"/>
              </w:rPr>
            </w:pPr>
            <w:r w:rsidRPr="00346EEB">
              <w:rPr>
                <w:bCs/>
                <w:sz w:val="20"/>
                <w:szCs w:val="20"/>
              </w:rPr>
              <w:t>Izstrādāts būvprojekts.</w:t>
            </w:r>
          </w:p>
          <w:p w14:paraId="1E04EB81" w14:textId="77777777" w:rsidR="00474650" w:rsidRPr="00346EEB" w:rsidRDefault="00474650"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74650" w:rsidRPr="00346EEB" w:rsidRDefault="00474650" w:rsidP="002E5D04">
            <w:pPr>
              <w:ind w:left="-43"/>
              <w:contextualSpacing/>
              <w:jc w:val="both"/>
              <w:rPr>
                <w:bCs/>
                <w:sz w:val="20"/>
                <w:szCs w:val="20"/>
              </w:rPr>
            </w:pPr>
            <w:r w:rsidRPr="00346EEB">
              <w:rPr>
                <w:bCs/>
                <w:sz w:val="20"/>
                <w:szCs w:val="20"/>
              </w:rPr>
              <w:t>Rekonstruētas un paplašinātas sēdvietas.</w:t>
            </w:r>
          </w:p>
          <w:p w14:paraId="41422F84" w14:textId="510009E0" w:rsidR="00474650" w:rsidRPr="00346EEB" w:rsidRDefault="00474650"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13F7A025" w:rsidR="00474650" w:rsidRPr="00512D5A" w:rsidRDefault="00474650" w:rsidP="00EA2F1A">
            <w:pPr>
              <w:contextualSpacing/>
              <w:jc w:val="both"/>
              <w:rPr>
                <w:bCs/>
                <w:strike/>
                <w:sz w:val="20"/>
                <w:szCs w:val="20"/>
              </w:rPr>
            </w:pPr>
            <w:r w:rsidRPr="00512D5A">
              <w:rPr>
                <w:bCs/>
                <w:sz w:val="20"/>
                <w:szCs w:val="20"/>
              </w:rPr>
              <w:t>C5.1.2.6.</w:t>
            </w:r>
            <w:r w:rsidR="00E47C64" w:rsidRPr="00512D5A">
              <w:rPr>
                <w:bCs/>
                <w:i/>
                <w:iCs/>
                <w:sz w:val="20"/>
                <w:szCs w:val="20"/>
              </w:rPr>
              <w:t xml:space="preserve"> Svītrots</w:t>
            </w:r>
            <w:r w:rsidR="00E47C64" w:rsidRPr="00512D5A">
              <w:rPr>
                <w:bCs/>
                <w:sz w:val="20"/>
                <w:szCs w:val="20"/>
              </w:rPr>
              <w:t xml:space="preserve"> (25.04.2024.)</w:t>
            </w:r>
          </w:p>
        </w:tc>
        <w:tc>
          <w:tcPr>
            <w:tcW w:w="914" w:type="dxa"/>
          </w:tcPr>
          <w:p w14:paraId="6F4A1552" w14:textId="5A565649" w:rsidR="00474650" w:rsidRPr="00C96D68" w:rsidRDefault="00474650" w:rsidP="008F1B7C">
            <w:pPr>
              <w:contextualSpacing/>
              <w:jc w:val="center"/>
              <w:rPr>
                <w:b/>
                <w:strike/>
                <w:sz w:val="20"/>
                <w:szCs w:val="20"/>
              </w:rPr>
            </w:pPr>
          </w:p>
        </w:tc>
        <w:tc>
          <w:tcPr>
            <w:tcW w:w="1169" w:type="dxa"/>
          </w:tcPr>
          <w:p w14:paraId="0820E959" w14:textId="3D3903A3" w:rsidR="00474650" w:rsidRPr="00C96D68" w:rsidRDefault="00474650" w:rsidP="008F1B7C">
            <w:pPr>
              <w:ind w:left="-43"/>
              <w:contextualSpacing/>
              <w:jc w:val="right"/>
              <w:rPr>
                <w:b/>
                <w:strike/>
                <w:sz w:val="20"/>
                <w:szCs w:val="20"/>
              </w:rPr>
            </w:pPr>
          </w:p>
        </w:tc>
        <w:tc>
          <w:tcPr>
            <w:tcW w:w="913" w:type="dxa"/>
          </w:tcPr>
          <w:p w14:paraId="71A4A6DD" w14:textId="4F4D6B3E" w:rsidR="00474650" w:rsidRPr="00C96D68" w:rsidRDefault="00474650" w:rsidP="008F1B7C">
            <w:pPr>
              <w:contextualSpacing/>
              <w:jc w:val="right"/>
              <w:rPr>
                <w:b/>
                <w:strike/>
                <w:sz w:val="20"/>
                <w:szCs w:val="20"/>
              </w:rPr>
            </w:pP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6817F9FF" w:rsidR="00474650" w:rsidRPr="00C96D68" w:rsidRDefault="00474650" w:rsidP="008F1B7C">
            <w:pPr>
              <w:ind w:left="-43"/>
              <w:contextualSpacing/>
              <w:jc w:val="center"/>
              <w:rPr>
                <w:b/>
                <w:strike/>
                <w:color w:val="000000"/>
                <w:sz w:val="20"/>
                <w:szCs w:val="20"/>
              </w:rPr>
            </w:pPr>
          </w:p>
        </w:tc>
        <w:tc>
          <w:tcPr>
            <w:tcW w:w="4170" w:type="dxa"/>
          </w:tcPr>
          <w:p w14:paraId="6891DA4C" w14:textId="7ADE889F" w:rsidR="00474650" w:rsidRPr="00C96D68" w:rsidRDefault="00474650" w:rsidP="008F1B7C">
            <w:pPr>
              <w:ind w:left="-43"/>
              <w:contextualSpacing/>
              <w:jc w:val="both"/>
              <w:rPr>
                <w:b/>
                <w:strike/>
                <w:sz w:val="20"/>
                <w:szCs w:val="20"/>
              </w:rPr>
            </w:pPr>
          </w:p>
        </w:tc>
        <w:tc>
          <w:tcPr>
            <w:tcW w:w="1294" w:type="dxa"/>
          </w:tcPr>
          <w:p w14:paraId="3E708DDF" w14:textId="462C258F" w:rsidR="00474650" w:rsidRPr="00C96D68" w:rsidRDefault="00474650" w:rsidP="008F1B7C">
            <w:pPr>
              <w:ind w:left="-43"/>
              <w:contextualSpacing/>
              <w:jc w:val="center"/>
              <w:rPr>
                <w:b/>
                <w:strike/>
                <w:sz w:val="16"/>
                <w:szCs w:val="16"/>
              </w:rPr>
            </w:pPr>
          </w:p>
        </w:tc>
        <w:tc>
          <w:tcPr>
            <w:tcW w:w="913" w:type="dxa"/>
          </w:tcPr>
          <w:p w14:paraId="7EFF6BF0" w14:textId="26A9CB13" w:rsidR="00474650" w:rsidRPr="00C96D68" w:rsidRDefault="00474650" w:rsidP="008F1B7C">
            <w:pPr>
              <w:ind w:left="-43"/>
              <w:contextualSpacing/>
              <w:jc w:val="center"/>
              <w:rPr>
                <w:b/>
                <w:strike/>
                <w:sz w:val="16"/>
                <w:szCs w:val="16"/>
              </w:rPr>
            </w:pP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4537DDA2" w:rsidR="00474650" w:rsidRPr="00346EEB" w:rsidRDefault="00474650" w:rsidP="006B2FD4">
            <w:pPr>
              <w:ind w:left="-43"/>
              <w:contextualSpacing/>
              <w:jc w:val="both"/>
              <w:rPr>
                <w:bCs/>
                <w:sz w:val="20"/>
                <w:szCs w:val="20"/>
              </w:rPr>
            </w:pPr>
            <w:r w:rsidRPr="00346EEB">
              <w:rPr>
                <w:bCs/>
                <w:sz w:val="20"/>
                <w:szCs w:val="20"/>
              </w:rPr>
              <w:t>Projekts PII Kalngalē.</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77777777" w:rsidR="00474650" w:rsidRPr="00346EEB" w:rsidRDefault="00474650" w:rsidP="006B2FD4">
            <w:pPr>
              <w:ind w:left="-43"/>
              <w:contextualSpacing/>
              <w:jc w:val="right"/>
              <w:rPr>
                <w:bCs/>
                <w:sz w:val="20"/>
                <w:szCs w:val="20"/>
              </w:rPr>
            </w:pPr>
            <w:r w:rsidRPr="00346EEB">
              <w:rPr>
                <w:bCs/>
                <w:color w:val="000000"/>
                <w:sz w:val="20"/>
                <w:szCs w:val="20"/>
              </w:rPr>
              <w:t>3 000 000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7ED4E13F"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w:t>
            </w:r>
            <w:r w:rsidRPr="00E43248">
              <w:rPr>
                <w:b/>
                <w:strike/>
                <w:sz w:val="20"/>
                <w:szCs w:val="20"/>
              </w:rPr>
              <w:t>pamatskolas</w:t>
            </w:r>
            <w:r w:rsidR="00E43248" w:rsidRPr="00E43248">
              <w:rPr>
                <w:b/>
                <w:sz w:val="20"/>
                <w:szCs w:val="20"/>
              </w:rPr>
              <w:t xml:space="preserve"> 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5087C1A8" w:rsidR="00474650" w:rsidRPr="00346EEB" w:rsidRDefault="00474650" w:rsidP="006B2FD4">
            <w:pPr>
              <w:ind w:left="-43"/>
              <w:contextualSpacing/>
              <w:jc w:val="center"/>
              <w:rPr>
                <w:bCs/>
                <w:color w:val="000000"/>
                <w:sz w:val="16"/>
                <w:szCs w:val="16"/>
              </w:rPr>
            </w:pPr>
            <w:r w:rsidRPr="00346EEB">
              <w:rPr>
                <w:bCs/>
                <w:color w:val="000000"/>
                <w:sz w:val="16"/>
                <w:szCs w:val="16"/>
              </w:rPr>
              <w:t xml:space="preserve">Vadība, </w:t>
            </w:r>
            <w:r w:rsidRPr="00E43248">
              <w:rPr>
                <w:b/>
                <w:strike/>
                <w:color w:val="000000"/>
                <w:sz w:val="16"/>
                <w:szCs w:val="16"/>
              </w:rPr>
              <w:t>CPS</w:t>
            </w:r>
            <w:r w:rsidR="00E43248" w:rsidRPr="00E43248">
              <w:rPr>
                <w:b/>
                <w:color w:val="000000"/>
                <w:sz w:val="16"/>
                <w:szCs w:val="16"/>
              </w:rPr>
              <w:t xml:space="preserve"> CVS</w:t>
            </w:r>
            <w:r w:rsidRPr="00346EEB">
              <w:rPr>
                <w:bCs/>
                <w:color w:val="000000"/>
                <w:sz w:val="16"/>
                <w:szCs w:val="16"/>
              </w:rPr>
              <w:t>,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lastRenderedPageBreak/>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lastRenderedPageBreak/>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55C1D7D9"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45F6A387" w14:textId="1832EA3B" w:rsidR="00474650" w:rsidRPr="0038366C" w:rsidRDefault="00474650"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47AC785" w:rsidR="00474650" w:rsidRPr="0038366C" w:rsidRDefault="00474650" w:rsidP="009F6F39">
            <w:pPr>
              <w:ind w:left="-43"/>
              <w:contextualSpacing/>
              <w:jc w:val="center"/>
              <w:rPr>
                <w:bCs/>
                <w:sz w:val="16"/>
                <w:szCs w:val="16"/>
              </w:rPr>
            </w:pPr>
            <w:r w:rsidRPr="0038366C">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74AAA644" w:rsidR="00474650" w:rsidRPr="0038366C" w:rsidRDefault="00474650" w:rsidP="009F6F39">
            <w:pPr>
              <w:ind w:left="-43"/>
              <w:contextualSpacing/>
              <w:jc w:val="both"/>
              <w:rPr>
                <w:bCs/>
                <w:sz w:val="20"/>
                <w:szCs w:val="20"/>
              </w:rPr>
            </w:pPr>
            <w:r w:rsidRPr="0038366C">
              <w:rPr>
                <w:bCs/>
                <w:sz w:val="20"/>
                <w:szCs w:val="20"/>
              </w:rPr>
              <w:t xml:space="preserve">Labiekārtota ĀPII “Strautiņš” teritorija. </w:t>
            </w:r>
            <w:r w:rsidR="009C08C7" w:rsidRPr="00EA47C6">
              <w:rPr>
                <w:b/>
                <w:sz w:val="20"/>
                <w:szCs w:val="20"/>
              </w:rPr>
              <w:t xml:space="preserve">2024.gadā </w:t>
            </w:r>
            <w:proofErr w:type="spellStart"/>
            <w:r w:rsidR="009C08C7" w:rsidRPr="00EA47C6">
              <w:rPr>
                <w:b/>
                <w:sz w:val="20"/>
                <w:szCs w:val="20"/>
              </w:rPr>
              <w:t>u</w:t>
            </w:r>
            <w:r w:rsidRPr="006337C3">
              <w:rPr>
                <w:b/>
                <w:strike/>
                <w:sz w:val="20"/>
                <w:szCs w:val="20"/>
              </w:rPr>
              <w:t>U</w:t>
            </w:r>
            <w:r w:rsidRPr="00EA47C6">
              <w:rPr>
                <w:bCs/>
                <w:sz w:val="20"/>
                <w:szCs w:val="20"/>
              </w:rPr>
              <w:t>zla</w:t>
            </w:r>
            <w:r w:rsidRPr="0038366C">
              <w:rPr>
                <w:bCs/>
                <w:sz w:val="20"/>
                <w:szCs w:val="20"/>
              </w:rPr>
              <w:t>bots</w:t>
            </w:r>
            <w:proofErr w:type="spellEnd"/>
            <w:r w:rsidRPr="0038366C">
              <w:rPr>
                <w:bCs/>
                <w:sz w:val="20"/>
                <w:szCs w:val="20"/>
              </w:rPr>
              <w:t xml:space="preserve">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w:t>
            </w:r>
            <w:r w:rsidR="00872F44" w:rsidRPr="00512D5A">
              <w:rPr>
                <w:bCs/>
                <w:sz w:val="20"/>
                <w:szCs w:val="20"/>
              </w:rPr>
              <w:t>.</w:t>
            </w:r>
            <w:r w:rsidRPr="00512D5A">
              <w:rPr>
                <w:bCs/>
                <w:sz w:val="20"/>
                <w:szCs w:val="20"/>
              </w:rPr>
              <w:t xml:space="preserve"> </w:t>
            </w:r>
            <w:r w:rsidR="00872F44" w:rsidRPr="00512D5A">
              <w:rPr>
                <w:bCs/>
                <w:sz w:val="20"/>
                <w:szCs w:val="20"/>
              </w:rPr>
              <w:t>17 grupu laukumus papildināt/nomainīt ar jaunām rotaļu iekārtām, nojumes aprīkot ar ergonomiskām un viegli pārvietojamām mēbelēm (galdi, krēsli) lai nodrošinātu mācīšanās iespējas svaigā gaisā</w:t>
            </w:r>
            <w:r w:rsidRPr="00512D5A">
              <w:rPr>
                <w:bCs/>
                <w:sz w:val="20"/>
                <w:szCs w:val="20"/>
              </w:rPr>
              <w:t>.</w:t>
            </w:r>
            <w:r w:rsidR="009C08C7">
              <w:rPr>
                <w:bCs/>
                <w:sz w:val="20"/>
                <w:szCs w:val="20"/>
              </w:rPr>
              <w:t xml:space="preserve"> </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6DAF52F9" w:rsidR="00474650" w:rsidRPr="006337C3" w:rsidRDefault="00474650"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Pr="006337C3">
              <w:rPr>
                <w:b/>
                <w:strike/>
                <w:sz w:val="20"/>
                <w:szCs w:val="20"/>
              </w:rPr>
              <w:lastRenderedPageBreak/>
              <w:t>2023.gadā plānota</w:t>
            </w:r>
            <w:r w:rsidRPr="00D014A0">
              <w:rPr>
                <w:bCs/>
                <w:sz w:val="20"/>
                <w:szCs w:val="20"/>
              </w:rPr>
              <w:t xml:space="preserve"> </w:t>
            </w:r>
            <w:proofErr w:type="spellStart"/>
            <w:r w:rsidR="009C08C7" w:rsidRPr="00D014A0">
              <w:rPr>
                <w:b/>
                <w:sz w:val="20"/>
                <w:szCs w:val="20"/>
              </w:rPr>
              <w:t>Ž</w:t>
            </w:r>
            <w:r w:rsidRPr="006337C3">
              <w:rPr>
                <w:b/>
                <w:strike/>
                <w:sz w:val="20"/>
                <w:szCs w:val="20"/>
              </w:rPr>
              <w:t>ž</w:t>
            </w:r>
            <w:r w:rsidRPr="00D014A0">
              <w:rPr>
                <w:bCs/>
                <w:sz w:val="20"/>
                <w:szCs w:val="20"/>
              </w:rPr>
              <w:t>oga</w:t>
            </w:r>
            <w:proofErr w:type="spellEnd"/>
            <w:r w:rsidRPr="00D014A0">
              <w:rPr>
                <w:bCs/>
                <w:sz w:val="20"/>
                <w:szCs w:val="20"/>
              </w:rPr>
              <w:t xml:space="preserve"> uzstādīšana un rotaļu laukuma </w:t>
            </w:r>
            <w:proofErr w:type="spellStart"/>
            <w:r w:rsidRPr="00D014A0">
              <w:rPr>
                <w:bCs/>
                <w:sz w:val="20"/>
                <w:szCs w:val="20"/>
              </w:rPr>
              <w:t>atjaunošan</w:t>
            </w:r>
            <w:r w:rsidRPr="006337C3">
              <w:rPr>
                <w:b/>
                <w:strike/>
                <w:sz w:val="20"/>
                <w:szCs w:val="20"/>
              </w:rPr>
              <w:t>u</w:t>
            </w:r>
            <w:r w:rsidR="009C08C7" w:rsidRPr="006337C3">
              <w:rPr>
                <w:b/>
                <w:sz w:val="20"/>
                <w:szCs w:val="20"/>
              </w:rPr>
              <w:t>a</w:t>
            </w:r>
            <w:proofErr w:type="spellEnd"/>
            <w:r w:rsidRPr="00D014A0">
              <w:rPr>
                <w:bCs/>
                <w:sz w:val="20"/>
                <w:szCs w:val="20"/>
              </w:rPr>
              <w:t>.</w:t>
            </w:r>
          </w:p>
        </w:tc>
        <w:tc>
          <w:tcPr>
            <w:tcW w:w="1294" w:type="dxa"/>
          </w:tcPr>
          <w:p w14:paraId="4C65685F" w14:textId="45FD1803" w:rsidR="00474650" w:rsidRPr="0038366C" w:rsidRDefault="00474650" w:rsidP="00E512FD">
            <w:pPr>
              <w:ind w:left="-43"/>
              <w:contextualSpacing/>
              <w:jc w:val="center"/>
              <w:rPr>
                <w:bCs/>
                <w:sz w:val="16"/>
                <w:szCs w:val="16"/>
              </w:rPr>
            </w:pPr>
            <w:r w:rsidRPr="0038366C">
              <w:rPr>
                <w:bCs/>
                <w:sz w:val="16"/>
                <w:szCs w:val="16"/>
              </w:rPr>
              <w:lastRenderedPageBreak/>
              <w:t>IJN, CPII “Riekstiņš”, P/A “CKS”</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5AE04F7F" w:rsidR="00474650" w:rsidRPr="0038366C" w:rsidRDefault="00474650"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31 </w:t>
            </w:r>
            <w:r w:rsidRPr="00E47C64">
              <w:rPr>
                <w:bCs/>
                <w:sz w:val="20"/>
                <w:szCs w:val="20"/>
              </w:rPr>
              <w:t xml:space="preserve">grupas durvju (no iekšpuses) maiņa, </w:t>
            </w:r>
            <w:r w:rsidRPr="00512D5A">
              <w:rPr>
                <w:bCs/>
                <w:sz w:val="20"/>
                <w:szCs w:val="20"/>
              </w:rPr>
              <w:t xml:space="preserve">3 </w:t>
            </w:r>
            <w:r w:rsidRPr="00E47C64">
              <w:rPr>
                <w:bCs/>
                <w:sz w:val="20"/>
                <w:szCs w:val="20"/>
              </w:rPr>
              <w:t>gaiteņu remonts, kanalizācijas, ūdens un sanitāro sistēmu maiņa/ atjaunošana</w:t>
            </w:r>
            <w:r w:rsidR="00872F44" w:rsidRPr="00E47C64">
              <w:rPr>
                <w:bCs/>
                <w:sz w:val="20"/>
                <w:szCs w:val="20"/>
              </w:rPr>
              <w:t xml:space="preserve"> </w:t>
            </w:r>
            <w:r w:rsidR="00872F44" w:rsidRPr="00512D5A">
              <w:rPr>
                <w:bCs/>
                <w:sz w:val="20"/>
                <w:szCs w:val="20"/>
              </w:rPr>
              <w:t>(izpildīts daļēji)</w:t>
            </w:r>
            <w:r w:rsidRPr="00E47C64">
              <w:rPr>
                <w:bCs/>
                <w:sz w:val="20"/>
                <w:szCs w:val="20"/>
              </w:rPr>
              <w:t>. Gaisa kvalitātes monitoringa sistēmas ieviešana iekštelpās</w:t>
            </w:r>
            <w:r w:rsidR="00872F44" w:rsidRPr="00E47C64">
              <w:rPr>
                <w:bCs/>
                <w:sz w:val="20"/>
                <w:szCs w:val="20"/>
              </w:rPr>
              <w:t xml:space="preserve"> </w:t>
            </w:r>
            <w:r w:rsidR="00872F44"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6E5D117C" w:rsidR="00474650" w:rsidRPr="0038366C" w:rsidRDefault="00474650" w:rsidP="005F4093">
            <w:pPr>
              <w:ind w:left="-43"/>
              <w:contextualSpacing/>
              <w:jc w:val="right"/>
              <w:rPr>
                <w:bCs/>
                <w:sz w:val="20"/>
                <w:szCs w:val="20"/>
              </w:rPr>
            </w:pPr>
            <w:r w:rsidRPr="0038366C">
              <w:rPr>
                <w:bCs/>
                <w:sz w:val="20"/>
                <w:szCs w:val="20"/>
              </w:rPr>
              <w:t>150 000</w:t>
            </w:r>
          </w:p>
        </w:tc>
        <w:tc>
          <w:tcPr>
            <w:tcW w:w="913" w:type="dxa"/>
          </w:tcPr>
          <w:p w14:paraId="12CE4709" w14:textId="483949EA" w:rsidR="00474650" w:rsidRPr="0038366C" w:rsidRDefault="00474650" w:rsidP="005F4093">
            <w:pPr>
              <w:ind w:left="-43"/>
              <w:contextualSpacing/>
              <w:jc w:val="right"/>
              <w:rPr>
                <w:bCs/>
                <w:sz w:val="20"/>
                <w:szCs w:val="20"/>
              </w:rPr>
            </w:pPr>
            <w:r w:rsidRPr="0038366C">
              <w:rPr>
                <w:bCs/>
                <w:sz w:val="20"/>
                <w:szCs w:val="20"/>
              </w:rPr>
              <w:t>100</w:t>
            </w:r>
          </w:p>
        </w:tc>
        <w:tc>
          <w:tcPr>
            <w:tcW w:w="913" w:type="dxa"/>
          </w:tcPr>
          <w:p w14:paraId="0E87EF33" w14:textId="77777777" w:rsidR="00474650" w:rsidRPr="0038366C" w:rsidRDefault="00474650" w:rsidP="005F4093">
            <w:pPr>
              <w:ind w:left="-43"/>
              <w:contextualSpacing/>
              <w:jc w:val="right"/>
              <w:rPr>
                <w:bCs/>
                <w:sz w:val="20"/>
                <w:szCs w:val="20"/>
              </w:rPr>
            </w:pPr>
          </w:p>
        </w:tc>
        <w:tc>
          <w:tcPr>
            <w:tcW w:w="827" w:type="dxa"/>
          </w:tcPr>
          <w:p w14:paraId="0FF04395" w14:textId="77777777" w:rsidR="00474650" w:rsidRPr="0038366C" w:rsidRDefault="00474650" w:rsidP="005F4093">
            <w:pPr>
              <w:ind w:left="-43"/>
              <w:contextualSpacing/>
              <w:jc w:val="right"/>
              <w:rPr>
                <w:bCs/>
                <w:sz w:val="20"/>
                <w:szCs w:val="20"/>
              </w:rPr>
            </w:pPr>
          </w:p>
        </w:tc>
        <w:tc>
          <w:tcPr>
            <w:tcW w:w="813" w:type="dxa"/>
          </w:tcPr>
          <w:p w14:paraId="0F5D6C9F" w14:textId="77777777" w:rsidR="00474650" w:rsidRPr="0038366C" w:rsidRDefault="00474650" w:rsidP="005F4093">
            <w:pPr>
              <w:ind w:left="-43"/>
              <w:contextualSpacing/>
              <w:jc w:val="right"/>
              <w:rPr>
                <w:bCs/>
                <w:sz w:val="20"/>
                <w:szCs w:val="20"/>
              </w:rPr>
            </w:pPr>
          </w:p>
        </w:tc>
        <w:tc>
          <w:tcPr>
            <w:tcW w:w="787" w:type="dxa"/>
          </w:tcPr>
          <w:p w14:paraId="0E1CB9CD" w14:textId="38348671" w:rsidR="00474650" w:rsidRPr="0038366C" w:rsidRDefault="00474650" w:rsidP="005F4093">
            <w:pPr>
              <w:ind w:left="-43"/>
              <w:contextualSpacing/>
              <w:jc w:val="center"/>
              <w:rPr>
                <w:bCs/>
                <w:sz w:val="20"/>
                <w:szCs w:val="20"/>
              </w:rPr>
            </w:pPr>
            <w:r w:rsidRPr="0038366C">
              <w:rPr>
                <w:bCs/>
                <w:sz w:val="20"/>
                <w:szCs w:val="20"/>
              </w:rPr>
              <w:t>2021.-2027.</w:t>
            </w:r>
          </w:p>
        </w:tc>
        <w:tc>
          <w:tcPr>
            <w:tcW w:w="4170" w:type="dxa"/>
          </w:tcPr>
          <w:p w14:paraId="7F109D20" w14:textId="46A84389" w:rsidR="00474650" w:rsidRPr="0038366C" w:rsidRDefault="00474650"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94" w:type="dxa"/>
          </w:tcPr>
          <w:p w14:paraId="3B68C28C" w14:textId="737CD837" w:rsidR="00474650" w:rsidRPr="0038366C" w:rsidRDefault="00474650" w:rsidP="005F4093">
            <w:pPr>
              <w:ind w:left="-43"/>
              <w:contextualSpacing/>
              <w:jc w:val="center"/>
              <w:rPr>
                <w:bCs/>
                <w:sz w:val="16"/>
                <w:szCs w:val="16"/>
              </w:rPr>
            </w:pPr>
            <w:r w:rsidRPr="0038366C">
              <w:rPr>
                <w:bCs/>
                <w:sz w:val="16"/>
                <w:szCs w:val="16"/>
              </w:rPr>
              <w:t>ĀNPP, P/A “CKS”</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6E291207" w:rsidR="00474650" w:rsidRPr="00B14226" w:rsidRDefault="00474650" w:rsidP="00E512FD">
            <w:pPr>
              <w:ind w:left="-43"/>
              <w:contextualSpacing/>
              <w:jc w:val="right"/>
              <w:rPr>
                <w:bCs/>
                <w:color w:val="000000"/>
                <w:sz w:val="20"/>
                <w:szCs w:val="20"/>
              </w:rPr>
            </w:pPr>
            <w:r w:rsidRPr="00B14226">
              <w:rPr>
                <w:rFonts w:eastAsia="Times New Roman"/>
                <w:bCs/>
                <w:sz w:val="20"/>
                <w:szCs w:val="20"/>
              </w:rPr>
              <w:t>300 000</w:t>
            </w:r>
          </w:p>
        </w:tc>
        <w:tc>
          <w:tcPr>
            <w:tcW w:w="913" w:type="dxa"/>
          </w:tcPr>
          <w:p w14:paraId="2B2B76ED" w14:textId="77777777" w:rsidR="00474650" w:rsidRPr="00B14226" w:rsidRDefault="00474650" w:rsidP="00E512FD">
            <w:pPr>
              <w:contextualSpacing/>
              <w:jc w:val="right"/>
              <w:rPr>
                <w:bCs/>
                <w:color w:val="000000"/>
                <w:sz w:val="20"/>
                <w:szCs w:val="20"/>
              </w:rPr>
            </w:pPr>
            <w:r w:rsidRPr="00B14226">
              <w:rPr>
                <w:bCs/>
                <w:sz w:val="20"/>
                <w:szCs w:val="20"/>
              </w:rPr>
              <w:t>100</w:t>
            </w:r>
          </w:p>
        </w:tc>
        <w:tc>
          <w:tcPr>
            <w:tcW w:w="913" w:type="dxa"/>
          </w:tcPr>
          <w:p w14:paraId="3D7E2456" w14:textId="77777777" w:rsidR="00474650" w:rsidRPr="00B14226" w:rsidRDefault="00474650" w:rsidP="00E512FD">
            <w:pPr>
              <w:ind w:left="-43"/>
              <w:contextualSpacing/>
              <w:jc w:val="right"/>
              <w:rPr>
                <w:bCs/>
                <w:color w:val="000000"/>
                <w:sz w:val="20"/>
                <w:szCs w:val="20"/>
              </w:rPr>
            </w:pPr>
          </w:p>
        </w:tc>
        <w:tc>
          <w:tcPr>
            <w:tcW w:w="827" w:type="dxa"/>
          </w:tcPr>
          <w:p w14:paraId="2B44C099" w14:textId="77777777" w:rsidR="00474650" w:rsidRPr="00B14226" w:rsidRDefault="00474650" w:rsidP="00E512FD">
            <w:pPr>
              <w:ind w:left="-43"/>
              <w:contextualSpacing/>
              <w:jc w:val="right"/>
              <w:rPr>
                <w:bCs/>
                <w:sz w:val="20"/>
                <w:szCs w:val="20"/>
              </w:rPr>
            </w:pPr>
          </w:p>
        </w:tc>
        <w:tc>
          <w:tcPr>
            <w:tcW w:w="813" w:type="dxa"/>
          </w:tcPr>
          <w:p w14:paraId="079D80C2" w14:textId="77777777" w:rsidR="00474650" w:rsidRPr="00B14226" w:rsidRDefault="00474650" w:rsidP="00E512FD">
            <w:pPr>
              <w:ind w:left="-43"/>
              <w:contextualSpacing/>
              <w:jc w:val="right"/>
              <w:rPr>
                <w:bCs/>
                <w:sz w:val="20"/>
                <w:szCs w:val="20"/>
              </w:rPr>
            </w:pPr>
          </w:p>
        </w:tc>
        <w:tc>
          <w:tcPr>
            <w:tcW w:w="787" w:type="dxa"/>
          </w:tcPr>
          <w:p w14:paraId="4061376B" w14:textId="1D2F2E2A" w:rsidR="00474650" w:rsidRPr="00D014A0" w:rsidRDefault="00474650" w:rsidP="00E512FD">
            <w:pPr>
              <w:ind w:left="-43"/>
              <w:contextualSpacing/>
              <w:jc w:val="center"/>
              <w:rPr>
                <w:bCs/>
                <w:color w:val="000000"/>
                <w:sz w:val="20"/>
                <w:szCs w:val="20"/>
              </w:rPr>
            </w:pPr>
            <w:r w:rsidRPr="006337C3">
              <w:rPr>
                <w:b/>
                <w:strike/>
                <w:sz w:val="20"/>
                <w:szCs w:val="20"/>
              </w:rPr>
              <w:t>2024.</w:t>
            </w:r>
            <w:r w:rsidR="009C08C7" w:rsidRPr="006337C3">
              <w:rPr>
                <w:b/>
                <w:sz w:val="20"/>
                <w:szCs w:val="20"/>
              </w:rPr>
              <w:t>2025.</w:t>
            </w:r>
            <w:r w:rsidRPr="00D014A0">
              <w:rPr>
                <w:bCs/>
                <w:sz w:val="20"/>
                <w:szCs w:val="20"/>
              </w:rPr>
              <w:t>-2027.</w:t>
            </w:r>
          </w:p>
        </w:tc>
        <w:tc>
          <w:tcPr>
            <w:tcW w:w="4170" w:type="dxa"/>
          </w:tcPr>
          <w:p w14:paraId="6C97CC66" w14:textId="77777777" w:rsidR="00474650" w:rsidRPr="0038366C" w:rsidRDefault="00474650" w:rsidP="00E512FD">
            <w:pPr>
              <w:ind w:left="-43"/>
              <w:contextualSpacing/>
              <w:jc w:val="both"/>
              <w:rPr>
                <w:bCs/>
                <w:sz w:val="20"/>
                <w:szCs w:val="20"/>
              </w:rPr>
            </w:pPr>
            <w:r w:rsidRPr="0038366C">
              <w:rPr>
                <w:bCs/>
                <w:sz w:val="20"/>
                <w:szCs w:val="20"/>
              </w:rPr>
              <w:t>Izstrādāts tehniskais projekts. Dalīto atkritumu laukuma izbūve.</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7C4061C3"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lastRenderedPageBreak/>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638F011" w:rsidR="00474650" w:rsidRPr="0038366C" w:rsidRDefault="00474650" w:rsidP="005F4093">
            <w:pPr>
              <w:ind w:left="-43"/>
              <w:contextualSpacing/>
              <w:jc w:val="center"/>
              <w:rPr>
                <w:bCs/>
                <w:sz w:val="16"/>
                <w:szCs w:val="16"/>
              </w:rPr>
            </w:pPr>
            <w:r w:rsidRPr="0038366C">
              <w:rPr>
                <w:bCs/>
                <w:sz w:val="16"/>
                <w:szCs w:val="16"/>
              </w:rPr>
              <w:t>IJN, Izglītības iestādes, Sociālais dienests,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677EA58E" w:rsidR="00474650" w:rsidRPr="0038366C" w:rsidRDefault="00474650" w:rsidP="005F4093">
            <w:pPr>
              <w:ind w:left="-43"/>
              <w:contextualSpacing/>
              <w:jc w:val="center"/>
              <w:rPr>
                <w:bCs/>
                <w:sz w:val="20"/>
                <w:szCs w:val="20"/>
              </w:rPr>
            </w:pPr>
            <w:r w:rsidRPr="006337C3">
              <w:rPr>
                <w:b/>
                <w:strike/>
                <w:sz w:val="20"/>
                <w:szCs w:val="20"/>
              </w:rPr>
              <w:t>2025.-</w:t>
            </w:r>
            <w:r w:rsidRPr="0038366C">
              <w:rPr>
                <w:bCs/>
                <w:sz w:val="20"/>
                <w:szCs w:val="20"/>
              </w:rPr>
              <w:t>2027.</w:t>
            </w:r>
          </w:p>
        </w:tc>
        <w:tc>
          <w:tcPr>
            <w:tcW w:w="4170" w:type="dxa"/>
          </w:tcPr>
          <w:p w14:paraId="3F31F999" w14:textId="17904755" w:rsidR="00474650" w:rsidRPr="0038366C" w:rsidRDefault="00474650" w:rsidP="005F4093">
            <w:pPr>
              <w:ind w:left="-43"/>
              <w:contextualSpacing/>
              <w:jc w:val="both"/>
              <w:rPr>
                <w:bCs/>
                <w:sz w:val="20"/>
                <w:szCs w:val="20"/>
              </w:rPr>
            </w:pPr>
            <w:r w:rsidRPr="0038366C">
              <w:rPr>
                <w:bCs/>
                <w:sz w:val="20"/>
                <w:szCs w:val="20"/>
              </w:rPr>
              <w:t xml:space="preserve">Izbūvēta jauna bibliotēkas ēka. </w:t>
            </w:r>
            <w:r w:rsidRPr="006337C3">
              <w:rPr>
                <w:b/>
                <w:strike/>
                <w:sz w:val="20"/>
                <w:szCs w:val="20"/>
              </w:rPr>
              <w:t>Iespējams īstenot LIFE projekta ietvaros.</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00A23772" w:rsidR="00474650" w:rsidRPr="0038366C" w:rsidRDefault="00474650" w:rsidP="005F4093">
            <w:pPr>
              <w:ind w:left="-43"/>
              <w:contextualSpacing/>
              <w:jc w:val="center"/>
              <w:rPr>
                <w:bCs/>
                <w:sz w:val="20"/>
                <w:szCs w:val="20"/>
              </w:rPr>
            </w:pPr>
            <w:r w:rsidRPr="006337C3">
              <w:rPr>
                <w:b/>
                <w:strike/>
                <w:sz w:val="20"/>
                <w:szCs w:val="20"/>
              </w:rPr>
              <w:t>2026.-</w:t>
            </w: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A35B161" w:rsidR="00474650" w:rsidRPr="0038366C" w:rsidRDefault="00474650" w:rsidP="005F4093">
            <w:pPr>
              <w:ind w:left="-43"/>
              <w:contextualSpacing/>
              <w:jc w:val="center"/>
              <w:rPr>
                <w:bCs/>
                <w:sz w:val="20"/>
                <w:szCs w:val="20"/>
              </w:rPr>
            </w:pPr>
            <w:r w:rsidRPr="006337C3">
              <w:rPr>
                <w:b/>
                <w:strike/>
                <w:sz w:val="20"/>
                <w:szCs w:val="20"/>
              </w:rPr>
              <w:t>2026.-</w:t>
            </w:r>
            <w:r w:rsidRPr="0038366C">
              <w:rPr>
                <w:bCs/>
                <w:sz w:val="20"/>
                <w:szCs w:val="20"/>
              </w:rPr>
              <w:t xml:space="preserve"> 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077AA7A" w:rsidR="00474650" w:rsidRPr="0038366C" w:rsidRDefault="00474650"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0182E375" w:rsidR="00474650" w:rsidRPr="0038366C" w:rsidRDefault="00474650" w:rsidP="005F4093">
            <w:pPr>
              <w:ind w:left="-43"/>
              <w:contextualSpacing/>
              <w:jc w:val="center"/>
              <w:rPr>
                <w:bCs/>
                <w:sz w:val="20"/>
                <w:szCs w:val="20"/>
              </w:rPr>
            </w:pPr>
            <w:r w:rsidRPr="006337C3">
              <w:rPr>
                <w:b/>
                <w:strike/>
                <w:sz w:val="20"/>
                <w:szCs w:val="20"/>
              </w:rPr>
              <w:t>2025.-</w:t>
            </w:r>
            <w:r w:rsidRPr="0038366C">
              <w:rPr>
                <w:bCs/>
                <w:sz w:val="20"/>
                <w:szCs w:val="20"/>
              </w:rPr>
              <w:t xml:space="preserve"> 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27FA4A0F" w:rsidR="00474650" w:rsidRPr="00D014A0" w:rsidRDefault="00474650" w:rsidP="004479FF">
            <w:pPr>
              <w:ind w:left="-43"/>
              <w:contextualSpacing/>
              <w:jc w:val="center"/>
              <w:rPr>
                <w:bCs/>
                <w:sz w:val="20"/>
                <w:szCs w:val="20"/>
              </w:rPr>
            </w:pPr>
            <w:r w:rsidRPr="006337C3">
              <w:rPr>
                <w:b/>
                <w:strike/>
                <w:sz w:val="20"/>
                <w:szCs w:val="20"/>
              </w:rPr>
              <w:t>2025.-</w:t>
            </w:r>
            <w:r w:rsidRPr="00D014A0">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w:t>
            </w:r>
            <w:r w:rsidRPr="0038366C">
              <w:rPr>
                <w:bCs/>
                <w:sz w:val="20"/>
                <w:szCs w:val="20"/>
              </w:rPr>
              <w:lastRenderedPageBreak/>
              <w:t>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lastRenderedPageBreak/>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8F73D09" w14:textId="68E421EE" w:rsidR="00474650" w:rsidRPr="00512D5A" w:rsidRDefault="00474650" w:rsidP="005F4093">
            <w:pPr>
              <w:ind w:left="-43"/>
              <w:contextualSpacing/>
              <w:jc w:val="right"/>
              <w:rPr>
                <w:bCs/>
                <w:sz w:val="20"/>
                <w:szCs w:val="20"/>
              </w:rPr>
            </w:pPr>
            <w:r w:rsidRPr="00512D5A">
              <w:rPr>
                <w:bCs/>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3BAEBA4C"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148EB667"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sidR="001F0A31">
              <w:rPr>
                <w:bCs/>
                <w:sz w:val="20"/>
                <w:szCs w:val="20"/>
              </w:rPr>
              <w:t xml:space="preserve"> </w:t>
            </w:r>
            <w:r w:rsidR="001F0A31" w:rsidRPr="006337C3">
              <w:rPr>
                <w:b/>
                <w:sz w:val="20"/>
                <w:szCs w:val="20"/>
              </w:rPr>
              <w:t>Izveidota futbola laukuma automātiskā laistīšanas sistēma Uzstādīti āra vingrošanas elementi.</w:t>
            </w:r>
            <w:r w:rsidRPr="001F4BBF">
              <w:rPr>
                <w:bCs/>
                <w:sz w:val="20"/>
                <w:szCs w:val="20"/>
              </w:rPr>
              <w:t xml:space="preserve"> Izveidots sintētiskā seguma Futbola laukums.</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46526142" w:rsidR="00474650" w:rsidRPr="000A5C8C" w:rsidRDefault="00474650" w:rsidP="004479FF">
            <w:pPr>
              <w:ind w:left="-43"/>
              <w:contextualSpacing/>
              <w:jc w:val="center"/>
              <w:rPr>
                <w:bCs/>
                <w:sz w:val="20"/>
                <w:szCs w:val="20"/>
              </w:rPr>
            </w:pPr>
            <w:r w:rsidRPr="000A5C8C">
              <w:rPr>
                <w:bCs/>
                <w:sz w:val="20"/>
                <w:szCs w:val="20"/>
              </w:rPr>
              <w:t>2021.- 2027.</w:t>
            </w:r>
          </w:p>
        </w:tc>
        <w:tc>
          <w:tcPr>
            <w:tcW w:w="4170" w:type="dxa"/>
          </w:tcPr>
          <w:p w14:paraId="2533F43F" w14:textId="2FD37D37" w:rsidR="00474650" w:rsidRPr="000A5C8C" w:rsidRDefault="00474650"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w:t>
            </w:r>
            <w:r w:rsidRPr="000A5C8C">
              <w:rPr>
                <w:bCs/>
                <w:sz w:val="20"/>
                <w:szCs w:val="20"/>
              </w:rPr>
              <w:lastRenderedPageBreak/>
              <w:t>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 xml:space="preserve">Projekts </w:t>
            </w:r>
            <w:r w:rsidRPr="00F93BD0">
              <w:rPr>
                <w:bCs/>
                <w:sz w:val="20"/>
                <w:szCs w:val="20"/>
              </w:rPr>
              <w:t>tik</w:t>
            </w:r>
            <w:r w:rsidRPr="00512D5A">
              <w:rPr>
                <w:bCs/>
                <w:sz w:val="20"/>
                <w:szCs w:val="20"/>
              </w:rPr>
              <w:t>a</w:t>
            </w:r>
            <w:r w:rsidRPr="00F93BD0">
              <w:rPr>
                <w:bCs/>
                <w:sz w:val="20"/>
                <w:szCs w:val="20"/>
              </w:rPr>
              <w:t xml:space="preserve"> </w:t>
            </w:r>
            <w:r w:rsidRPr="00512D5A">
              <w:rPr>
                <w:bCs/>
                <w:sz w:val="20"/>
                <w:szCs w:val="20"/>
              </w:rPr>
              <w:t>pabeigts 2024.gada sākumā</w:t>
            </w:r>
            <w:r w:rsidRPr="00F93BD0">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lastRenderedPageBreak/>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42673BF2" w:rsidR="00474650" w:rsidRPr="000A5C8C" w:rsidRDefault="00474650" w:rsidP="004479FF">
            <w:pPr>
              <w:ind w:left="-43"/>
              <w:contextualSpacing/>
              <w:jc w:val="center"/>
              <w:rPr>
                <w:bCs/>
                <w:sz w:val="20"/>
                <w:szCs w:val="20"/>
              </w:rPr>
            </w:pPr>
            <w:r w:rsidRPr="000A5C8C">
              <w:rPr>
                <w:bCs/>
                <w:sz w:val="20"/>
                <w:szCs w:val="20"/>
              </w:rPr>
              <w:t>202</w:t>
            </w:r>
            <w:r w:rsidRPr="006337C3">
              <w:rPr>
                <w:b/>
                <w:strike/>
                <w:sz w:val="20"/>
                <w:szCs w:val="20"/>
              </w:rPr>
              <w:t>2</w:t>
            </w:r>
            <w:r w:rsidR="00DF5338" w:rsidRPr="006337C3">
              <w:rPr>
                <w:b/>
                <w:sz w:val="20"/>
                <w:szCs w:val="20"/>
              </w:rPr>
              <w:t>6</w:t>
            </w:r>
            <w:r w:rsidRPr="000A5C8C">
              <w:rPr>
                <w:bCs/>
                <w:sz w:val="20"/>
                <w:szCs w:val="20"/>
              </w:rPr>
              <w:t>.-2027.</w:t>
            </w:r>
          </w:p>
        </w:tc>
        <w:tc>
          <w:tcPr>
            <w:tcW w:w="4170" w:type="dxa"/>
          </w:tcPr>
          <w:p w14:paraId="16728359" w14:textId="1DC772C7" w:rsidR="00474650" w:rsidRPr="000A5C8C" w:rsidRDefault="00474650" w:rsidP="004479FF">
            <w:pPr>
              <w:ind w:left="-43"/>
              <w:contextualSpacing/>
              <w:jc w:val="both"/>
              <w:rPr>
                <w:bCs/>
                <w:sz w:val="20"/>
                <w:szCs w:val="20"/>
              </w:rPr>
            </w:pPr>
            <w:r w:rsidRPr="000A5C8C">
              <w:rPr>
                <w:bCs/>
                <w:sz w:val="20"/>
                <w:szCs w:val="20"/>
              </w:rPr>
              <w:t xml:space="preserve">Izveidota </w:t>
            </w:r>
            <w:r w:rsidR="00DF5338" w:rsidRPr="006337C3">
              <w:rPr>
                <w:b/>
                <w:sz w:val="20"/>
                <w:szCs w:val="20"/>
              </w:rPr>
              <w:t>sensora telpa</w:t>
            </w:r>
            <w:r w:rsidR="00DF5338">
              <w:rPr>
                <w:bCs/>
                <w:sz w:val="20"/>
                <w:szCs w:val="20"/>
              </w:rPr>
              <w:t xml:space="preserve"> </w:t>
            </w:r>
            <w:r w:rsidRPr="006337C3">
              <w:rPr>
                <w:b/>
                <w:strike/>
                <w:sz w:val="20"/>
                <w:szCs w:val="20"/>
              </w:rPr>
              <w:t>smilšu, mākslas un relaksācijas telpa</w:t>
            </w:r>
            <w:r w:rsidR="00DF5338">
              <w:rPr>
                <w:bCs/>
                <w:sz w:val="20"/>
                <w:szCs w:val="20"/>
              </w:rPr>
              <w:t xml:space="preserve"> </w:t>
            </w:r>
            <w:r w:rsidR="00DF5338" w:rsidRPr="006337C3">
              <w:rPr>
                <w:b/>
                <w:sz w:val="20"/>
                <w:szCs w:val="20"/>
              </w:rPr>
              <w:t>KPII</w:t>
            </w:r>
            <w:r w:rsidR="006D59CD">
              <w:rPr>
                <w:b/>
                <w:sz w:val="20"/>
                <w:szCs w:val="20"/>
              </w:rPr>
              <w:t xml:space="preserve"> – </w:t>
            </w:r>
            <w:r w:rsidR="006D59CD" w:rsidRPr="009F170D">
              <w:rPr>
                <w:b/>
                <w:sz w:val="20"/>
                <w:szCs w:val="20"/>
              </w:rPr>
              <w:t xml:space="preserve">neizmantotās mazā baseina telpas pārbūve (t.sk. ventilācijas un apkures sistēmas rekonstrukcija) un telpu iekārtošana ar atbilstošiem materiāliem (silto graudu kaste, </w:t>
            </w:r>
            <w:proofErr w:type="spellStart"/>
            <w:r w:rsidR="006D59CD" w:rsidRPr="009F170D">
              <w:rPr>
                <w:b/>
                <w:sz w:val="20"/>
                <w:szCs w:val="20"/>
              </w:rPr>
              <w:t>sensorie</w:t>
            </w:r>
            <w:proofErr w:type="spellEnd"/>
            <w:r w:rsidR="006D59CD" w:rsidRPr="009F170D">
              <w:rPr>
                <w:b/>
                <w:sz w:val="20"/>
                <w:szCs w:val="20"/>
              </w:rPr>
              <w:t xml:space="preserve"> materiāli, gaismas, skaņas aparatūra).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F777222"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sidR="005C24F7">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lastRenderedPageBreak/>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46D1C467" w:rsidR="00474650" w:rsidRPr="00D014A0" w:rsidRDefault="00474650" w:rsidP="00B978BF">
            <w:pPr>
              <w:ind w:left="-43"/>
              <w:contextualSpacing/>
              <w:jc w:val="center"/>
              <w:rPr>
                <w:bCs/>
                <w:sz w:val="20"/>
                <w:szCs w:val="20"/>
              </w:rPr>
            </w:pPr>
            <w:r w:rsidRPr="006337C3">
              <w:rPr>
                <w:b/>
                <w:strike/>
                <w:sz w:val="20"/>
                <w:szCs w:val="20"/>
              </w:rPr>
              <w:t>2025</w:t>
            </w:r>
            <w:r w:rsidRPr="006337C3">
              <w:rPr>
                <w:b/>
                <w:sz w:val="20"/>
                <w:szCs w:val="20"/>
              </w:rPr>
              <w:t>.</w:t>
            </w:r>
            <w:r w:rsidR="009C08C7" w:rsidRPr="006337C3">
              <w:rPr>
                <w:b/>
                <w:sz w:val="20"/>
                <w:szCs w:val="20"/>
              </w:rPr>
              <w:t>2026.</w:t>
            </w:r>
            <w:r w:rsidRPr="00D014A0">
              <w:rPr>
                <w:bCs/>
                <w:sz w:val="20"/>
                <w:szCs w:val="20"/>
              </w:rPr>
              <w:t>-2027.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474650" w:rsidRPr="005A063B" w:rsidRDefault="00474650" w:rsidP="00B978BF">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4F87B4AA" w:rsidR="00474650" w:rsidRPr="00D014A0" w:rsidRDefault="00474650" w:rsidP="00B978BF">
            <w:pPr>
              <w:ind w:left="-43"/>
              <w:contextualSpacing/>
              <w:jc w:val="center"/>
              <w:rPr>
                <w:bCs/>
                <w:sz w:val="20"/>
                <w:szCs w:val="20"/>
              </w:rPr>
            </w:pPr>
            <w:r w:rsidRPr="006337C3">
              <w:rPr>
                <w:b/>
                <w:strike/>
                <w:sz w:val="20"/>
                <w:szCs w:val="20"/>
              </w:rPr>
              <w:t>2025.</w:t>
            </w:r>
            <w:r w:rsidR="009C08C7" w:rsidRPr="006337C3">
              <w:rPr>
                <w:b/>
                <w:sz w:val="20"/>
                <w:szCs w:val="20"/>
              </w:rPr>
              <w:t>2026.</w:t>
            </w:r>
            <w:r w:rsidRPr="00D014A0">
              <w:rPr>
                <w:bCs/>
                <w:sz w:val="20"/>
                <w:szCs w:val="20"/>
              </w:rPr>
              <w:t>-2027.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474650" w:rsidRPr="005A063B" w:rsidRDefault="00474650" w:rsidP="00B978BF">
            <w:pPr>
              <w:ind w:left="-43"/>
              <w:contextualSpacing/>
              <w:jc w:val="center"/>
              <w:rPr>
                <w:b/>
                <w:sz w:val="16"/>
                <w:szCs w:val="16"/>
              </w:rPr>
            </w:pPr>
            <w:r w:rsidRPr="000A5C8C">
              <w:rPr>
                <w:bCs/>
                <w:sz w:val="16"/>
                <w:szCs w:val="16"/>
              </w:rPr>
              <w:t>P/A “CKS”, Sporta nodaļa</w:t>
            </w:r>
            <w:r w:rsidR="005A063B">
              <w:rPr>
                <w:b/>
                <w:sz w:val="16"/>
                <w:szCs w:val="16"/>
              </w:rPr>
              <w:t>,</w:t>
            </w:r>
            <w:r w:rsidR="005A063B" w:rsidRPr="00512D5A">
              <w:rPr>
                <w:bCs/>
                <w:sz w:val="16"/>
                <w:szCs w:val="16"/>
              </w:rPr>
              <w:t xml:space="preserve">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0AB82B0C" w:rsidR="00474650" w:rsidRPr="00D014A0" w:rsidRDefault="00474650" w:rsidP="00785D3E">
            <w:pPr>
              <w:ind w:left="-43"/>
              <w:contextualSpacing/>
              <w:jc w:val="center"/>
              <w:rPr>
                <w:bCs/>
                <w:sz w:val="20"/>
                <w:szCs w:val="20"/>
              </w:rPr>
            </w:pPr>
            <w:r w:rsidRPr="006337C3">
              <w:rPr>
                <w:b/>
                <w:strike/>
                <w:sz w:val="20"/>
                <w:szCs w:val="20"/>
              </w:rPr>
              <w:t>2025.</w:t>
            </w:r>
            <w:r w:rsidR="009C08C7" w:rsidRPr="006337C3">
              <w:rPr>
                <w:b/>
                <w:sz w:val="20"/>
                <w:szCs w:val="20"/>
              </w:rPr>
              <w:t>2026.</w:t>
            </w:r>
            <w:r w:rsidRPr="00D014A0">
              <w:rPr>
                <w:bCs/>
                <w:sz w:val="20"/>
                <w:szCs w:val="20"/>
              </w:rPr>
              <w:t>-2027.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474650" w:rsidRPr="005A063B" w:rsidRDefault="00474650" w:rsidP="00785D3E">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18AE720E"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r w:rsidRPr="006337C3">
              <w:rPr>
                <w:b/>
                <w:strike/>
                <w:sz w:val="20"/>
                <w:szCs w:val="20"/>
              </w:rPr>
              <w:t xml:space="preserve">2022.gadā </w:t>
            </w:r>
            <w:r w:rsidR="005A063B" w:rsidRPr="006337C3">
              <w:rPr>
                <w:b/>
                <w:strike/>
                <w:sz w:val="20"/>
                <w:szCs w:val="20"/>
              </w:rPr>
              <w:t xml:space="preserve">bija </w:t>
            </w:r>
            <w:r w:rsidRPr="006337C3">
              <w:rPr>
                <w:b/>
                <w:strike/>
                <w:sz w:val="20"/>
                <w:szCs w:val="20"/>
              </w:rPr>
              <w:t>plānota teritorijas maiņa.</w:t>
            </w:r>
          </w:p>
        </w:tc>
        <w:tc>
          <w:tcPr>
            <w:tcW w:w="1294" w:type="dxa"/>
          </w:tcPr>
          <w:p w14:paraId="59B0C354" w14:textId="227E27C8"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 xml:space="preserve">Ugunsdrošības un </w:t>
            </w:r>
            <w:r w:rsidRPr="00B75C6E">
              <w:rPr>
                <w:bCs/>
                <w:i/>
                <w:iCs/>
                <w:sz w:val="20"/>
                <w:szCs w:val="20"/>
              </w:rPr>
              <w:lastRenderedPageBreak/>
              <w:t>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lastRenderedPageBreak/>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138A6D43" w:rsidR="00474650" w:rsidRPr="00D014A0" w:rsidRDefault="006B5E00" w:rsidP="00B978BF">
            <w:pPr>
              <w:ind w:left="-43"/>
              <w:contextualSpacing/>
              <w:jc w:val="center"/>
              <w:rPr>
                <w:bCs/>
                <w:sz w:val="20"/>
                <w:szCs w:val="20"/>
              </w:rPr>
            </w:pPr>
            <w:r w:rsidRPr="00D014A0">
              <w:rPr>
                <w:b/>
                <w:sz w:val="20"/>
                <w:szCs w:val="20"/>
              </w:rPr>
              <w:t>2024.</w:t>
            </w:r>
            <w:r w:rsidR="00474650" w:rsidRPr="006337C3">
              <w:rPr>
                <w:b/>
                <w:strike/>
                <w:sz w:val="20"/>
                <w:szCs w:val="20"/>
              </w:rPr>
              <w:t>2025.</w:t>
            </w:r>
            <w:r w:rsidR="00474650" w:rsidRPr="00D014A0">
              <w:rPr>
                <w:bCs/>
                <w:sz w:val="20"/>
                <w:szCs w:val="20"/>
              </w:rPr>
              <w:t>-2027.</w:t>
            </w:r>
          </w:p>
        </w:tc>
        <w:tc>
          <w:tcPr>
            <w:tcW w:w="4170" w:type="dxa"/>
          </w:tcPr>
          <w:p w14:paraId="4FFFFF0F" w14:textId="1865EA0F" w:rsidR="00474650" w:rsidRPr="006337C3" w:rsidRDefault="00474650" w:rsidP="00B978BF">
            <w:pPr>
              <w:ind w:left="-43"/>
              <w:contextualSpacing/>
              <w:jc w:val="both"/>
              <w:rPr>
                <w:b/>
                <w:sz w:val="20"/>
                <w:szCs w:val="20"/>
              </w:rPr>
            </w:pPr>
            <w:r w:rsidRPr="000A5C8C">
              <w:rPr>
                <w:bCs/>
                <w:sz w:val="20"/>
                <w:szCs w:val="20"/>
              </w:rPr>
              <w:t>Tiek veikta Ādažu vidusskolas centrālās daļas un sporta centra atjaunošana.</w:t>
            </w:r>
            <w:r w:rsidR="006B5E00">
              <w:rPr>
                <w:bCs/>
                <w:sz w:val="20"/>
                <w:szCs w:val="20"/>
              </w:rPr>
              <w:t xml:space="preserve"> </w:t>
            </w:r>
            <w:r w:rsidR="006B5E00">
              <w:rPr>
                <w:b/>
                <w:sz w:val="20"/>
                <w:szCs w:val="20"/>
              </w:rPr>
              <w:t>2024.gadā uzsākta centrālās daļas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766F7842" w:rsidR="00474650" w:rsidRPr="006337C3" w:rsidRDefault="00474650" w:rsidP="00B978BF">
            <w:pPr>
              <w:ind w:left="-43"/>
              <w:contextualSpacing/>
              <w:jc w:val="center"/>
              <w:rPr>
                <w:b/>
                <w:sz w:val="20"/>
                <w:szCs w:val="20"/>
              </w:rPr>
            </w:pPr>
            <w:r w:rsidRPr="006337C3">
              <w:rPr>
                <w:b/>
                <w:strike/>
                <w:sz w:val="20"/>
                <w:szCs w:val="20"/>
              </w:rPr>
              <w:t>2024.-2025.</w:t>
            </w:r>
            <w:r w:rsidR="006B5E00" w:rsidRPr="006337C3">
              <w:rPr>
                <w:b/>
                <w:sz w:val="20"/>
                <w:szCs w:val="20"/>
              </w:rPr>
              <w:t xml:space="preserve"> 2026.-2027.</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77777777" w:rsidR="00474650" w:rsidRPr="001F4BBF" w:rsidRDefault="00474650" w:rsidP="00B54740">
            <w:pPr>
              <w:ind w:left="-43"/>
              <w:contextualSpacing/>
              <w:jc w:val="right"/>
              <w:rPr>
                <w:bCs/>
                <w:sz w:val="20"/>
                <w:szCs w:val="20"/>
              </w:rPr>
            </w:pP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6AFD2496" w:rsidR="00474650" w:rsidRPr="001F4BBF" w:rsidRDefault="00474650" w:rsidP="00B54740">
            <w:pPr>
              <w:ind w:left="-43"/>
              <w:contextualSpacing/>
              <w:jc w:val="center"/>
              <w:rPr>
                <w:bCs/>
                <w:sz w:val="20"/>
                <w:szCs w:val="20"/>
              </w:rPr>
            </w:pPr>
            <w:r w:rsidRPr="001F4BBF">
              <w:rPr>
                <w:bCs/>
                <w:sz w:val="20"/>
                <w:szCs w:val="20"/>
              </w:rPr>
              <w:t>2023.-</w:t>
            </w:r>
            <w:r w:rsidRPr="006337C3">
              <w:rPr>
                <w:b/>
                <w:strike/>
                <w:sz w:val="20"/>
                <w:szCs w:val="20"/>
              </w:rPr>
              <w:t>2026.</w:t>
            </w:r>
            <w:r w:rsidR="00264FD4" w:rsidRPr="006337C3">
              <w:rPr>
                <w:b/>
                <w:sz w:val="20"/>
                <w:szCs w:val="20"/>
              </w:rPr>
              <w:t>2027.</w:t>
            </w:r>
          </w:p>
        </w:tc>
        <w:tc>
          <w:tcPr>
            <w:tcW w:w="4170" w:type="dxa"/>
          </w:tcPr>
          <w:p w14:paraId="5069694A" w14:textId="078AECC6" w:rsidR="00474650" w:rsidRPr="001F4BBF" w:rsidRDefault="00264FD4" w:rsidP="006337C3">
            <w:pPr>
              <w:ind w:left="-43"/>
              <w:contextualSpacing/>
              <w:jc w:val="both"/>
              <w:rPr>
                <w:bCs/>
                <w:sz w:val="20"/>
                <w:szCs w:val="20"/>
              </w:rPr>
            </w:pPr>
            <w:r>
              <w:rPr>
                <w:b/>
                <w:sz w:val="20"/>
                <w:szCs w:val="20"/>
              </w:rPr>
              <w:t xml:space="preserve">Veikti publiskās un privātās partnerības </w:t>
            </w:r>
            <w:r w:rsidRPr="006337C3">
              <w:rPr>
                <w:b/>
                <w:sz w:val="20"/>
                <w:szCs w:val="20"/>
              </w:rPr>
              <w:t>finanšu</w:t>
            </w:r>
            <w:r>
              <w:rPr>
                <w:b/>
                <w:sz w:val="20"/>
                <w:szCs w:val="20"/>
              </w:rPr>
              <w:t xml:space="preserve"> un</w:t>
            </w:r>
            <w:r w:rsidRPr="006337C3">
              <w:rPr>
                <w:b/>
                <w:sz w:val="20"/>
                <w:szCs w:val="20"/>
              </w:rPr>
              <w:t xml:space="preserve"> ekonomisk</w:t>
            </w:r>
            <w:r>
              <w:rPr>
                <w:b/>
                <w:sz w:val="20"/>
                <w:szCs w:val="20"/>
              </w:rPr>
              <w:t>ie</w:t>
            </w:r>
            <w:r w:rsidRPr="006337C3">
              <w:rPr>
                <w:b/>
                <w:sz w:val="20"/>
                <w:szCs w:val="20"/>
              </w:rPr>
              <w:t xml:space="preserve"> </w:t>
            </w:r>
            <w:r>
              <w:rPr>
                <w:b/>
                <w:sz w:val="20"/>
                <w:szCs w:val="20"/>
              </w:rPr>
              <w:t>aprēķini</w:t>
            </w:r>
            <w:r w:rsidRPr="006337C3">
              <w:rPr>
                <w:b/>
                <w:sz w:val="20"/>
                <w:szCs w:val="20"/>
              </w:rPr>
              <w:t xml:space="preserve"> jaunas pamatskolas izveidei Ādažu pilsētā. </w:t>
            </w:r>
            <w:r w:rsidR="00474650" w:rsidRPr="001F4BBF">
              <w:rPr>
                <w:bCs/>
                <w:sz w:val="20"/>
                <w:szCs w:val="20"/>
              </w:rPr>
              <w:t xml:space="preserve">Izprojektēta un izbūvēta jauna </w:t>
            </w:r>
            <w:r w:rsidR="00474650" w:rsidRPr="00E664CA">
              <w:rPr>
                <w:bCs/>
                <w:sz w:val="20"/>
                <w:szCs w:val="20"/>
              </w:rPr>
              <w:t>vispārējās izglītības iestāde</w:t>
            </w:r>
            <w:r w:rsidR="002D2A79" w:rsidRPr="006337C3">
              <w:rPr>
                <w:b/>
                <w:sz w:val="20"/>
                <w:szCs w:val="20"/>
              </w:rPr>
              <w:t xml:space="preserve"> </w:t>
            </w:r>
            <w:r w:rsidR="00BE0865" w:rsidRPr="006337C3">
              <w:rPr>
                <w:b/>
                <w:sz w:val="20"/>
                <w:szCs w:val="20"/>
              </w:rPr>
              <w:t xml:space="preserve">1.-9. klasei </w:t>
            </w:r>
            <w:r w:rsidR="002D2A79">
              <w:rPr>
                <w:b/>
                <w:sz w:val="20"/>
                <w:szCs w:val="20"/>
              </w:rPr>
              <w:t>un sporta infrastruktūra</w:t>
            </w:r>
            <w:r w:rsidR="00474650" w:rsidRPr="00E664CA">
              <w:rPr>
                <w:bCs/>
                <w:sz w:val="20"/>
                <w:szCs w:val="20"/>
              </w:rPr>
              <w:t xml:space="preserve"> Ādažos.</w:t>
            </w:r>
          </w:p>
        </w:tc>
        <w:tc>
          <w:tcPr>
            <w:tcW w:w="1294" w:type="dxa"/>
          </w:tcPr>
          <w:p w14:paraId="76F9211C" w14:textId="600D5C38" w:rsidR="00474650" w:rsidRPr="005C24F7" w:rsidRDefault="00474650" w:rsidP="00B54740">
            <w:pPr>
              <w:ind w:left="-43"/>
              <w:contextualSpacing/>
              <w:jc w:val="center"/>
              <w:rPr>
                <w:bCs/>
                <w:sz w:val="16"/>
                <w:szCs w:val="16"/>
              </w:rPr>
            </w:pPr>
            <w:r w:rsidRPr="00512D5A">
              <w:rPr>
                <w:bCs/>
                <w:sz w:val="16"/>
                <w:szCs w:val="16"/>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5C24F7" w:rsidRDefault="00474650" w:rsidP="00112AB4">
            <w:pPr>
              <w:ind w:left="-43"/>
              <w:contextualSpacing/>
              <w:jc w:val="center"/>
              <w:rPr>
                <w:bCs/>
                <w:sz w:val="16"/>
                <w:szCs w:val="16"/>
              </w:rPr>
            </w:pPr>
            <w:r w:rsidRPr="00512D5A">
              <w:rPr>
                <w:bCs/>
                <w:sz w:val="16"/>
                <w:szCs w:val="16"/>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 xml:space="preserve">Ādažu vidusskolas korpusa (Gaujas iela 30) renovācija </w:t>
            </w:r>
            <w:r w:rsidRPr="00E664CA">
              <w:rPr>
                <w:sz w:val="20"/>
                <w:szCs w:val="20"/>
              </w:rPr>
              <w:lastRenderedPageBreak/>
              <w:t>(</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lastRenderedPageBreak/>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0CA4EF14" w:rsidR="00474650" w:rsidRPr="00E664CA" w:rsidRDefault="006B5E00" w:rsidP="00112AB4">
            <w:pPr>
              <w:ind w:left="-43"/>
              <w:contextualSpacing/>
              <w:jc w:val="both"/>
              <w:rPr>
                <w:sz w:val="20"/>
                <w:szCs w:val="20"/>
              </w:rPr>
            </w:pPr>
            <w:r>
              <w:rPr>
                <w:b/>
                <w:bCs/>
                <w:sz w:val="20"/>
                <w:szCs w:val="20"/>
              </w:rPr>
              <w:t xml:space="preserve">Izpildīts. </w:t>
            </w:r>
            <w:r w:rsidR="00474650" w:rsidRPr="00E664CA">
              <w:rPr>
                <w:sz w:val="20"/>
                <w:szCs w:val="20"/>
              </w:rPr>
              <w:t xml:space="preserve">Īstenots projekts “Ventilācijas sistēmas izbūve Ādažu vidusskolas ēkas “D” korpusā un </w:t>
            </w:r>
            <w:r w:rsidR="00474650" w:rsidRPr="00E664CA">
              <w:rPr>
                <w:sz w:val="20"/>
                <w:szCs w:val="20"/>
              </w:rPr>
              <w:lastRenderedPageBreak/>
              <w:t xml:space="preserve">pārejās”: veikta D korpusa renovācija, </w:t>
            </w:r>
            <w:proofErr w:type="spellStart"/>
            <w:r w:rsidR="00474650" w:rsidRPr="00E664CA">
              <w:rPr>
                <w:sz w:val="20"/>
                <w:szCs w:val="20"/>
              </w:rPr>
              <w:t>ierīkojo</w:t>
            </w:r>
            <w:proofErr w:type="spellEnd"/>
            <w:r w:rsidR="00474650" w:rsidRPr="00E664CA">
              <w:rPr>
                <w:sz w:val="20"/>
                <w:szCs w:val="20"/>
              </w:rPr>
              <w:t xml:space="preserve">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lastRenderedPageBreak/>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75950459" w:rsidR="00474650" w:rsidRPr="00E664CA" w:rsidRDefault="00474650" w:rsidP="000F568A">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683B8010" w:rsidR="00474650" w:rsidRPr="00E664CA" w:rsidRDefault="00474650" w:rsidP="00E745CA">
            <w:pPr>
              <w:ind w:left="-43"/>
              <w:contextualSpacing/>
              <w:jc w:val="right"/>
              <w:rPr>
                <w:sz w:val="20"/>
                <w:szCs w:val="20"/>
              </w:rPr>
            </w:pPr>
            <w:r w:rsidRPr="00E664CA">
              <w:rPr>
                <w:sz w:val="20"/>
                <w:szCs w:val="20"/>
              </w:rPr>
              <w:t>50 000</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2A6055A3" w:rsidR="00474650" w:rsidRPr="006337C3" w:rsidRDefault="00474650" w:rsidP="000F568A">
            <w:pPr>
              <w:ind w:left="-43"/>
              <w:contextualSpacing/>
              <w:jc w:val="both"/>
              <w:rPr>
                <w:b/>
                <w:bCs/>
                <w:sz w:val="20"/>
                <w:szCs w:val="20"/>
              </w:rPr>
            </w:pPr>
            <w:r w:rsidRPr="006337C3">
              <w:rPr>
                <w:b/>
                <w:bCs/>
                <w:strike/>
                <w:sz w:val="20"/>
                <w:szCs w:val="20"/>
              </w:rPr>
              <w:t>“</w:t>
            </w:r>
            <w:proofErr w:type="spellStart"/>
            <w:r w:rsidRPr="006337C3">
              <w:rPr>
                <w:b/>
                <w:bCs/>
                <w:strike/>
                <w:sz w:val="20"/>
                <w:szCs w:val="20"/>
              </w:rPr>
              <w:t>LIFEBauhausingEurope</w:t>
            </w:r>
            <w:proofErr w:type="spellEnd"/>
            <w:r w:rsidRPr="006337C3">
              <w:rPr>
                <w:b/>
                <w:bCs/>
                <w:strike/>
                <w:sz w:val="20"/>
                <w:szCs w:val="20"/>
              </w:rPr>
              <w:t>” projekta ietvaros izbūvēts jauns šķiroto atkritumu laukums.</w:t>
            </w:r>
            <w:r w:rsidR="00D014A0" w:rsidRPr="006337C3">
              <w:rPr>
                <w:b/>
                <w:bCs/>
                <w:sz w:val="20"/>
                <w:szCs w:val="20"/>
              </w:rPr>
              <w:t xml:space="preserve"> Iz</w:t>
            </w:r>
            <w:r w:rsidR="00D014A0">
              <w:rPr>
                <w:b/>
                <w:bCs/>
                <w:sz w:val="20"/>
                <w:szCs w:val="20"/>
              </w:rPr>
              <w:t>būvēts</w:t>
            </w:r>
            <w:r w:rsidR="00D014A0" w:rsidRPr="006337C3">
              <w:rPr>
                <w:b/>
                <w:bCs/>
                <w:sz w:val="20"/>
                <w:szCs w:val="20"/>
              </w:rPr>
              <w:t xml:space="preserve">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512D5A">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512D5A">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AB058C" w:rsidRDefault="00474650" w:rsidP="00512D5A">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914" w:type="dxa"/>
          </w:tcPr>
          <w:p w14:paraId="2258528C" w14:textId="16F7F83D"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31637F31" w14:textId="41FB0238" w:rsidR="00474650" w:rsidRPr="00AB058C" w:rsidRDefault="00474650" w:rsidP="00C96D68">
            <w:pPr>
              <w:ind w:left="-43"/>
              <w:contextualSpacing/>
              <w:jc w:val="right"/>
              <w:rPr>
                <w:bCs/>
                <w:sz w:val="20"/>
                <w:szCs w:val="20"/>
              </w:rPr>
            </w:pPr>
            <w:r w:rsidRPr="00512D5A">
              <w:rPr>
                <w:bCs/>
                <w:sz w:val="20"/>
                <w:szCs w:val="20"/>
              </w:rPr>
              <w:t>867 600</w:t>
            </w:r>
          </w:p>
        </w:tc>
        <w:tc>
          <w:tcPr>
            <w:tcW w:w="913" w:type="dxa"/>
          </w:tcPr>
          <w:p w14:paraId="51135114" w14:textId="5590F1D0" w:rsidR="00474650" w:rsidRPr="00AB058C" w:rsidRDefault="00474650" w:rsidP="00C96D68">
            <w:pPr>
              <w:contextualSpacing/>
              <w:jc w:val="right"/>
              <w:rPr>
                <w:bCs/>
                <w:sz w:val="20"/>
                <w:szCs w:val="20"/>
              </w:rPr>
            </w:pPr>
            <w:r w:rsidRPr="00512D5A">
              <w:rPr>
                <w:bCs/>
                <w:sz w:val="20"/>
                <w:szCs w:val="20"/>
              </w:rPr>
              <w:t>x</w:t>
            </w:r>
          </w:p>
        </w:tc>
        <w:tc>
          <w:tcPr>
            <w:tcW w:w="913" w:type="dxa"/>
          </w:tcPr>
          <w:p w14:paraId="6D1A5F64" w14:textId="77777777" w:rsidR="00474650" w:rsidRPr="00AB058C" w:rsidRDefault="00474650" w:rsidP="00C96D68">
            <w:pPr>
              <w:ind w:left="-43"/>
              <w:contextualSpacing/>
              <w:jc w:val="right"/>
              <w:rPr>
                <w:bCs/>
                <w:sz w:val="20"/>
                <w:szCs w:val="20"/>
              </w:rPr>
            </w:pPr>
          </w:p>
        </w:tc>
        <w:tc>
          <w:tcPr>
            <w:tcW w:w="827" w:type="dxa"/>
          </w:tcPr>
          <w:p w14:paraId="27CA6FDF" w14:textId="77777777" w:rsidR="00474650" w:rsidRPr="00AB058C" w:rsidRDefault="00474650" w:rsidP="00C96D68">
            <w:pPr>
              <w:ind w:left="-43"/>
              <w:contextualSpacing/>
              <w:jc w:val="right"/>
              <w:rPr>
                <w:bCs/>
                <w:sz w:val="20"/>
                <w:szCs w:val="20"/>
              </w:rPr>
            </w:pPr>
          </w:p>
        </w:tc>
        <w:tc>
          <w:tcPr>
            <w:tcW w:w="813" w:type="dxa"/>
          </w:tcPr>
          <w:p w14:paraId="1C329142" w14:textId="34999FB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5AFB633F" w14:textId="0491F413" w:rsidR="00474650" w:rsidRPr="00AB058C" w:rsidRDefault="00474650" w:rsidP="00C96D68">
            <w:pPr>
              <w:ind w:left="-43"/>
              <w:contextualSpacing/>
              <w:jc w:val="center"/>
              <w:rPr>
                <w:bCs/>
                <w:sz w:val="20"/>
                <w:szCs w:val="20"/>
              </w:rPr>
            </w:pPr>
            <w:r w:rsidRPr="00512D5A">
              <w:rPr>
                <w:bCs/>
                <w:sz w:val="20"/>
                <w:szCs w:val="20"/>
              </w:rPr>
              <w:t>2027.</w:t>
            </w:r>
          </w:p>
        </w:tc>
        <w:tc>
          <w:tcPr>
            <w:tcW w:w="4170" w:type="dxa"/>
          </w:tcPr>
          <w:p w14:paraId="791B52A8" w14:textId="6E4D2B48" w:rsidR="00474650" w:rsidRPr="00AB058C" w:rsidRDefault="00474650" w:rsidP="00512D5A">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11B0F535" w14:textId="1FD2059F"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AB058C" w:rsidRDefault="00474650" w:rsidP="00512D5A">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465AC9DE" w14:textId="72CF35F3" w:rsidR="00474650" w:rsidRPr="00AB058C" w:rsidRDefault="00474650" w:rsidP="00C96D68">
            <w:pPr>
              <w:ind w:left="-43"/>
              <w:contextualSpacing/>
              <w:jc w:val="right"/>
              <w:rPr>
                <w:bCs/>
                <w:sz w:val="20"/>
                <w:szCs w:val="20"/>
              </w:rPr>
            </w:pPr>
            <w:r w:rsidRPr="00512D5A">
              <w:rPr>
                <w:bCs/>
                <w:sz w:val="20"/>
                <w:szCs w:val="20"/>
              </w:rPr>
              <w:t>648 800</w:t>
            </w:r>
          </w:p>
        </w:tc>
        <w:tc>
          <w:tcPr>
            <w:tcW w:w="913" w:type="dxa"/>
          </w:tcPr>
          <w:p w14:paraId="23FF3300" w14:textId="1255AB7C" w:rsidR="00474650" w:rsidRPr="00AB058C" w:rsidRDefault="00474650" w:rsidP="00C96D68">
            <w:pPr>
              <w:contextualSpacing/>
              <w:jc w:val="right"/>
              <w:rPr>
                <w:bCs/>
                <w:sz w:val="20"/>
                <w:szCs w:val="20"/>
              </w:rPr>
            </w:pPr>
            <w:r w:rsidRPr="00512D5A">
              <w:rPr>
                <w:bCs/>
                <w:sz w:val="20"/>
                <w:szCs w:val="20"/>
              </w:rPr>
              <w:t>x</w:t>
            </w:r>
          </w:p>
        </w:tc>
        <w:tc>
          <w:tcPr>
            <w:tcW w:w="913" w:type="dxa"/>
          </w:tcPr>
          <w:p w14:paraId="10544951" w14:textId="77777777" w:rsidR="00474650" w:rsidRPr="00AB058C" w:rsidRDefault="00474650" w:rsidP="00C96D68">
            <w:pPr>
              <w:ind w:left="-43"/>
              <w:contextualSpacing/>
              <w:jc w:val="right"/>
              <w:rPr>
                <w:bCs/>
                <w:sz w:val="20"/>
                <w:szCs w:val="20"/>
              </w:rPr>
            </w:pPr>
          </w:p>
        </w:tc>
        <w:tc>
          <w:tcPr>
            <w:tcW w:w="827" w:type="dxa"/>
          </w:tcPr>
          <w:p w14:paraId="0C8D5264" w14:textId="77777777" w:rsidR="00474650" w:rsidRPr="00AB058C" w:rsidRDefault="00474650" w:rsidP="00C96D68">
            <w:pPr>
              <w:ind w:left="-43"/>
              <w:contextualSpacing/>
              <w:jc w:val="right"/>
              <w:rPr>
                <w:bCs/>
                <w:sz w:val="20"/>
                <w:szCs w:val="20"/>
              </w:rPr>
            </w:pPr>
          </w:p>
        </w:tc>
        <w:tc>
          <w:tcPr>
            <w:tcW w:w="813" w:type="dxa"/>
          </w:tcPr>
          <w:p w14:paraId="249E6F04" w14:textId="7BA05F6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6D15B821" w14:textId="5279DF51" w:rsidR="00474650" w:rsidRPr="00AB058C" w:rsidRDefault="00474650" w:rsidP="00C96D68">
            <w:pPr>
              <w:ind w:left="-43"/>
              <w:contextualSpacing/>
              <w:jc w:val="center"/>
              <w:rPr>
                <w:bCs/>
                <w:sz w:val="20"/>
                <w:szCs w:val="20"/>
              </w:rPr>
            </w:pPr>
            <w:r w:rsidRPr="00512D5A">
              <w:rPr>
                <w:bCs/>
                <w:sz w:val="20"/>
                <w:szCs w:val="20"/>
              </w:rPr>
              <w:t>2025.</w:t>
            </w:r>
          </w:p>
        </w:tc>
        <w:tc>
          <w:tcPr>
            <w:tcW w:w="4170" w:type="dxa"/>
          </w:tcPr>
          <w:p w14:paraId="7545B55C" w14:textId="598B5164" w:rsidR="00474650" w:rsidRPr="00AB058C" w:rsidRDefault="00474650" w:rsidP="00512D5A">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7F015CAF" w14:textId="6C61B506"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7C6C4414" w14:textId="45896685" w:rsidR="00474650" w:rsidRPr="00512D5A" w:rsidRDefault="00474650" w:rsidP="006C7C3D">
            <w:pPr>
              <w:ind w:left="-43"/>
              <w:contextualSpacing/>
              <w:jc w:val="right"/>
              <w:rPr>
                <w:bCs/>
                <w:sz w:val="20"/>
                <w:szCs w:val="20"/>
              </w:rPr>
            </w:pPr>
            <w:r w:rsidRPr="00512D5A">
              <w:rPr>
                <w:bCs/>
                <w:sz w:val="20"/>
                <w:szCs w:val="20"/>
              </w:rPr>
              <w:t>2 300 000</w:t>
            </w:r>
          </w:p>
        </w:tc>
        <w:tc>
          <w:tcPr>
            <w:tcW w:w="913" w:type="dxa"/>
          </w:tcPr>
          <w:p w14:paraId="607C9F76" w14:textId="432ED7E1" w:rsidR="00474650" w:rsidRPr="00512D5A" w:rsidRDefault="00474650" w:rsidP="006C7C3D">
            <w:pPr>
              <w:contextualSpacing/>
              <w:jc w:val="right"/>
              <w:rPr>
                <w:bCs/>
                <w:sz w:val="20"/>
                <w:szCs w:val="20"/>
              </w:rPr>
            </w:pPr>
            <w:r w:rsidRPr="00512D5A">
              <w:rPr>
                <w:bCs/>
                <w:sz w:val="20"/>
                <w:szCs w:val="20"/>
              </w:rPr>
              <w:t>x</w:t>
            </w:r>
          </w:p>
        </w:tc>
        <w:tc>
          <w:tcPr>
            <w:tcW w:w="913" w:type="dxa"/>
          </w:tcPr>
          <w:p w14:paraId="27FE56CC" w14:textId="77777777" w:rsidR="00474650" w:rsidRPr="00AB058C" w:rsidRDefault="00474650" w:rsidP="006C7C3D">
            <w:pPr>
              <w:ind w:left="-43"/>
              <w:contextualSpacing/>
              <w:jc w:val="right"/>
              <w:rPr>
                <w:bCs/>
                <w:sz w:val="20"/>
                <w:szCs w:val="20"/>
              </w:rPr>
            </w:pPr>
          </w:p>
        </w:tc>
        <w:tc>
          <w:tcPr>
            <w:tcW w:w="827" w:type="dxa"/>
          </w:tcPr>
          <w:p w14:paraId="63549D49" w14:textId="77777777" w:rsidR="00474650" w:rsidRPr="00AB058C" w:rsidRDefault="00474650" w:rsidP="006C7C3D">
            <w:pPr>
              <w:ind w:left="-43"/>
              <w:contextualSpacing/>
              <w:jc w:val="right"/>
              <w:rPr>
                <w:bCs/>
                <w:sz w:val="20"/>
                <w:szCs w:val="20"/>
              </w:rPr>
            </w:pPr>
          </w:p>
        </w:tc>
        <w:tc>
          <w:tcPr>
            <w:tcW w:w="813" w:type="dxa"/>
          </w:tcPr>
          <w:p w14:paraId="4022D6CE" w14:textId="771CAB3A"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13977C26" w14:textId="7D170DA1" w:rsidR="00474650" w:rsidRPr="00D014A0" w:rsidRDefault="00996B7F" w:rsidP="006C7C3D">
            <w:pPr>
              <w:ind w:left="-43"/>
              <w:contextualSpacing/>
              <w:jc w:val="center"/>
              <w:rPr>
                <w:bCs/>
                <w:sz w:val="20"/>
                <w:szCs w:val="20"/>
              </w:rPr>
            </w:pPr>
            <w:r w:rsidRPr="006337C3">
              <w:rPr>
                <w:b/>
                <w:sz w:val="20"/>
                <w:szCs w:val="20"/>
              </w:rPr>
              <w:t>2024.</w:t>
            </w:r>
            <w:r w:rsidR="00474650" w:rsidRPr="006337C3">
              <w:rPr>
                <w:b/>
                <w:strike/>
                <w:sz w:val="20"/>
                <w:szCs w:val="20"/>
              </w:rPr>
              <w:t>2025.</w:t>
            </w:r>
            <w:r w:rsidR="00474650" w:rsidRPr="00D014A0">
              <w:rPr>
                <w:bCs/>
                <w:sz w:val="20"/>
                <w:szCs w:val="20"/>
              </w:rPr>
              <w:t>-2027.</w:t>
            </w:r>
          </w:p>
        </w:tc>
        <w:tc>
          <w:tcPr>
            <w:tcW w:w="4170" w:type="dxa"/>
          </w:tcPr>
          <w:p w14:paraId="35827314" w14:textId="6C39DF0B" w:rsidR="00474650" w:rsidRPr="00512D5A" w:rsidRDefault="00474650" w:rsidP="00512D5A">
            <w:pPr>
              <w:ind w:left="-43"/>
              <w:contextualSpacing/>
              <w:jc w:val="both"/>
              <w:rPr>
                <w:bCs/>
                <w:sz w:val="20"/>
                <w:szCs w:val="20"/>
              </w:rPr>
            </w:pPr>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p>
        </w:tc>
        <w:tc>
          <w:tcPr>
            <w:tcW w:w="1294" w:type="dxa"/>
          </w:tcPr>
          <w:p w14:paraId="6885A5B9" w14:textId="032E96D8" w:rsidR="00474650" w:rsidRPr="00512D5A" w:rsidRDefault="00474650" w:rsidP="006C7C3D">
            <w:pPr>
              <w:ind w:left="-43"/>
              <w:contextualSpacing/>
              <w:jc w:val="center"/>
              <w:rPr>
                <w:bCs/>
                <w:sz w:val="16"/>
                <w:szCs w:val="16"/>
              </w:rPr>
            </w:pPr>
            <w:r w:rsidRPr="00512D5A">
              <w:rPr>
                <w:bCs/>
                <w:sz w:val="16"/>
                <w:szCs w:val="16"/>
              </w:rPr>
              <w:t>APN, PA “CKS”</w:t>
            </w:r>
          </w:p>
        </w:tc>
        <w:tc>
          <w:tcPr>
            <w:tcW w:w="913" w:type="dxa"/>
          </w:tcPr>
          <w:p w14:paraId="6A3393C7" w14:textId="2D5D9B09"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lastRenderedPageBreak/>
              <w:t>5.70.</w:t>
            </w:r>
          </w:p>
        </w:tc>
        <w:tc>
          <w:tcPr>
            <w:tcW w:w="2343" w:type="dxa"/>
          </w:tcPr>
          <w:p w14:paraId="1E8B6C42" w14:textId="67D38AB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4DDC3930" w14:textId="094EB051" w:rsidR="00474650" w:rsidRPr="00512D5A" w:rsidRDefault="00474650" w:rsidP="006C7C3D">
            <w:pPr>
              <w:ind w:left="-43"/>
              <w:contextualSpacing/>
              <w:jc w:val="right"/>
              <w:rPr>
                <w:bCs/>
                <w:sz w:val="20"/>
                <w:szCs w:val="20"/>
              </w:rPr>
            </w:pPr>
            <w:r w:rsidRPr="00512D5A">
              <w:rPr>
                <w:bCs/>
                <w:sz w:val="20"/>
                <w:szCs w:val="20"/>
              </w:rPr>
              <w:t>225 000</w:t>
            </w:r>
          </w:p>
        </w:tc>
        <w:tc>
          <w:tcPr>
            <w:tcW w:w="913" w:type="dxa"/>
          </w:tcPr>
          <w:p w14:paraId="148AC287" w14:textId="2ACECC73" w:rsidR="00474650" w:rsidRPr="00512D5A" w:rsidRDefault="00474650" w:rsidP="006C7C3D">
            <w:pPr>
              <w:contextualSpacing/>
              <w:jc w:val="right"/>
              <w:rPr>
                <w:bCs/>
                <w:sz w:val="20"/>
                <w:szCs w:val="20"/>
              </w:rPr>
            </w:pPr>
            <w:r w:rsidRPr="00512D5A">
              <w:rPr>
                <w:bCs/>
                <w:sz w:val="20"/>
                <w:szCs w:val="20"/>
              </w:rPr>
              <w:t>x</w:t>
            </w:r>
          </w:p>
        </w:tc>
        <w:tc>
          <w:tcPr>
            <w:tcW w:w="913" w:type="dxa"/>
          </w:tcPr>
          <w:p w14:paraId="2A557196" w14:textId="77777777" w:rsidR="00474650" w:rsidRPr="00AB058C" w:rsidRDefault="00474650" w:rsidP="006C7C3D">
            <w:pPr>
              <w:ind w:left="-43"/>
              <w:contextualSpacing/>
              <w:jc w:val="right"/>
              <w:rPr>
                <w:bCs/>
                <w:sz w:val="20"/>
                <w:szCs w:val="20"/>
              </w:rPr>
            </w:pPr>
          </w:p>
        </w:tc>
        <w:tc>
          <w:tcPr>
            <w:tcW w:w="827" w:type="dxa"/>
          </w:tcPr>
          <w:p w14:paraId="2AF35857" w14:textId="77777777" w:rsidR="00474650" w:rsidRPr="00AB058C" w:rsidRDefault="00474650" w:rsidP="006C7C3D">
            <w:pPr>
              <w:ind w:left="-43"/>
              <w:contextualSpacing/>
              <w:jc w:val="right"/>
              <w:rPr>
                <w:bCs/>
                <w:sz w:val="20"/>
                <w:szCs w:val="20"/>
              </w:rPr>
            </w:pPr>
          </w:p>
        </w:tc>
        <w:tc>
          <w:tcPr>
            <w:tcW w:w="813" w:type="dxa"/>
          </w:tcPr>
          <w:p w14:paraId="5490DB12" w14:textId="5A861405"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543116BB" w14:textId="64BADF27" w:rsidR="00474650" w:rsidRPr="00512D5A" w:rsidRDefault="00474650" w:rsidP="006C7C3D">
            <w:pPr>
              <w:ind w:left="-43"/>
              <w:contextualSpacing/>
              <w:jc w:val="center"/>
              <w:rPr>
                <w:bCs/>
                <w:sz w:val="20"/>
                <w:szCs w:val="20"/>
              </w:rPr>
            </w:pPr>
            <w:r w:rsidRPr="00996B7F">
              <w:rPr>
                <w:bCs/>
                <w:sz w:val="20"/>
                <w:szCs w:val="20"/>
              </w:rPr>
              <w:t>2025.-2027</w:t>
            </w:r>
            <w:r w:rsidRPr="00512D5A">
              <w:rPr>
                <w:bCs/>
                <w:sz w:val="20"/>
                <w:szCs w:val="20"/>
              </w:rPr>
              <w:t>.</w:t>
            </w:r>
          </w:p>
        </w:tc>
        <w:tc>
          <w:tcPr>
            <w:tcW w:w="4170" w:type="dxa"/>
          </w:tcPr>
          <w:p w14:paraId="7A41F1ED" w14:textId="700FC51D" w:rsidR="00474650" w:rsidRPr="00512D5A" w:rsidRDefault="00474650" w:rsidP="00512D5A">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28FE2000" w14:textId="1E6D1404"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6C25480B" w14:textId="67858E04" w:rsidR="00474650" w:rsidRPr="00512D5A" w:rsidRDefault="00474650" w:rsidP="006C7C3D">
            <w:pPr>
              <w:ind w:left="-43"/>
              <w:contextualSpacing/>
              <w:jc w:val="right"/>
              <w:rPr>
                <w:bCs/>
                <w:sz w:val="20"/>
                <w:szCs w:val="20"/>
              </w:rPr>
            </w:pPr>
            <w:r w:rsidRPr="00512D5A">
              <w:rPr>
                <w:bCs/>
                <w:sz w:val="20"/>
                <w:szCs w:val="20"/>
              </w:rPr>
              <w:t>250 000</w:t>
            </w:r>
          </w:p>
        </w:tc>
        <w:tc>
          <w:tcPr>
            <w:tcW w:w="913" w:type="dxa"/>
          </w:tcPr>
          <w:p w14:paraId="6D49CB93" w14:textId="09A62206" w:rsidR="00474650" w:rsidRPr="00512D5A" w:rsidRDefault="00474650" w:rsidP="006C7C3D">
            <w:pPr>
              <w:contextualSpacing/>
              <w:jc w:val="right"/>
              <w:rPr>
                <w:bCs/>
                <w:sz w:val="20"/>
                <w:szCs w:val="20"/>
              </w:rPr>
            </w:pPr>
            <w:r w:rsidRPr="00512D5A">
              <w:rPr>
                <w:bCs/>
                <w:sz w:val="20"/>
                <w:szCs w:val="20"/>
              </w:rPr>
              <w:t>x</w:t>
            </w:r>
          </w:p>
        </w:tc>
        <w:tc>
          <w:tcPr>
            <w:tcW w:w="913" w:type="dxa"/>
          </w:tcPr>
          <w:p w14:paraId="4313B0BA" w14:textId="77777777" w:rsidR="00474650" w:rsidRPr="00AB058C" w:rsidRDefault="00474650" w:rsidP="006C7C3D">
            <w:pPr>
              <w:ind w:left="-43"/>
              <w:contextualSpacing/>
              <w:jc w:val="right"/>
              <w:rPr>
                <w:bCs/>
                <w:sz w:val="20"/>
                <w:szCs w:val="20"/>
              </w:rPr>
            </w:pPr>
          </w:p>
        </w:tc>
        <w:tc>
          <w:tcPr>
            <w:tcW w:w="827" w:type="dxa"/>
          </w:tcPr>
          <w:p w14:paraId="656F9FD1" w14:textId="77777777" w:rsidR="00474650" w:rsidRPr="00AB058C" w:rsidRDefault="00474650" w:rsidP="006C7C3D">
            <w:pPr>
              <w:ind w:left="-43"/>
              <w:contextualSpacing/>
              <w:jc w:val="right"/>
              <w:rPr>
                <w:bCs/>
                <w:sz w:val="20"/>
                <w:szCs w:val="20"/>
              </w:rPr>
            </w:pPr>
          </w:p>
        </w:tc>
        <w:tc>
          <w:tcPr>
            <w:tcW w:w="813" w:type="dxa"/>
          </w:tcPr>
          <w:p w14:paraId="06530360" w14:textId="4573E93E"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39B52350" w14:textId="0AC7B7AF" w:rsidR="00474650" w:rsidRPr="00D014A0" w:rsidRDefault="00474650" w:rsidP="006C7C3D">
            <w:pPr>
              <w:ind w:left="-43"/>
              <w:contextualSpacing/>
              <w:jc w:val="center"/>
              <w:rPr>
                <w:bCs/>
                <w:sz w:val="20"/>
                <w:szCs w:val="20"/>
              </w:rPr>
            </w:pPr>
            <w:r w:rsidRPr="006337C3">
              <w:rPr>
                <w:b/>
                <w:strike/>
                <w:sz w:val="20"/>
                <w:szCs w:val="20"/>
              </w:rPr>
              <w:t>2025.-</w:t>
            </w:r>
            <w:r w:rsidRPr="00D014A0">
              <w:rPr>
                <w:bCs/>
                <w:sz w:val="20"/>
                <w:szCs w:val="20"/>
              </w:rPr>
              <w:t>2026.</w:t>
            </w:r>
          </w:p>
        </w:tc>
        <w:tc>
          <w:tcPr>
            <w:tcW w:w="4170" w:type="dxa"/>
          </w:tcPr>
          <w:p w14:paraId="751878B2" w14:textId="3CFE3648" w:rsidR="00474650" w:rsidRPr="00512D5A" w:rsidRDefault="00474650" w:rsidP="00512D5A">
            <w:pPr>
              <w:ind w:left="-43"/>
              <w:contextualSpacing/>
              <w:jc w:val="both"/>
              <w:rPr>
                <w:bCs/>
                <w:sz w:val="20"/>
                <w:szCs w:val="20"/>
              </w:rPr>
            </w:pPr>
            <w:r w:rsidRPr="00512D5A">
              <w:rPr>
                <w:bCs/>
                <w:sz w:val="20"/>
                <w:szCs w:val="20"/>
              </w:rPr>
              <w:t>ĀVS izbūvēts 1 lifts. Nodrošināta vides pieejamība</w:t>
            </w:r>
            <w:r w:rsidR="00756925">
              <w:rPr>
                <w:bCs/>
                <w:sz w:val="20"/>
                <w:szCs w:val="20"/>
              </w:rPr>
              <w:t xml:space="preserve">, </w:t>
            </w:r>
            <w:r w:rsidR="00756925" w:rsidRPr="006337C3">
              <w:rPr>
                <w:b/>
                <w:sz w:val="20"/>
                <w:szCs w:val="20"/>
              </w:rPr>
              <w:t>labiekārtojot ietvju pieejamību cilvēkiem ar kustību ierobežojumiem</w:t>
            </w:r>
            <w:r w:rsidRPr="00512D5A">
              <w:rPr>
                <w:bCs/>
                <w:sz w:val="20"/>
                <w:szCs w:val="20"/>
              </w:rPr>
              <w:t>.</w:t>
            </w:r>
          </w:p>
        </w:tc>
        <w:tc>
          <w:tcPr>
            <w:tcW w:w="1294" w:type="dxa"/>
          </w:tcPr>
          <w:p w14:paraId="46DB2D30" w14:textId="30D4B1B3"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61617343" w14:textId="6AB1E290"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512D5A" w:rsidRDefault="00474650" w:rsidP="00512D5A">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6C74C3C" w14:textId="79198FFA" w:rsidR="00474650" w:rsidRPr="00512D5A" w:rsidRDefault="00474650" w:rsidP="003C5100">
            <w:pPr>
              <w:ind w:left="-43"/>
              <w:contextualSpacing/>
              <w:jc w:val="right"/>
              <w:rPr>
                <w:bCs/>
                <w:sz w:val="20"/>
                <w:szCs w:val="20"/>
              </w:rPr>
            </w:pPr>
            <w:r w:rsidRPr="00512D5A">
              <w:rPr>
                <w:bCs/>
                <w:sz w:val="20"/>
                <w:szCs w:val="20"/>
              </w:rPr>
              <w:t>68 000</w:t>
            </w:r>
          </w:p>
        </w:tc>
        <w:tc>
          <w:tcPr>
            <w:tcW w:w="913" w:type="dxa"/>
          </w:tcPr>
          <w:p w14:paraId="26C45764" w14:textId="64B56DD8" w:rsidR="00474650" w:rsidRPr="00512D5A" w:rsidRDefault="00474650" w:rsidP="003C5100">
            <w:pPr>
              <w:contextualSpacing/>
              <w:jc w:val="right"/>
              <w:rPr>
                <w:bCs/>
                <w:sz w:val="20"/>
                <w:szCs w:val="20"/>
              </w:rPr>
            </w:pPr>
            <w:r w:rsidRPr="00512D5A">
              <w:rPr>
                <w:bCs/>
                <w:sz w:val="20"/>
                <w:szCs w:val="20"/>
              </w:rPr>
              <w:t>x</w:t>
            </w:r>
          </w:p>
        </w:tc>
        <w:tc>
          <w:tcPr>
            <w:tcW w:w="913" w:type="dxa"/>
          </w:tcPr>
          <w:p w14:paraId="555956A4" w14:textId="77777777" w:rsidR="00474650" w:rsidRPr="00AB058C" w:rsidRDefault="00474650" w:rsidP="003C5100">
            <w:pPr>
              <w:ind w:left="-43"/>
              <w:contextualSpacing/>
              <w:jc w:val="right"/>
              <w:rPr>
                <w:bCs/>
                <w:sz w:val="20"/>
                <w:szCs w:val="20"/>
              </w:rPr>
            </w:pPr>
          </w:p>
        </w:tc>
        <w:tc>
          <w:tcPr>
            <w:tcW w:w="827" w:type="dxa"/>
          </w:tcPr>
          <w:p w14:paraId="5F5DBE13" w14:textId="77777777" w:rsidR="00474650" w:rsidRPr="00AB058C" w:rsidRDefault="00474650" w:rsidP="003C5100">
            <w:pPr>
              <w:ind w:left="-43"/>
              <w:contextualSpacing/>
              <w:jc w:val="right"/>
              <w:rPr>
                <w:bCs/>
                <w:sz w:val="20"/>
                <w:szCs w:val="20"/>
              </w:rPr>
            </w:pPr>
          </w:p>
        </w:tc>
        <w:tc>
          <w:tcPr>
            <w:tcW w:w="813" w:type="dxa"/>
          </w:tcPr>
          <w:p w14:paraId="2A51B958" w14:textId="1F43D368" w:rsidR="00474650" w:rsidRPr="00512D5A" w:rsidRDefault="00474650" w:rsidP="003C5100">
            <w:pPr>
              <w:ind w:left="-43"/>
              <w:contextualSpacing/>
              <w:jc w:val="right"/>
              <w:rPr>
                <w:bCs/>
                <w:sz w:val="20"/>
                <w:szCs w:val="20"/>
              </w:rPr>
            </w:pPr>
            <w:r w:rsidRPr="00512D5A">
              <w:rPr>
                <w:bCs/>
                <w:sz w:val="20"/>
                <w:szCs w:val="20"/>
              </w:rPr>
              <w:t>x</w:t>
            </w:r>
          </w:p>
        </w:tc>
        <w:tc>
          <w:tcPr>
            <w:tcW w:w="787" w:type="dxa"/>
          </w:tcPr>
          <w:p w14:paraId="1C4021AA" w14:textId="081211C1" w:rsidR="00474650" w:rsidRPr="00512D5A" w:rsidRDefault="00474650" w:rsidP="003C5100">
            <w:pPr>
              <w:ind w:left="-43"/>
              <w:contextualSpacing/>
              <w:jc w:val="center"/>
              <w:rPr>
                <w:bCs/>
                <w:sz w:val="20"/>
                <w:szCs w:val="20"/>
              </w:rPr>
            </w:pPr>
            <w:r w:rsidRPr="00512D5A">
              <w:rPr>
                <w:bCs/>
                <w:sz w:val="20"/>
                <w:szCs w:val="20"/>
              </w:rPr>
              <w:t>2026.-2027.</w:t>
            </w:r>
          </w:p>
        </w:tc>
        <w:tc>
          <w:tcPr>
            <w:tcW w:w="4170" w:type="dxa"/>
          </w:tcPr>
          <w:p w14:paraId="63582F2D" w14:textId="383FCBD7" w:rsidR="00474650" w:rsidRPr="00512D5A" w:rsidRDefault="00474650" w:rsidP="00512D5A">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474650" w:rsidRPr="00512D5A" w:rsidRDefault="00474650" w:rsidP="003C5100">
            <w:pPr>
              <w:ind w:left="-43"/>
              <w:contextualSpacing/>
              <w:jc w:val="center"/>
              <w:rPr>
                <w:bCs/>
                <w:sz w:val="16"/>
                <w:szCs w:val="16"/>
              </w:rPr>
            </w:pPr>
            <w:r w:rsidRPr="00512D5A">
              <w:rPr>
                <w:bCs/>
                <w:sz w:val="20"/>
                <w:szCs w:val="20"/>
              </w:rPr>
              <w:t>SPII “Piejūra”</w:t>
            </w:r>
          </w:p>
        </w:tc>
        <w:tc>
          <w:tcPr>
            <w:tcW w:w="913" w:type="dxa"/>
          </w:tcPr>
          <w:p w14:paraId="0A274EC5" w14:textId="62E08786" w:rsidR="00474650" w:rsidRPr="00512D5A" w:rsidRDefault="00474650" w:rsidP="003C5100">
            <w:pPr>
              <w:ind w:left="-43"/>
              <w:contextualSpacing/>
              <w:jc w:val="center"/>
              <w:rPr>
                <w:bCs/>
                <w:sz w:val="16"/>
                <w:szCs w:val="16"/>
              </w:rPr>
            </w:pPr>
            <w:r w:rsidRPr="00512D5A">
              <w:rPr>
                <w:bCs/>
                <w:sz w:val="16"/>
                <w:szCs w:val="16"/>
              </w:rPr>
              <w:t>Carnikavas</w:t>
            </w:r>
          </w:p>
        </w:tc>
      </w:tr>
      <w:tr w:rsidR="00474650" w:rsidRPr="004B56E8" w14:paraId="3B71A03F" w14:textId="77777777" w:rsidTr="00474650">
        <w:trPr>
          <w:trHeight w:val="60"/>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512D5A" w:rsidRDefault="00474650" w:rsidP="00512D5A">
            <w:pPr>
              <w:contextualSpacing/>
              <w:jc w:val="both"/>
              <w:rPr>
                <w:bCs/>
                <w:sz w:val="20"/>
                <w:szCs w:val="20"/>
              </w:rPr>
            </w:pPr>
            <w:bookmarkStart w:id="19"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19"/>
          </w:p>
        </w:tc>
        <w:tc>
          <w:tcPr>
            <w:tcW w:w="914" w:type="dxa"/>
          </w:tcPr>
          <w:p w14:paraId="66B3756A" w14:textId="5FC11C07"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DAC5EEB" w14:textId="60646AAB" w:rsidR="00474650" w:rsidRPr="006337C3" w:rsidRDefault="00474650" w:rsidP="003C5100">
            <w:pPr>
              <w:ind w:left="-43"/>
              <w:contextualSpacing/>
              <w:jc w:val="right"/>
              <w:rPr>
                <w:b/>
                <w:sz w:val="20"/>
                <w:szCs w:val="20"/>
              </w:rPr>
            </w:pPr>
            <w:r w:rsidRPr="006337C3">
              <w:rPr>
                <w:b/>
                <w:strike/>
                <w:sz w:val="20"/>
                <w:szCs w:val="20"/>
              </w:rPr>
              <w:t>14067</w:t>
            </w:r>
            <w:r w:rsidR="00946323" w:rsidRPr="006337C3">
              <w:rPr>
                <w:b/>
                <w:sz w:val="20"/>
                <w:szCs w:val="20"/>
              </w:rPr>
              <w:t xml:space="preserve"> 19 868</w:t>
            </w:r>
          </w:p>
        </w:tc>
        <w:tc>
          <w:tcPr>
            <w:tcW w:w="913" w:type="dxa"/>
          </w:tcPr>
          <w:p w14:paraId="28C21711" w14:textId="506D3D9E" w:rsidR="00474650" w:rsidRPr="006337C3" w:rsidRDefault="00474650" w:rsidP="003C5100">
            <w:pPr>
              <w:contextualSpacing/>
              <w:jc w:val="right"/>
              <w:rPr>
                <w:b/>
                <w:sz w:val="20"/>
                <w:szCs w:val="20"/>
              </w:rPr>
            </w:pPr>
            <w:r w:rsidRPr="006337C3">
              <w:rPr>
                <w:b/>
                <w:strike/>
                <w:sz w:val="20"/>
                <w:szCs w:val="20"/>
              </w:rPr>
              <w:t>90</w:t>
            </w:r>
            <w:r w:rsidR="00946323">
              <w:rPr>
                <w:b/>
                <w:sz w:val="20"/>
                <w:szCs w:val="20"/>
              </w:rPr>
              <w:t>x</w:t>
            </w:r>
          </w:p>
        </w:tc>
        <w:tc>
          <w:tcPr>
            <w:tcW w:w="913" w:type="dxa"/>
          </w:tcPr>
          <w:p w14:paraId="38FBBBC5" w14:textId="0DFB5F4B" w:rsidR="00474650" w:rsidRPr="006337C3" w:rsidRDefault="00474650" w:rsidP="003C5100">
            <w:pPr>
              <w:ind w:left="-43"/>
              <w:contextualSpacing/>
              <w:jc w:val="right"/>
              <w:rPr>
                <w:b/>
                <w:sz w:val="20"/>
                <w:szCs w:val="20"/>
              </w:rPr>
            </w:pPr>
            <w:r w:rsidRPr="006337C3">
              <w:rPr>
                <w:b/>
                <w:strike/>
                <w:sz w:val="20"/>
                <w:szCs w:val="20"/>
              </w:rPr>
              <w:t>10</w:t>
            </w:r>
            <w:r w:rsidR="00946323">
              <w:rPr>
                <w:b/>
                <w:sz w:val="20"/>
                <w:szCs w:val="20"/>
              </w:rPr>
              <w:t>x</w:t>
            </w:r>
          </w:p>
        </w:tc>
        <w:tc>
          <w:tcPr>
            <w:tcW w:w="827" w:type="dxa"/>
          </w:tcPr>
          <w:p w14:paraId="2C5F512E" w14:textId="77777777" w:rsidR="00474650" w:rsidRPr="00AB058C" w:rsidRDefault="00474650" w:rsidP="003C5100">
            <w:pPr>
              <w:ind w:left="-43"/>
              <w:contextualSpacing/>
              <w:jc w:val="right"/>
              <w:rPr>
                <w:bCs/>
                <w:sz w:val="20"/>
                <w:szCs w:val="20"/>
              </w:rPr>
            </w:pPr>
          </w:p>
        </w:tc>
        <w:tc>
          <w:tcPr>
            <w:tcW w:w="813" w:type="dxa"/>
          </w:tcPr>
          <w:p w14:paraId="5FBA18AB" w14:textId="77777777" w:rsidR="00474650" w:rsidRPr="00512D5A" w:rsidRDefault="00474650" w:rsidP="003C5100">
            <w:pPr>
              <w:ind w:left="-43"/>
              <w:contextualSpacing/>
              <w:jc w:val="right"/>
              <w:rPr>
                <w:bCs/>
                <w:sz w:val="20"/>
                <w:szCs w:val="20"/>
              </w:rPr>
            </w:pPr>
          </w:p>
        </w:tc>
        <w:tc>
          <w:tcPr>
            <w:tcW w:w="787" w:type="dxa"/>
          </w:tcPr>
          <w:p w14:paraId="0151327D" w14:textId="50D47222" w:rsidR="00474650" w:rsidRPr="00512D5A" w:rsidRDefault="00474650" w:rsidP="003C5100">
            <w:pPr>
              <w:ind w:left="-43"/>
              <w:contextualSpacing/>
              <w:jc w:val="center"/>
              <w:rPr>
                <w:bCs/>
                <w:sz w:val="20"/>
                <w:szCs w:val="20"/>
              </w:rPr>
            </w:pPr>
            <w:r w:rsidRPr="00512D5A">
              <w:rPr>
                <w:bCs/>
                <w:sz w:val="20"/>
                <w:szCs w:val="20"/>
              </w:rPr>
              <w:t>2024.</w:t>
            </w:r>
            <w:r w:rsidRPr="006337C3">
              <w:rPr>
                <w:b/>
                <w:strike/>
                <w:sz w:val="20"/>
                <w:szCs w:val="20"/>
              </w:rPr>
              <w:t>-2025.</w:t>
            </w:r>
          </w:p>
        </w:tc>
        <w:tc>
          <w:tcPr>
            <w:tcW w:w="4170" w:type="dxa"/>
          </w:tcPr>
          <w:p w14:paraId="230A9B23" w14:textId="012B5680" w:rsidR="00474650" w:rsidRPr="00512D5A" w:rsidRDefault="00474650" w:rsidP="00512D5A">
            <w:pPr>
              <w:ind w:left="-43"/>
              <w:contextualSpacing/>
              <w:jc w:val="both"/>
              <w:rPr>
                <w:bCs/>
                <w:sz w:val="20"/>
                <w:szCs w:val="20"/>
              </w:rPr>
            </w:pPr>
            <w:bookmarkStart w:id="20" w:name="_Hlk149151299"/>
            <w:r w:rsidRPr="00512D5A">
              <w:rPr>
                <w:bCs/>
                <w:sz w:val="20"/>
                <w:szCs w:val="20"/>
              </w:rPr>
              <w:t xml:space="preserve">Pie Ādažu novada mākslu skolas Carnikavas mācību punkta tiek īstenots projekts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Projekts tiek veikts biedrības “Jūras Zeme” ELFLA3 rīcībā “Atbalstīt ciemu un apkaimju publiskās infrastruktūras attīstību”</w:t>
            </w:r>
            <w:bookmarkEnd w:id="20"/>
            <w:r w:rsidRPr="00512D5A">
              <w:rPr>
                <w:bCs/>
                <w:sz w:val="20"/>
                <w:szCs w:val="20"/>
              </w:rPr>
              <w:t>.</w:t>
            </w:r>
          </w:p>
        </w:tc>
        <w:tc>
          <w:tcPr>
            <w:tcW w:w="1294" w:type="dxa"/>
          </w:tcPr>
          <w:p w14:paraId="68EE4A42" w14:textId="76A21F4C" w:rsidR="00474650" w:rsidRPr="00512D5A" w:rsidRDefault="00474650" w:rsidP="003C5100">
            <w:pPr>
              <w:ind w:left="-43"/>
              <w:contextualSpacing/>
              <w:jc w:val="center"/>
              <w:rPr>
                <w:bCs/>
                <w:sz w:val="16"/>
                <w:szCs w:val="16"/>
              </w:rPr>
            </w:pPr>
            <w:r w:rsidRPr="00512D5A">
              <w:rPr>
                <w:bCs/>
                <w:sz w:val="16"/>
                <w:szCs w:val="16"/>
              </w:rPr>
              <w:t>APN, ĀNMS</w:t>
            </w:r>
          </w:p>
        </w:tc>
        <w:tc>
          <w:tcPr>
            <w:tcW w:w="913" w:type="dxa"/>
          </w:tcPr>
          <w:p w14:paraId="18A3A254" w14:textId="4497ACA8" w:rsidR="00474650" w:rsidRPr="00512D5A" w:rsidRDefault="00474650" w:rsidP="003C5100">
            <w:pPr>
              <w:ind w:left="-43"/>
              <w:contextualSpacing/>
              <w:jc w:val="center"/>
              <w:rPr>
                <w:bCs/>
                <w:sz w:val="16"/>
                <w:szCs w:val="16"/>
              </w:rPr>
            </w:pPr>
            <w:r w:rsidRPr="00512D5A">
              <w:rPr>
                <w:bCs/>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21"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21"/>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w:t>
            </w:r>
            <w:r w:rsidRPr="00B75C6E">
              <w:rPr>
                <w:sz w:val="20"/>
                <w:szCs w:val="20"/>
              </w:rPr>
              <w:lastRenderedPageBreak/>
              <w:t>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lastRenderedPageBreak/>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7F563F1" w:rsidR="00474650" w:rsidRPr="00FB6F0B" w:rsidRDefault="00474650" w:rsidP="00EA2F1A">
            <w:pPr>
              <w:contextualSpacing/>
              <w:jc w:val="both"/>
              <w:rPr>
                <w:sz w:val="20"/>
                <w:szCs w:val="20"/>
              </w:rPr>
            </w:pPr>
            <w:r w:rsidRPr="00FB6F0B">
              <w:rPr>
                <w:sz w:val="20"/>
                <w:szCs w:val="20"/>
              </w:rPr>
              <w:t xml:space="preserve">Ā6.1.2.3.1. </w:t>
            </w:r>
            <w:r w:rsidRPr="006337C3">
              <w:rPr>
                <w:b/>
                <w:bCs/>
                <w:strike/>
                <w:sz w:val="20"/>
                <w:szCs w:val="20"/>
              </w:rPr>
              <w:t>Ielu apgaismojuma sistēmas inventarizācija vai tās atjaunošana (ĀNIEKRP pasākums Nr.3.2.5.) (“</w:t>
            </w:r>
            <w:r w:rsidRPr="006337C3">
              <w:rPr>
                <w:b/>
                <w:bCs/>
                <w:i/>
                <w:iCs/>
                <w:strike/>
                <w:sz w:val="20"/>
                <w:szCs w:val="20"/>
              </w:rPr>
              <w:t>Siltumnīcefekta gāzu emisiju samazināšana Ādažu novada pašvaldības publisko teritoriju apgaismojuma infrastruktūrā”</w:t>
            </w:r>
            <w:r w:rsidRPr="006337C3">
              <w:rPr>
                <w:b/>
                <w:bCs/>
                <w:strike/>
                <w:sz w:val="20"/>
                <w:szCs w:val="20"/>
              </w:rPr>
              <w:t>)</w:t>
            </w:r>
          </w:p>
        </w:tc>
        <w:tc>
          <w:tcPr>
            <w:tcW w:w="901" w:type="dxa"/>
          </w:tcPr>
          <w:p w14:paraId="72B55167" w14:textId="6B2BB4FD" w:rsidR="00474650" w:rsidRPr="006337C3" w:rsidRDefault="00474650" w:rsidP="000B542D">
            <w:pPr>
              <w:contextualSpacing/>
              <w:jc w:val="center"/>
              <w:rPr>
                <w:b/>
                <w:bCs/>
                <w:strike/>
                <w:sz w:val="20"/>
                <w:szCs w:val="20"/>
              </w:rPr>
            </w:pPr>
            <w:r w:rsidRPr="006337C3">
              <w:rPr>
                <w:b/>
                <w:bCs/>
                <w:strike/>
                <w:sz w:val="20"/>
                <w:szCs w:val="20"/>
              </w:rPr>
              <w:t>VTP</w:t>
            </w:r>
            <w:r w:rsidR="002001BF" w:rsidRPr="006337C3">
              <w:rPr>
                <w:b/>
                <w:bCs/>
                <w:strike/>
                <w:sz w:val="20"/>
                <w:szCs w:val="20"/>
              </w:rPr>
              <w:t>6</w:t>
            </w:r>
          </w:p>
        </w:tc>
        <w:tc>
          <w:tcPr>
            <w:tcW w:w="1275" w:type="dxa"/>
          </w:tcPr>
          <w:p w14:paraId="3100BF8D" w14:textId="274B8443" w:rsidR="00474650" w:rsidRPr="006337C3" w:rsidRDefault="00474650" w:rsidP="000B542D">
            <w:pPr>
              <w:ind w:left="-43"/>
              <w:contextualSpacing/>
              <w:jc w:val="right"/>
              <w:rPr>
                <w:b/>
                <w:bCs/>
                <w:strike/>
                <w:sz w:val="20"/>
                <w:szCs w:val="20"/>
              </w:rPr>
            </w:pPr>
            <w:r w:rsidRPr="006337C3">
              <w:rPr>
                <w:b/>
                <w:bCs/>
                <w:strike/>
                <w:sz w:val="20"/>
                <w:szCs w:val="20"/>
              </w:rPr>
              <w:t>546 770</w:t>
            </w:r>
          </w:p>
        </w:tc>
        <w:tc>
          <w:tcPr>
            <w:tcW w:w="902" w:type="dxa"/>
          </w:tcPr>
          <w:p w14:paraId="04C143B1" w14:textId="171DB99C" w:rsidR="00474650" w:rsidRPr="006337C3" w:rsidRDefault="00474650" w:rsidP="000B542D">
            <w:pPr>
              <w:ind w:left="-43"/>
              <w:contextualSpacing/>
              <w:jc w:val="right"/>
              <w:rPr>
                <w:b/>
                <w:bCs/>
                <w:strike/>
                <w:sz w:val="20"/>
                <w:szCs w:val="20"/>
              </w:rPr>
            </w:pPr>
            <w:r w:rsidRPr="006337C3">
              <w:rPr>
                <w:b/>
                <w:bCs/>
                <w:strike/>
                <w:sz w:val="20"/>
                <w:szCs w:val="20"/>
              </w:rPr>
              <w:t>30</w:t>
            </w:r>
          </w:p>
        </w:tc>
        <w:tc>
          <w:tcPr>
            <w:tcW w:w="902" w:type="dxa"/>
          </w:tcPr>
          <w:p w14:paraId="054E8B03" w14:textId="6A666325" w:rsidR="00474650" w:rsidRPr="006337C3" w:rsidRDefault="00474650" w:rsidP="000B542D">
            <w:pPr>
              <w:ind w:left="-43"/>
              <w:contextualSpacing/>
              <w:jc w:val="right"/>
              <w:rPr>
                <w:b/>
                <w:bCs/>
                <w:strike/>
                <w:sz w:val="20"/>
                <w:szCs w:val="20"/>
              </w:rPr>
            </w:pPr>
            <w:r w:rsidRPr="006337C3">
              <w:rPr>
                <w:b/>
                <w:bCs/>
                <w:strike/>
                <w:sz w:val="20"/>
                <w:szCs w:val="20"/>
              </w:rPr>
              <w:t>70</w:t>
            </w:r>
          </w:p>
        </w:tc>
        <w:tc>
          <w:tcPr>
            <w:tcW w:w="904" w:type="dxa"/>
          </w:tcPr>
          <w:p w14:paraId="31379DED" w14:textId="77777777" w:rsidR="00474650" w:rsidRPr="006337C3" w:rsidRDefault="00474650" w:rsidP="000B542D">
            <w:pPr>
              <w:ind w:left="-43"/>
              <w:contextualSpacing/>
              <w:jc w:val="right"/>
              <w:rPr>
                <w:b/>
                <w:bCs/>
                <w:strike/>
                <w:sz w:val="20"/>
                <w:szCs w:val="20"/>
              </w:rPr>
            </w:pPr>
          </w:p>
        </w:tc>
        <w:tc>
          <w:tcPr>
            <w:tcW w:w="816" w:type="dxa"/>
          </w:tcPr>
          <w:p w14:paraId="3DB24A8A" w14:textId="77777777" w:rsidR="00474650" w:rsidRPr="006337C3" w:rsidRDefault="00474650" w:rsidP="000B542D">
            <w:pPr>
              <w:ind w:left="-43"/>
              <w:contextualSpacing/>
              <w:jc w:val="right"/>
              <w:rPr>
                <w:b/>
                <w:bCs/>
                <w:strike/>
                <w:sz w:val="20"/>
                <w:szCs w:val="20"/>
              </w:rPr>
            </w:pPr>
          </w:p>
        </w:tc>
        <w:tc>
          <w:tcPr>
            <w:tcW w:w="777" w:type="dxa"/>
          </w:tcPr>
          <w:p w14:paraId="7BE267DF" w14:textId="74F67B99" w:rsidR="00474650" w:rsidRPr="006337C3" w:rsidRDefault="00474650" w:rsidP="000B542D">
            <w:pPr>
              <w:ind w:left="-43"/>
              <w:contextualSpacing/>
              <w:jc w:val="center"/>
              <w:rPr>
                <w:b/>
                <w:bCs/>
                <w:strike/>
                <w:sz w:val="20"/>
                <w:szCs w:val="20"/>
              </w:rPr>
            </w:pPr>
            <w:r w:rsidRPr="006337C3">
              <w:rPr>
                <w:b/>
                <w:bCs/>
                <w:strike/>
                <w:sz w:val="20"/>
                <w:szCs w:val="20"/>
              </w:rPr>
              <w:t>2022.-2024.</w:t>
            </w:r>
          </w:p>
        </w:tc>
        <w:tc>
          <w:tcPr>
            <w:tcW w:w="3878" w:type="dxa"/>
          </w:tcPr>
          <w:p w14:paraId="37B7CAC0" w14:textId="2EF091C5" w:rsidR="00474650" w:rsidRPr="006337C3" w:rsidRDefault="00474650" w:rsidP="00743B69">
            <w:pPr>
              <w:ind w:left="-43"/>
              <w:contextualSpacing/>
              <w:jc w:val="both"/>
              <w:rPr>
                <w:b/>
                <w:bCs/>
                <w:strike/>
                <w:sz w:val="20"/>
                <w:szCs w:val="20"/>
              </w:rPr>
            </w:pPr>
            <w:r w:rsidRPr="006337C3">
              <w:rPr>
                <w:b/>
                <w:bCs/>
                <w:strike/>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277" w:type="dxa"/>
          </w:tcPr>
          <w:p w14:paraId="20EA0197" w14:textId="5E150FB3" w:rsidR="00474650" w:rsidRPr="006337C3" w:rsidRDefault="00474650" w:rsidP="000B542D">
            <w:pPr>
              <w:ind w:left="-43"/>
              <w:contextualSpacing/>
              <w:jc w:val="center"/>
              <w:rPr>
                <w:b/>
                <w:bCs/>
                <w:strike/>
                <w:sz w:val="16"/>
                <w:szCs w:val="16"/>
              </w:rPr>
            </w:pPr>
            <w:r w:rsidRPr="006337C3">
              <w:rPr>
                <w:b/>
                <w:bCs/>
                <w:strike/>
                <w:sz w:val="16"/>
                <w:szCs w:val="16"/>
              </w:rPr>
              <w:t>P/A “CKS”</w:t>
            </w:r>
          </w:p>
        </w:tc>
        <w:tc>
          <w:tcPr>
            <w:tcW w:w="902" w:type="dxa"/>
          </w:tcPr>
          <w:p w14:paraId="4C4BCF87" w14:textId="69083DC3" w:rsidR="00474650" w:rsidRPr="006337C3" w:rsidRDefault="00474650" w:rsidP="000B542D">
            <w:pPr>
              <w:ind w:left="-43"/>
              <w:contextualSpacing/>
              <w:jc w:val="center"/>
              <w:rPr>
                <w:b/>
                <w:bCs/>
                <w:strike/>
                <w:sz w:val="16"/>
                <w:szCs w:val="16"/>
              </w:rPr>
            </w:pPr>
            <w:r w:rsidRPr="006337C3">
              <w:rPr>
                <w:b/>
                <w:bCs/>
                <w:strike/>
                <w:sz w:val="16"/>
                <w:szCs w:val="16"/>
              </w:rPr>
              <w:t>Ādažu</w:t>
            </w:r>
          </w:p>
        </w:tc>
      </w:tr>
      <w:tr w:rsidR="002001BF" w:rsidRPr="004B56E8" w14:paraId="40377CC9" w14:textId="77777777" w:rsidTr="00474650">
        <w:trPr>
          <w:trHeight w:val="60"/>
        </w:trPr>
        <w:tc>
          <w:tcPr>
            <w:tcW w:w="611" w:type="dxa"/>
          </w:tcPr>
          <w:p w14:paraId="23AD5101" w14:textId="1DF92216" w:rsidR="002001BF" w:rsidRPr="006337C3" w:rsidRDefault="002001BF" w:rsidP="000B542D">
            <w:pPr>
              <w:contextualSpacing/>
              <w:rPr>
                <w:b/>
                <w:bCs/>
                <w:sz w:val="20"/>
                <w:szCs w:val="20"/>
              </w:rPr>
            </w:pPr>
            <w:r w:rsidRPr="006337C3">
              <w:rPr>
                <w:b/>
                <w:bCs/>
                <w:sz w:val="20"/>
                <w:szCs w:val="20"/>
              </w:rPr>
              <w:lastRenderedPageBreak/>
              <w:t>6.5.</w:t>
            </w:r>
          </w:p>
        </w:tc>
        <w:tc>
          <w:tcPr>
            <w:tcW w:w="2360" w:type="dxa"/>
          </w:tcPr>
          <w:p w14:paraId="4B095DC4" w14:textId="13929549" w:rsidR="002001BF" w:rsidRPr="006337C3" w:rsidRDefault="002001BF" w:rsidP="006337C3">
            <w:pPr>
              <w:contextualSpacing/>
              <w:jc w:val="both"/>
              <w:rPr>
                <w:b/>
                <w:bCs/>
                <w:sz w:val="20"/>
                <w:szCs w:val="20"/>
              </w:rPr>
            </w:pPr>
            <w:r w:rsidRPr="006337C3">
              <w:rPr>
                <w:b/>
                <w:bCs/>
                <w:sz w:val="20"/>
                <w:szCs w:val="20"/>
              </w:rPr>
              <w:t xml:space="preserve">Ā6.4.1.9. 2.1.3.1. </w:t>
            </w:r>
            <w:r w:rsidR="00850E89">
              <w:rPr>
                <w:b/>
                <w:bCs/>
                <w:sz w:val="20"/>
                <w:szCs w:val="20"/>
              </w:rPr>
              <w:t xml:space="preserve">pasākuma </w:t>
            </w:r>
            <w:r w:rsidRPr="006337C3">
              <w:rPr>
                <w:b/>
                <w:bCs/>
                <w:sz w:val="20"/>
                <w:szCs w:val="20"/>
              </w:rPr>
              <w:t>projekta “Pielāgošanās klimata pārmaiņām Ādažu novada Podniekos” īstenošana</w:t>
            </w:r>
          </w:p>
        </w:tc>
        <w:tc>
          <w:tcPr>
            <w:tcW w:w="901" w:type="dxa"/>
          </w:tcPr>
          <w:p w14:paraId="415F1034" w14:textId="07399CFA" w:rsidR="002001BF" w:rsidRPr="006337C3" w:rsidRDefault="002001BF" w:rsidP="000B542D">
            <w:pPr>
              <w:contextualSpacing/>
              <w:jc w:val="center"/>
              <w:rPr>
                <w:b/>
                <w:bCs/>
                <w:sz w:val="20"/>
                <w:szCs w:val="20"/>
              </w:rPr>
            </w:pPr>
            <w:r w:rsidRPr="006337C3">
              <w:rPr>
                <w:b/>
                <w:bCs/>
                <w:sz w:val="20"/>
                <w:szCs w:val="20"/>
              </w:rPr>
              <w:t>VTP6</w:t>
            </w:r>
          </w:p>
        </w:tc>
        <w:tc>
          <w:tcPr>
            <w:tcW w:w="1275" w:type="dxa"/>
          </w:tcPr>
          <w:p w14:paraId="76FD7939" w14:textId="23FB5165" w:rsidR="002001BF" w:rsidRPr="006337C3" w:rsidRDefault="002001BF" w:rsidP="000B542D">
            <w:pPr>
              <w:ind w:left="-43"/>
              <w:contextualSpacing/>
              <w:jc w:val="right"/>
              <w:rPr>
                <w:b/>
                <w:bCs/>
                <w:sz w:val="20"/>
                <w:szCs w:val="20"/>
              </w:rPr>
            </w:pPr>
            <w:r w:rsidRPr="002001BF">
              <w:rPr>
                <w:b/>
                <w:bCs/>
                <w:sz w:val="20"/>
                <w:szCs w:val="20"/>
              </w:rPr>
              <w:t>3</w:t>
            </w:r>
            <w:r>
              <w:rPr>
                <w:b/>
                <w:bCs/>
                <w:sz w:val="20"/>
                <w:szCs w:val="20"/>
              </w:rPr>
              <w:t xml:space="preserve"> </w:t>
            </w:r>
            <w:r w:rsidRPr="002001BF">
              <w:rPr>
                <w:b/>
                <w:bCs/>
                <w:sz w:val="20"/>
                <w:szCs w:val="20"/>
              </w:rPr>
              <w:t>080</w:t>
            </w:r>
            <w:r>
              <w:rPr>
                <w:b/>
                <w:bCs/>
                <w:sz w:val="20"/>
                <w:szCs w:val="20"/>
              </w:rPr>
              <w:t xml:space="preserve"> </w:t>
            </w:r>
            <w:r w:rsidRPr="002001BF">
              <w:rPr>
                <w:b/>
                <w:bCs/>
                <w:sz w:val="20"/>
                <w:szCs w:val="20"/>
              </w:rPr>
              <w:t>000</w:t>
            </w:r>
          </w:p>
        </w:tc>
        <w:tc>
          <w:tcPr>
            <w:tcW w:w="902" w:type="dxa"/>
          </w:tcPr>
          <w:p w14:paraId="752073D8" w14:textId="63495787" w:rsidR="002001BF" w:rsidRPr="006337C3" w:rsidRDefault="002001BF" w:rsidP="000B542D">
            <w:pPr>
              <w:ind w:left="-43"/>
              <w:contextualSpacing/>
              <w:jc w:val="right"/>
              <w:rPr>
                <w:b/>
                <w:bCs/>
                <w:sz w:val="20"/>
                <w:szCs w:val="20"/>
              </w:rPr>
            </w:pPr>
            <w:r>
              <w:rPr>
                <w:b/>
                <w:bCs/>
                <w:sz w:val="20"/>
                <w:szCs w:val="20"/>
              </w:rPr>
              <w:t>21,41</w:t>
            </w:r>
          </w:p>
        </w:tc>
        <w:tc>
          <w:tcPr>
            <w:tcW w:w="902" w:type="dxa"/>
          </w:tcPr>
          <w:p w14:paraId="79091449" w14:textId="4DB6202E" w:rsidR="002001BF" w:rsidRPr="006337C3" w:rsidRDefault="002001BF" w:rsidP="000B542D">
            <w:pPr>
              <w:ind w:left="-43"/>
              <w:contextualSpacing/>
              <w:jc w:val="right"/>
              <w:rPr>
                <w:b/>
                <w:bCs/>
                <w:sz w:val="20"/>
                <w:szCs w:val="20"/>
              </w:rPr>
            </w:pPr>
            <w:r>
              <w:rPr>
                <w:b/>
                <w:bCs/>
                <w:sz w:val="20"/>
                <w:szCs w:val="20"/>
              </w:rPr>
              <w:t>78,59</w:t>
            </w:r>
          </w:p>
        </w:tc>
        <w:tc>
          <w:tcPr>
            <w:tcW w:w="904" w:type="dxa"/>
          </w:tcPr>
          <w:p w14:paraId="6C5C273B" w14:textId="77777777" w:rsidR="002001BF" w:rsidRPr="006337C3" w:rsidRDefault="002001BF" w:rsidP="000B542D">
            <w:pPr>
              <w:ind w:left="-43"/>
              <w:contextualSpacing/>
              <w:jc w:val="right"/>
              <w:rPr>
                <w:b/>
                <w:bCs/>
                <w:sz w:val="20"/>
                <w:szCs w:val="20"/>
              </w:rPr>
            </w:pPr>
          </w:p>
        </w:tc>
        <w:tc>
          <w:tcPr>
            <w:tcW w:w="816" w:type="dxa"/>
          </w:tcPr>
          <w:p w14:paraId="265A063C" w14:textId="77777777" w:rsidR="002001BF" w:rsidRPr="006337C3" w:rsidRDefault="002001BF" w:rsidP="000B542D">
            <w:pPr>
              <w:ind w:left="-43"/>
              <w:contextualSpacing/>
              <w:jc w:val="right"/>
              <w:rPr>
                <w:b/>
                <w:bCs/>
                <w:sz w:val="20"/>
                <w:szCs w:val="20"/>
              </w:rPr>
            </w:pPr>
          </w:p>
        </w:tc>
        <w:tc>
          <w:tcPr>
            <w:tcW w:w="777" w:type="dxa"/>
          </w:tcPr>
          <w:p w14:paraId="66ADF2C0" w14:textId="39BABEEB" w:rsidR="002001BF" w:rsidRPr="006337C3" w:rsidRDefault="002001BF" w:rsidP="000B542D">
            <w:pPr>
              <w:ind w:left="-43"/>
              <w:contextualSpacing/>
              <w:jc w:val="center"/>
              <w:rPr>
                <w:b/>
                <w:bCs/>
                <w:sz w:val="20"/>
                <w:szCs w:val="20"/>
              </w:rPr>
            </w:pPr>
            <w:r>
              <w:rPr>
                <w:b/>
                <w:bCs/>
                <w:sz w:val="20"/>
                <w:szCs w:val="20"/>
              </w:rPr>
              <w:t>2024.-2027.</w:t>
            </w:r>
          </w:p>
        </w:tc>
        <w:tc>
          <w:tcPr>
            <w:tcW w:w="3878" w:type="dxa"/>
          </w:tcPr>
          <w:p w14:paraId="3A46B07A" w14:textId="2F857453" w:rsidR="002001BF" w:rsidRPr="006337C3" w:rsidRDefault="002001BF" w:rsidP="006337C3">
            <w:pPr>
              <w:ind w:left="-43"/>
              <w:contextualSpacing/>
              <w:jc w:val="both"/>
              <w:rPr>
                <w:b/>
                <w:bCs/>
                <w:sz w:val="20"/>
                <w:szCs w:val="20"/>
              </w:rPr>
            </w:pPr>
            <w:bookmarkStart w:id="22" w:name="_Hlk179453014"/>
            <w:r w:rsidRPr="00016399">
              <w:rPr>
                <w:rFonts w:cs="Arial"/>
                <w:b/>
                <w:sz w:val="20"/>
                <w:szCs w:val="20"/>
              </w:rPr>
              <w:t xml:space="preserve">Īstenots </w:t>
            </w:r>
            <w:r w:rsidRPr="00016399">
              <w:rPr>
                <w:b/>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016399">
              <w:rPr>
                <w:b/>
                <w:sz w:val="20"/>
                <w:szCs w:val="20"/>
              </w:rPr>
              <w:t>Krastupes</w:t>
            </w:r>
            <w:proofErr w:type="spellEnd"/>
            <w:r w:rsidRPr="00016399">
              <w:rPr>
                <w:b/>
                <w:sz w:val="20"/>
                <w:szCs w:val="20"/>
              </w:rPr>
              <w:t xml:space="preserve"> ielas pārbūves” paredzēto risinājumu ieviešana, t.sk., </w:t>
            </w:r>
            <w:proofErr w:type="spellStart"/>
            <w:r w:rsidRPr="00016399">
              <w:rPr>
                <w:b/>
                <w:sz w:val="20"/>
                <w:szCs w:val="20"/>
              </w:rPr>
              <w:t>Krastupes</w:t>
            </w:r>
            <w:proofErr w:type="spellEnd"/>
            <w:r w:rsidRPr="00016399">
              <w:rPr>
                <w:b/>
                <w:sz w:val="20"/>
                <w:szCs w:val="20"/>
              </w:rPr>
              <w:t xml:space="preserve"> ielas un tai piegulošās teritorijas Podniekos projektēšana, būvniecība un teritorijas labiekārtošana (t.sk., </w:t>
            </w:r>
            <w:r w:rsidR="000331D6" w:rsidRPr="008C0DA4">
              <w:rPr>
                <w:b/>
                <w:sz w:val="20"/>
                <w:szCs w:val="20"/>
              </w:rPr>
              <w:t xml:space="preserve">esošo </w:t>
            </w:r>
            <w:proofErr w:type="spellStart"/>
            <w:r w:rsidR="000331D6" w:rsidRPr="008C0DA4">
              <w:rPr>
                <w:b/>
                <w:sz w:val="20"/>
                <w:szCs w:val="20"/>
              </w:rPr>
              <w:t>lietusūdens</w:t>
            </w:r>
            <w:proofErr w:type="spellEnd"/>
            <w:r w:rsidR="000331D6" w:rsidRPr="008C0DA4">
              <w:rPr>
                <w:b/>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000331D6" w:rsidRPr="008C0DA4">
              <w:rPr>
                <w:b/>
                <w:sz w:val="20"/>
                <w:szCs w:val="20"/>
              </w:rPr>
              <w:t>ūdensaimniecības</w:t>
            </w:r>
            <w:proofErr w:type="spellEnd"/>
            <w:r w:rsidR="000331D6" w:rsidRPr="008C0DA4">
              <w:rPr>
                <w:b/>
                <w:sz w:val="20"/>
                <w:szCs w:val="20"/>
              </w:rPr>
              <w:t xml:space="preserve"> infrastruktūras, elektrotīklu un vājstrāvu tīklu izbūve un esošo vājstrāvu tīklu pārbūve, </w:t>
            </w:r>
            <w:proofErr w:type="spellStart"/>
            <w:r w:rsidR="000331D6" w:rsidRPr="008C0DA4">
              <w:rPr>
                <w:b/>
                <w:sz w:val="20"/>
                <w:szCs w:val="20"/>
              </w:rPr>
              <w:t>jaunizveidotās</w:t>
            </w:r>
            <w:proofErr w:type="spellEnd"/>
            <w:r w:rsidR="000331D6" w:rsidRPr="008C0DA4">
              <w:rPr>
                <w:b/>
                <w:sz w:val="20"/>
                <w:szCs w:val="20"/>
              </w:rPr>
              <w:t xml:space="preserve"> un atjaunotās publiskās infrastruktūras darbības nodrošināšanai; ar pielāgošanos klimata pārmaiņām saistīta civilās aizsardzības nodrošinājuma iegāde un izveide</w:t>
            </w:r>
            <w:r w:rsidRPr="00016399">
              <w:rPr>
                <w:b/>
                <w:sz w:val="20"/>
                <w:szCs w:val="20"/>
              </w:rPr>
              <w:t>), būvniecības procesa autoruzraudzība un būvuzraudzība un publicitātes pasākumi par projekta īstenošanu.</w:t>
            </w:r>
            <w:bookmarkEnd w:id="22"/>
          </w:p>
        </w:tc>
        <w:tc>
          <w:tcPr>
            <w:tcW w:w="1277" w:type="dxa"/>
          </w:tcPr>
          <w:p w14:paraId="44ED1468" w14:textId="3BB964C7" w:rsidR="002001BF" w:rsidRPr="006337C3" w:rsidRDefault="002001BF" w:rsidP="000B542D">
            <w:pPr>
              <w:ind w:left="-43"/>
              <w:contextualSpacing/>
              <w:jc w:val="center"/>
              <w:rPr>
                <w:b/>
                <w:bCs/>
                <w:sz w:val="16"/>
                <w:szCs w:val="16"/>
              </w:rPr>
            </w:pPr>
            <w:r>
              <w:rPr>
                <w:b/>
                <w:bCs/>
                <w:sz w:val="16"/>
                <w:szCs w:val="16"/>
              </w:rPr>
              <w:t>APN</w:t>
            </w:r>
          </w:p>
        </w:tc>
        <w:tc>
          <w:tcPr>
            <w:tcW w:w="902" w:type="dxa"/>
          </w:tcPr>
          <w:p w14:paraId="5634BCB0" w14:textId="1A89AB6A" w:rsidR="002001BF" w:rsidRPr="006337C3" w:rsidRDefault="002001BF" w:rsidP="000B542D">
            <w:pPr>
              <w:ind w:left="-43"/>
              <w:contextualSpacing/>
              <w:jc w:val="center"/>
              <w:rPr>
                <w:b/>
                <w:bCs/>
                <w:sz w:val="16"/>
                <w:szCs w:val="16"/>
              </w:rPr>
            </w:pPr>
            <w:r>
              <w:rPr>
                <w:b/>
                <w:bCs/>
                <w:sz w:val="16"/>
                <w:szCs w:val="16"/>
              </w:rPr>
              <w:t>Ādažu</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23" w:name="_Toc78304781"/>
      <w:r w:rsidRPr="00386BDD">
        <w:rPr>
          <w:b/>
          <w:bCs/>
          <w:color w:val="auto"/>
        </w:rPr>
        <w:lastRenderedPageBreak/>
        <w:t>VTP7: Uzņēmējdarbībai pielāgota novada teritorija</w:t>
      </w:r>
      <w:bookmarkEnd w:id="23"/>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6A132730" w:rsidR="00474650" w:rsidRPr="00B14226" w:rsidRDefault="0047465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005A28D0" w:rsidRPr="00512D5A">
              <w:rPr>
                <w:iCs/>
                <w:sz w:val="20"/>
                <w:szCs w:val="20"/>
              </w:rPr>
              <w:t>(</w:t>
            </w:r>
            <w:r w:rsidR="006C442F" w:rsidRPr="00512D5A">
              <w:rPr>
                <w:i/>
                <w:sz w:val="20"/>
                <w:szCs w:val="20"/>
              </w:rPr>
              <w:t>Projekts “Infrastruktūras uzlabošana uzņēmējdarbības attīstībai Ādažos”</w:t>
            </w:r>
            <w:r w:rsidRPr="005A28D0">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7488D6E4" w14:textId="641727AF" w:rsidR="008C7721" w:rsidRPr="008C7721" w:rsidRDefault="008C7721" w:rsidP="003779E8">
            <w:pPr>
              <w:ind w:left="-43"/>
              <w:contextualSpacing/>
              <w:jc w:val="right"/>
              <w:rPr>
                <w:b/>
                <w:bCs/>
                <w:sz w:val="20"/>
                <w:szCs w:val="20"/>
              </w:rPr>
            </w:pPr>
            <w:r w:rsidRPr="00512D5A">
              <w:rPr>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422C5269" w:rsidR="00474650" w:rsidRPr="00184D98" w:rsidRDefault="00474650" w:rsidP="002238DE">
            <w:pPr>
              <w:ind w:left="-43"/>
              <w:contextualSpacing/>
              <w:jc w:val="both"/>
              <w:rPr>
                <w:b/>
                <w:bCs/>
                <w:sz w:val="20"/>
                <w:szCs w:val="20"/>
              </w:rPr>
            </w:pPr>
            <w:bookmarkStart w:id="24" w:name="_Hlk163759351"/>
            <w:r w:rsidRPr="000A5C8C">
              <w:rPr>
                <w:sz w:val="20"/>
                <w:szCs w:val="20"/>
              </w:rPr>
              <w:t>Īstenots projekts</w:t>
            </w:r>
            <w:r w:rsidR="006C442F">
              <w:rPr>
                <w:sz w:val="20"/>
                <w:szCs w:val="20"/>
              </w:rPr>
              <w:t xml:space="preserve"> </w:t>
            </w:r>
            <w:r w:rsidR="006C442F" w:rsidRPr="006C442F">
              <w:rPr>
                <w:b/>
                <w:bCs/>
                <w:sz w:val="20"/>
                <w:szCs w:val="20"/>
              </w:rPr>
              <w:t>“</w:t>
            </w:r>
            <w:r w:rsidR="006C442F"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24"/>
            <w:r w:rsidR="00184D98">
              <w:rPr>
                <w:sz w:val="20"/>
                <w:szCs w:val="20"/>
              </w:rPr>
              <w:t xml:space="preserve"> </w:t>
            </w:r>
            <w:r w:rsidR="00184D98" w:rsidRPr="00512D5A">
              <w:rPr>
                <w:sz w:val="20"/>
                <w:szCs w:val="20"/>
              </w:rPr>
              <w:t>Tiek īstenotas 3 projekta kārtas.</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5CBD0D89"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77777777" w:rsidR="00474650" w:rsidRPr="00B75C6E" w:rsidRDefault="00474650" w:rsidP="00972BDA">
            <w:pPr>
              <w:ind w:left="-43"/>
              <w:contextualSpacing/>
              <w:jc w:val="right"/>
              <w:rPr>
                <w:sz w:val="20"/>
                <w:szCs w:val="20"/>
              </w:rPr>
            </w:pPr>
          </w:p>
        </w:tc>
        <w:tc>
          <w:tcPr>
            <w:tcW w:w="827" w:type="dxa"/>
          </w:tcPr>
          <w:p w14:paraId="4153C653" w14:textId="717CC254" w:rsidR="00474650" w:rsidRPr="00B75C6E" w:rsidRDefault="00474650" w:rsidP="00972BDA">
            <w:pPr>
              <w:ind w:left="-43"/>
              <w:contextualSpacing/>
              <w:jc w:val="right"/>
              <w:rPr>
                <w:sz w:val="20"/>
                <w:szCs w:val="20"/>
              </w:rPr>
            </w:pPr>
            <w:r w:rsidRPr="00B75C6E">
              <w:rPr>
                <w:sz w:val="20"/>
                <w:szCs w:val="20"/>
              </w:rPr>
              <w:t>x</w:t>
            </w:r>
          </w:p>
        </w:tc>
        <w:tc>
          <w:tcPr>
            <w:tcW w:w="813" w:type="dxa"/>
          </w:tcPr>
          <w:p w14:paraId="45EC452E" w14:textId="5A3803C1" w:rsidR="00474650" w:rsidRPr="00B75C6E" w:rsidRDefault="00474650" w:rsidP="00972BDA">
            <w:pPr>
              <w:ind w:left="-43"/>
              <w:contextualSpacing/>
              <w:jc w:val="right"/>
              <w:rPr>
                <w:sz w:val="20"/>
                <w:szCs w:val="20"/>
              </w:rPr>
            </w:pPr>
            <w:r w:rsidRPr="00B75C6E">
              <w:rPr>
                <w:sz w:val="20"/>
                <w:szCs w:val="20"/>
              </w:rPr>
              <w:t>x</w:t>
            </w:r>
          </w:p>
        </w:tc>
        <w:tc>
          <w:tcPr>
            <w:tcW w:w="787" w:type="dxa"/>
          </w:tcPr>
          <w:p w14:paraId="1426C630" w14:textId="31F4EB0A" w:rsidR="00474650" w:rsidRPr="000A5C8C" w:rsidRDefault="00474650" w:rsidP="00972BDA">
            <w:pPr>
              <w:ind w:left="-43"/>
              <w:contextualSpacing/>
              <w:jc w:val="center"/>
              <w:rPr>
                <w:sz w:val="20"/>
                <w:szCs w:val="20"/>
              </w:rPr>
            </w:pPr>
            <w:r w:rsidRPr="000A5C8C">
              <w:rPr>
                <w:sz w:val="20"/>
                <w:szCs w:val="20"/>
              </w:rPr>
              <w:t>2021.-2024.</w:t>
            </w:r>
          </w:p>
        </w:tc>
        <w:tc>
          <w:tcPr>
            <w:tcW w:w="3753" w:type="dxa"/>
          </w:tcPr>
          <w:p w14:paraId="7A4D8129" w14:textId="37FF62C5" w:rsidR="00474650" w:rsidRDefault="00474650" w:rsidP="00972BDA">
            <w:pPr>
              <w:ind w:left="-43"/>
              <w:contextualSpacing/>
              <w:jc w:val="both"/>
              <w:rPr>
                <w:sz w:val="20"/>
                <w:szCs w:val="20"/>
              </w:rPr>
            </w:pPr>
            <w:r w:rsidRPr="000A5C8C">
              <w:rPr>
                <w:sz w:val="20"/>
                <w:szCs w:val="20"/>
              </w:rPr>
              <w:t>Ādažu centra NAI jaudas palielināšana par 800 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sidR="002F4A07">
              <w:rPr>
                <w:sz w:val="20"/>
                <w:szCs w:val="20"/>
              </w:rPr>
              <w:t>.</w:t>
            </w:r>
          </w:p>
          <w:p w14:paraId="2E8DD610" w14:textId="6B01F711" w:rsidR="005A28D0" w:rsidRPr="000A5C8C" w:rsidRDefault="005A28D0" w:rsidP="00972BDA">
            <w:pPr>
              <w:ind w:left="-43"/>
              <w:contextualSpacing/>
              <w:jc w:val="both"/>
              <w:rPr>
                <w:sz w:val="20"/>
                <w:szCs w:val="20"/>
              </w:rPr>
            </w:pP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4653EA67" w:rsidR="00474650" w:rsidRPr="00FB6F0B" w:rsidRDefault="00474650" w:rsidP="00972BDA">
            <w:pPr>
              <w:ind w:left="-43"/>
              <w:contextualSpacing/>
              <w:jc w:val="center"/>
              <w:rPr>
                <w:sz w:val="20"/>
                <w:szCs w:val="20"/>
              </w:rPr>
            </w:pPr>
            <w:r w:rsidRPr="006337C3">
              <w:rPr>
                <w:b/>
                <w:bCs/>
                <w:strike/>
                <w:sz w:val="20"/>
                <w:szCs w:val="20"/>
              </w:rPr>
              <w:t>2025.-</w:t>
            </w:r>
            <w:r w:rsidRPr="00FB6F0B">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691C08FE" w:rsidR="00474650" w:rsidRPr="00B75C6E" w:rsidRDefault="00474650"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lastRenderedPageBreak/>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5A28D0" w:rsidRDefault="00474650" w:rsidP="00972BDA">
            <w:pPr>
              <w:ind w:left="-43"/>
              <w:contextualSpacing/>
              <w:jc w:val="center"/>
              <w:rPr>
                <w:sz w:val="20"/>
                <w:szCs w:val="20"/>
              </w:rPr>
            </w:pPr>
            <w:r w:rsidRPr="00512D5A">
              <w:rPr>
                <w:sz w:val="20"/>
                <w:szCs w:val="20"/>
              </w:rPr>
              <w:t>2021.-</w:t>
            </w:r>
            <w:r w:rsidRPr="005A28D0">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25" w:name="_Toc78304782"/>
      <w:r w:rsidRPr="00386BDD">
        <w:rPr>
          <w:b/>
          <w:bCs/>
          <w:color w:val="auto"/>
        </w:rPr>
        <w:t>VTP8: Pieejama un daudzpusīga izglītība</w:t>
      </w:r>
      <w:bookmarkEnd w:id="25"/>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711748A9" w:rsidR="00474650" w:rsidRPr="00B75C6E" w:rsidRDefault="00474650" w:rsidP="00D2067D">
            <w:pPr>
              <w:ind w:left="-43"/>
              <w:contextualSpacing/>
              <w:jc w:val="center"/>
              <w:rPr>
                <w:bCs/>
                <w:sz w:val="16"/>
                <w:szCs w:val="16"/>
              </w:rPr>
            </w:pPr>
            <w:r w:rsidRPr="00B75C6E">
              <w:rPr>
                <w:bCs/>
                <w:sz w:val="16"/>
                <w:szCs w:val="16"/>
              </w:rPr>
              <w:t>IJN, Izglītības iestādes</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17D370A9"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3C0A6990" w:rsidR="00474650" w:rsidRPr="00B75C6E" w:rsidRDefault="00474650" w:rsidP="00D2067D">
            <w:pPr>
              <w:ind w:left="-43"/>
              <w:contextualSpacing/>
              <w:jc w:val="center"/>
              <w:rPr>
                <w:bCs/>
                <w:sz w:val="16"/>
                <w:szCs w:val="16"/>
              </w:rPr>
            </w:pPr>
            <w:r w:rsidRPr="00B75C6E">
              <w:rPr>
                <w:bCs/>
                <w:color w:val="000000"/>
                <w:sz w:val="16"/>
                <w:szCs w:val="16"/>
              </w:rPr>
              <w:t>IJN, Izglītības iestādes</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4E6BC940" w:rsidR="00474650" w:rsidRPr="00B75C6E" w:rsidRDefault="00474650" w:rsidP="00D2067D">
            <w:pPr>
              <w:ind w:left="-43"/>
              <w:contextualSpacing/>
              <w:jc w:val="center"/>
              <w:rPr>
                <w:bCs/>
                <w:color w:val="000000"/>
                <w:sz w:val="16"/>
                <w:szCs w:val="16"/>
              </w:rPr>
            </w:pPr>
            <w:r w:rsidRPr="00B75C6E">
              <w:rPr>
                <w:bCs/>
                <w:sz w:val="16"/>
                <w:szCs w:val="16"/>
              </w:rPr>
              <w:t>IJN, Izglītības iestādes</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3F2A147C" w:rsidR="00474650" w:rsidRPr="00555FD8" w:rsidRDefault="00474650" w:rsidP="00D2067D">
            <w:pPr>
              <w:contextualSpacing/>
              <w:jc w:val="both"/>
              <w:rPr>
                <w:b/>
                <w:bCs/>
                <w:strike/>
                <w:sz w:val="20"/>
                <w:szCs w:val="20"/>
              </w:rPr>
            </w:pPr>
            <w:r w:rsidRPr="00512D5A">
              <w:rPr>
                <w:sz w:val="20"/>
                <w:szCs w:val="20"/>
              </w:rPr>
              <w:t>Ā8.1.2.4.</w:t>
            </w:r>
            <w:r w:rsidRPr="00512D5A">
              <w:rPr>
                <w:b/>
                <w:bCs/>
                <w:sz w:val="20"/>
                <w:szCs w:val="20"/>
              </w:rPr>
              <w:t xml:space="preserve"> </w:t>
            </w:r>
            <w:r w:rsidR="00555FD8" w:rsidRPr="006337C3">
              <w:rPr>
                <w:i/>
                <w:iCs/>
                <w:sz w:val="20"/>
                <w:szCs w:val="20"/>
              </w:rPr>
              <w:t xml:space="preserve">Svītrots </w:t>
            </w:r>
            <w:r w:rsidR="00555FD8" w:rsidRPr="006337C3">
              <w:rPr>
                <w:sz w:val="20"/>
                <w:szCs w:val="20"/>
              </w:rPr>
              <w:t>(25.04.2024.)</w:t>
            </w:r>
          </w:p>
        </w:tc>
        <w:tc>
          <w:tcPr>
            <w:tcW w:w="922" w:type="dxa"/>
          </w:tcPr>
          <w:p w14:paraId="295851BE" w14:textId="4C60B38F" w:rsidR="00474650" w:rsidRPr="00D274BB" w:rsidRDefault="00474650" w:rsidP="00D2067D">
            <w:pPr>
              <w:contextualSpacing/>
              <w:jc w:val="center"/>
              <w:rPr>
                <w:b/>
                <w:bCs/>
                <w:strike/>
                <w:sz w:val="20"/>
                <w:szCs w:val="20"/>
              </w:rPr>
            </w:pPr>
          </w:p>
        </w:tc>
        <w:tc>
          <w:tcPr>
            <w:tcW w:w="1179" w:type="dxa"/>
          </w:tcPr>
          <w:p w14:paraId="3C44B107" w14:textId="34D55EF9" w:rsidR="00474650" w:rsidRPr="00D274BB" w:rsidRDefault="00474650" w:rsidP="00D2067D">
            <w:pPr>
              <w:ind w:left="-43"/>
              <w:contextualSpacing/>
              <w:jc w:val="right"/>
              <w:rPr>
                <w:b/>
                <w:bCs/>
                <w:strike/>
                <w:sz w:val="20"/>
                <w:szCs w:val="20"/>
              </w:rPr>
            </w:pPr>
          </w:p>
        </w:tc>
        <w:tc>
          <w:tcPr>
            <w:tcW w:w="921" w:type="dxa"/>
          </w:tcPr>
          <w:p w14:paraId="32482C91" w14:textId="78A9511E" w:rsidR="00474650" w:rsidRPr="00D274BB" w:rsidRDefault="00474650" w:rsidP="00D2067D">
            <w:pPr>
              <w:ind w:left="-43"/>
              <w:contextualSpacing/>
              <w:jc w:val="right"/>
              <w:rPr>
                <w:b/>
                <w:bCs/>
                <w:strike/>
                <w:sz w:val="20"/>
                <w:szCs w:val="20"/>
              </w:rPr>
            </w:pPr>
          </w:p>
        </w:tc>
        <w:tc>
          <w:tcPr>
            <w:tcW w:w="921" w:type="dxa"/>
          </w:tcPr>
          <w:p w14:paraId="15E2740C" w14:textId="1299E3DD" w:rsidR="00474650" w:rsidRPr="00D274BB" w:rsidRDefault="00474650" w:rsidP="00D2067D">
            <w:pPr>
              <w:ind w:left="-43"/>
              <w:contextualSpacing/>
              <w:jc w:val="right"/>
              <w:rPr>
                <w:b/>
                <w:bCs/>
                <w:strike/>
                <w:sz w:val="20"/>
                <w:szCs w:val="20"/>
              </w:rPr>
            </w:pP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34C7416B" w:rsidR="00474650" w:rsidRPr="00D274BB" w:rsidRDefault="00474650" w:rsidP="00D2067D">
            <w:pPr>
              <w:ind w:left="-43"/>
              <w:contextualSpacing/>
              <w:jc w:val="center"/>
              <w:rPr>
                <w:b/>
                <w:bCs/>
                <w:strike/>
                <w:sz w:val="20"/>
                <w:szCs w:val="20"/>
              </w:rPr>
            </w:pPr>
          </w:p>
        </w:tc>
        <w:tc>
          <w:tcPr>
            <w:tcW w:w="3813" w:type="dxa"/>
          </w:tcPr>
          <w:p w14:paraId="0231B640" w14:textId="5B257F2F" w:rsidR="00474650" w:rsidRPr="00D274BB" w:rsidRDefault="00474650" w:rsidP="00D2067D">
            <w:pPr>
              <w:ind w:left="-43"/>
              <w:contextualSpacing/>
              <w:jc w:val="both"/>
              <w:rPr>
                <w:b/>
                <w:bCs/>
                <w:strike/>
                <w:sz w:val="20"/>
                <w:szCs w:val="20"/>
              </w:rPr>
            </w:pPr>
          </w:p>
        </w:tc>
        <w:tc>
          <w:tcPr>
            <w:tcW w:w="1306" w:type="dxa"/>
          </w:tcPr>
          <w:p w14:paraId="48295EC3" w14:textId="488D1BB2" w:rsidR="00474650" w:rsidRPr="00D274BB" w:rsidRDefault="00474650" w:rsidP="00D2067D">
            <w:pPr>
              <w:ind w:left="-43"/>
              <w:contextualSpacing/>
              <w:jc w:val="center"/>
              <w:rPr>
                <w:b/>
                <w:bCs/>
                <w:strike/>
                <w:sz w:val="16"/>
                <w:szCs w:val="16"/>
              </w:rPr>
            </w:pPr>
          </w:p>
        </w:tc>
        <w:tc>
          <w:tcPr>
            <w:tcW w:w="921" w:type="dxa"/>
          </w:tcPr>
          <w:p w14:paraId="76252A71" w14:textId="686C4B89" w:rsidR="00474650" w:rsidRPr="00D274BB" w:rsidRDefault="00474650" w:rsidP="00D2067D">
            <w:pPr>
              <w:ind w:left="-43"/>
              <w:contextualSpacing/>
              <w:jc w:val="center"/>
              <w:rPr>
                <w:b/>
                <w:bCs/>
                <w:strike/>
                <w:sz w:val="16"/>
                <w:szCs w:val="16"/>
              </w:rPr>
            </w:pP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26" w:name="_Toc78304783"/>
      <w:r w:rsidRPr="00386BDD">
        <w:rPr>
          <w:b/>
          <w:bCs/>
          <w:color w:val="auto"/>
        </w:rPr>
        <w:lastRenderedPageBreak/>
        <w:t>VTP9:  Daudzveidīgu sociālo un veselības pakalpojumu pieejamība</w:t>
      </w:r>
      <w:bookmarkEnd w:id="26"/>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6903CCF3"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sidR="003E5BC2">
              <w:rPr>
                <w:bCs/>
                <w:sz w:val="20"/>
                <w:szCs w:val="20"/>
              </w:rPr>
              <w:t xml:space="preserve"> </w:t>
            </w:r>
            <w:r w:rsidR="003E5BC2" w:rsidRPr="006337C3">
              <w:rPr>
                <w:b/>
                <w:sz w:val="20"/>
                <w:szCs w:val="20"/>
              </w:rPr>
              <w:t>Projekta ietvaros tiek pielāgoti mājokļi 2 personām ar invaliditāti un smagiem kustību traucējumiem.</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0DB9D71C" w:rsidR="00474650" w:rsidRPr="004B56E8" w:rsidRDefault="00474650" w:rsidP="00A12716">
            <w:pPr>
              <w:ind w:left="-43"/>
              <w:contextualSpacing/>
              <w:jc w:val="right"/>
              <w:rPr>
                <w:sz w:val="20"/>
                <w:szCs w:val="20"/>
              </w:rPr>
            </w:pPr>
            <w:r w:rsidRPr="004B56E8">
              <w:rPr>
                <w:bCs/>
                <w:sz w:val="20"/>
                <w:szCs w:val="20"/>
              </w:rPr>
              <w:t>100</w:t>
            </w: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77777777" w:rsidR="00474650" w:rsidRPr="004B56E8" w:rsidRDefault="00474650" w:rsidP="00A12716">
            <w:pPr>
              <w:ind w:left="-43"/>
              <w:contextualSpacing/>
              <w:jc w:val="right"/>
              <w:rPr>
                <w:sz w:val="20"/>
                <w:szCs w:val="20"/>
              </w:rPr>
            </w:pP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4B56E8" w:rsidRDefault="00474650" w:rsidP="00A12716">
            <w:pPr>
              <w:ind w:left="-43"/>
              <w:contextualSpacing/>
              <w:jc w:val="right"/>
              <w:rPr>
                <w:bCs/>
                <w:sz w:val="20"/>
                <w:szCs w:val="20"/>
              </w:rPr>
            </w:pPr>
            <w:r w:rsidRPr="004B56E8">
              <w:rPr>
                <w:bCs/>
                <w:sz w:val="20"/>
                <w:szCs w:val="20"/>
              </w:rPr>
              <w:t>60 000</w:t>
            </w:r>
          </w:p>
        </w:tc>
        <w:tc>
          <w:tcPr>
            <w:tcW w:w="921" w:type="dxa"/>
          </w:tcPr>
          <w:p w14:paraId="6364E25E" w14:textId="0E9923DF" w:rsidR="00474650" w:rsidRPr="004B56E8" w:rsidRDefault="00474650" w:rsidP="00A12716">
            <w:pPr>
              <w:ind w:left="-43"/>
              <w:contextualSpacing/>
              <w:jc w:val="right"/>
              <w:rPr>
                <w:bCs/>
                <w:sz w:val="20"/>
                <w:szCs w:val="20"/>
              </w:rPr>
            </w:pPr>
            <w:r w:rsidRPr="004B56E8">
              <w:rPr>
                <w:bCs/>
                <w:sz w:val="20"/>
                <w:szCs w:val="20"/>
              </w:rPr>
              <w:t>100</w:t>
            </w:r>
          </w:p>
        </w:tc>
        <w:tc>
          <w:tcPr>
            <w:tcW w:w="921" w:type="dxa"/>
          </w:tcPr>
          <w:p w14:paraId="304D1202" w14:textId="77777777" w:rsidR="00474650" w:rsidRPr="004B56E8" w:rsidRDefault="00474650" w:rsidP="00A12716">
            <w:pPr>
              <w:ind w:left="-43"/>
              <w:contextualSpacing/>
              <w:jc w:val="right"/>
              <w:rPr>
                <w:sz w:val="20"/>
                <w:szCs w:val="20"/>
              </w:rPr>
            </w:pPr>
          </w:p>
        </w:tc>
        <w:tc>
          <w:tcPr>
            <w:tcW w:w="836" w:type="dxa"/>
          </w:tcPr>
          <w:p w14:paraId="17B892BF" w14:textId="77777777" w:rsidR="00474650" w:rsidRPr="004B56E8" w:rsidRDefault="00474650" w:rsidP="00A12716">
            <w:pPr>
              <w:ind w:left="-43"/>
              <w:contextualSpacing/>
              <w:jc w:val="right"/>
              <w:rPr>
                <w:sz w:val="20"/>
                <w:szCs w:val="20"/>
              </w:rPr>
            </w:pPr>
          </w:p>
        </w:tc>
        <w:tc>
          <w:tcPr>
            <w:tcW w:w="820" w:type="dxa"/>
          </w:tcPr>
          <w:p w14:paraId="1EE26FD2" w14:textId="77777777" w:rsidR="00474650" w:rsidRPr="004B56E8" w:rsidRDefault="00474650" w:rsidP="00A12716">
            <w:pPr>
              <w:ind w:left="-43"/>
              <w:contextualSpacing/>
              <w:jc w:val="right"/>
              <w:rPr>
                <w:sz w:val="20"/>
                <w:szCs w:val="20"/>
              </w:rPr>
            </w:pPr>
          </w:p>
        </w:tc>
        <w:tc>
          <w:tcPr>
            <w:tcW w:w="793" w:type="dxa"/>
          </w:tcPr>
          <w:p w14:paraId="6FE89B3C" w14:textId="646905E1" w:rsidR="00474650" w:rsidRPr="00B75C6E" w:rsidRDefault="00474650" w:rsidP="00A12716">
            <w:pPr>
              <w:ind w:left="-43"/>
              <w:contextualSpacing/>
              <w:jc w:val="center"/>
              <w:rPr>
                <w:bCs/>
                <w:sz w:val="20"/>
                <w:szCs w:val="20"/>
              </w:rPr>
            </w:pPr>
            <w:r w:rsidRPr="00B75C6E">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4B56E8" w:rsidRDefault="00474650" w:rsidP="00A12716">
            <w:pPr>
              <w:ind w:left="-43"/>
              <w:contextualSpacing/>
              <w:jc w:val="right"/>
              <w:rPr>
                <w:bCs/>
                <w:sz w:val="20"/>
                <w:szCs w:val="20"/>
              </w:rPr>
            </w:pPr>
            <w:r>
              <w:rPr>
                <w:bCs/>
                <w:sz w:val="20"/>
                <w:szCs w:val="20"/>
              </w:rPr>
              <w:t>50 000</w:t>
            </w:r>
          </w:p>
        </w:tc>
        <w:tc>
          <w:tcPr>
            <w:tcW w:w="921" w:type="dxa"/>
          </w:tcPr>
          <w:p w14:paraId="03A9D20B" w14:textId="324D0969" w:rsidR="00474650" w:rsidRPr="004B56E8" w:rsidRDefault="00474650" w:rsidP="00A12716">
            <w:pPr>
              <w:ind w:left="-43"/>
              <w:contextualSpacing/>
              <w:jc w:val="right"/>
              <w:rPr>
                <w:bCs/>
                <w:sz w:val="20"/>
                <w:szCs w:val="20"/>
              </w:rPr>
            </w:pPr>
            <w:r>
              <w:rPr>
                <w:bCs/>
                <w:sz w:val="20"/>
                <w:szCs w:val="20"/>
              </w:rPr>
              <w:t>x</w:t>
            </w:r>
          </w:p>
        </w:tc>
        <w:tc>
          <w:tcPr>
            <w:tcW w:w="921" w:type="dxa"/>
          </w:tcPr>
          <w:p w14:paraId="24EBB1B6" w14:textId="77777777" w:rsidR="00474650" w:rsidRPr="004B56E8" w:rsidRDefault="00474650" w:rsidP="00A12716">
            <w:pPr>
              <w:ind w:left="-43"/>
              <w:contextualSpacing/>
              <w:jc w:val="right"/>
              <w:rPr>
                <w:sz w:val="20"/>
                <w:szCs w:val="20"/>
              </w:rPr>
            </w:pPr>
          </w:p>
        </w:tc>
        <w:tc>
          <w:tcPr>
            <w:tcW w:w="836" w:type="dxa"/>
          </w:tcPr>
          <w:p w14:paraId="010D5210" w14:textId="77777777" w:rsidR="00474650" w:rsidRPr="004B56E8" w:rsidRDefault="00474650" w:rsidP="00A12716">
            <w:pPr>
              <w:ind w:left="-43"/>
              <w:contextualSpacing/>
              <w:jc w:val="right"/>
              <w:rPr>
                <w:sz w:val="20"/>
                <w:szCs w:val="20"/>
              </w:rPr>
            </w:pPr>
          </w:p>
        </w:tc>
        <w:tc>
          <w:tcPr>
            <w:tcW w:w="820" w:type="dxa"/>
          </w:tcPr>
          <w:p w14:paraId="7711D31A" w14:textId="506EBECF" w:rsidR="00474650" w:rsidRPr="009144C8" w:rsidRDefault="00474650" w:rsidP="00A12716">
            <w:pPr>
              <w:ind w:left="-43"/>
              <w:contextualSpacing/>
              <w:jc w:val="right"/>
              <w:rPr>
                <w:sz w:val="20"/>
                <w:szCs w:val="20"/>
              </w:rPr>
            </w:pPr>
            <w:r w:rsidRPr="009144C8">
              <w:rPr>
                <w:sz w:val="20"/>
                <w:szCs w:val="20"/>
              </w:rPr>
              <w:t>x</w:t>
            </w:r>
          </w:p>
        </w:tc>
        <w:tc>
          <w:tcPr>
            <w:tcW w:w="793" w:type="dxa"/>
          </w:tcPr>
          <w:p w14:paraId="01DC7B7F" w14:textId="7A3FEDC8" w:rsidR="00474650" w:rsidRPr="00512D5A" w:rsidRDefault="00474650" w:rsidP="00A12716">
            <w:pPr>
              <w:ind w:left="-43"/>
              <w:contextualSpacing/>
              <w:jc w:val="center"/>
              <w:rPr>
                <w:sz w:val="20"/>
                <w:szCs w:val="20"/>
              </w:rPr>
            </w:pPr>
            <w:r w:rsidRPr="009144C8">
              <w:rPr>
                <w:sz w:val="20"/>
                <w:szCs w:val="20"/>
              </w:rPr>
              <w:t>2023.</w:t>
            </w:r>
            <w:r w:rsidR="008B1E39" w:rsidRPr="00512D5A">
              <w:rPr>
                <w:sz w:val="20"/>
                <w:szCs w:val="20"/>
              </w:rPr>
              <w:t>-202</w:t>
            </w:r>
            <w:r w:rsidR="00C60E0B" w:rsidRPr="00512D5A">
              <w:rPr>
                <w:sz w:val="20"/>
                <w:szCs w:val="20"/>
              </w:rPr>
              <w:t>5</w:t>
            </w:r>
            <w:r w:rsidR="008B1E39" w:rsidRPr="00512D5A">
              <w:rPr>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9144C8" w14:paraId="28D4D894" w14:textId="77777777" w:rsidTr="00474650">
        <w:trPr>
          <w:trHeight w:val="60"/>
        </w:trPr>
        <w:tc>
          <w:tcPr>
            <w:tcW w:w="622" w:type="dxa"/>
          </w:tcPr>
          <w:p w14:paraId="6BF4F92B" w14:textId="21DC4D59" w:rsidR="00474650" w:rsidRPr="00512D5A" w:rsidRDefault="00474650" w:rsidP="00A5526E">
            <w:pPr>
              <w:contextualSpacing/>
              <w:rPr>
                <w:sz w:val="20"/>
                <w:szCs w:val="20"/>
              </w:rPr>
            </w:pPr>
            <w:r w:rsidRPr="00512D5A">
              <w:rPr>
                <w:sz w:val="20"/>
                <w:szCs w:val="20"/>
              </w:rPr>
              <w:lastRenderedPageBreak/>
              <w:t>9.10.</w:t>
            </w:r>
          </w:p>
        </w:tc>
        <w:tc>
          <w:tcPr>
            <w:tcW w:w="2500" w:type="dxa"/>
          </w:tcPr>
          <w:p w14:paraId="3007CB67" w14:textId="1B901C5C" w:rsidR="00474650" w:rsidRPr="00512D5A" w:rsidRDefault="00474650" w:rsidP="00512D5A">
            <w:pPr>
              <w:contextualSpacing/>
              <w:jc w:val="both"/>
              <w:rPr>
                <w:sz w:val="20"/>
                <w:szCs w:val="20"/>
              </w:rPr>
            </w:pPr>
            <w:bookmarkStart w:id="27" w:name="_Hlk146793836"/>
            <w:r w:rsidRPr="00512D5A">
              <w:rPr>
                <w:sz w:val="20"/>
                <w:szCs w:val="20"/>
              </w:rPr>
              <w:t>Ā9.1.2.2. Pasākuma “Atbalsta pasākumi cilvēkiem ar invaliditāti mājokļu vides pieejamības nodrošināšanai” īstenošana Ādažu novadā</w:t>
            </w:r>
            <w:bookmarkEnd w:id="27"/>
          </w:p>
        </w:tc>
        <w:tc>
          <w:tcPr>
            <w:tcW w:w="920" w:type="dxa"/>
          </w:tcPr>
          <w:p w14:paraId="3612EDBC" w14:textId="029CC4C6" w:rsidR="00474650" w:rsidRPr="00512D5A" w:rsidRDefault="00474650" w:rsidP="00A5526E">
            <w:pPr>
              <w:contextualSpacing/>
              <w:jc w:val="center"/>
              <w:rPr>
                <w:sz w:val="20"/>
                <w:szCs w:val="20"/>
              </w:rPr>
            </w:pPr>
            <w:r w:rsidRPr="00512D5A">
              <w:rPr>
                <w:sz w:val="20"/>
                <w:szCs w:val="20"/>
              </w:rPr>
              <w:t>VTP9</w:t>
            </w:r>
          </w:p>
        </w:tc>
        <w:tc>
          <w:tcPr>
            <w:tcW w:w="1178" w:type="dxa"/>
          </w:tcPr>
          <w:p w14:paraId="0F370B6F" w14:textId="528EED40" w:rsidR="00474650" w:rsidRPr="00512D5A" w:rsidRDefault="00474650" w:rsidP="00A5526E">
            <w:pPr>
              <w:ind w:left="-43"/>
              <w:contextualSpacing/>
              <w:jc w:val="right"/>
              <w:rPr>
                <w:sz w:val="20"/>
                <w:szCs w:val="20"/>
              </w:rPr>
            </w:pPr>
            <w:r w:rsidRPr="00512D5A">
              <w:rPr>
                <w:sz w:val="20"/>
                <w:szCs w:val="20"/>
              </w:rPr>
              <w:t>44 284</w:t>
            </w:r>
          </w:p>
        </w:tc>
        <w:tc>
          <w:tcPr>
            <w:tcW w:w="921" w:type="dxa"/>
          </w:tcPr>
          <w:p w14:paraId="4DBE5566" w14:textId="4B72D6CA" w:rsidR="00474650" w:rsidRPr="00512D5A" w:rsidRDefault="00474650" w:rsidP="00A5526E">
            <w:pPr>
              <w:ind w:left="-43"/>
              <w:contextualSpacing/>
              <w:jc w:val="right"/>
              <w:rPr>
                <w:sz w:val="20"/>
                <w:szCs w:val="20"/>
              </w:rPr>
            </w:pPr>
            <w:r w:rsidRPr="00512D5A">
              <w:rPr>
                <w:sz w:val="20"/>
                <w:szCs w:val="20"/>
              </w:rPr>
              <w:t>x</w:t>
            </w:r>
          </w:p>
        </w:tc>
        <w:tc>
          <w:tcPr>
            <w:tcW w:w="921" w:type="dxa"/>
          </w:tcPr>
          <w:p w14:paraId="19DF0D1D" w14:textId="0FA6DA87" w:rsidR="00474650" w:rsidRPr="00512D5A" w:rsidRDefault="00474650" w:rsidP="00A5526E">
            <w:pPr>
              <w:ind w:left="-43"/>
              <w:contextualSpacing/>
              <w:jc w:val="right"/>
              <w:rPr>
                <w:sz w:val="20"/>
                <w:szCs w:val="20"/>
              </w:rPr>
            </w:pPr>
            <w:r w:rsidRPr="00512D5A">
              <w:rPr>
                <w:sz w:val="20"/>
                <w:szCs w:val="20"/>
              </w:rPr>
              <w:t>x</w:t>
            </w:r>
          </w:p>
        </w:tc>
        <w:tc>
          <w:tcPr>
            <w:tcW w:w="836" w:type="dxa"/>
          </w:tcPr>
          <w:p w14:paraId="1D06C9F5" w14:textId="77777777" w:rsidR="00474650" w:rsidRPr="00512D5A" w:rsidRDefault="00474650" w:rsidP="00A5526E">
            <w:pPr>
              <w:ind w:left="-43"/>
              <w:contextualSpacing/>
              <w:jc w:val="right"/>
              <w:rPr>
                <w:sz w:val="20"/>
                <w:szCs w:val="20"/>
              </w:rPr>
            </w:pPr>
          </w:p>
        </w:tc>
        <w:tc>
          <w:tcPr>
            <w:tcW w:w="820" w:type="dxa"/>
          </w:tcPr>
          <w:p w14:paraId="287E8D3A" w14:textId="77777777" w:rsidR="00474650" w:rsidRPr="00512D5A" w:rsidRDefault="00474650" w:rsidP="00A5526E">
            <w:pPr>
              <w:ind w:left="-43"/>
              <w:contextualSpacing/>
              <w:jc w:val="right"/>
              <w:rPr>
                <w:sz w:val="20"/>
                <w:szCs w:val="20"/>
              </w:rPr>
            </w:pPr>
          </w:p>
        </w:tc>
        <w:tc>
          <w:tcPr>
            <w:tcW w:w="793" w:type="dxa"/>
          </w:tcPr>
          <w:p w14:paraId="19FCC004" w14:textId="0F1A2A0A" w:rsidR="00474650" w:rsidRPr="00512D5A" w:rsidRDefault="00474650" w:rsidP="00A5526E">
            <w:pPr>
              <w:ind w:left="-43"/>
              <w:contextualSpacing/>
              <w:jc w:val="center"/>
              <w:rPr>
                <w:sz w:val="20"/>
                <w:szCs w:val="20"/>
              </w:rPr>
            </w:pPr>
            <w:r w:rsidRPr="00512D5A">
              <w:rPr>
                <w:sz w:val="20"/>
                <w:szCs w:val="20"/>
              </w:rPr>
              <w:t>2023.-2026.</w:t>
            </w:r>
          </w:p>
        </w:tc>
        <w:tc>
          <w:tcPr>
            <w:tcW w:w="3815" w:type="dxa"/>
          </w:tcPr>
          <w:p w14:paraId="105F1A0B" w14:textId="743BEEDE" w:rsidR="00474650" w:rsidRPr="00512D5A" w:rsidRDefault="00474650" w:rsidP="00512D5A">
            <w:pPr>
              <w:ind w:left="-43"/>
              <w:contextualSpacing/>
              <w:jc w:val="both"/>
              <w:rPr>
                <w:sz w:val="20"/>
                <w:szCs w:val="20"/>
              </w:rPr>
            </w:pPr>
            <w:bookmarkStart w:id="28" w:name="_Hlk146793881"/>
            <w:r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8"/>
            <w:r w:rsidR="003E5BC2">
              <w:rPr>
                <w:sz w:val="20"/>
                <w:szCs w:val="20"/>
              </w:rPr>
              <w:t xml:space="preserve"> </w:t>
            </w:r>
            <w:r w:rsidR="003E5BC2" w:rsidRPr="006337C3">
              <w:rPr>
                <w:b/>
                <w:sz w:val="20"/>
                <w:szCs w:val="20"/>
              </w:rPr>
              <w:t>Projekta ietvaros tiek pielāgoti mājokļi 2 personām ar invaliditāti un smagiem kustību traucējumiem.</w:t>
            </w:r>
          </w:p>
        </w:tc>
        <w:tc>
          <w:tcPr>
            <w:tcW w:w="1306" w:type="dxa"/>
          </w:tcPr>
          <w:p w14:paraId="2B76E181" w14:textId="0C83CE6B" w:rsidR="00474650" w:rsidRPr="00512D5A" w:rsidRDefault="00474650" w:rsidP="00A5526E">
            <w:pPr>
              <w:ind w:left="-43"/>
              <w:contextualSpacing/>
              <w:jc w:val="center"/>
              <w:rPr>
                <w:sz w:val="16"/>
                <w:szCs w:val="16"/>
              </w:rPr>
            </w:pPr>
            <w:r w:rsidRPr="00512D5A">
              <w:rPr>
                <w:sz w:val="16"/>
                <w:szCs w:val="16"/>
              </w:rPr>
              <w:t>Sociālais dienests, APN</w:t>
            </w:r>
          </w:p>
        </w:tc>
        <w:tc>
          <w:tcPr>
            <w:tcW w:w="922" w:type="dxa"/>
          </w:tcPr>
          <w:p w14:paraId="0AB5CC9C" w14:textId="0CA93625" w:rsidR="00474650" w:rsidRPr="00512D5A" w:rsidRDefault="00474650" w:rsidP="00A5526E">
            <w:pPr>
              <w:ind w:left="-43"/>
              <w:contextualSpacing/>
              <w:jc w:val="center"/>
              <w:rPr>
                <w:sz w:val="16"/>
                <w:szCs w:val="16"/>
              </w:rPr>
            </w:pPr>
            <w:r w:rsidRPr="00512D5A">
              <w:rPr>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29" w:name="_Toc78304784"/>
      <w:r w:rsidRPr="00386BDD">
        <w:rPr>
          <w:b/>
          <w:bCs/>
          <w:color w:val="auto"/>
        </w:rPr>
        <w:t>VTP10: Sporta aktivitāšu pieejamība un daudzveidība</w:t>
      </w:r>
      <w:bookmarkEnd w:id="29"/>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3B2C5763" w:rsidR="00474650" w:rsidRPr="00EE5345" w:rsidRDefault="00474650" w:rsidP="00EA2F1A">
            <w:pPr>
              <w:jc w:val="both"/>
              <w:rPr>
                <w:sz w:val="20"/>
                <w:szCs w:val="20"/>
              </w:rPr>
            </w:pPr>
            <w:r w:rsidRPr="00EE5345">
              <w:rPr>
                <w:sz w:val="20"/>
                <w:szCs w:val="20"/>
              </w:rPr>
              <w:t xml:space="preserve">C10.1.1.1. </w:t>
            </w:r>
            <w:r w:rsidRPr="00E664CA">
              <w:rPr>
                <w:sz w:val="20"/>
                <w:szCs w:val="20"/>
              </w:rPr>
              <w:t xml:space="preserve">Pārvietojamā </w:t>
            </w:r>
            <w:proofErr w:type="spellStart"/>
            <w:r w:rsidRPr="00E664CA">
              <w:rPr>
                <w:sz w:val="20"/>
                <w:szCs w:val="20"/>
              </w:rPr>
              <w:t>skeitparka</w:t>
            </w:r>
            <w:proofErr w:type="spellEnd"/>
            <w:r w:rsidRPr="00E664CA">
              <w:rPr>
                <w:sz w:val="20"/>
                <w:szCs w:val="20"/>
              </w:rPr>
              <w:t xml:space="preserve"> elementu</w:t>
            </w:r>
            <w:r>
              <w:rPr>
                <w:sz w:val="20"/>
                <w:szCs w:val="20"/>
              </w:rPr>
              <w:t xml:space="preserve"> </w:t>
            </w:r>
            <w:r w:rsidRPr="00EE5345">
              <w:rPr>
                <w:sz w:val="20"/>
                <w:szCs w:val="20"/>
              </w:rPr>
              <w:t>ierīkošana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7CFDC79B" w:rsidR="00474650" w:rsidRPr="00EE5345" w:rsidRDefault="00474650"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4CE2A991" w:rsidR="00474650" w:rsidRPr="006337C3" w:rsidRDefault="00474650" w:rsidP="000B542D">
            <w:pPr>
              <w:ind w:left="-43"/>
              <w:contextualSpacing/>
              <w:jc w:val="center"/>
              <w:rPr>
                <w:b/>
                <w:bCs/>
                <w:sz w:val="20"/>
                <w:szCs w:val="20"/>
              </w:rPr>
            </w:pPr>
            <w:r w:rsidRPr="006337C3">
              <w:rPr>
                <w:b/>
                <w:bCs/>
                <w:strike/>
                <w:sz w:val="20"/>
                <w:szCs w:val="20"/>
              </w:rPr>
              <w:t>2024.</w:t>
            </w:r>
            <w:r w:rsidR="00D16336" w:rsidRPr="006337C3">
              <w:rPr>
                <w:b/>
                <w:bCs/>
                <w:sz w:val="20"/>
                <w:szCs w:val="20"/>
              </w:rPr>
              <w:t>2025.-2027.</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30" w:name="_Toc78304785"/>
      <w:r w:rsidRPr="00386BDD">
        <w:rPr>
          <w:b/>
          <w:bCs/>
          <w:color w:val="auto"/>
        </w:rPr>
        <w:lastRenderedPageBreak/>
        <w:t>VTP11: Novada kultūrvides attīstība</w:t>
      </w:r>
      <w:bookmarkEnd w:id="30"/>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31" w:name="_Toc78304786"/>
      <w:r w:rsidRPr="00386BDD">
        <w:rPr>
          <w:b/>
          <w:bCs/>
          <w:color w:val="auto"/>
        </w:rPr>
        <w:t>VTP12: Iedzīvotāju dzīves stabilitāte un drošība</w:t>
      </w:r>
      <w:bookmarkEnd w:id="31"/>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63546013"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r w:rsidR="00117EE1" w:rsidRPr="006337C3">
              <w:rPr>
                <w:b/>
                <w:sz w:val="20"/>
                <w:szCs w:val="20"/>
              </w:rPr>
              <w:t xml:space="preserve"> ĀVS tiek īstenotas pasākumu un interešu izglītības programmu ietvaros.</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C1DC5F3" w:rsidR="00474650" w:rsidRPr="006337C3" w:rsidRDefault="00474650" w:rsidP="00846C34">
            <w:pPr>
              <w:ind w:left="-43"/>
              <w:contextualSpacing/>
              <w:jc w:val="right"/>
              <w:rPr>
                <w:b/>
                <w:bCs/>
                <w:strike/>
                <w:sz w:val="20"/>
                <w:szCs w:val="20"/>
              </w:rPr>
            </w:pPr>
            <w:r w:rsidRPr="006337C3">
              <w:rPr>
                <w:b/>
                <w:bCs/>
                <w:strike/>
                <w:sz w:val="20"/>
                <w:szCs w:val="20"/>
              </w:rPr>
              <w:t>x</w:t>
            </w:r>
          </w:p>
        </w:tc>
        <w:tc>
          <w:tcPr>
            <w:tcW w:w="911" w:type="dxa"/>
          </w:tcPr>
          <w:p w14:paraId="786C478C" w14:textId="5ED26177" w:rsidR="00474650" w:rsidRPr="006337C3" w:rsidRDefault="00816E46" w:rsidP="00846C34">
            <w:pPr>
              <w:ind w:left="-43"/>
              <w:contextualSpacing/>
              <w:jc w:val="right"/>
              <w:rPr>
                <w:b/>
                <w:bCs/>
                <w:sz w:val="20"/>
                <w:szCs w:val="20"/>
              </w:rPr>
            </w:pPr>
            <w:r w:rsidRPr="00816E46">
              <w:rPr>
                <w:b/>
                <w:bCs/>
                <w:strike/>
                <w:sz w:val="20"/>
                <w:szCs w:val="20"/>
              </w:rPr>
              <w:t>X</w:t>
            </w:r>
            <w:r>
              <w:rPr>
                <w:b/>
                <w:bCs/>
                <w:sz w:val="20"/>
                <w:szCs w:val="20"/>
              </w:rPr>
              <w:t>85</w:t>
            </w:r>
          </w:p>
        </w:tc>
        <w:tc>
          <w:tcPr>
            <w:tcW w:w="825" w:type="dxa"/>
          </w:tcPr>
          <w:p w14:paraId="6D01B161" w14:textId="213DCFD1" w:rsidR="00474650" w:rsidRPr="006337C3" w:rsidRDefault="00816E46" w:rsidP="00846C34">
            <w:pPr>
              <w:ind w:left="-43"/>
              <w:contextualSpacing/>
              <w:jc w:val="right"/>
              <w:rPr>
                <w:b/>
                <w:bCs/>
                <w:sz w:val="20"/>
                <w:szCs w:val="20"/>
              </w:rPr>
            </w:pPr>
            <w:r w:rsidRPr="006337C3">
              <w:rPr>
                <w:b/>
                <w:bCs/>
                <w:sz w:val="20"/>
                <w:szCs w:val="20"/>
              </w:rPr>
              <w:t>15</w:t>
            </w:r>
          </w:p>
        </w:tc>
        <w:tc>
          <w:tcPr>
            <w:tcW w:w="944" w:type="dxa"/>
          </w:tcPr>
          <w:p w14:paraId="74FEC940" w14:textId="77777777" w:rsidR="00474650" w:rsidRPr="00EE5345"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w:t>
            </w:r>
            <w:r w:rsidRPr="00774191">
              <w:rPr>
                <w:bCs/>
                <w:sz w:val="20"/>
                <w:szCs w:val="20"/>
              </w:rPr>
              <w:lastRenderedPageBreak/>
              <w:t>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lastRenderedPageBreak/>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w:t>
            </w:r>
            <w:r w:rsidRPr="00EE5345">
              <w:rPr>
                <w:bCs/>
                <w:sz w:val="20"/>
                <w:szCs w:val="20"/>
              </w:rPr>
              <w:lastRenderedPageBreak/>
              <w:t>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lastRenderedPageBreak/>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44963C77" w:rsidR="007763B3" w:rsidRPr="00512D5A" w:rsidRDefault="007763B3" w:rsidP="00846C34">
            <w:pPr>
              <w:ind w:left="-43"/>
              <w:contextualSpacing/>
              <w:jc w:val="right"/>
              <w:rPr>
                <w:bCs/>
                <w:sz w:val="20"/>
                <w:szCs w:val="20"/>
              </w:rPr>
            </w:pPr>
            <w:r w:rsidRPr="00512D5A">
              <w:rPr>
                <w:bCs/>
                <w:sz w:val="20"/>
                <w:szCs w:val="20"/>
              </w:rPr>
              <w:t>300 000</w:t>
            </w:r>
          </w:p>
        </w:tc>
        <w:tc>
          <w:tcPr>
            <w:tcW w:w="911" w:type="dxa"/>
          </w:tcPr>
          <w:p w14:paraId="64506C7F" w14:textId="2EC3B9E7" w:rsidR="00474650" w:rsidRPr="009144C8" w:rsidRDefault="00474650" w:rsidP="00846C34">
            <w:pPr>
              <w:ind w:left="-43"/>
              <w:contextualSpacing/>
              <w:jc w:val="right"/>
              <w:rPr>
                <w:bCs/>
                <w:sz w:val="20"/>
                <w:szCs w:val="20"/>
              </w:rPr>
            </w:pPr>
            <w:r w:rsidRPr="009144C8">
              <w:rPr>
                <w:bCs/>
                <w:sz w:val="20"/>
                <w:szCs w:val="20"/>
              </w:rPr>
              <w:t>100</w:t>
            </w:r>
          </w:p>
        </w:tc>
        <w:tc>
          <w:tcPr>
            <w:tcW w:w="911" w:type="dxa"/>
          </w:tcPr>
          <w:p w14:paraId="7C5F23AB" w14:textId="77777777" w:rsidR="00474650" w:rsidRPr="009144C8" w:rsidRDefault="00474650" w:rsidP="00846C34">
            <w:pPr>
              <w:ind w:left="-43"/>
              <w:contextualSpacing/>
              <w:jc w:val="right"/>
              <w:rPr>
                <w:bCs/>
                <w:sz w:val="20"/>
                <w:szCs w:val="20"/>
              </w:rPr>
            </w:pPr>
          </w:p>
        </w:tc>
        <w:tc>
          <w:tcPr>
            <w:tcW w:w="825" w:type="dxa"/>
          </w:tcPr>
          <w:p w14:paraId="68E847A9" w14:textId="77777777" w:rsidR="00474650" w:rsidRPr="009144C8" w:rsidRDefault="00474650" w:rsidP="00846C34">
            <w:pPr>
              <w:ind w:left="-43"/>
              <w:contextualSpacing/>
              <w:jc w:val="right"/>
              <w:rPr>
                <w:bCs/>
                <w:sz w:val="20"/>
                <w:szCs w:val="20"/>
              </w:rPr>
            </w:pPr>
          </w:p>
        </w:tc>
        <w:tc>
          <w:tcPr>
            <w:tcW w:w="944" w:type="dxa"/>
          </w:tcPr>
          <w:p w14:paraId="32121801" w14:textId="77777777" w:rsidR="00474650" w:rsidRPr="009144C8" w:rsidRDefault="00474650" w:rsidP="00846C34">
            <w:pPr>
              <w:ind w:left="-43"/>
              <w:contextualSpacing/>
              <w:jc w:val="right"/>
              <w:rPr>
                <w:bCs/>
                <w:sz w:val="20"/>
                <w:szCs w:val="20"/>
              </w:rPr>
            </w:pPr>
          </w:p>
        </w:tc>
        <w:tc>
          <w:tcPr>
            <w:tcW w:w="785" w:type="dxa"/>
          </w:tcPr>
          <w:p w14:paraId="7B2FB0A2" w14:textId="06E3A980" w:rsidR="00474650" w:rsidRPr="009144C8" w:rsidRDefault="00474650" w:rsidP="00846C34">
            <w:pPr>
              <w:ind w:left="-43"/>
              <w:contextualSpacing/>
              <w:jc w:val="center"/>
              <w:rPr>
                <w:bCs/>
                <w:sz w:val="20"/>
                <w:szCs w:val="20"/>
              </w:rPr>
            </w:pPr>
            <w:r w:rsidRPr="009144C8">
              <w:rPr>
                <w:bCs/>
                <w:sz w:val="20"/>
                <w:szCs w:val="20"/>
              </w:rPr>
              <w:t>2022.-2027.</w:t>
            </w:r>
          </w:p>
        </w:tc>
        <w:tc>
          <w:tcPr>
            <w:tcW w:w="3928" w:type="dxa"/>
          </w:tcPr>
          <w:p w14:paraId="6F98219F" w14:textId="793B8AA3" w:rsidR="00474650" w:rsidRPr="009144C8" w:rsidRDefault="00474650" w:rsidP="00846C34">
            <w:pPr>
              <w:ind w:left="-43"/>
              <w:contextualSpacing/>
              <w:jc w:val="both"/>
              <w:rPr>
                <w:bCs/>
                <w:sz w:val="20"/>
                <w:szCs w:val="20"/>
              </w:rPr>
            </w:pPr>
            <w:r w:rsidRPr="009144C8">
              <w:rPr>
                <w:bCs/>
                <w:sz w:val="20"/>
                <w:szCs w:val="20"/>
              </w:rPr>
              <w:t xml:space="preserve">Ieviestie pasākumi </w:t>
            </w:r>
            <w:r w:rsidR="007763B3" w:rsidRPr="00512D5A">
              <w:rPr>
                <w:bCs/>
                <w:sz w:val="20"/>
                <w:szCs w:val="20"/>
              </w:rPr>
              <w:t xml:space="preserve">vienreizējam pabalstam </w:t>
            </w:r>
            <w:proofErr w:type="spellStart"/>
            <w:r w:rsidR="007763B3" w:rsidRPr="00512D5A">
              <w:rPr>
                <w:bCs/>
                <w:sz w:val="20"/>
                <w:szCs w:val="20"/>
              </w:rPr>
              <w:t>daudzbērnu</w:t>
            </w:r>
            <w:proofErr w:type="spellEnd"/>
            <w:r w:rsidR="007763B3" w:rsidRPr="00512D5A">
              <w:rPr>
                <w:bCs/>
                <w:sz w:val="20"/>
                <w:szCs w:val="20"/>
              </w:rPr>
              <w:t xml:space="preserve"> ģimenēm par katru bērnu vecumā no 7 līdz 24 gadiem</w:t>
            </w:r>
            <w:r w:rsidRPr="009144C8">
              <w:rPr>
                <w:bCs/>
                <w:sz w:val="20"/>
                <w:szCs w:val="20"/>
              </w:rPr>
              <w:t>.</w:t>
            </w:r>
          </w:p>
        </w:tc>
        <w:tc>
          <w:tcPr>
            <w:tcW w:w="1290" w:type="dxa"/>
          </w:tcPr>
          <w:p w14:paraId="3A4ECAD2" w14:textId="55C5B4E7" w:rsidR="00474650" w:rsidRPr="00EE5345" w:rsidRDefault="00474650" w:rsidP="00846C34">
            <w:pPr>
              <w:ind w:left="-43"/>
              <w:contextualSpacing/>
              <w:jc w:val="center"/>
              <w:rPr>
                <w:bCs/>
                <w:sz w:val="16"/>
                <w:szCs w:val="16"/>
              </w:rPr>
            </w:pPr>
            <w:r w:rsidRPr="00EE5345">
              <w:rPr>
                <w:bCs/>
                <w:sz w:val="16"/>
                <w:szCs w:val="16"/>
              </w:rPr>
              <w:t>IJN, Sociālais dienests, Senioru biedrības</w:t>
            </w:r>
          </w:p>
        </w:tc>
        <w:tc>
          <w:tcPr>
            <w:tcW w:w="998" w:type="dxa"/>
          </w:tcPr>
          <w:p w14:paraId="7BC7B014" w14:textId="35D7D3F1" w:rsidR="00474650" w:rsidRPr="007763B3" w:rsidRDefault="00474650" w:rsidP="00846C34">
            <w:pPr>
              <w:ind w:left="-43"/>
              <w:contextualSpacing/>
              <w:jc w:val="center"/>
              <w:rPr>
                <w:b/>
                <w:bCs/>
                <w:sz w:val="16"/>
                <w:szCs w:val="16"/>
              </w:rPr>
            </w:pPr>
            <w:r w:rsidRPr="004D2B01">
              <w:rPr>
                <w:sz w:val="16"/>
                <w:szCs w:val="16"/>
              </w:rPr>
              <w:t>Carnikavas</w:t>
            </w:r>
            <w:r w:rsidR="007763B3">
              <w:rPr>
                <w:sz w:val="16"/>
                <w:szCs w:val="16"/>
              </w:rPr>
              <w:t xml:space="preserve">, </w:t>
            </w:r>
            <w:r w:rsidR="007763B3">
              <w:rPr>
                <w:b/>
                <w:bCs/>
                <w:sz w:val="16"/>
                <w:szCs w:val="16"/>
              </w:rPr>
              <w:t>Ādažu</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5642E387" w:rsidR="00474650" w:rsidRPr="006337C3" w:rsidRDefault="00474650" w:rsidP="00846C34">
            <w:pPr>
              <w:ind w:left="-43"/>
              <w:contextualSpacing/>
              <w:jc w:val="right"/>
              <w:rPr>
                <w:b/>
                <w:strike/>
                <w:sz w:val="20"/>
                <w:szCs w:val="20"/>
              </w:rPr>
            </w:pPr>
            <w:r w:rsidRPr="006337C3">
              <w:rPr>
                <w:b/>
                <w:strike/>
                <w:sz w:val="20"/>
                <w:szCs w:val="20"/>
              </w:rPr>
              <w:t>x</w:t>
            </w:r>
          </w:p>
        </w:tc>
        <w:tc>
          <w:tcPr>
            <w:tcW w:w="911" w:type="dxa"/>
          </w:tcPr>
          <w:p w14:paraId="4380038B" w14:textId="2D6EC78D" w:rsidR="00474650" w:rsidRPr="006337C3" w:rsidRDefault="00816E46" w:rsidP="00846C34">
            <w:pPr>
              <w:ind w:left="-43"/>
              <w:contextualSpacing/>
              <w:jc w:val="right"/>
              <w:rPr>
                <w:b/>
                <w:sz w:val="20"/>
                <w:szCs w:val="20"/>
              </w:rPr>
            </w:pPr>
            <w:r w:rsidRPr="00816E46">
              <w:rPr>
                <w:b/>
                <w:strike/>
                <w:sz w:val="20"/>
                <w:szCs w:val="20"/>
              </w:rPr>
              <w:t>X</w:t>
            </w:r>
            <w:r>
              <w:rPr>
                <w:b/>
                <w:sz w:val="20"/>
                <w:szCs w:val="20"/>
              </w:rPr>
              <w:t>85</w:t>
            </w:r>
          </w:p>
        </w:tc>
        <w:tc>
          <w:tcPr>
            <w:tcW w:w="825" w:type="dxa"/>
          </w:tcPr>
          <w:p w14:paraId="2114C111" w14:textId="0C86C716" w:rsidR="00474650" w:rsidRPr="006337C3" w:rsidRDefault="00816E46" w:rsidP="00846C34">
            <w:pPr>
              <w:ind w:left="-43"/>
              <w:contextualSpacing/>
              <w:jc w:val="right"/>
              <w:rPr>
                <w:b/>
                <w:sz w:val="20"/>
                <w:szCs w:val="20"/>
              </w:rPr>
            </w:pPr>
            <w:r>
              <w:rPr>
                <w:b/>
                <w:sz w:val="20"/>
                <w:szCs w:val="20"/>
              </w:rPr>
              <w:t>15</w:t>
            </w: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41B10FE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Pr="00774191">
              <w:rPr>
                <w:bCs/>
                <w:sz w:val="20"/>
                <w:szCs w:val="20"/>
              </w:rPr>
              <w:t xml:space="preserve">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379BA8F2"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009C701E">
              <w:rPr>
                <w:b/>
                <w:sz w:val="20"/>
                <w:szCs w:val="20"/>
              </w:rPr>
              <w:t>,</w:t>
            </w:r>
            <w:r w:rsidRPr="00B75C6E">
              <w:rPr>
                <w:bCs/>
                <w:sz w:val="20"/>
                <w:szCs w:val="20"/>
              </w:rPr>
              <w:t xml:space="preserve"> bērniem, jauniešiem un senioriem dzīves kvalitātes uzlabošanai.</w:t>
            </w:r>
          </w:p>
        </w:tc>
        <w:tc>
          <w:tcPr>
            <w:tcW w:w="1290" w:type="dxa"/>
          </w:tcPr>
          <w:p w14:paraId="0197D5C1" w14:textId="3909837A" w:rsidR="00474650" w:rsidRPr="00B75C6E" w:rsidRDefault="00474650" w:rsidP="00846C34">
            <w:pPr>
              <w:contextualSpacing/>
              <w:jc w:val="center"/>
              <w:rPr>
                <w:bCs/>
                <w:sz w:val="16"/>
                <w:szCs w:val="16"/>
              </w:rPr>
            </w:pPr>
            <w:r w:rsidRPr="00B75C6E">
              <w:rPr>
                <w:bCs/>
                <w:sz w:val="16"/>
                <w:szCs w:val="16"/>
              </w:rPr>
              <w:t>IJN, Izglītības iestādes, Sporta nodaļa, NVO</w:t>
            </w:r>
          </w:p>
        </w:tc>
        <w:tc>
          <w:tcPr>
            <w:tcW w:w="998" w:type="dxa"/>
          </w:tcPr>
          <w:p w14:paraId="38F00490" w14:textId="5E1D701C" w:rsidR="00474650" w:rsidRPr="009C701E" w:rsidRDefault="00474650" w:rsidP="00846C34">
            <w:pPr>
              <w:ind w:left="-43"/>
              <w:contextualSpacing/>
              <w:jc w:val="center"/>
              <w:rPr>
                <w:b/>
                <w:bCs/>
                <w:sz w:val="16"/>
                <w:szCs w:val="16"/>
              </w:rPr>
            </w:pPr>
            <w:r w:rsidRPr="004D2B01">
              <w:rPr>
                <w:sz w:val="16"/>
                <w:szCs w:val="16"/>
              </w:rPr>
              <w:t>Carnikavas</w:t>
            </w:r>
            <w:r w:rsidR="009C701E">
              <w:rPr>
                <w:sz w:val="16"/>
                <w:szCs w:val="16"/>
              </w:rPr>
              <w:t xml:space="preserve">, </w:t>
            </w:r>
            <w:r w:rsidR="009C701E" w:rsidRPr="00512D5A">
              <w:rPr>
                <w:sz w:val="16"/>
                <w:szCs w:val="16"/>
              </w:rPr>
              <w:t>Ādažu</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16A2239B" w:rsidR="00474650" w:rsidRPr="00E664CA" w:rsidRDefault="00474650" w:rsidP="00846C34">
            <w:pPr>
              <w:contextualSpacing/>
              <w:jc w:val="both"/>
              <w:rPr>
                <w:sz w:val="20"/>
                <w:szCs w:val="20"/>
              </w:rPr>
            </w:pPr>
            <w:r w:rsidRPr="00E664CA">
              <w:rPr>
                <w:sz w:val="20"/>
                <w:szCs w:val="20"/>
              </w:rPr>
              <w:t xml:space="preserve">Ā12.1.2.4. Pasākumu īstenošana vietējās sabiedrības veselības veicināšanai Ādažu novadā 4.1.2.2. pasākuma “Veselības veicināšanas un slimību profilakses pasākumu īstenošana vietējai sabiedrībai” </w:t>
            </w:r>
            <w:r w:rsidRPr="00E664CA">
              <w:rPr>
                <w:sz w:val="20"/>
                <w:szCs w:val="20"/>
              </w:rPr>
              <w:lastRenderedPageBreak/>
              <w:t>ietvaros</w:t>
            </w:r>
            <w:r w:rsidR="00946323">
              <w:rPr>
                <w:sz w:val="20"/>
                <w:szCs w:val="20"/>
              </w:rPr>
              <w:t xml:space="preserve"> </w:t>
            </w:r>
            <w:r w:rsidR="00946323" w:rsidRPr="006337C3">
              <w:rPr>
                <w:b/>
                <w:bCs/>
                <w:sz w:val="20"/>
                <w:szCs w:val="20"/>
              </w:rPr>
              <w:t>(projekts “Pasākumi vietējās sabiedrības veselības veicināšanai un slimību profilaksei Ādažu novadā”)</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lastRenderedPageBreak/>
              <w:t>VTP12</w:t>
            </w:r>
          </w:p>
        </w:tc>
        <w:tc>
          <w:tcPr>
            <w:tcW w:w="1166" w:type="dxa"/>
          </w:tcPr>
          <w:p w14:paraId="33F656D1" w14:textId="7C429003" w:rsidR="00474650" w:rsidRPr="006337C3" w:rsidRDefault="00474650" w:rsidP="00846C34">
            <w:pPr>
              <w:ind w:left="-43"/>
              <w:contextualSpacing/>
              <w:jc w:val="right"/>
              <w:rPr>
                <w:b/>
                <w:bCs/>
                <w:sz w:val="20"/>
                <w:szCs w:val="20"/>
              </w:rPr>
            </w:pPr>
            <w:r w:rsidRPr="006337C3">
              <w:rPr>
                <w:b/>
                <w:bCs/>
                <w:strike/>
                <w:sz w:val="20"/>
                <w:szCs w:val="20"/>
              </w:rPr>
              <w:t>173</w:t>
            </w:r>
            <w:r w:rsidR="00946323" w:rsidRPr="006337C3">
              <w:rPr>
                <w:b/>
                <w:bCs/>
                <w:strike/>
                <w:sz w:val="20"/>
                <w:szCs w:val="20"/>
              </w:rPr>
              <w:t> </w:t>
            </w:r>
            <w:r w:rsidRPr="006337C3">
              <w:rPr>
                <w:b/>
                <w:bCs/>
                <w:strike/>
                <w:sz w:val="20"/>
                <w:szCs w:val="20"/>
              </w:rPr>
              <w:t>085</w:t>
            </w:r>
            <w:r w:rsidR="00946323" w:rsidRPr="006337C3">
              <w:rPr>
                <w:b/>
                <w:bCs/>
                <w:sz w:val="20"/>
                <w:szCs w:val="20"/>
              </w:rPr>
              <w:t> 200 001</w:t>
            </w:r>
          </w:p>
        </w:tc>
        <w:tc>
          <w:tcPr>
            <w:tcW w:w="911" w:type="dxa"/>
          </w:tcPr>
          <w:p w14:paraId="0C6D4E45" w14:textId="3C0BC37C" w:rsidR="00474650" w:rsidRPr="00E664CA" w:rsidRDefault="00474650" w:rsidP="00846C34">
            <w:pPr>
              <w:ind w:left="-43"/>
              <w:contextualSpacing/>
              <w:jc w:val="right"/>
              <w:rPr>
                <w:sz w:val="20"/>
                <w:szCs w:val="20"/>
              </w:rPr>
            </w:pPr>
            <w:r w:rsidRPr="00E664CA">
              <w:rPr>
                <w:sz w:val="20"/>
                <w:szCs w:val="20"/>
              </w:rPr>
              <w:t>x</w:t>
            </w:r>
          </w:p>
        </w:tc>
        <w:tc>
          <w:tcPr>
            <w:tcW w:w="911" w:type="dxa"/>
          </w:tcPr>
          <w:p w14:paraId="58606556" w14:textId="2A574ECE" w:rsidR="00474650" w:rsidRPr="00E664CA" w:rsidRDefault="00474650" w:rsidP="00846C34">
            <w:pPr>
              <w:ind w:left="-43"/>
              <w:contextualSpacing/>
              <w:jc w:val="right"/>
              <w:rPr>
                <w:sz w:val="20"/>
                <w:szCs w:val="20"/>
              </w:rPr>
            </w:pPr>
            <w:r w:rsidRPr="00E664CA">
              <w:rPr>
                <w:sz w:val="20"/>
                <w:szCs w:val="20"/>
              </w:rPr>
              <w:t>x</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3FC5E4AD" w:rsidR="00474650" w:rsidRPr="00E664CA" w:rsidRDefault="00474650" w:rsidP="00846C34">
            <w:pPr>
              <w:ind w:left="-43"/>
              <w:contextualSpacing/>
              <w:jc w:val="center"/>
              <w:rPr>
                <w:sz w:val="20"/>
                <w:szCs w:val="20"/>
              </w:rPr>
            </w:pPr>
            <w:r w:rsidRPr="00E664CA">
              <w:rPr>
                <w:sz w:val="20"/>
                <w:szCs w:val="20"/>
              </w:rPr>
              <w:t>202</w:t>
            </w:r>
            <w:r w:rsidRPr="006337C3">
              <w:rPr>
                <w:b/>
                <w:bCs/>
                <w:strike/>
                <w:sz w:val="20"/>
                <w:szCs w:val="20"/>
              </w:rPr>
              <w:t>4</w:t>
            </w:r>
            <w:r w:rsidR="00946323" w:rsidRPr="006337C3">
              <w:rPr>
                <w:b/>
                <w:bCs/>
                <w:sz w:val="20"/>
                <w:szCs w:val="20"/>
              </w:rPr>
              <w:t>5</w:t>
            </w:r>
            <w:r w:rsidRPr="00E664CA">
              <w:rPr>
                <w:sz w:val="20"/>
                <w:szCs w:val="20"/>
              </w:rPr>
              <w:t>.-2029.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32" w:name="_Toc78304787"/>
      <w:r w:rsidRPr="00386BDD">
        <w:rPr>
          <w:b/>
          <w:bCs/>
          <w:color w:val="auto"/>
        </w:rPr>
        <w:t>VTP13: Racionāla ilgtspējīgas attīstības vadība</w:t>
      </w:r>
      <w:bookmarkEnd w:id="32"/>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4498E117" w:rsidR="00474650" w:rsidRPr="0016706F" w:rsidRDefault="00474650" w:rsidP="00EA2F1A">
            <w:pPr>
              <w:contextualSpacing/>
              <w:jc w:val="both"/>
              <w:rPr>
                <w:sz w:val="20"/>
                <w:szCs w:val="20"/>
              </w:rPr>
            </w:pPr>
            <w:r w:rsidRPr="0016706F">
              <w:rPr>
                <w:sz w:val="20"/>
                <w:szCs w:val="20"/>
              </w:rPr>
              <w:t>Ā13.1.1.5. Jauna Ādažu novada teritorijas plānojuma izstrāde</w:t>
            </w:r>
          </w:p>
        </w:tc>
        <w:tc>
          <w:tcPr>
            <w:tcW w:w="934" w:type="dxa"/>
          </w:tcPr>
          <w:p w14:paraId="6168D63A" w14:textId="4D92DE55" w:rsidR="00474650" w:rsidRPr="0016706F" w:rsidRDefault="00474650" w:rsidP="007A4A7E">
            <w:pPr>
              <w:contextualSpacing/>
              <w:jc w:val="center"/>
              <w:rPr>
                <w:sz w:val="20"/>
                <w:szCs w:val="20"/>
              </w:rPr>
            </w:pPr>
            <w:r w:rsidRPr="0016706F">
              <w:rPr>
                <w:sz w:val="20"/>
                <w:szCs w:val="20"/>
              </w:rPr>
              <w:t>VTP13</w:t>
            </w:r>
          </w:p>
        </w:tc>
        <w:tc>
          <w:tcPr>
            <w:tcW w:w="1197" w:type="dxa"/>
          </w:tcPr>
          <w:p w14:paraId="0DEF54FA" w14:textId="41ECFBF2" w:rsidR="00474650" w:rsidRPr="00EE5345" w:rsidRDefault="00474650" w:rsidP="007A4A7E">
            <w:pPr>
              <w:ind w:left="-43"/>
              <w:contextualSpacing/>
              <w:jc w:val="right"/>
              <w:rPr>
                <w:sz w:val="20"/>
                <w:szCs w:val="20"/>
              </w:rPr>
            </w:pPr>
            <w:r w:rsidRPr="00EE5345">
              <w:rPr>
                <w:sz w:val="20"/>
                <w:szCs w:val="20"/>
              </w:rPr>
              <w:t>100 000</w:t>
            </w:r>
          </w:p>
        </w:tc>
        <w:tc>
          <w:tcPr>
            <w:tcW w:w="934" w:type="dxa"/>
          </w:tcPr>
          <w:p w14:paraId="319BAF7F" w14:textId="24EC8B8D" w:rsidR="00474650" w:rsidRPr="00EE5345" w:rsidRDefault="00474650" w:rsidP="007A4A7E">
            <w:pPr>
              <w:ind w:left="-43"/>
              <w:contextualSpacing/>
              <w:jc w:val="right"/>
              <w:rPr>
                <w:sz w:val="20"/>
                <w:szCs w:val="20"/>
              </w:rPr>
            </w:pPr>
            <w:r w:rsidRPr="00EE5345">
              <w:rPr>
                <w:sz w:val="20"/>
                <w:szCs w:val="20"/>
              </w:rPr>
              <w:t>x</w:t>
            </w:r>
          </w:p>
        </w:tc>
        <w:tc>
          <w:tcPr>
            <w:tcW w:w="934" w:type="dxa"/>
          </w:tcPr>
          <w:p w14:paraId="3CA86936" w14:textId="77777777" w:rsidR="00474650" w:rsidRPr="00EE5345" w:rsidRDefault="00474650" w:rsidP="007A4A7E">
            <w:pPr>
              <w:ind w:left="-43"/>
              <w:contextualSpacing/>
              <w:jc w:val="right"/>
              <w:rPr>
                <w:sz w:val="20"/>
                <w:szCs w:val="20"/>
              </w:rPr>
            </w:pPr>
          </w:p>
        </w:tc>
        <w:tc>
          <w:tcPr>
            <w:tcW w:w="805" w:type="dxa"/>
          </w:tcPr>
          <w:p w14:paraId="23D920CC" w14:textId="77777777" w:rsidR="00474650" w:rsidRPr="00EE5345" w:rsidRDefault="00474650" w:rsidP="007A4A7E">
            <w:pPr>
              <w:ind w:left="-43"/>
              <w:contextualSpacing/>
              <w:jc w:val="right"/>
              <w:rPr>
                <w:sz w:val="20"/>
                <w:szCs w:val="20"/>
              </w:rPr>
            </w:pPr>
          </w:p>
        </w:tc>
        <w:tc>
          <w:tcPr>
            <w:tcW w:w="804" w:type="dxa"/>
          </w:tcPr>
          <w:p w14:paraId="5BCC0654" w14:textId="21B2598C" w:rsidR="00474650" w:rsidRPr="00EE5345" w:rsidRDefault="00474650" w:rsidP="007A4A7E">
            <w:pPr>
              <w:ind w:left="-43"/>
              <w:contextualSpacing/>
              <w:jc w:val="right"/>
              <w:rPr>
                <w:sz w:val="20"/>
                <w:szCs w:val="20"/>
              </w:rPr>
            </w:pPr>
            <w:r w:rsidRPr="00EE5345">
              <w:rPr>
                <w:sz w:val="20"/>
                <w:szCs w:val="20"/>
              </w:rPr>
              <w:t>x</w:t>
            </w:r>
          </w:p>
        </w:tc>
        <w:tc>
          <w:tcPr>
            <w:tcW w:w="805" w:type="dxa"/>
          </w:tcPr>
          <w:p w14:paraId="3D1BA4A6" w14:textId="320C97E9" w:rsidR="00474650" w:rsidRPr="00B14226" w:rsidRDefault="00474650" w:rsidP="007A4A7E">
            <w:pPr>
              <w:ind w:left="-43"/>
              <w:contextualSpacing/>
              <w:jc w:val="center"/>
              <w:rPr>
                <w:sz w:val="20"/>
                <w:szCs w:val="20"/>
              </w:rPr>
            </w:pPr>
            <w:r w:rsidRPr="001F4BBF">
              <w:rPr>
                <w:bCs/>
                <w:sz w:val="20"/>
                <w:szCs w:val="20"/>
              </w:rPr>
              <w:t>2022</w:t>
            </w:r>
            <w:r w:rsidRPr="00B14226">
              <w:rPr>
                <w:sz w:val="20"/>
                <w:szCs w:val="20"/>
              </w:rPr>
              <w:t>.-2025.</w:t>
            </w:r>
          </w:p>
        </w:tc>
        <w:tc>
          <w:tcPr>
            <w:tcW w:w="3763" w:type="dxa"/>
          </w:tcPr>
          <w:p w14:paraId="7DA4AEE3" w14:textId="6C56E27A" w:rsidR="00474650" w:rsidRPr="00EE5345" w:rsidRDefault="00474650"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74650" w:rsidRPr="00EE5345" w:rsidRDefault="00474650"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474650" w:rsidRPr="00EE5345" w:rsidRDefault="00474650" w:rsidP="007A4A7E">
            <w:pPr>
              <w:ind w:left="-43"/>
              <w:contextualSpacing/>
              <w:jc w:val="center"/>
              <w:rPr>
                <w:sz w:val="16"/>
                <w:szCs w:val="16"/>
              </w:rPr>
            </w:pPr>
            <w:r w:rsidRPr="00EE5345">
              <w:rPr>
                <w:sz w:val="16"/>
                <w:szCs w:val="16"/>
              </w:rPr>
              <w:t>TPN, Būvvalde, APN, P/A “CKS”</w:t>
            </w:r>
          </w:p>
        </w:tc>
        <w:tc>
          <w:tcPr>
            <w:tcW w:w="934" w:type="dxa"/>
          </w:tcPr>
          <w:p w14:paraId="7979BC68" w14:textId="2659A0E3" w:rsidR="00474650" w:rsidRPr="0016706F" w:rsidRDefault="00474650" w:rsidP="007A4A7E">
            <w:pPr>
              <w:ind w:left="-43"/>
              <w:contextualSpacing/>
              <w:jc w:val="center"/>
              <w:rPr>
                <w:sz w:val="16"/>
                <w:szCs w:val="16"/>
              </w:rPr>
            </w:pPr>
            <w:r w:rsidRPr="0016706F">
              <w:rPr>
                <w:sz w:val="16"/>
                <w:szCs w:val="16"/>
              </w:rPr>
              <w:t>Ādažu</w:t>
            </w: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3D95C0C8" w:rsidR="00474650" w:rsidRPr="00E664CA" w:rsidRDefault="00474650" w:rsidP="007A4A7E">
            <w:pPr>
              <w:ind w:left="-43"/>
              <w:contextualSpacing/>
              <w:jc w:val="right"/>
              <w:rPr>
                <w:sz w:val="20"/>
                <w:szCs w:val="20"/>
              </w:rPr>
            </w:pPr>
            <w:r w:rsidRPr="006337C3">
              <w:rPr>
                <w:b/>
                <w:bCs/>
                <w:strike/>
                <w:sz w:val="20"/>
                <w:szCs w:val="20"/>
              </w:rPr>
              <w:t>1</w:t>
            </w:r>
            <w:r w:rsidRPr="00E664CA">
              <w:rPr>
                <w:sz w:val="20"/>
                <w:szCs w:val="20"/>
              </w:rPr>
              <w:t>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1B3BB01C"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w:t>
            </w:r>
            <w:r w:rsidRPr="006337C3">
              <w:rPr>
                <w:b/>
                <w:bCs/>
                <w:strike/>
                <w:sz w:val="20"/>
                <w:szCs w:val="20"/>
              </w:rPr>
              <w:t>4</w:t>
            </w:r>
            <w:r w:rsidR="002F4A07" w:rsidRPr="006337C3">
              <w:rPr>
                <w:b/>
                <w:bCs/>
                <w:sz w:val="20"/>
                <w:szCs w:val="20"/>
              </w:rPr>
              <w:t>7</w:t>
            </w:r>
            <w:r w:rsidRPr="00E664CA">
              <w:rPr>
                <w:sz w:val="20"/>
                <w:szCs w:val="20"/>
              </w:rPr>
              <w:t>.</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33" w:name="_Toc78304788"/>
      <w:r w:rsidRPr="00386BDD">
        <w:rPr>
          <w:b/>
          <w:bCs/>
          <w:color w:val="auto"/>
        </w:rPr>
        <w:t>VTP14: Attīstīta sadarbība ar citām pašvaldībām, iestādēm un organizācijām</w:t>
      </w:r>
      <w:bookmarkEnd w:id="33"/>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474650">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474650">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D95614C" w:rsidR="00474650" w:rsidRPr="00326188" w:rsidRDefault="00474650" w:rsidP="00E70651">
            <w:pPr>
              <w:ind w:left="-43"/>
              <w:contextualSpacing/>
              <w:jc w:val="center"/>
              <w:rPr>
                <w:b/>
                <w:bCs/>
                <w:sz w:val="16"/>
                <w:szCs w:val="16"/>
              </w:rPr>
            </w:pPr>
            <w:r w:rsidRPr="00B14226">
              <w:rPr>
                <w:sz w:val="16"/>
                <w:szCs w:val="16"/>
              </w:rPr>
              <w:t>P/A</w:t>
            </w:r>
            <w:r w:rsidRPr="00EE5345">
              <w:rPr>
                <w:sz w:val="16"/>
                <w:szCs w:val="16"/>
              </w:rPr>
              <w:t xml:space="preserve"> “CKS”</w:t>
            </w:r>
            <w:r w:rsidR="00326188" w:rsidRPr="00512D5A">
              <w:rPr>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474650">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996B7F">
              <w:rPr>
                <w:sz w:val="20"/>
                <w:szCs w:val="20"/>
              </w:rPr>
              <w:t>2024.- 2025.</w:t>
            </w:r>
          </w:p>
        </w:tc>
        <w:tc>
          <w:tcPr>
            <w:tcW w:w="3886" w:type="dxa"/>
          </w:tcPr>
          <w:p w14:paraId="11B3D5FE" w14:textId="3337243B" w:rsidR="00474650" w:rsidRPr="00EE5345" w:rsidRDefault="00996B7F" w:rsidP="002238DE">
            <w:pPr>
              <w:ind w:left="-43"/>
              <w:contextualSpacing/>
              <w:jc w:val="both"/>
              <w:rPr>
                <w:sz w:val="20"/>
                <w:szCs w:val="20"/>
              </w:rPr>
            </w:pPr>
            <w:r>
              <w:rPr>
                <w:b/>
                <w:bCs/>
                <w:sz w:val="20"/>
                <w:szCs w:val="20"/>
              </w:rPr>
              <w:t xml:space="preserve">Izpildīts. </w:t>
            </w:r>
            <w:r w:rsidR="00474650" w:rsidRPr="00EE5345">
              <w:rPr>
                <w:sz w:val="20"/>
                <w:szCs w:val="20"/>
              </w:rPr>
              <w:t xml:space="preserve">Atjaunots </w:t>
            </w:r>
            <w:proofErr w:type="spellStart"/>
            <w:r w:rsidR="00474650" w:rsidRPr="00EE5345">
              <w:rPr>
                <w:sz w:val="20"/>
                <w:szCs w:val="20"/>
              </w:rPr>
              <w:t>Vecštāles</w:t>
            </w:r>
            <w:proofErr w:type="spellEnd"/>
            <w:r w:rsidR="00474650" w:rsidRPr="00EE5345">
              <w:rPr>
                <w:sz w:val="20"/>
                <w:szCs w:val="20"/>
              </w:rPr>
              <w:t xml:space="preserve"> ceļš no </w:t>
            </w:r>
            <w:proofErr w:type="spellStart"/>
            <w:r w:rsidR="00474650" w:rsidRPr="00EE5345">
              <w:rPr>
                <w:sz w:val="20"/>
                <w:szCs w:val="20"/>
              </w:rPr>
              <w:t>Kadagas</w:t>
            </w:r>
            <w:proofErr w:type="spellEnd"/>
            <w:r w:rsidR="00474650" w:rsidRPr="00EE5345">
              <w:rPr>
                <w:sz w:val="20"/>
                <w:szCs w:val="20"/>
              </w:rPr>
              <w:t xml:space="preserve"> ceļa līdz </w:t>
            </w:r>
            <w:proofErr w:type="spellStart"/>
            <w:r w:rsidR="00474650" w:rsidRPr="00EE5345">
              <w:rPr>
                <w:sz w:val="20"/>
                <w:szCs w:val="20"/>
              </w:rPr>
              <w:t>Iļķenes</w:t>
            </w:r>
            <w:proofErr w:type="spellEnd"/>
            <w:r w:rsidR="00474650" w:rsidRPr="00EE5345">
              <w:rPr>
                <w:sz w:val="20"/>
                <w:szCs w:val="20"/>
              </w:rPr>
              <w:t xml:space="preserve">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474650">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474650">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7EAC3895"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sidR="004A0CF2">
              <w:rPr>
                <w:bCs/>
                <w:sz w:val="20"/>
                <w:szCs w:val="20"/>
              </w:rPr>
              <w:t xml:space="preserve"> </w:t>
            </w:r>
            <w:r w:rsidR="004A0CF2" w:rsidRPr="006337C3">
              <w:rPr>
                <w:b/>
                <w:sz w:val="20"/>
                <w:szCs w:val="20"/>
              </w:rPr>
              <w:t xml:space="preserve">2024. gadā uzsākta sadarbība ar RSU, RSU Latvijas Sporta Pedagoģijas akadēmiju -  </w:t>
            </w:r>
            <w:r w:rsidR="004A0CF2" w:rsidRPr="006337C3">
              <w:rPr>
                <w:b/>
                <w:sz w:val="20"/>
                <w:szCs w:val="20"/>
              </w:rPr>
              <w:lastRenderedPageBreak/>
              <w:t>studentu prakses vietas nodrošināšanai un mācībspēka piesaistē.</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lastRenderedPageBreak/>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474650">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474650">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t>14.6.</w:t>
            </w:r>
          </w:p>
        </w:tc>
        <w:tc>
          <w:tcPr>
            <w:tcW w:w="2500" w:type="dxa"/>
          </w:tcPr>
          <w:p w14:paraId="5F64017B" w14:textId="136EC499" w:rsidR="00474650" w:rsidRPr="00FB6F0B" w:rsidRDefault="00474650" w:rsidP="00EA2F1A">
            <w:pPr>
              <w:contextualSpacing/>
              <w:jc w:val="both"/>
              <w:rPr>
                <w:bCs/>
                <w:sz w:val="20"/>
                <w:szCs w:val="20"/>
              </w:rPr>
            </w:pPr>
            <w:r w:rsidRPr="00FB6F0B">
              <w:rPr>
                <w:bCs/>
                <w:sz w:val="20"/>
                <w:szCs w:val="20"/>
              </w:rPr>
              <w:t xml:space="preserve">Ā14.1.1.11. Bioloģiskās atkritumu </w:t>
            </w:r>
            <w:r w:rsidRPr="006337C3">
              <w:rPr>
                <w:b/>
                <w:strike/>
                <w:sz w:val="20"/>
                <w:szCs w:val="20"/>
              </w:rPr>
              <w:t xml:space="preserve">izgāztuves </w:t>
            </w:r>
            <w:r w:rsidR="00996B7F" w:rsidRPr="006337C3">
              <w:rPr>
                <w:b/>
                <w:sz w:val="20"/>
                <w:szCs w:val="20"/>
              </w:rPr>
              <w:t xml:space="preserve">pārstrādes / īslaicīgās uzglabāšanas vietas </w:t>
            </w:r>
            <w:r w:rsidRPr="00FB6F0B">
              <w:rPr>
                <w:bCs/>
                <w:sz w:val="20"/>
                <w:szCs w:val="20"/>
              </w:rPr>
              <w:t>izveide</w:t>
            </w:r>
          </w:p>
        </w:tc>
        <w:tc>
          <w:tcPr>
            <w:tcW w:w="907" w:type="dxa"/>
          </w:tcPr>
          <w:p w14:paraId="1A99A29A" w14:textId="77777777" w:rsidR="00474650" w:rsidRPr="00FB6F0B" w:rsidRDefault="00474650" w:rsidP="00E70651">
            <w:pPr>
              <w:contextualSpacing/>
              <w:jc w:val="center"/>
              <w:rPr>
                <w:sz w:val="20"/>
                <w:szCs w:val="20"/>
              </w:rPr>
            </w:pPr>
            <w:r w:rsidRPr="00FB6F0B">
              <w:rPr>
                <w:sz w:val="20"/>
                <w:szCs w:val="20"/>
              </w:rPr>
              <w:t>VTP14</w:t>
            </w:r>
          </w:p>
        </w:tc>
        <w:tc>
          <w:tcPr>
            <w:tcW w:w="1160" w:type="dxa"/>
          </w:tcPr>
          <w:p w14:paraId="12FFBC66" w14:textId="77777777" w:rsidR="00474650" w:rsidRPr="00FB6F0B" w:rsidRDefault="00474650" w:rsidP="00E70651">
            <w:pPr>
              <w:ind w:left="-43"/>
              <w:contextualSpacing/>
              <w:jc w:val="right"/>
              <w:rPr>
                <w:sz w:val="20"/>
                <w:szCs w:val="20"/>
              </w:rPr>
            </w:pPr>
            <w:r w:rsidRPr="00FB6F0B">
              <w:rPr>
                <w:sz w:val="20"/>
                <w:szCs w:val="20"/>
              </w:rPr>
              <w:t>50 000</w:t>
            </w:r>
          </w:p>
        </w:tc>
        <w:tc>
          <w:tcPr>
            <w:tcW w:w="908" w:type="dxa"/>
          </w:tcPr>
          <w:p w14:paraId="77EB4F59" w14:textId="77777777" w:rsidR="00474650" w:rsidRPr="00FB6F0B" w:rsidRDefault="00474650" w:rsidP="00E70651">
            <w:pPr>
              <w:ind w:left="-43"/>
              <w:contextualSpacing/>
              <w:jc w:val="right"/>
              <w:rPr>
                <w:sz w:val="20"/>
                <w:szCs w:val="20"/>
              </w:rPr>
            </w:pPr>
            <w:r w:rsidRPr="00FB6F0B">
              <w:rPr>
                <w:sz w:val="20"/>
                <w:szCs w:val="20"/>
              </w:rPr>
              <w:t>x</w:t>
            </w:r>
          </w:p>
        </w:tc>
        <w:tc>
          <w:tcPr>
            <w:tcW w:w="908" w:type="dxa"/>
          </w:tcPr>
          <w:p w14:paraId="194FEF50" w14:textId="77777777" w:rsidR="00474650" w:rsidRPr="00FB6F0B" w:rsidRDefault="00474650" w:rsidP="00E70651">
            <w:pPr>
              <w:ind w:left="-43"/>
              <w:contextualSpacing/>
              <w:jc w:val="right"/>
              <w:rPr>
                <w:sz w:val="20"/>
                <w:szCs w:val="20"/>
              </w:rPr>
            </w:pPr>
          </w:p>
        </w:tc>
        <w:tc>
          <w:tcPr>
            <w:tcW w:w="933" w:type="dxa"/>
          </w:tcPr>
          <w:p w14:paraId="2A9C8BC8" w14:textId="77777777" w:rsidR="00474650" w:rsidRPr="00FB6F0B" w:rsidRDefault="00474650" w:rsidP="00E70651">
            <w:pPr>
              <w:ind w:left="-43"/>
              <w:contextualSpacing/>
              <w:jc w:val="right"/>
              <w:rPr>
                <w:sz w:val="20"/>
                <w:szCs w:val="20"/>
              </w:rPr>
            </w:pPr>
          </w:p>
        </w:tc>
        <w:tc>
          <w:tcPr>
            <w:tcW w:w="826" w:type="dxa"/>
          </w:tcPr>
          <w:p w14:paraId="52AB4894" w14:textId="77777777" w:rsidR="00474650" w:rsidRPr="00FB6F0B" w:rsidRDefault="00474650" w:rsidP="00E70651">
            <w:pPr>
              <w:ind w:left="-43"/>
              <w:contextualSpacing/>
              <w:jc w:val="right"/>
              <w:rPr>
                <w:sz w:val="20"/>
                <w:szCs w:val="20"/>
              </w:rPr>
            </w:pPr>
            <w:r w:rsidRPr="00FB6F0B">
              <w:rPr>
                <w:sz w:val="20"/>
                <w:szCs w:val="20"/>
              </w:rPr>
              <w:t>x</w:t>
            </w:r>
          </w:p>
        </w:tc>
        <w:tc>
          <w:tcPr>
            <w:tcW w:w="783" w:type="dxa"/>
          </w:tcPr>
          <w:p w14:paraId="100C3634" w14:textId="4F62D296" w:rsidR="00474650" w:rsidRPr="00FB6F0B" w:rsidRDefault="00474650" w:rsidP="00E70651">
            <w:pPr>
              <w:ind w:left="-43"/>
              <w:contextualSpacing/>
              <w:jc w:val="center"/>
              <w:rPr>
                <w:sz w:val="20"/>
                <w:szCs w:val="20"/>
              </w:rPr>
            </w:pPr>
            <w:r w:rsidRPr="00FB6F0B">
              <w:rPr>
                <w:sz w:val="20"/>
                <w:szCs w:val="20"/>
              </w:rPr>
              <w:t>2024.-2027.</w:t>
            </w:r>
          </w:p>
        </w:tc>
        <w:tc>
          <w:tcPr>
            <w:tcW w:w="3886" w:type="dxa"/>
          </w:tcPr>
          <w:p w14:paraId="3F88139A" w14:textId="4C31C6E6" w:rsidR="00474650" w:rsidRPr="00FB6F0B" w:rsidRDefault="00474650" w:rsidP="00E70651">
            <w:pPr>
              <w:ind w:left="-43"/>
              <w:contextualSpacing/>
              <w:jc w:val="both"/>
              <w:rPr>
                <w:sz w:val="20"/>
                <w:szCs w:val="20"/>
              </w:rPr>
            </w:pPr>
            <w:r w:rsidRPr="00FB6F0B">
              <w:rPr>
                <w:sz w:val="20"/>
                <w:szCs w:val="20"/>
              </w:rPr>
              <w:t xml:space="preserve">Ierīkota bioloģisko atkritumu </w:t>
            </w:r>
            <w:r w:rsidR="00996B7F" w:rsidRPr="006337C3">
              <w:rPr>
                <w:b/>
                <w:strike/>
                <w:sz w:val="20"/>
                <w:szCs w:val="20"/>
              </w:rPr>
              <w:t xml:space="preserve">izgāztuve </w:t>
            </w:r>
            <w:r w:rsidR="00996B7F" w:rsidRPr="006337C3">
              <w:rPr>
                <w:b/>
                <w:sz w:val="20"/>
                <w:szCs w:val="20"/>
              </w:rPr>
              <w:t>pārstrādes / īslaicīgās uzglabāšanas vieta</w:t>
            </w:r>
            <w:r w:rsidR="00996B7F" w:rsidRPr="00FB6F0B">
              <w:rPr>
                <w:b/>
                <w:sz w:val="20"/>
                <w:szCs w:val="20"/>
              </w:rPr>
              <w:t>.</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474650">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474650">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35"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35"/>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474650">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474650">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474650">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474650">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474650">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 xml:space="preserve">C14.1.1.1. Uzņēmēju sadarbības veicināšana rekreācijas un tūrisma pakalpojumu attīstībai tūrisma klastera iniciatīvas </w:t>
            </w:r>
            <w:r w:rsidRPr="00EF749B">
              <w:rPr>
                <w:sz w:val="20"/>
                <w:szCs w:val="20"/>
              </w:rPr>
              <w:lastRenderedPageBreak/>
              <w:t>“Saviļņojošā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lastRenderedPageBreak/>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E70651">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 xml:space="preserve">Nodrošināts novada uzņēmēju konkurētspējas pieaugums un pakalpojumu pieprasījuma pieaugums, piedaloties saistošās aktivitātēs. </w:t>
            </w:r>
            <w:r w:rsidRPr="00EE5345">
              <w:rPr>
                <w:sz w:val="20"/>
                <w:szCs w:val="20"/>
              </w:rPr>
              <w:lastRenderedPageBreak/>
              <w:t>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lastRenderedPageBreak/>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474650">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62F14CA5" w:rsidR="00474650" w:rsidRPr="00EE5345" w:rsidRDefault="00474650" w:rsidP="00E70651">
            <w:pPr>
              <w:ind w:left="-43"/>
              <w:contextualSpacing/>
              <w:jc w:val="center"/>
              <w:rPr>
                <w:color w:val="000000"/>
                <w:sz w:val="20"/>
                <w:szCs w:val="20"/>
              </w:rPr>
            </w:pPr>
            <w:r w:rsidRPr="00EE5345">
              <w:rPr>
                <w:color w:val="000000"/>
                <w:sz w:val="20"/>
                <w:szCs w:val="20"/>
              </w:rPr>
              <w:t>2022.-202</w:t>
            </w:r>
            <w:r w:rsidRPr="006337C3">
              <w:rPr>
                <w:b/>
                <w:bCs/>
                <w:strike/>
                <w:color w:val="000000"/>
                <w:sz w:val="20"/>
                <w:szCs w:val="20"/>
              </w:rPr>
              <w:t>3</w:t>
            </w:r>
            <w:r w:rsidR="00756925" w:rsidRPr="006337C3">
              <w:rPr>
                <w:b/>
                <w:bCs/>
                <w:color w:val="000000"/>
                <w:sz w:val="20"/>
                <w:szCs w:val="20"/>
              </w:rPr>
              <w:t>4</w:t>
            </w:r>
            <w:r w:rsidRPr="00EE5345">
              <w:rPr>
                <w:color w:val="000000"/>
                <w:sz w:val="20"/>
                <w:szCs w:val="20"/>
              </w:rPr>
              <w:t>.</w:t>
            </w:r>
          </w:p>
        </w:tc>
        <w:tc>
          <w:tcPr>
            <w:tcW w:w="3886" w:type="dxa"/>
          </w:tcPr>
          <w:p w14:paraId="584517B5" w14:textId="3ABD955A" w:rsidR="00474650" w:rsidRPr="00EE5345" w:rsidRDefault="00756925" w:rsidP="001F4BBF">
            <w:pPr>
              <w:jc w:val="both"/>
              <w:rPr>
                <w:sz w:val="20"/>
                <w:szCs w:val="20"/>
              </w:rPr>
            </w:pPr>
            <w:r>
              <w:rPr>
                <w:b/>
                <w:bCs/>
                <w:color w:val="000000" w:themeColor="text1"/>
                <w:sz w:val="20"/>
                <w:szCs w:val="20"/>
              </w:rPr>
              <w:t xml:space="preserve">Izpildīts. </w:t>
            </w:r>
            <w:r w:rsidR="00474650" w:rsidRPr="00EE5345">
              <w:rPr>
                <w:color w:val="000000" w:themeColor="text1"/>
                <w:sz w:val="20"/>
                <w:szCs w:val="20"/>
              </w:rPr>
              <w:t xml:space="preserve">Īstenots projekts “Personu mobilitātes mācību nolūkos” Eiropas Savienības </w:t>
            </w:r>
            <w:proofErr w:type="spellStart"/>
            <w:r w:rsidR="00474650" w:rsidRPr="00EE5345">
              <w:rPr>
                <w:color w:val="000000" w:themeColor="text1"/>
                <w:sz w:val="20"/>
                <w:szCs w:val="20"/>
              </w:rPr>
              <w:t>Erasmus</w:t>
            </w:r>
            <w:proofErr w:type="spellEnd"/>
            <w:r w:rsidR="00474650"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00474650" w:rsidRPr="00EE5345">
              <w:rPr>
                <w:color w:val="000000" w:themeColor="text1"/>
                <w:sz w:val="20"/>
                <w:szCs w:val="20"/>
              </w:rPr>
              <w:t>īstnoe</w:t>
            </w:r>
            <w:proofErr w:type="spellEnd"/>
            <w:r w:rsidR="00474650" w:rsidRPr="00EE5345">
              <w:rPr>
                <w:color w:val="000000" w:themeColor="text1"/>
                <w:sz w:val="20"/>
                <w:szCs w:val="20"/>
              </w:rPr>
              <w:t xml:space="preserve"> </w:t>
            </w:r>
            <w:proofErr w:type="spellStart"/>
            <w:r w:rsidR="00474650" w:rsidRPr="00EE5345">
              <w:rPr>
                <w:color w:val="000000" w:themeColor="text1"/>
                <w:sz w:val="20"/>
                <w:szCs w:val="20"/>
              </w:rPr>
              <w:t>sādas</w:t>
            </w:r>
            <w:proofErr w:type="spellEnd"/>
            <w:r w:rsidR="00474650" w:rsidRPr="00EE5345">
              <w:rPr>
                <w:color w:val="000000" w:themeColor="text1"/>
                <w:sz w:val="20"/>
                <w:szCs w:val="20"/>
              </w:rPr>
              <w:t xml:space="preserve"> mobilitātes: skolēnu grupu </w:t>
            </w:r>
            <w:proofErr w:type="spellStart"/>
            <w:r w:rsidR="00474650" w:rsidRPr="00EE5345">
              <w:rPr>
                <w:color w:val="000000" w:themeColor="text1"/>
                <w:sz w:val="20"/>
                <w:szCs w:val="20"/>
              </w:rPr>
              <w:t>obilitāte</w:t>
            </w:r>
            <w:proofErr w:type="spellEnd"/>
            <w:r w:rsidR="00474650" w:rsidRPr="00EE5345">
              <w:rPr>
                <w:color w:val="000000" w:themeColor="text1"/>
                <w:sz w:val="20"/>
                <w:szCs w:val="20"/>
              </w:rPr>
              <w:t>, darba ēnošana, kursi un apmācības,</w:t>
            </w:r>
            <w:r w:rsidR="00474650">
              <w:rPr>
                <w:color w:val="000000" w:themeColor="text1"/>
                <w:sz w:val="20"/>
                <w:szCs w:val="20"/>
              </w:rPr>
              <w:t xml:space="preserve"> </w:t>
            </w:r>
            <w:r w:rsidR="00474650" w:rsidRPr="00EE5345">
              <w:rPr>
                <w:color w:val="000000" w:themeColor="text1"/>
                <w:sz w:val="20"/>
                <w:szCs w:val="20"/>
              </w:rPr>
              <w:t>skolēnu īstermiņa mācību mobilitāte.</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474650">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474650" w:rsidRPr="001F4BBF" w:rsidRDefault="00474650" w:rsidP="00212CCA">
            <w:pPr>
              <w:contextualSpacing/>
              <w:jc w:val="center"/>
              <w:rPr>
                <w:bCs/>
                <w:sz w:val="20"/>
                <w:szCs w:val="20"/>
              </w:rPr>
            </w:pPr>
            <w:r w:rsidRPr="001F4BBF">
              <w:rPr>
                <w:bCs/>
                <w:sz w:val="20"/>
                <w:szCs w:val="20"/>
              </w:rPr>
              <w:t>VTP14</w:t>
            </w:r>
          </w:p>
        </w:tc>
        <w:tc>
          <w:tcPr>
            <w:tcW w:w="1160" w:type="dxa"/>
          </w:tcPr>
          <w:p w14:paraId="0BB1BCBC" w14:textId="159FE467" w:rsidR="00474650" w:rsidRPr="001F4BBF" w:rsidRDefault="00474650"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474650" w:rsidRPr="001F4BBF" w:rsidRDefault="00474650" w:rsidP="00212CCA">
            <w:pPr>
              <w:ind w:left="-43"/>
              <w:contextualSpacing/>
              <w:jc w:val="right"/>
              <w:rPr>
                <w:bCs/>
                <w:sz w:val="20"/>
                <w:szCs w:val="20"/>
              </w:rPr>
            </w:pPr>
            <w:r w:rsidRPr="001F4BBF">
              <w:rPr>
                <w:bCs/>
                <w:sz w:val="20"/>
                <w:szCs w:val="20"/>
              </w:rPr>
              <w:t>20</w:t>
            </w:r>
          </w:p>
        </w:tc>
        <w:tc>
          <w:tcPr>
            <w:tcW w:w="908" w:type="dxa"/>
          </w:tcPr>
          <w:p w14:paraId="34CC58B9" w14:textId="4C27E5DA" w:rsidR="00474650" w:rsidRPr="001F4BBF" w:rsidRDefault="00474650" w:rsidP="00212CCA">
            <w:pPr>
              <w:ind w:left="-43"/>
              <w:contextualSpacing/>
              <w:jc w:val="right"/>
              <w:rPr>
                <w:bCs/>
                <w:sz w:val="20"/>
                <w:szCs w:val="20"/>
              </w:rPr>
            </w:pPr>
            <w:r w:rsidRPr="001F4BBF">
              <w:rPr>
                <w:bCs/>
                <w:sz w:val="20"/>
                <w:szCs w:val="20"/>
              </w:rPr>
              <w:t>80</w:t>
            </w:r>
          </w:p>
        </w:tc>
        <w:tc>
          <w:tcPr>
            <w:tcW w:w="933" w:type="dxa"/>
          </w:tcPr>
          <w:p w14:paraId="1E74820F" w14:textId="77777777" w:rsidR="00474650" w:rsidRPr="001F4BBF" w:rsidRDefault="00474650" w:rsidP="00212CCA">
            <w:pPr>
              <w:ind w:left="-43"/>
              <w:contextualSpacing/>
              <w:jc w:val="right"/>
              <w:rPr>
                <w:bCs/>
                <w:sz w:val="20"/>
                <w:szCs w:val="20"/>
              </w:rPr>
            </w:pPr>
          </w:p>
        </w:tc>
        <w:tc>
          <w:tcPr>
            <w:tcW w:w="826" w:type="dxa"/>
          </w:tcPr>
          <w:p w14:paraId="76AE2C8C" w14:textId="77777777" w:rsidR="00474650" w:rsidRPr="001F4BBF" w:rsidRDefault="00474650" w:rsidP="00212CCA">
            <w:pPr>
              <w:ind w:left="-43"/>
              <w:contextualSpacing/>
              <w:jc w:val="right"/>
              <w:rPr>
                <w:bCs/>
                <w:sz w:val="20"/>
                <w:szCs w:val="20"/>
              </w:rPr>
            </w:pPr>
          </w:p>
        </w:tc>
        <w:tc>
          <w:tcPr>
            <w:tcW w:w="783" w:type="dxa"/>
          </w:tcPr>
          <w:p w14:paraId="12EFF26B" w14:textId="00F95375" w:rsidR="00474650" w:rsidRPr="001F4BBF" w:rsidRDefault="00474650" w:rsidP="00212CCA">
            <w:pPr>
              <w:ind w:left="-43"/>
              <w:contextualSpacing/>
              <w:jc w:val="center"/>
              <w:rPr>
                <w:bCs/>
                <w:color w:val="000000"/>
                <w:sz w:val="20"/>
                <w:szCs w:val="20"/>
              </w:rPr>
            </w:pPr>
            <w:r w:rsidRPr="001F4BBF">
              <w:rPr>
                <w:bCs/>
                <w:color w:val="000000"/>
                <w:sz w:val="20"/>
                <w:szCs w:val="20"/>
              </w:rPr>
              <w:t>2023.-2026.</w:t>
            </w:r>
          </w:p>
        </w:tc>
        <w:tc>
          <w:tcPr>
            <w:tcW w:w="3886" w:type="dxa"/>
          </w:tcPr>
          <w:p w14:paraId="1A33BA95" w14:textId="64242CC6" w:rsidR="00474650" w:rsidRPr="001F4BBF" w:rsidRDefault="00474650"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86" w:type="dxa"/>
          </w:tcPr>
          <w:p w14:paraId="4D899316" w14:textId="328B4103" w:rsidR="00474650" w:rsidRPr="001F4BBF" w:rsidRDefault="00474650"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474650" w:rsidRPr="001F4BBF" w:rsidRDefault="00474650" w:rsidP="00212CCA">
            <w:pPr>
              <w:tabs>
                <w:tab w:val="center" w:pos="579"/>
                <w:tab w:val="left" w:pos="1200"/>
              </w:tabs>
              <w:ind w:left="-43"/>
              <w:contextualSpacing/>
              <w:jc w:val="center"/>
              <w:rPr>
                <w:bCs/>
                <w:sz w:val="16"/>
                <w:szCs w:val="16"/>
              </w:rPr>
            </w:pPr>
            <w:r w:rsidRPr="001F4BBF">
              <w:rPr>
                <w:bCs/>
                <w:sz w:val="16"/>
                <w:szCs w:val="16"/>
              </w:rPr>
              <w:t>Ādažu</w:t>
            </w:r>
          </w:p>
        </w:tc>
      </w:tr>
      <w:tr w:rsidR="00474650" w:rsidRPr="004B56E8" w14:paraId="7C1E8797" w14:textId="2A7119FF" w:rsidTr="00474650">
        <w:trPr>
          <w:trHeight w:val="60"/>
        </w:trPr>
        <w:tc>
          <w:tcPr>
            <w:tcW w:w="656" w:type="dxa"/>
          </w:tcPr>
          <w:p w14:paraId="53C67AAE" w14:textId="7C58E60F" w:rsidR="00474650" w:rsidRDefault="00474650" w:rsidP="00C61BAA">
            <w:pPr>
              <w:ind w:right="-112"/>
              <w:contextualSpacing/>
              <w:rPr>
                <w:sz w:val="20"/>
                <w:szCs w:val="20"/>
              </w:rPr>
            </w:pPr>
            <w:r>
              <w:rPr>
                <w:sz w:val="20"/>
                <w:szCs w:val="20"/>
              </w:rPr>
              <w:lastRenderedPageBreak/>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474650">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474650">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5A981ADE" w:rsidR="00474650" w:rsidRPr="00E664CA" w:rsidRDefault="00474650" w:rsidP="00C61BAA">
            <w:pPr>
              <w:contextualSpacing/>
              <w:jc w:val="both"/>
              <w:rPr>
                <w:sz w:val="20"/>
                <w:szCs w:val="20"/>
              </w:rPr>
            </w:pPr>
            <w:r w:rsidRPr="00E664CA">
              <w:rPr>
                <w:sz w:val="20"/>
                <w:szCs w:val="20"/>
              </w:rPr>
              <w:t xml:space="preserve">Ā14.1.2.19. Pasākuma 3.1.1.4.i. investīcijas “Finansēšanas fonda izveide </w:t>
            </w:r>
            <w:r w:rsidRPr="00E664CA">
              <w:rPr>
                <w:sz w:val="20"/>
                <w:szCs w:val="20"/>
              </w:rPr>
              <w:lastRenderedPageBreak/>
              <w:t>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lastRenderedPageBreak/>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A71C96" w:rsidRPr="004B56E8" w14:paraId="37A2CB2C" w14:textId="1272575F" w:rsidTr="00474650">
        <w:trPr>
          <w:trHeight w:val="60"/>
        </w:trPr>
        <w:tc>
          <w:tcPr>
            <w:tcW w:w="656" w:type="dxa"/>
          </w:tcPr>
          <w:p w14:paraId="7E3E2CE3" w14:textId="75588B9A" w:rsidR="00A71C96" w:rsidRPr="00E664CA" w:rsidRDefault="00A71C96" w:rsidP="00A71C96">
            <w:pPr>
              <w:ind w:right="-112"/>
              <w:contextualSpacing/>
              <w:rPr>
                <w:sz w:val="20"/>
                <w:szCs w:val="20"/>
              </w:rPr>
            </w:pPr>
            <w:r w:rsidRPr="00E664CA">
              <w:rPr>
                <w:sz w:val="20"/>
                <w:szCs w:val="20"/>
              </w:rPr>
              <w:t>14.19.</w:t>
            </w:r>
          </w:p>
        </w:tc>
        <w:tc>
          <w:tcPr>
            <w:tcW w:w="2500" w:type="dxa"/>
          </w:tcPr>
          <w:p w14:paraId="324CF115" w14:textId="59BD8B26" w:rsidR="00A71C96" w:rsidRPr="00512D5A" w:rsidRDefault="00A71C96" w:rsidP="00A71C96">
            <w:pPr>
              <w:contextualSpacing/>
              <w:jc w:val="both"/>
              <w:rPr>
                <w:i/>
                <w:iCs/>
                <w:sz w:val="20"/>
                <w:szCs w:val="20"/>
              </w:rPr>
            </w:pPr>
            <w:bookmarkStart w:id="36" w:name="_Hlk149124094"/>
            <w:r w:rsidRPr="00E664CA">
              <w:rPr>
                <w:sz w:val="20"/>
                <w:szCs w:val="20"/>
              </w:rPr>
              <w:t xml:space="preserve">Ā14.1.10.15. </w:t>
            </w:r>
            <w:bookmarkEnd w:id="36"/>
            <w:r>
              <w:rPr>
                <w:sz w:val="20"/>
                <w:szCs w:val="20"/>
              </w:rPr>
              <w:t xml:space="preserve"> </w:t>
            </w:r>
            <w:r w:rsidRPr="001024AD">
              <w:rPr>
                <w:b/>
                <w:bCs/>
                <w:strike/>
                <w:sz w:val="20"/>
                <w:szCs w:val="20"/>
              </w:rPr>
              <w:t xml:space="preserve"> Horvātijas pašvaldību </w:t>
            </w:r>
            <w:proofErr w:type="spellStart"/>
            <w:r w:rsidRPr="001024AD">
              <w:rPr>
                <w:b/>
                <w:bCs/>
                <w:strike/>
                <w:sz w:val="20"/>
                <w:szCs w:val="20"/>
              </w:rPr>
              <w:t>Koprivnicas</w:t>
            </w:r>
            <w:proofErr w:type="spellEnd"/>
            <w:r w:rsidRPr="001024AD">
              <w:rPr>
                <w:b/>
                <w:bCs/>
                <w:strike/>
                <w:sz w:val="20"/>
                <w:szCs w:val="20"/>
              </w:rPr>
              <w:t xml:space="preserve"> pilsēta un </w:t>
            </w:r>
            <w:proofErr w:type="spellStart"/>
            <w:r w:rsidRPr="001024AD">
              <w:rPr>
                <w:b/>
                <w:bCs/>
                <w:strike/>
                <w:sz w:val="20"/>
                <w:szCs w:val="20"/>
              </w:rPr>
              <w:t>Varaždinas</w:t>
            </w:r>
            <w:proofErr w:type="spellEnd"/>
            <w:r w:rsidRPr="001024AD">
              <w:rPr>
                <w:b/>
                <w:bCs/>
                <w:strike/>
                <w:sz w:val="20"/>
                <w:szCs w:val="20"/>
              </w:rPr>
              <w:t xml:space="preserve"> pilsēta projekta par vietējo talantu izmantošanu īstenošana</w:t>
            </w:r>
          </w:p>
        </w:tc>
        <w:tc>
          <w:tcPr>
            <w:tcW w:w="907" w:type="dxa"/>
          </w:tcPr>
          <w:p w14:paraId="4CC98CC4" w14:textId="555CB03E" w:rsidR="00A71C96" w:rsidRPr="00A71C96" w:rsidRDefault="00A71C96" w:rsidP="00A71C96">
            <w:pPr>
              <w:contextualSpacing/>
              <w:jc w:val="center"/>
              <w:rPr>
                <w:b/>
                <w:bCs/>
                <w:strike/>
                <w:sz w:val="20"/>
                <w:szCs w:val="20"/>
              </w:rPr>
            </w:pPr>
            <w:r w:rsidRPr="00A71C96">
              <w:rPr>
                <w:b/>
                <w:bCs/>
                <w:strike/>
                <w:sz w:val="20"/>
                <w:szCs w:val="20"/>
              </w:rPr>
              <w:t>VTP14</w:t>
            </w:r>
          </w:p>
        </w:tc>
        <w:tc>
          <w:tcPr>
            <w:tcW w:w="1160" w:type="dxa"/>
          </w:tcPr>
          <w:p w14:paraId="6B2A28BF" w14:textId="2B451802" w:rsidR="00A71C96" w:rsidRPr="00A71C96" w:rsidRDefault="00A71C96" w:rsidP="00A71C96">
            <w:pPr>
              <w:ind w:left="-43"/>
              <w:contextualSpacing/>
              <w:jc w:val="right"/>
              <w:rPr>
                <w:rStyle w:val="rindassumma"/>
                <w:b/>
                <w:bCs/>
                <w:strike/>
                <w:color w:val="000000"/>
                <w:sz w:val="20"/>
                <w:szCs w:val="20"/>
              </w:rPr>
            </w:pPr>
            <w:r w:rsidRPr="00A71C96">
              <w:rPr>
                <w:rStyle w:val="rindassumma"/>
                <w:b/>
                <w:bCs/>
                <w:strike/>
                <w:color w:val="000000"/>
                <w:sz w:val="20"/>
                <w:szCs w:val="20"/>
              </w:rPr>
              <w:t>150 000</w:t>
            </w:r>
          </w:p>
        </w:tc>
        <w:tc>
          <w:tcPr>
            <w:tcW w:w="908" w:type="dxa"/>
          </w:tcPr>
          <w:p w14:paraId="4B6A16A8" w14:textId="14B6C817" w:rsidR="00A71C96" w:rsidRPr="00A71C96" w:rsidRDefault="00A71C96" w:rsidP="00A71C96">
            <w:pPr>
              <w:ind w:left="-43"/>
              <w:contextualSpacing/>
              <w:jc w:val="right"/>
              <w:rPr>
                <w:b/>
                <w:bCs/>
                <w:strike/>
                <w:sz w:val="20"/>
                <w:szCs w:val="20"/>
              </w:rPr>
            </w:pPr>
            <w:r w:rsidRPr="00A71C96">
              <w:rPr>
                <w:b/>
                <w:bCs/>
                <w:strike/>
                <w:sz w:val="20"/>
                <w:szCs w:val="20"/>
              </w:rPr>
              <w:t>30 000</w:t>
            </w:r>
          </w:p>
        </w:tc>
        <w:tc>
          <w:tcPr>
            <w:tcW w:w="908" w:type="dxa"/>
          </w:tcPr>
          <w:p w14:paraId="3FF3FAD5" w14:textId="4326D925" w:rsidR="00A71C96" w:rsidRPr="00A71C96" w:rsidRDefault="00A71C96" w:rsidP="00A71C96">
            <w:pPr>
              <w:ind w:left="-43"/>
              <w:contextualSpacing/>
              <w:jc w:val="right"/>
              <w:rPr>
                <w:b/>
                <w:bCs/>
                <w:strike/>
                <w:sz w:val="20"/>
                <w:szCs w:val="20"/>
              </w:rPr>
            </w:pPr>
            <w:r w:rsidRPr="00A71C96">
              <w:rPr>
                <w:b/>
                <w:bCs/>
                <w:strike/>
                <w:sz w:val="20"/>
                <w:szCs w:val="20"/>
              </w:rPr>
              <w:t>120 000</w:t>
            </w:r>
          </w:p>
        </w:tc>
        <w:tc>
          <w:tcPr>
            <w:tcW w:w="933" w:type="dxa"/>
          </w:tcPr>
          <w:p w14:paraId="0DEA8204" w14:textId="77777777" w:rsidR="00A71C96" w:rsidRPr="00A71C96" w:rsidRDefault="00A71C96" w:rsidP="00A71C96">
            <w:pPr>
              <w:ind w:left="-43"/>
              <w:contextualSpacing/>
              <w:jc w:val="right"/>
              <w:rPr>
                <w:b/>
                <w:bCs/>
                <w:strike/>
                <w:sz w:val="20"/>
                <w:szCs w:val="20"/>
              </w:rPr>
            </w:pPr>
          </w:p>
        </w:tc>
        <w:tc>
          <w:tcPr>
            <w:tcW w:w="826" w:type="dxa"/>
          </w:tcPr>
          <w:p w14:paraId="788A959D" w14:textId="77777777" w:rsidR="00A71C96" w:rsidRPr="00A71C96" w:rsidRDefault="00A71C96" w:rsidP="00A71C96">
            <w:pPr>
              <w:ind w:left="-43"/>
              <w:contextualSpacing/>
              <w:jc w:val="right"/>
              <w:rPr>
                <w:b/>
                <w:bCs/>
                <w:strike/>
                <w:sz w:val="20"/>
                <w:szCs w:val="20"/>
              </w:rPr>
            </w:pPr>
          </w:p>
        </w:tc>
        <w:tc>
          <w:tcPr>
            <w:tcW w:w="783" w:type="dxa"/>
          </w:tcPr>
          <w:p w14:paraId="779A90C8" w14:textId="2FB452B5" w:rsidR="00A71C96" w:rsidRPr="00A71C96" w:rsidRDefault="00A71C96" w:rsidP="00A71C96">
            <w:pPr>
              <w:ind w:left="-43"/>
              <w:contextualSpacing/>
              <w:jc w:val="center"/>
              <w:rPr>
                <w:b/>
                <w:bCs/>
                <w:strike/>
                <w:color w:val="000000"/>
                <w:sz w:val="20"/>
                <w:szCs w:val="20"/>
              </w:rPr>
            </w:pPr>
            <w:r w:rsidRPr="00A71C96">
              <w:rPr>
                <w:b/>
                <w:bCs/>
                <w:strike/>
                <w:color w:val="000000"/>
                <w:sz w:val="20"/>
                <w:szCs w:val="20"/>
              </w:rPr>
              <w:t>2023.-2027.</w:t>
            </w:r>
          </w:p>
        </w:tc>
        <w:tc>
          <w:tcPr>
            <w:tcW w:w="3886" w:type="dxa"/>
          </w:tcPr>
          <w:p w14:paraId="7FB14675" w14:textId="7BB5DF99" w:rsidR="00A71C96" w:rsidRPr="00A71C96" w:rsidRDefault="00A71C96" w:rsidP="00A71C96">
            <w:pPr>
              <w:jc w:val="both"/>
              <w:rPr>
                <w:b/>
                <w:bCs/>
                <w:strike/>
                <w:sz w:val="20"/>
                <w:szCs w:val="20"/>
              </w:rPr>
            </w:pPr>
            <w:bookmarkStart w:id="37" w:name="_Hlk149124164"/>
            <w:r w:rsidRPr="00A71C96">
              <w:rPr>
                <w:b/>
                <w:bCs/>
                <w:strike/>
                <w:sz w:val="20"/>
                <w:szCs w:val="20"/>
              </w:rPr>
              <w:t xml:space="preserve">Sadarbībā ar Horvātijas pašvaldībām </w:t>
            </w:r>
            <w:proofErr w:type="spellStart"/>
            <w:r w:rsidRPr="00A71C96">
              <w:rPr>
                <w:b/>
                <w:bCs/>
                <w:strike/>
                <w:sz w:val="20"/>
                <w:szCs w:val="20"/>
              </w:rPr>
              <w:t>Koprivnicas</w:t>
            </w:r>
            <w:proofErr w:type="spellEnd"/>
            <w:r w:rsidRPr="00A71C96">
              <w:rPr>
                <w:b/>
                <w:bCs/>
                <w:strike/>
                <w:sz w:val="20"/>
                <w:szCs w:val="20"/>
              </w:rPr>
              <w:t xml:space="preserve"> pilsēta un </w:t>
            </w:r>
            <w:proofErr w:type="spellStart"/>
            <w:r w:rsidRPr="00A71C96">
              <w:rPr>
                <w:b/>
                <w:bCs/>
                <w:strike/>
                <w:sz w:val="20"/>
                <w:szCs w:val="20"/>
              </w:rPr>
              <w:t>Varaždinas</w:t>
            </w:r>
            <w:proofErr w:type="spellEnd"/>
            <w:r w:rsidRPr="00A71C96">
              <w:rPr>
                <w:b/>
                <w:bCs/>
                <w:strike/>
                <w:sz w:val="20"/>
                <w:szCs w:val="20"/>
              </w:rPr>
              <w:t xml:space="preserve"> pilsēta īstenot projektu “Talantu izmantošana sarūkošās pilsētās” Eiropas Savienības programmas Eiropas pilsētu iniciatīva ietvaros, lai pārbaudītu jaunus risinājumus talantu noturēšanai un piesaistīšanai vietējai teritorijai</w:t>
            </w:r>
            <w:bookmarkEnd w:id="37"/>
            <w:r w:rsidRPr="00A71C96">
              <w:rPr>
                <w:b/>
                <w:bCs/>
                <w:strike/>
                <w:sz w:val="20"/>
                <w:szCs w:val="20"/>
              </w:rPr>
              <w:t>.</w:t>
            </w:r>
          </w:p>
        </w:tc>
        <w:tc>
          <w:tcPr>
            <w:tcW w:w="1286" w:type="dxa"/>
          </w:tcPr>
          <w:p w14:paraId="4EE8F5CE" w14:textId="0B4FF762" w:rsidR="00A71C96" w:rsidRPr="00A71C96" w:rsidRDefault="00A71C96" w:rsidP="00A71C96">
            <w:pPr>
              <w:ind w:left="-43"/>
              <w:contextualSpacing/>
              <w:jc w:val="center"/>
              <w:rPr>
                <w:b/>
                <w:bCs/>
                <w:strike/>
                <w:sz w:val="16"/>
                <w:szCs w:val="16"/>
              </w:rPr>
            </w:pPr>
            <w:r w:rsidRPr="00A71C96">
              <w:rPr>
                <w:b/>
                <w:bCs/>
                <w:strike/>
                <w:sz w:val="16"/>
                <w:szCs w:val="16"/>
              </w:rPr>
              <w:t>APN</w:t>
            </w:r>
          </w:p>
        </w:tc>
        <w:tc>
          <w:tcPr>
            <w:tcW w:w="1013" w:type="dxa"/>
          </w:tcPr>
          <w:p w14:paraId="5A2AD10D" w14:textId="15D21563" w:rsidR="00A71C96" w:rsidRPr="00A71C96" w:rsidRDefault="00A71C96" w:rsidP="00A71C96">
            <w:pPr>
              <w:tabs>
                <w:tab w:val="center" w:pos="579"/>
                <w:tab w:val="left" w:pos="1200"/>
              </w:tabs>
              <w:ind w:left="-43"/>
              <w:contextualSpacing/>
              <w:jc w:val="center"/>
              <w:rPr>
                <w:b/>
                <w:bCs/>
                <w:strike/>
                <w:sz w:val="16"/>
                <w:szCs w:val="16"/>
              </w:rPr>
            </w:pPr>
            <w:r w:rsidRPr="00A71C96">
              <w:rPr>
                <w:b/>
                <w:bCs/>
                <w:strike/>
                <w:sz w:val="16"/>
                <w:szCs w:val="16"/>
              </w:rPr>
              <w:t>Ādažu</w:t>
            </w:r>
          </w:p>
        </w:tc>
      </w:tr>
      <w:tr w:rsidR="00A71C96" w:rsidRPr="009144C8" w14:paraId="5EADBE74" w14:textId="77777777" w:rsidTr="006337C3">
        <w:trPr>
          <w:trHeight w:val="1365"/>
        </w:trPr>
        <w:tc>
          <w:tcPr>
            <w:tcW w:w="0" w:type="dxa"/>
          </w:tcPr>
          <w:p w14:paraId="216E7F42" w14:textId="5A536323" w:rsidR="00A71C96" w:rsidRPr="00512D5A" w:rsidRDefault="00A71C96" w:rsidP="00A71C96">
            <w:pPr>
              <w:ind w:right="-112"/>
              <w:contextualSpacing/>
              <w:rPr>
                <w:sz w:val="20"/>
                <w:szCs w:val="20"/>
              </w:rPr>
            </w:pPr>
            <w:r w:rsidRPr="00512D5A">
              <w:rPr>
                <w:sz w:val="20"/>
                <w:szCs w:val="20"/>
              </w:rPr>
              <w:t>14.20.</w:t>
            </w:r>
          </w:p>
        </w:tc>
        <w:tc>
          <w:tcPr>
            <w:tcW w:w="0" w:type="dxa"/>
          </w:tcPr>
          <w:p w14:paraId="2714BC8D" w14:textId="2C004ED1" w:rsidR="00A71C96" w:rsidRPr="00512D5A" w:rsidRDefault="00A71C96" w:rsidP="00A71C96">
            <w:pPr>
              <w:contextualSpacing/>
              <w:jc w:val="both"/>
              <w:rPr>
                <w:sz w:val="20"/>
                <w:szCs w:val="20"/>
              </w:rPr>
            </w:pPr>
            <w:r w:rsidRPr="00512D5A">
              <w:rPr>
                <w:sz w:val="20"/>
                <w:szCs w:val="20"/>
              </w:rPr>
              <w:t xml:space="preserve">Ā14.1.1.22. </w:t>
            </w:r>
            <w:r w:rsidRPr="006337C3">
              <w:rPr>
                <w:b/>
                <w:bCs/>
                <w:strike/>
                <w:sz w:val="20"/>
                <w:szCs w:val="20"/>
              </w:rPr>
              <w:t>Sadarbība dabas bioloģiskās daudzveidības un zaļās infrastruktūras uzlabošanā parkos</w:t>
            </w:r>
          </w:p>
        </w:tc>
        <w:tc>
          <w:tcPr>
            <w:tcW w:w="0" w:type="dxa"/>
          </w:tcPr>
          <w:p w14:paraId="61924231" w14:textId="73AF8D5A" w:rsidR="00A71C96" w:rsidRPr="006337C3" w:rsidRDefault="00A71C96" w:rsidP="00A71C96">
            <w:pPr>
              <w:contextualSpacing/>
              <w:jc w:val="center"/>
              <w:rPr>
                <w:b/>
                <w:bCs/>
                <w:strike/>
                <w:sz w:val="20"/>
                <w:szCs w:val="20"/>
              </w:rPr>
            </w:pPr>
            <w:r w:rsidRPr="006337C3">
              <w:rPr>
                <w:b/>
                <w:bCs/>
                <w:strike/>
                <w:sz w:val="20"/>
                <w:szCs w:val="20"/>
              </w:rPr>
              <w:t>VTP14</w:t>
            </w:r>
          </w:p>
        </w:tc>
        <w:tc>
          <w:tcPr>
            <w:tcW w:w="0" w:type="dxa"/>
          </w:tcPr>
          <w:p w14:paraId="43022AE4" w14:textId="6F2A0713" w:rsidR="00A71C96" w:rsidRPr="006337C3" w:rsidRDefault="00A71C96" w:rsidP="00A71C96">
            <w:pPr>
              <w:ind w:left="-43"/>
              <w:contextualSpacing/>
              <w:jc w:val="right"/>
              <w:rPr>
                <w:rStyle w:val="rindassumma"/>
                <w:b/>
                <w:bCs/>
                <w:strike/>
                <w:color w:val="000000"/>
                <w:sz w:val="20"/>
                <w:szCs w:val="20"/>
              </w:rPr>
            </w:pPr>
            <w:r w:rsidRPr="006337C3">
              <w:rPr>
                <w:rStyle w:val="rindassumma"/>
                <w:b/>
                <w:bCs/>
                <w:strike/>
                <w:color w:val="000000"/>
                <w:sz w:val="20"/>
                <w:szCs w:val="20"/>
              </w:rPr>
              <w:t>160 875</w:t>
            </w:r>
          </w:p>
        </w:tc>
        <w:tc>
          <w:tcPr>
            <w:tcW w:w="0" w:type="dxa"/>
          </w:tcPr>
          <w:p w14:paraId="4534458B" w14:textId="4EFFF67D" w:rsidR="00A71C96" w:rsidRPr="006337C3" w:rsidRDefault="00A71C96" w:rsidP="00A71C96">
            <w:pPr>
              <w:ind w:left="-43"/>
              <w:contextualSpacing/>
              <w:jc w:val="right"/>
              <w:rPr>
                <w:b/>
                <w:bCs/>
                <w:strike/>
                <w:sz w:val="20"/>
                <w:szCs w:val="20"/>
              </w:rPr>
            </w:pPr>
            <w:r w:rsidRPr="006337C3">
              <w:rPr>
                <w:b/>
                <w:bCs/>
                <w:strike/>
                <w:sz w:val="20"/>
                <w:szCs w:val="20"/>
              </w:rPr>
              <w:t>10</w:t>
            </w:r>
          </w:p>
        </w:tc>
        <w:tc>
          <w:tcPr>
            <w:tcW w:w="0" w:type="dxa"/>
          </w:tcPr>
          <w:p w14:paraId="015CC1BD" w14:textId="2F12D21F" w:rsidR="00A71C96" w:rsidRPr="006337C3" w:rsidRDefault="00A71C96" w:rsidP="00A71C96">
            <w:pPr>
              <w:ind w:left="-43"/>
              <w:contextualSpacing/>
              <w:jc w:val="right"/>
              <w:rPr>
                <w:b/>
                <w:bCs/>
                <w:strike/>
                <w:sz w:val="20"/>
                <w:szCs w:val="20"/>
              </w:rPr>
            </w:pPr>
            <w:r w:rsidRPr="006337C3">
              <w:rPr>
                <w:b/>
                <w:bCs/>
                <w:strike/>
                <w:sz w:val="20"/>
                <w:szCs w:val="20"/>
              </w:rPr>
              <w:t>80</w:t>
            </w:r>
          </w:p>
        </w:tc>
        <w:tc>
          <w:tcPr>
            <w:tcW w:w="0" w:type="dxa"/>
          </w:tcPr>
          <w:p w14:paraId="5E8113C6" w14:textId="1105A868" w:rsidR="00A71C96" w:rsidRPr="006337C3" w:rsidRDefault="00A71C96" w:rsidP="00A71C96">
            <w:pPr>
              <w:ind w:left="-43"/>
              <w:contextualSpacing/>
              <w:jc w:val="right"/>
              <w:rPr>
                <w:b/>
                <w:bCs/>
                <w:strike/>
                <w:sz w:val="20"/>
                <w:szCs w:val="20"/>
              </w:rPr>
            </w:pPr>
            <w:r w:rsidRPr="006337C3">
              <w:rPr>
                <w:b/>
                <w:bCs/>
                <w:strike/>
                <w:sz w:val="20"/>
                <w:szCs w:val="20"/>
              </w:rPr>
              <w:t>10</w:t>
            </w:r>
          </w:p>
        </w:tc>
        <w:tc>
          <w:tcPr>
            <w:tcW w:w="0" w:type="dxa"/>
          </w:tcPr>
          <w:p w14:paraId="18E081E7" w14:textId="77777777" w:rsidR="00A71C96" w:rsidRPr="006337C3" w:rsidRDefault="00A71C96" w:rsidP="00A71C96">
            <w:pPr>
              <w:ind w:left="-43"/>
              <w:contextualSpacing/>
              <w:jc w:val="right"/>
              <w:rPr>
                <w:b/>
                <w:bCs/>
                <w:strike/>
                <w:sz w:val="20"/>
                <w:szCs w:val="20"/>
              </w:rPr>
            </w:pPr>
          </w:p>
        </w:tc>
        <w:tc>
          <w:tcPr>
            <w:tcW w:w="0" w:type="dxa"/>
          </w:tcPr>
          <w:p w14:paraId="77E43A3B" w14:textId="22BEC8B6" w:rsidR="00A71C96" w:rsidRPr="006337C3" w:rsidRDefault="00A71C96" w:rsidP="00A71C96">
            <w:pPr>
              <w:ind w:left="-43"/>
              <w:contextualSpacing/>
              <w:jc w:val="center"/>
              <w:rPr>
                <w:b/>
                <w:bCs/>
                <w:strike/>
                <w:color w:val="000000"/>
                <w:sz w:val="20"/>
                <w:szCs w:val="20"/>
              </w:rPr>
            </w:pPr>
            <w:r w:rsidRPr="006337C3">
              <w:rPr>
                <w:b/>
                <w:bCs/>
                <w:strike/>
                <w:color w:val="000000"/>
                <w:sz w:val="20"/>
                <w:szCs w:val="20"/>
              </w:rPr>
              <w:t>2024.-2027.</w:t>
            </w:r>
          </w:p>
        </w:tc>
        <w:tc>
          <w:tcPr>
            <w:tcW w:w="0" w:type="dxa"/>
          </w:tcPr>
          <w:p w14:paraId="099AD5EF" w14:textId="69754B8E" w:rsidR="00A71C96" w:rsidRPr="006337C3" w:rsidRDefault="00A71C96" w:rsidP="00A71C96">
            <w:pPr>
              <w:jc w:val="both"/>
              <w:rPr>
                <w:b/>
                <w:bCs/>
                <w:strike/>
                <w:sz w:val="20"/>
                <w:szCs w:val="20"/>
              </w:rPr>
            </w:pPr>
            <w:r w:rsidRPr="006337C3">
              <w:rPr>
                <w:b/>
                <w:bCs/>
                <w:strike/>
                <w:sz w:val="20"/>
                <w:szCs w:val="20"/>
              </w:rPr>
              <w:t>Īstenots sadarbības projekts bioloģiskās daudzveidības un zaļās infrastruktūras uzlabošanā parkos Latvijā un Igaunijā (</w:t>
            </w:r>
            <w:proofErr w:type="spellStart"/>
            <w:r w:rsidRPr="006337C3">
              <w:rPr>
                <w:b/>
                <w:bCs/>
                <w:strike/>
                <w:sz w:val="20"/>
                <w:szCs w:val="20"/>
              </w:rPr>
              <w:t>Interreg</w:t>
            </w:r>
            <w:proofErr w:type="spellEnd"/>
            <w:r w:rsidRPr="006337C3">
              <w:rPr>
                <w:b/>
                <w:bCs/>
                <w:strike/>
                <w:sz w:val="20"/>
                <w:szCs w:val="20"/>
              </w:rPr>
              <w:t xml:space="preserve"> programmas Igaunijas – Latvijas projektu programmā 3. un 4. prioritātē). Projekta “Bioloģiskās daudzveidības saglabāšana un pieejamības uzlabošana infrastruktūrai zaļajās zonās” īstenošana</w:t>
            </w:r>
          </w:p>
        </w:tc>
        <w:tc>
          <w:tcPr>
            <w:tcW w:w="0" w:type="dxa"/>
          </w:tcPr>
          <w:p w14:paraId="140DE5E7" w14:textId="2E0E42A4" w:rsidR="00A71C96" w:rsidRPr="006337C3" w:rsidRDefault="00A71C96" w:rsidP="00A71C96">
            <w:pPr>
              <w:ind w:left="-43"/>
              <w:contextualSpacing/>
              <w:jc w:val="center"/>
              <w:rPr>
                <w:b/>
                <w:bCs/>
                <w:strike/>
                <w:sz w:val="16"/>
                <w:szCs w:val="16"/>
              </w:rPr>
            </w:pPr>
            <w:r w:rsidRPr="006337C3">
              <w:rPr>
                <w:b/>
                <w:bCs/>
                <w:strike/>
                <w:sz w:val="16"/>
                <w:szCs w:val="16"/>
              </w:rPr>
              <w:t>APN, CNC, PA “CKS”</w:t>
            </w:r>
          </w:p>
        </w:tc>
        <w:tc>
          <w:tcPr>
            <w:tcW w:w="0" w:type="dxa"/>
          </w:tcPr>
          <w:p w14:paraId="74398B9B" w14:textId="0D370B6A" w:rsidR="00A71C96" w:rsidRPr="006337C3" w:rsidRDefault="00A71C96" w:rsidP="00A71C96">
            <w:pPr>
              <w:tabs>
                <w:tab w:val="center" w:pos="579"/>
                <w:tab w:val="left" w:pos="1200"/>
              </w:tabs>
              <w:ind w:left="-43"/>
              <w:contextualSpacing/>
              <w:jc w:val="center"/>
              <w:rPr>
                <w:b/>
                <w:bCs/>
                <w:strike/>
                <w:sz w:val="16"/>
                <w:szCs w:val="16"/>
              </w:rPr>
            </w:pPr>
            <w:r w:rsidRPr="006337C3">
              <w:rPr>
                <w:b/>
                <w:bCs/>
                <w:strike/>
                <w:sz w:val="16"/>
                <w:szCs w:val="16"/>
              </w:rPr>
              <w:t>Ādažu, Carnikavas</w:t>
            </w:r>
          </w:p>
        </w:tc>
      </w:tr>
      <w:tr w:rsidR="00946323" w:rsidRPr="009144C8" w14:paraId="248FD6C5" w14:textId="77777777" w:rsidTr="00474650">
        <w:trPr>
          <w:trHeight w:val="60"/>
        </w:trPr>
        <w:tc>
          <w:tcPr>
            <w:tcW w:w="656" w:type="dxa"/>
          </w:tcPr>
          <w:p w14:paraId="102B4F54" w14:textId="08287CD6" w:rsidR="00946323" w:rsidRPr="006337C3" w:rsidRDefault="00946323" w:rsidP="00946323">
            <w:pPr>
              <w:ind w:right="-112"/>
              <w:contextualSpacing/>
              <w:rPr>
                <w:b/>
                <w:bCs/>
                <w:sz w:val="20"/>
                <w:szCs w:val="20"/>
              </w:rPr>
            </w:pPr>
            <w:r w:rsidRPr="006337C3">
              <w:rPr>
                <w:b/>
                <w:bCs/>
                <w:sz w:val="20"/>
                <w:szCs w:val="20"/>
              </w:rPr>
              <w:t>14.21.</w:t>
            </w:r>
          </w:p>
        </w:tc>
        <w:tc>
          <w:tcPr>
            <w:tcW w:w="2500" w:type="dxa"/>
          </w:tcPr>
          <w:p w14:paraId="688EFF50" w14:textId="55F698DE" w:rsidR="00946323" w:rsidRPr="006337C3" w:rsidRDefault="00946323" w:rsidP="00946323">
            <w:pPr>
              <w:contextualSpacing/>
              <w:rPr>
                <w:b/>
                <w:sz w:val="20"/>
                <w:szCs w:val="20"/>
              </w:rPr>
            </w:pPr>
            <w:r w:rsidRPr="006337C3">
              <w:rPr>
                <w:b/>
                <w:sz w:val="20"/>
                <w:szCs w:val="20"/>
              </w:rPr>
              <w:t>Ā14.1.9.3. Sadarbība INTERREG VI-A Igaunijas-Latvijas 2021.-2027 programmas finansētā projekta “</w:t>
            </w:r>
            <w:proofErr w:type="spellStart"/>
            <w:r w:rsidRPr="006337C3">
              <w:rPr>
                <w:b/>
                <w:sz w:val="20"/>
                <w:szCs w:val="20"/>
              </w:rPr>
              <w:t>Upesceļi</w:t>
            </w:r>
            <w:proofErr w:type="spellEnd"/>
            <w:r w:rsidRPr="006337C3">
              <w:rPr>
                <w:b/>
                <w:sz w:val="20"/>
                <w:szCs w:val="20"/>
              </w:rPr>
              <w:t xml:space="preserve"> II” īstenošanā</w:t>
            </w:r>
          </w:p>
        </w:tc>
        <w:tc>
          <w:tcPr>
            <w:tcW w:w="907" w:type="dxa"/>
          </w:tcPr>
          <w:p w14:paraId="50E589EF" w14:textId="54E3B341" w:rsidR="00946323" w:rsidRPr="006337C3" w:rsidRDefault="00946323" w:rsidP="00946323">
            <w:pPr>
              <w:contextualSpacing/>
              <w:jc w:val="center"/>
              <w:rPr>
                <w:b/>
                <w:bCs/>
                <w:sz w:val="20"/>
                <w:szCs w:val="20"/>
              </w:rPr>
            </w:pPr>
            <w:r>
              <w:rPr>
                <w:b/>
                <w:bCs/>
                <w:sz w:val="20"/>
                <w:szCs w:val="20"/>
              </w:rPr>
              <w:t>VTP14</w:t>
            </w:r>
          </w:p>
        </w:tc>
        <w:tc>
          <w:tcPr>
            <w:tcW w:w="1160" w:type="dxa"/>
          </w:tcPr>
          <w:p w14:paraId="10E988EB" w14:textId="5AB16789" w:rsidR="00946323" w:rsidRPr="006337C3" w:rsidRDefault="00946323" w:rsidP="00946323">
            <w:pPr>
              <w:ind w:left="-43"/>
              <w:contextualSpacing/>
              <w:jc w:val="right"/>
              <w:rPr>
                <w:rStyle w:val="rindassumma"/>
                <w:b/>
                <w:bCs/>
                <w:color w:val="000000"/>
                <w:sz w:val="20"/>
                <w:szCs w:val="20"/>
              </w:rPr>
            </w:pPr>
            <w:r w:rsidRPr="006337C3">
              <w:rPr>
                <w:b/>
                <w:bCs/>
                <w:sz w:val="20"/>
                <w:szCs w:val="20"/>
              </w:rPr>
              <w:t>40 550</w:t>
            </w:r>
          </w:p>
        </w:tc>
        <w:tc>
          <w:tcPr>
            <w:tcW w:w="908" w:type="dxa"/>
          </w:tcPr>
          <w:p w14:paraId="6A3652D8" w14:textId="62DDD1A0" w:rsidR="00946323" w:rsidRPr="006337C3" w:rsidRDefault="00946323" w:rsidP="00946323">
            <w:pPr>
              <w:ind w:left="-43"/>
              <w:contextualSpacing/>
              <w:jc w:val="right"/>
              <w:rPr>
                <w:b/>
                <w:bCs/>
                <w:sz w:val="20"/>
                <w:szCs w:val="20"/>
              </w:rPr>
            </w:pPr>
            <w:r w:rsidRPr="006337C3">
              <w:rPr>
                <w:b/>
                <w:bCs/>
                <w:sz w:val="20"/>
                <w:szCs w:val="20"/>
              </w:rPr>
              <w:t>10</w:t>
            </w:r>
          </w:p>
        </w:tc>
        <w:tc>
          <w:tcPr>
            <w:tcW w:w="908" w:type="dxa"/>
          </w:tcPr>
          <w:p w14:paraId="41152081" w14:textId="72BFE5AD" w:rsidR="00946323" w:rsidRPr="006337C3" w:rsidRDefault="00946323" w:rsidP="00946323">
            <w:pPr>
              <w:ind w:left="-43"/>
              <w:contextualSpacing/>
              <w:jc w:val="right"/>
              <w:rPr>
                <w:b/>
                <w:bCs/>
                <w:sz w:val="20"/>
                <w:szCs w:val="20"/>
              </w:rPr>
            </w:pPr>
            <w:r w:rsidRPr="006337C3">
              <w:rPr>
                <w:b/>
                <w:bCs/>
                <w:sz w:val="20"/>
                <w:szCs w:val="20"/>
              </w:rPr>
              <w:t>80</w:t>
            </w:r>
          </w:p>
        </w:tc>
        <w:tc>
          <w:tcPr>
            <w:tcW w:w="933" w:type="dxa"/>
          </w:tcPr>
          <w:p w14:paraId="628CCE40" w14:textId="46DB1608" w:rsidR="00946323" w:rsidRPr="006337C3" w:rsidRDefault="00946323" w:rsidP="00946323">
            <w:pPr>
              <w:ind w:left="-43"/>
              <w:contextualSpacing/>
              <w:jc w:val="right"/>
              <w:rPr>
                <w:b/>
                <w:bCs/>
                <w:sz w:val="20"/>
                <w:szCs w:val="20"/>
              </w:rPr>
            </w:pPr>
            <w:r w:rsidRPr="006337C3">
              <w:rPr>
                <w:b/>
                <w:bCs/>
                <w:sz w:val="20"/>
                <w:szCs w:val="20"/>
              </w:rPr>
              <w:t>10</w:t>
            </w:r>
          </w:p>
        </w:tc>
        <w:tc>
          <w:tcPr>
            <w:tcW w:w="826" w:type="dxa"/>
          </w:tcPr>
          <w:p w14:paraId="4ED161D6" w14:textId="77777777" w:rsidR="00946323" w:rsidRPr="006337C3" w:rsidRDefault="00946323" w:rsidP="00946323">
            <w:pPr>
              <w:ind w:left="-43"/>
              <w:contextualSpacing/>
              <w:jc w:val="right"/>
              <w:rPr>
                <w:b/>
                <w:bCs/>
                <w:sz w:val="20"/>
                <w:szCs w:val="20"/>
              </w:rPr>
            </w:pPr>
          </w:p>
        </w:tc>
        <w:tc>
          <w:tcPr>
            <w:tcW w:w="783" w:type="dxa"/>
          </w:tcPr>
          <w:p w14:paraId="51A340DB" w14:textId="5DE9183B" w:rsidR="00946323" w:rsidRPr="006337C3" w:rsidRDefault="00946323" w:rsidP="00946323">
            <w:pPr>
              <w:ind w:left="-43"/>
              <w:contextualSpacing/>
              <w:jc w:val="center"/>
              <w:rPr>
                <w:b/>
                <w:bCs/>
                <w:color w:val="000000"/>
                <w:sz w:val="20"/>
                <w:szCs w:val="20"/>
              </w:rPr>
            </w:pPr>
            <w:r w:rsidRPr="006337C3">
              <w:rPr>
                <w:b/>
                <w:bCs/>
                <w:sz w:val="20"/>
                <w:szCs w:val="20"/>
              </w:rPr>
              <w:t>2024.-2027.</w:t>
            </w:r>
          </w:p>
        </w:tc>
        <w:tc>
          <w:tcPr>
            <w:tcW w:w="3886" w:type="dxa"/>
          </w:tcPr>
          <w:p w14:paraId="7EFC03E5" w14:textId="2D43418D" w:rsidR="00946323" w:rsidRPr="006337C3" w:rsidRDefault="00946323" w:rsidP="006337C3">
            <w:pPr>
              <w:jc w:val="both"/>
              <w:rPr>
                <w:b/>
                <w:sz w:val="20"/>
                <w:szCs w:val="20"/>
              </w:rPr>
            </w:pPr>
            <w:r w:rsidRPr="006337C3">
              <w:rPr>
                <w:b/>
                <w:sz w:val="20"/>
                <w:szCs w:val="20"/>
              </w:rPr>
              <w:t xml:space="preserve">Projekta mērķis ir </w:t>
            </w:r>
            <w:proofErr w:type="spellStart"/>
            <w:r w:rsidRPr="006337C3">
              <w:rPr>
                <w:b/>
                <w:sz w:val="20"/>
                <w:szCs w:val="20"/>
              </w:rPr>
              <w:t>ūdenstūrisma</w:t>
            </w:r>
            <w:proofErr w:type="spellEnd"/>
            <w:r w:rsidRPr="006337C3">
              <w:rPr>
                <w:b/>
                <w:sz w:val="20"/>
                <w:szCs w:val="20"/>
              </w:rPr>
              <w:t xml:space="preserve"> attīstība, radot sociāli inovatīvus risinājumus publisko ūdeņu (upju, ezeru, citu ūdenstilpju), </w:t>
            </w:r>
            <w:proofErr w:type="spellStart"/>
            <w:r w:rsidRPr="006337C3">
              <w:rPr>
                <w:b/>
                <w:sz w:val="20"/>
                <w:szCs w:val="20"/>
              </w:rPr>
              <w:t>ūdenstūrisma</w:t>
            </w:r>
            <w:proofErr w:type="spellEnd"/>
            <w:r w:rsidRPr="006337C3">
              <w:rPr>
                <w:b/>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w:t>
            </w:r>
            <w:r w:rsidRPr="00946323">
              <w:rPr>
                <w:b/>
                <w:sz w:val="20"/>
                <w:szCs w:val="20"/>
              </w:rPr>
              <w:t xml:space="preserve">Ādažu pagastā </w:t>
            </w:r>
            <w:r w:rsidRPr="006337C3">
              <w:rPr>
                <w:b/>
                <w:sz w:val="20"/>
                <w:szCs w:val="20"/>
              </w:rPr>
              <w:t>un Carnikavā.</w:t>
            </w:r>
          </w:p>
        </w:tc>
        <w:tc>
          <w:tcPr>
            <w:tcW w:w="1286" w:type="dxa"/>
          </w:tcPr>
          <w:p w14:paraId="252E6F70" w14:textId="4F3E2B34" w:rsidR="00946323" w:rsidRPr="006337C3" w:rsidRDefault="00946323" w:rsidP="00946323">
            <w:pPr>
              <w:ind w:left="-43"/>
              <w:contextualSpacing/>
              <w:jc w:val="center"/>
              <w:rPr>
                <w:b/>
                <w:bCs/>
                <w:sz w:val="16"/>
                <w:szCs w:val="16"/>
              </w:rPr>
            </w:pPr>
            <w:r>
              <w:rPr>
                <w:b/>
                <w:bCs/>
                <w:sz w:val="16"/>
                <w:szCs w:val="16"/>
              </w:rPr>
              <w:t>APN, CNC</w:t>
            </w:r>
          </w:p>
        </w:tc>
        <w:tc>
          <w:tcPr>
            <w:tcW w:w="1013" w:type="dxa"/>
          </w:tcPr>
          <w:p w14:paraId="575C8037" w14:textId="77777777" w:rsidR="00946323" w:rsidRPr="006337C3" w:rsidRDefault="00946323" w:rsidP="00946323">
            <w:pPr>
              <w:jc w:val="center"/>
              <w:rPr>
                <w:bCs/>
                <w:sz w:val="18"/>
                <w:szCs w:val="18"/>
              </w:rPr>
            </w:pPr>
            <w:r w:rsidRPr="006337C3">
              <w:rPr>
                <w:bCs/>
                <w:sz w:val="18"/>
                <w:szCs w:val="18"/>
              </w:rPr>
              <w:t>Ādažu</w:t>
            </w:r>
          </w:p>
          <w:p w14:paraId="0175F049" w14:textId="12AF9FFD" w:rsidR="00946323" w:rsidRPr="00946323" w:rsidRDefault="00946323" w:rsidP="00946323">
            <w:pPr>
              <w:tabs>
                <w:tab w:val="center" w:pos="579"/>
                <w:tab w:val="left" w:pos="1200"/>
              </w:tabs>
              <w:ind w:left="-43"/>
              <w:contextualSpacing/>
              <w:jc w:val="center"/>
              <w:rPr>
                <w:b/>
                <w:bCs/>
                <w:strike/>
                <w:sz w:val="16"/>
                <w:szCs w:val="16"/>
              </w:rPr>
            </w:pPr>
            <w:r w:rsidRPr="006337C3">
              <w:rPr>
                <w:bCs/>
                <w:sz w:val="18"/>
                <w:szCs w:val="18"/>
              </w:rPr>
              <w:t>Carnikavas</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38" w:name="_Toc78304789"/>
      <w:r w:rsidRPr="00386BDD">
        <w:rPr>
          <w:b/>
          <w:bCs/>
          <w:color w:val="auto"/>
        </w:rPr>
        <w:lastRenderedPageBreak/>
        <w:t>VTP15: Aktīva vietējo kopienu stiprināšana un iesaiste pašvaldības darbā</w:t>
      </w:r>
      <w:bookmarkEnd w:id="38"/>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3E2B4F0D" w:rsidR="00474650" w:rsidRPr="00512D5A" w:rsidRDefault="00A91C5B" w:rsidP="00E70651">
            <w:pPr>
              <w:ind w:left="-43"/>
              <w:contextualSpacing/>
              <w:jc w:val="right"/>
              <w:rPr>
                <w:sz w:val="20"/>
                <w:szCs w:val="20"/>
              </w:rPr>
            </w:pPr>
            <w:r w:rsidRPr="00512D5A">
              <w:rPr>
                <w:sz w:val="20"/>
                <w:szCs w:val="20"/>
              </w:rPr>
              <w:t>280 000</w:t>
            </w:r>
          </w:p>
          <w:p w14:paraId="5D21737F" w14:textId="498B3082" w:rsidR="00474650" w:rsidRPr="009144C8" w:rsidRDefault="00474650" w:rsidP="00E70651">
            <w:pPr>
              <w:ind w:left="-43"/>
              <w:contextualSpacing/>
              <w:jc w:val="right"/>
              <w:rPr>
                <w:sz w:val="20"/>
                <w:szCs w:val="20"/>
              </w:rPr>
            </w:pPr>
            <w:r w:rsidRPr="009144C8">
              <w:rPr>
                <w:sz w:val="20"/>
                <w:szCs w:val="20"/>
              </w:rPr>
              <w:t>(</w:t>
            </w:r>
            <w:r w:rsidR="00A91C5B" w:rsidRPr="00512D5A">
              <w:rPr>
                <w:sz w:val="20"/>
                <w:szCs w:val="20"/>
              </w:rPr>
              <w:t>40 000</w:t>
            </w:r>
            <w:r w:rsidRPr="009144C8">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28FA8AC7" w:rsidR="00474650" w:rsidRPr="008971F4" w:rsidRDefault="00474650"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29" w:type="dxa"/>
          </w:tcPr>
          <w:p w14:paraId="2DE4B034" w14:textId="70A1636A" w:rsidR="00474650" w:rsidRDefault="00474650" w:rsidP="00E70651">
            <w:pPr>
              <w:contextualSpacing/>
              <w:jc w:val="center"/>
              <w:rPr>
                <w:sz w:val="20"/>
                <w:szCs w:val="20"/>
              </w:rPr>
            </w:pPr>
            <w:r>
              <w:rPr>
                <w:sz w:val="20"/>
                <w:szCs w:val="20"/>
              </w:rPr>
              <w:t>VTP15</w:t>
            </w:r>
          </w:p>
        </w:tc>
        <w:tc>
          <w:tcPr>
            <w:tcW w:w="1190" w:type="dxa"/>
          </w:tcPr>
          <w:p w14:paraId="39488C7D" w14:textId="5AA24A23" w:rsidR="00474650" w:rsidRPr="00EE5345" w:rsidRDefault="00474650" w:rsidP="00E70651">
            <w:pPr>
              <w:ind w:left="-43"/>
              <w:contextualSpacing/>
              <w:jc w:val="right"/>
              <w:rPr>
                <w:sz w:val="20"/>
                <w:szCs w:val="20"/>
              </w:rPr>
            </w:pPr>
            <w:r w:rsidRPr="00EE5345">
              <w:rPr>
                <w:sz w:val="20"/>
                <w:szCs w:val="20"/>
              </w:rPr>
              <w:t>210 000</w:t>
            </w:r>
          </w:p>
        </w:tc>
        <w:tc>
          <w:tcPr>
            <w:tcW w:w="928" w:type="dxa"/>
          </w:tcPr>
          <w:p w14:paraId="2F4269D5" w14:textId="1E17112A" w:rsidR="00474650" w:rsidRPr="00EE5345" w:rsidRDefault="00474650" w:rsidP="00E70651">
            <w:pPr>
              <w:ind w:left="-43"/>
              <w:contextualSpacing/>
              <w:jc w:val="right"/>
              <w:rPr>
                <w:sz w:val="20"/>
                <w:szCs w:val="20"/>
              </w:rPr>
            </w:pPr>
            <w:r w:rsidRPr="00EE5345">
              <w:rPr>
                <w:sz w:val="20"/>
                <w:szCs w:val="20"/>
              </w:rPr>
              <w:t>x</w:t>
            </w:r>
          </w:p>
        </w:tc>
        <w:tc>
          <w:tcPr>
            <w:tcW w:w="928" w:type="dxa"/>
          </w:tcPr>
          <w:p w14:paraId="21E2E2BA" w14:textId="77777777" w:rsidR="00474650" w:rsidRPr="00EE5345" w:rsidRDefault="00474650" w:rsidP="00E70651">
            <w:pPr>
              <w:ind w:left="-43"/>
              <w:contextualSpacing/>
              <w:jc w:val="right"/>
              <w:rPr>
                <w:sz w:val="20"/>
                <w:szCs w:val="20"/>
              </w:rPr>
            </w:pPr>
          </w:p>
        </w:tc>
        <w:tc>
          <w:tcPr>
            <w:tcW w:w="841" w:type="dxa"/>
          </w:tcPr>
          <w:p w14:paraId="1820C4F3" w14:textId="77777777" w:rsidR="00474650" w:rsidRPr="00EE5345" w:rsidRDefault="00474650" w:rsidP="00E70651">
            <w:pPr>
              <w:ind w:left="-43"/>
              <w:contextualSpacing/>
              <w:jc w:val="right"/>
              <w:rPr>
                <w:sz w:val="20"/>
                <w:szCs w:val="20"/>
              </w:rPr>
            </w:pPr>
          </w:p>
        </w:tc>
        <w:tc>
          <w:tcPr>
            <w:tcW w:w="827" w:type="dxa"/>
          </w:tcPr>
          <w:p w14:paraId="3C306DC7" w14:textId="77777777" w:rsidR="00474650" w:rsidRPr="00EE5345" w:rsidRDefault="00474650" w:rsidP="00E70651">
            <w:pPr>
              <w:ind w:left="-43"/>
              <w:contextualSpacing/>
              <w:jc w:val="right"/>
              <w:rPr>
                <w:sz w:val="20"/>
                <w:szCs w:val="20"/>
              </w:rPr>
            </w:pPr>
          </w:p>
        </w:tc>
        <w:tc>
          <w:tcPr>
            <w:tcW w:w="800" w:type="dxa"/>
          </w:tcPr>
          <w:p w14:paraId="28F03A6B" w14:textId="56783FA0" w:rsidR="00474650" w:rsidRPr="00C25E07" w:rsidRDefault="00474650" w:rsidP="00E70651">
            <w:pPr>
              <w:ind w:left="-43"/>
              <w:contextualSpacing/>
              <w:jc w:val="center"/>
              <w:rPr>
                <w:sz w:val="20"/>
                <w:szCs w:val="20"/>
              </w:rPr>
            </w:pPr>
            <w:r w:rsidRPr="001F4BBF">
              <w:rPr>
                <w:bCs/>
                <w:sz w:val="20"/>
                <w:szCs w:val="20"/>
              </w:rPr>
              <w:t>202</w:t>
            </w:r>
            <w:r w:rsidRPr="00E664CA">
              <w:rPr>
                <w:bCs/>
                <w:sz w:val="20"/>
                <w:szCs w:val="20"/>
              </w:rPr>
              <w:t>5</w:t>
            </w:r>
            <w:r w:rsidRPr="001F4BBF">
              <w:rPr>
                <w:bCs/>
                <w:sz w:val="20"/>
                <w:szCs w:val="20"/>
              </w:rPr>
              <w:t>.</w:t>
            </w:r>
            <w:r w:rsidRPr="00C25E07">
              <w:rPr>
                <w:sz w:val="20"/>
                <w:szCs w:val="20"/>
              </w:rPr>
              <w:t>-2027.</w:t>
            </w:r>
          </w:p>
        </w:tc>
        <w:tc>
          <w:tcPr>
            <w:tcW w:w="3727" w:type="dxa"/>
          </w:tcPr>
          <w:p w14:paraId="22FDED85" w14:textId="25EDD3F2" w:rsidR="00474650" w:rsidRPr="00EE5345" w:rsidRDefault="00474650" w:rsidP="00E70651">
            <w:pPr>
              <w:ind w:left="-43"/>
              <w:contextualSpacing/>
              <w:jc w:val="both"/>
              <w:rPr>
                <w:sz w:val="20"/>
                <w:szCs w:val="20"/>
              </w:rPr>
            </w:pPr>
            <w:r w:rsidRPr="00EE5345">
              <w:rPr>
                <w:sz w:val="20"/>
                <w:szCs w:val="20"/>
              </w:rPr>
              <w:t xml:space="preserve">Īstenota iniciatīva sabiedrības </w:t>
            </w:r>
            <w:proofErr w:type="spellStart"/>
            <w:r w:rsidRPr="00EE5345">
              <w:rPr>
                <w:sz w:val="20"/>
                <w:szCs w:val="20"/>
              </w:rPr>
              <w:t>līdzlemtas</w:t>
            </w:r>
            <w:proofErr w:type="spellEnd"/>
            <w:r w:rsidRPr="00EE5345">
              <w:rPr>
                <w:sz w:val="20"/>
                <w:szCs w:val="20"/>
              </w:rPr>
              <w:t xml:space="preserve"> </w:t>
            </w:r>
            <w:proofErr w:type="spellStart"/>
            <w:r w:rsidRPr="00EE5345">
              <w:rPr>
                <w:sz w:val="20"/>
                <w:szCs w:val="20"/>
              </w:rPr>
              <w:t>budžetēšanas</w:t>
            </w:r>
            <w:proofErr w:type="spellEnd"/>
            <w:r w:rsidRPr="00EE5345">
              <w:rPr>
                <w:sz w:val="20"/>
                <w:szCs w:val="20"/>
              </w:rPr>
              <w:t xml:space="preserve"> īstenošanai visā Ādažu novadā.</w:t>
            </w:r>
          </w:p>
        </w:tc>
        <w:tc>
          <w:tcPr>
            <w:tcW w:w="1318" w:type="dxa"/>
          </w:tcPr>
          <w:p w14:paraId="028DC835" w14:textId="54E51015"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39" w:name="_Toc78304790"/>
      <w:r w:rsidRPr="00386BDD">
        <w:rPr>
          <w:b/>
          <w:bCs/>
          <w:color w:val="auto"/>
        </w:rPr>
        <w:lastRenderedPageBreak/>
        <w:t>VTP16: Kvalitatīva pašvaldības, pašvaldības iestāžu un uzņēmumu darba organizācija</w:t>
      </w:r>
      <w:bookmarkEnd w:id="39"/>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474650" w:rsidRPr="00EF749B" w:rsidRDefault="00474650"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40" w:name="_Hlk86070564"/>
            <w:r w:rsidRPr="00EF749B">
              <w:rPr>
                <w:sz w:val="20"/>
                <w:szCs w:val="20"/>
              </w:rPr>
              <w:t xml:space="preserve">C16.1.1.2.1. </w:t>
            </w:r>
            <w:bookmarkEnd w:id="40"/>
            <w:r w:rsidRPr="00EF749B">
              <w:rPr>
                <w:sz w:val="20"/>
                <w:szCs w:val="20"/>
              </w:rPr>
              <w:t>Pašvaldības iestāžu, struktūrvienību un uzņēmumu materiāltehniskās bāzes paplašināšana (</w:t>
            </w:r>
            <w:bookmarkStart w:id="41" w:name="_Hlk86070493"/>
            <w:r w:rsidRPr="00EF749B">
              <w:rPr>
                <w:i/>
                <w:iCs/>
                <w:sz w:val="20"/>
                <w:szCs w:val="20"/>
              </w:rPr>
              <w:t>Carnikavas pamatskolas infrastruktūras uzlabošana un mācību vides labiekārtošana</w:t>
            </w:r>
            <w:bookmarkEnd w:id="41"/>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xml:space="preserve">.); eksakto mācību priekšmetu </w:t>
            </w:r>
            <w:r w:rsidRPr="00EF749B">
              <w:rPr>
                <w:sz w:val="20"/>
                <w:szCs w:val="20"/>
              </w:rPr>
              <w:lastRenderedPageBreak/>
              <w:t>laboratorijas un kabinetu aprīkojums (3D printeri – 3 gab.).</w:t>
            </w:r>
          </w:p>
        </w:tc>
        <w:tc>
          <w:tcPr>
            <w:tcW w:w="1352" w:type="dxa"/>
          </w:tcPr>
          <w:p w14:paraId="4C01A09D" w14:textId="6BEFCE3D" w:rsidR="00474650" w:rsidRPr="00E43248" w:rsidRDefault="00474650" w:rsidP="00E3760F">
            <w:pPr>
              <w:contextualSpacing/>
              <w:jc w:val="center"/>
              <w:rPr>
                <w:b/>
                <w:bCs/>
                <w:sz w:val="16"/>
                <w:szCs w:val="16"/>
              </w:rPr>
            </w:pPr>
            <w:r w:rsidRPr="00E43248">
              <w:rPr>
                <w:b/>
                <w:bCs/>
                <w:strike/>
                <w:sz w:val="16"/>
                <w:szCs w:val="16"/>
              </w:rPr>
              <w:lastRenderedPageBreak/>
              <w:t>CPS</w:t>
            </w:r>
            <w:r w:rsidR="00E43248" w:rsidRPr="00E43248">
              <w:rPr>
                <w:b/>
                <w:bCs/>
                <w:sz w:val="16"/>
                <w:szCs w:val="16"/>
              </w:rPr>
              <w:t xml:space="preserve"> CVS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2C637746" w:rsidR="00474650" w:rsidRPr="00E43248" w:rsidRDefault="00474650" w:rsidP="007E4617">
            <w:pPr>
              <w:contextualSpacing/>
              <w:jc w:val="center"/>
              <w:rPr>
                <w:b/>
                <w:bCs/>
                <w:sz w:val="16"/>
                <w:szCs w:val="16"/>
              </w:rPr>
            </w:pPr>
            <w:r w:rsidRPr="00E43248">
              <w:rPr>
                <w:b/>
                <w:bCs/>
                <w:strike/>
                <w:sz w:val="16"/>
                <w:szCs w:val="16"/>
              </w:rPr>
              <w:t>CPS</w:t>
            </w:r>
            <w:r w:rsidR="00E43248" w:rsidRPr="00E43248">
              <w:rPr>
                <w:b/>
                <w:bCs/>
                <w:sz w:val="16"/>
                <w:szCs w:val="16"/>
              </w:rPr>
              <w:t xml:space="preserve"> CVS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1592F">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1592F">
            <w:pPr>
              <w:ind w:left="-43"/>
              <w:contextualSpacing/>
              <w:jc w:val="right"/>
              <w:rPr>
                <w:sz w:val="20"/>
                <w:szCs w:val="20"/>
              </w:rPr>
            </w:pPr>
          </w:p>
        </w:tc>
        <w:tc>
          <w:tcPr>
            <w:tcW w:w="888" w:type="dxa"/>
          </w:tcPr>
          <w:p w14:paraId="791DCCC6" w14:textId="77777777" w:rsidR="00474650" w:rsidRPr="00EE5345" w:rsidRDefault="00474650" w:rsidP="0061592F">
            <w:pPr>
              <w:ind w:left="-43"/>
              <w:contextualSpacing/>
              <w:jc w:val="right"/>
              <w:rPr>
                <w:sz w:val="20"/>
                <w:szCs w:val="20"/>
              </w:rPr>
            </w:pPr>
          </w:p>
        </w:tc>
        <w:tc>
          <w:tcPr>
            <w:tcW w:w="992" w:type="dxa"/>
          </w:tcPr>
          <w:p w14:paraId="0745C4C4" w14:textId="77777777" w:rsidR="00474650" w:rsidRPr="00EE5345" w:rsidRDefault="00474650" w:rsidP="0061592F">
            <w:pPr>
              <w:ind w:left="-43"/>
              <w:contextualSpacing/>
              <w:jc w:val="right"/>
              <w:rPr>
                <w:sz w:val="20"/>
                <w:szCs w:val="20"/>
              </w:rPr>
            </w:pPr>
          </w:p>
        </w:tc>
        <w:tc>
          <w:tcPr>
            <w:tcW w:w="818" w:type="dxa"/>
          </w:tcPr>
          <w:p w14:paraId="1A9A37FF" w14:textId="688A77DA" w:rsidR="00474650" w:rsidRPr="00EE5345" w:rsidRDefault="00474650" w:rsidP="006A015C">
            <w:pPr>
              <w:ind w:left="-43"/>
              <w:contextualSpacing/>
              <w:jc w:val="center"/>
              <w:rPr>
                <w:sz w:val="20"/>
                <w:szCs w:val="20"/>
              </w:rPr>
            </w:pPr>
            <w:r w:rsidRPr="00EE5345">
              <w:rPr>
                <w:sz w:val="20"/>
                <w:szCs w:val="20"/>
              </w:rPr>
              <w:t>2023</w:t>
            </w:r>
            <w:r w:rsidR="002F4A07">
              <w:rPr>
                <w:sz w:val="20"/>
                <w:szCs w:val="20"/>
              </w:rPr>
              <w:t>.</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7BD0D52C" w:rsidR="00474650" w:rsidRPr="00ED3EB5" w:rsidRDefault="004511DF" w:rsidP="0046065B">
            <w:pPr>
              <w:ind w:left="-43"/>
              <w:contextualSpacing/>
              <w:jc w:val="right"/>
              <w:rPr>
                <w:sz w:val="20"/>
                <w:szCs w:val="20"/>
              </w:rPr>
            </w:pPr>
            <w:r w:rsidRPr="00512D5A">
              <w:rPr>
                <w:b/>
                <w:bCs/>
                <w:sz w:val="20"/>
                <w:szCs w:val="20"/>
              </w:rPr>
              <w:t>81 837,88</w:t>
            </w:r>
          </w:p>
        </w:tc>
        <w:tc>
          <w:tcPr>
            <w:tcW w:w="951" w:type="dxa"/>
          </w:tcPr>
          <w:p w14:paraId="4F43D5A0" w14:textId="73FA2BAD" w:rsidR="00474650" w:rsidRPr="00E664CA" w:rsidRDefault="00474650" w:rsidP="00512D5A">
            <w:pPr>
              <w:ind w:left="-43"/>
              <w:contextualSpacing/>
              <w:jc w:val="right"/>
              <w:rPr>
                <w:sz w:val="20"/>
                <w:szCs w:val="20"/>
              </w:rPr>
            </w:pPr>
            <w:r w:rsidRPr="00E664CA">
              <w:rPr>
                <w:sz w:val="20"/>
                <w:szCs w:val="20"/>
              </w:rPr>
              <w:t>100</w:t>
            </w:r>
          </w:p>
        </w:tc>
        <w:tc>
          <w:tcPr>
            <w:tcW w:w="951" w:type="dxa"/>
          </w:tcPr>
          <w:p w14:paraId="7867284C" w14:textId="77777777" w:rsidR="00474650" w:rsidRPr="00E664CA" w:rsidRDefault="00474650" w:rsidP="00512D5A">
            <w:pPr>
              <w:ind w:left="-43"/>
              <w:contextualSpacing/>
              <w:jc w:val="right"/>
              <w:rPr>
                <w:sz w:val="20"/>
                <w:szCs w:val="20"/>
              </w:rPr>
            </w:pPr>
          </w:p>
        </w:tc>
        <w:tc>
          <w:tcPr>
            <w:tcW w:w="888" w:type="dxa"/>
          </w:tcPr>
          <w:p w14:paraId="2881EF43" w14:textId="77777777" w:rsidR="00474650" w:rsidRPr="00E664CA" w:rsidRDefault="00474650" w:rsidP="00512D5A">
            <w:pPr>
              <w:ind w:left="-43"/>
              <w:contextualSpacing/>
              <w:jc w:val="right"/>
              <w:rPr>
                <w:sz w:val="20"/>
                <w:szCs w:val="20"/>
              </w:rPr>
            </w:pPr>
          </w:p>
        </w:tc>
        <w:tc>
          <w:tcPr>
            <w:tcW w:w="992" w:type="dxa"/>
          </w:tcPr>
          <w:p w14:paraId="1BC4965D" w14:textId="77777777" w:rsidR="00474650" w:rsidRPr="00E664CA" w:rsidRDefault="00474650" w:rsidP="00512D5A">
            <w:pPr>
              <w:ind w:left="-43"/>
              <w:contextualSpacing/>
              <w:jc w:val="right"/>
              <w:rPr>
                <w:sz w:val="20"/>
                <w:szCs w:val="20"/>
              </w:rPr>
            </w:pPr>
          </w:p>
        </w:tc>
        <w:tc>
          <w:tcPr>
            <w:tcW w:w="818" w:type="dxa"/>
          </w:tcPr>
          <w:p w14:paraId="5FC92A07" w14:textId="4BFEA391" w:rsidR="00474650" w:rsidRPr="00E664CA" w:rsidRDefault="00474650" w:rsidP="00AF1963">
            <w:pPr>
              <w:ind w:left="-43"/>
              <w:contextualSpacing/>
              <w:jc w:val="center"/>
              <w:rPr>
                <w:sz w:val="20"/>
                <w:szCs w:val="20"/>
              </w:rPr>
            </w:pPr>
            <w:r w:rsidRPr="00E664CA">
              <w:rPr>
                <w:sz w:val="20"/>
                <w:szCs w:val="20"/>
              </w:rPr>
              <w:t>2024</w:t>
            </w:r>
            <w:r w:rsidR="002F4A07">
              <w:rPr>
                <w:sz w:val="20"/>
                <w:szCs w:val="20"/>
              </w:rPr>
              <w:t>.</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512D5A" w:rsidRDefault="00474650" w:rsidP="00A5526E">
            <w:pPr>
              <w:contextualSpacing/>
              <w:rPr>
                <w:sz w:val="20"/>
                <w:szCs w:val="20"/>
              </w:rPr>
            </w:pPr>
            <w:r w:rsidRPr="00512D5A">
              <w:rPr>
                <w:sz w:val="20"/>
                <w:szCs w:val="20"/>
              </w:rPr>
              <w:t>16.9.</w:t>
            </w:r>
          </w:p>
        </w:tc>
        <w:tc>
          <w:tcPr>
            <w:tcW w:w="2622" w:type="dxa"/>
          </w:tcPr>
          <w:p w14:paraId="3E6059B9" w14:textId="23E6C3F4" w:rsidR="00474650" w:rsidRPr="00512D5A" w:rsidRDefault="00474650"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52" w:type="dxa"/>
          </w:tcPr>
          <w:p w14:paraId="115EDC83" w14:textId="66F83B42" w:rsidR="00474650" w:rsidRPr="00512D5A" w:rsidRDefault="00474650" w:rsidP="00A5526E">
            <w:pPr>
              <w:contextualSpacing/>
              <w:rPr>
                <w:sz w:val="20"/>
                <w:szCs w:val="20"/>
              </w:rPr>
            </w:pPr>
            <w:r w:rsidRPr="00512D5A">
              <w:rPr>
                <w:sz w:val="20"/>
                <w:szCs w:val="20"/>
              </w:rPr>
              <w:t>VTP16</w:t>
            </w:r>
          </w:p>
        </w:tc>
        <w:tc>
          <w:tcPr>
            <w:tcW w:w="1220" w:type="dxa"/>
          </w:tcPr>
          <w:p w14:paraId="7F3E39F2" w14:textId="528F53BB" w:rsidR="00474650" w:rsidRPr="00512D5A" w:rsidRDefault="00474650" w:rsidP="0046065B">
            <w:pPr>
              <w:ind w:left="-43"/>
              <w:contextualSpacing/>
              <w:jc w:val="right"/>
              <w:rPr>
                <w:sz w:val="20"/>
                <w:szCs w:val="20"/>
              </w:rPr>
            </w:pPr>
            <w:r w:rsidRPr="00512D5A">
              <w:rPr>
                <w:sz w:val="20"/>
                <w:szCs w:val="20"/>
              </w:rPr>
              <w:t>1</w:t>
            </w:r>
            <w:r w:rsidRPr="006C7C8F">
              <w:rPr>
                <w:b/>
                <w:bCs/>
                <w:strike/>
                <w:sz w:val="20"/>
                <w:szCs w:val="20"/>
              </w:rPr>
              <w:t>30</w:t>
            </w:r>
            <w:r w:rsidR="006C7C8F" w:rsidRPr="006C7C8F">
              <w:rPr>
                <w:b/>
                <w:bCs/>
                <w:sz w:val="20"/>
                <w:szCs w:val="20"/>
              </w:rPr>
              <w:t>21</w:t>
            </w:r>
            <w:r w:rsidRPr="00512D5A">
              <w:rPr>
                <w:sz w:val="20"/>
                <w:szCs w:val="20"/>
              </w:rPr>
              <w:t xml:space="preserve"> 000</w:t>
            </w:r>
          </w:p>
        </w:tc>
        <w:tc>
          <w:tcPr>
            <w:tcW w:w="951" w:type="dxa"/>
          </w:tcPr>
          <w:p w14:paraId="1141E723" w14:textId="78087085" w:rsidR="00474650" w:rsidRPr="00512D5A" w:rsidRDefault="00474650" w:rsidP="00512D5A">
            <w:pPr>
              <w:ind w:left="-43"/>
              <w:contextualSpacing/>
              <w:jc w:val="right"/>
              <w:rPr>
                <w:sz w:val="20"/>
                <w:szCs w:val="20"/>
              </w:rPr>
            </w:pPr>
            <w:r w:rsidRPr="00512D5A">
              <w:rPr>
                <w:sz w:val="20"/>
                <w:szCs w:val="20"/>
              </w:rPr>
              <w:t>x</w:t>
            </w:r>
          </w:p>
        </w:tc>
        <w:tc>
          <w:tcPr>
            <w:tcW w:w="951" w:type="dxa"/>
          </w:tcPr>
          <w:p w14:paraId="284CE4AF" w14:textId="77777777" w:rsidR="00474650" w:rsidRPr="00512D5A" w:rsidRDefault="00474650" w:rsidP="00512D5A">
            <w:pPr>
              <w:ind w:left="-43"/>
              <w:contextualSpacing/>
              <w:jc w:val="right"/>
              <w:rPr>
                <w:sz w:val="20"/>
                <w:szCs w:val="20"/>
              </w:rPr>
            </w:pPr>
          </w:p>
        </w:tc>
        <w:tc>
          <w:tcPr>
            <w:tcW w:w="888" w:type="dxa"/>
          </w:tcPr>
          <w:p w14:paraId="28EDE58B" w14:textId="77777777" w:rsidR="00474650" w:rsidRPr="00512D5A" w:rsidRDefault="00474650" w:rsidP="00512D5A">
            <w:pPr>
              <w:ind w:left="-43"/>
              <w:contextualSpacing/>
              <w:jc w:val="right"/>
              <w:rPr>
                <w:sz w:val="20"/>
                <w:szCs w:val="20"/>
              </w:rPr>
            </w:pPr>
          </w:p>
        </w:tc>
        <w:tc>
          <w:tcPr>
            <w:tcW w:w="992" w:type="dxa"/>
          </w:tcPr>
          <w:p w14:paraId="498BC26A" w14:textId="76D19A2B" w:rsidR="00474650" w:rsidRPr="00512D5A" w:rsidRDefault="00474650" w:rsidP="00512D5A">
            <w:pPr>
              <w:ind w:left="-43"/>
              <w:contextualSpacing/>
              <w:jc w:val="right"/>
              <w:rPr>
                <w:sz w:val="20"/>
                <w:szCs w:val="20"/>
              </w:rPr>
            </w:pPr>
            <w:r w:rsidRPr="00512D5A">
              <w:rPr>
                <w:sz w:val="20"/>
                <w:szCs w:val="20"/>
              </w:rPr>
              <w:t>x</w:t>
            </w:r>
          </w:p>
        </w:tc>
        <w:tc>
          <w:tcPr>
            <w:tcW w:w="818" w:type="dxa"/>
          </w:tcPr>
          <w:p w14:paraId="11AE29D6" w14:textId="0B8A2E21" w:rsidR="00474650" w:rsidRPr="006337C3" w:rsidRDefault="00D30FCB" w:rsidP="00A5526E">
            <w:pPr>
              <w:ind w:left="-43"/>
              <w:contextualSpacing/>
              <w:jc w:val="center"/>
              <w:rPr>
                <w:b/>
                <w:bCs/>
                <w:sz w:val="20"/>
                <w:szCs w:val="20"/>
              </w:rPr>
            </w:pPr>
            <w:r w:rsidRPr="006337C3">
              <w:rPr>
                <w:b/>
                <w:bCs/>
                <w:sz w:val="20"/>
                <w:szCs w:val="20"/>
              </w:rPr>
              <w:t>2024.</w:t>
            </w:r>
            <w:r w:rsidR="00474650" w:rsidRPr="006337C3">
              <w:rPr>
                <w:b/>
                <w:bCs/>
                <w:strike/>
                <w:sz w:val="20"/>
                <w:szCs w:val="20"/>
              </w:rPr>
              <w:t>2025</w:t>
            </w:r>
            <w:r w:rsidR="002F4A07" w:rsidRPr="006337C3">
              <w:rPr>
                <w:b/>
                <w:bCs/>
                <w:strike/>
                <w:sz w:val="20"/>
                <w:szCs w:val="20"/>
              </w:rPr>
              <w:t>.</w:t>
            </w:r>
          </w:p>
        </w:tc>
        <w:tc>
          <w:tcPr>
            <w:tcW w:w="3151" w:type="dxa"/>
          </w:tcPr>
          <w:p w14:paraId="6187BB99" w14:textId="44BC1696" w:rsidR="00474650" w:rsidRPr="00512D5A" w:rsidRDefault="00474650" w:rsidP="006337C3">
            <w:pPr>
              <w:ind w:left="-43"/>
              <w:contextualSpacing/>
              <w:jc w:val="both"/>
              <w:rPr>
                <w:sz w:val="20"/>
                <w:szCs w:val="20"/>
              </w:rPr>
            </w:pPr>
            <w:r w:rsidRPr="00512D5A">
              <w:rPr>
                <w:sz w:val="20"/>
                <w:szCs w:val="20"/>
              </w:rPr>
              <w:t>Iegādāts 1 skolēnu autobuss 30 vietām.</w:t>
            </w:r>
          </w:p>
        </w:tc>
        <w:tc>
          <w:tcPr>
            <w:tcW w:w="1352" w:type="dxa"/>
          </w:tcPr>
          <w:p w14:paraId="2F34DA03" w14:textId="7EBB5A32" w:rsidR="00474650" w:rsidRPr="00512D5A" w:rsidRDefault="00474650" w:rsidP="00A5526E">
            <w:pPr>
              <w:contextualSpacing/>
              <w:jc w:val="center"/>
              <w:rPr>
                <w:sz w:val="16"/>
                <w:szCs w:val="16"/>
              </w:rPr>
            </w:pPr>
            <w:r w:rsidRPr="00512D5A">
              <w:rPr>
                <w:sz w:val="16"/>
                <w:szCs w:val="16"/>
              </w:rPr>
              <w:t>P/A “CKS”</w:t>
            </w:r>
          </w:p>
        </w:tc>
        <w:tc>
          <w:tcPr>
            <w:tcW w:w="1043" w:type="dxa"/>
          </w:tcPr>
          <w:p w14:paraId="199C817B" w14:textId="74802AF8"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6DDAA2E8" w14:textId="77777777" w:rsidTr="00474650">
        <w:trPr>
          <w:trHeight w:val="60"/>
        </w:trPr>
        <w:tc>
          <w:tcPr>
            <w:tcW w:w="639" w:type="dxa"/>
          </w:tcPr>
          <w:p w14:paraId="4AF8FAE5" w14:textId="2D09E178" w:rsidR="00474650" w:rsidRPr="00512D5A" w:rsidRDefault="00474650" w:rsidP="00A5526E">
            <w:pPr>
              <w:contextualSpacing/>
              <w:rPr>
                <w:sz w:val="20"/>
                <w:szCs w:val="20"/>
              </w:rPr>
            </w:pPr>
            <w:r w:rsidRPr="00512D5A">
              <w:rPr>
                <w:sz w:val="20"/>
                <w:szCs w:val="20"/>
              </w:rPr>
              <w:t>16.10.</w:t>
            </w:r>
          </w:p>
        </w:tc>
        <w:tc>
          <w:tcPr>
            <w:tcW w:w="2622" w:type="dxa"/>
          </w:tcPr>
          <w:p w14:paraId="4CBE0918" w14:textId="30031DBA" w:rsidR="00474650" w:rsidRPr="00512D5A" w:rsidRDefault="00474650"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52" w:type="dxa"/>
          </w:tcPr>
          <w:p w14:paraId="316FB8C2" w14:textId="08C458AD" w:rsidR="00474650" w:rsidRPr="00512D5A" w:rsidRDefault="00474650" w:rsidP="00A5526E">
            <w:pPr>
              <w:contextualSpacing/>
              <w:rPr>
                <w:sz w:val="20"/>
                <w:szCs w:val="20"/>
              </w:rPr>
            </w:pPr>
            <w:r w:rsidRPr="00512D5A">
              <w:rPr>
                <w:sz w:val="20"/>
                <w:szCs w:val="20"/>
              </w:rPr>
              <w:t>VTP6</w:t>
            </w:r>
          </w:p>
        </w:tc>
        <w:tc>
          <w:tcPr>
            <w:tcW w:w="1220" w:type="dxa"/>
          </w:tcPr>
          <w:p w14:paraId="260FB88E" w14:textId="6F8AA4D5"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4427DD67" w14:textId="34E2843A" w:rsidR="00474650" w:rsidRPr="00512D5A" w:rsidRDefault="00474650" w:rsidP="00512D5A">
            <w:pPr>
              <w:ind w:left="-43"/>
              <w:contextualSpacing/>
              <w:jc w:val="right"/>
              <w:rPr>
                <w:sz w:val="20"/>
                <w:szCs w:val="20"/>
              </w:rPr>
            </w:pPr>
            <w:r w:rsidRPr="00512D5A">
              <w:rPr>
                <w:sz w:val="20"/>
                <w:szCs w:val="20"/>
              </w:rPr>
              <w:t>x</w:t>
            </w:r>
          </w:p>
        </w:tc>
        <w:tc>
          <w:tcPr>
            <w:tcW w:w="951" w:type="dxa"/>
          </w:tcPr>
          <w:p w14:paraId="48658CA3" w14:textId="77777777" w:rsidR="00474650" w:rsidRPr="00512D5A" w:rsidRDefault="00474650" w:rsidP="00512D5A">
            <w:pPr>
              <w:ind w:left="-43"/>
              <w:contextualSpacing/>
              <w:jc w:val="right"/>
              <w:rPr>
                <w:sz w:val="20"/>
                <w:szCs w:val="20"/>
              </w:rPr>
            </w:pPr>
          </w:p>
        </w:tc>
        <w:tc>
          <w:tcPr>
            <w:tcW w:w="888" w:type="dxa"/>
          </w:tcPr>
          <w:p w14:paraId="7AD12958" w14:textId="77777777" w:rsidR="00474650" w:rsidRPr="00512D5A" w:rsidRDefault="00474650" w:rsidP="00512D5A">
            <w:pPr>
              <w:ind w:left="-43"/>
              <w:contextualSpacing/>
              <w:jc w:val="right"/>
              <w:rPr>
                <w:sz w:val="20"/>
                <w:szCs w:val="20"/>
              </w:rPr>
            </w:pPr>
          </w:p>
        </w:tc>
        <w:tc>
          <w:tcPr>
            <w:tcW w:w="992" w:type="dxa"/>
          </w:tcPr>
          <w:p w14:paraId="452C16E5" w14:textId="70F780DB" w:rsidR="00474650" w:rsidRPr="00512D5A" w:rsidRDefault="00474650" w:rsidP="00512D5A">
            <w:pPr>
              <w:ind w:left="-43"/>
              <w:contextualSpacing/>
              <w:jc w:val="right"/>
              <w:rPr>
                <w:sz w:val="20"/>
                <w:szCs w:val="20"/>
              </w:rPr>
            </w:pPr>
            <w:r w:rsidRPr="00512D5A">
              <w:rPr>
                <w:sz w:val="20"/>
                <w:szCs w:val="20"/>
              </w:rPr>
              <w:t>x</w:t>
            </w:r>
          </w:p>
        </w:tc>
        <w:tc>
          <w:tcPr>
            <w:tcW w:w="818" w:type="dxa"/>
          </w:tcPr>
          <w:p w14:paraId="477727D5" w14:textId="62173EF4" w:rsidR="00474650" w:rsidRPr="00512D5A" w:rsidRDefault="00474650" w:rsidP="00A5526E">
            <w:pPr>
              <w:ind w:left="-43"/>
              <w:contextualSpacing/>
              <w:jc w:val="center"/>
              <w:rPr>
                <w:sz w:val="20"/>
                <w:szCs w:val="20"/>
              </w:rPr>
            </w:pPr>
            <w:r w:rsidRPr="00512D5A">
              <w:rPr>
                <w:sz w:val="20"/>
                <w:szCs w:val="20"/>
              </w:rPr>
              <w:t>2025.-2026.</w:t>
            </w:r>
          </w:p>
        </w:tc>
        <w:tc>
          <w:tcPr>
            <w:tcW w:w="3151" w:type="dxa"/>
          </w:tcPr>
          <w:p w14:paraId="413FEBA6" w14:textId="30D6F7F9" w:rsidR="00474650" w:rsidRPr="00512D5A" w:rsidRDefault="00474650"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512D5A" w:rsidRDefault="00474650" w:rsidP="00A5526E">
            <w:pPr>
              <w:contextualSpacing/>
              <w:jc w:val="center"/>
              <w:rPr>
                <w:sz w:val="16"/>
                <w:szCs w:val="16"/>
              </w:rPr>
            </w:pPr>
            <w:r w:rsidRPr="00512D5A">
              <w:rPr>
                <w:sz w:val="16"/>
                <w:szCs w:val="16"/>
              </w:rPr>
              <w:t>ĀVS</w:t>
            </w:r>
          </w:p>
        </w:tc>
        <w:tc>
          <w:tcPr>
            <w:tcW w:w="1043" w:type="dxa"/>
          </w:tcPr>
          <w:p w14:paraId="50624583" w14:textId="44688984"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08723154" w14:textId="77777777" w:rsidTr="00474650">
        <w:trPr>
          <w:trHeight w:val="60"/>
        </w:trPr>
        <w:tc>
          <w:tcPr>
            <w:tcW w:w="639" w:type="dxa"/>
          </w:tcPr>
          <w:p w14:paraId="00FA053E" w14:textId="0D3B3B9D" w:rsidR="00474650" w:rsidRPr="00512D5A" w:rsidRDefault="00474650" w:rsidP="00A5526E">
            <w:pPr>
              <w:contextualSpacing/>
              <w:rPr>
                <w:sz w:val="20"/>
                <w:szCs w:val="20"/>
              </w:rPr>
            </w:pPr>
            <w:r w:rsidRPr="00512D5A">
              <w:rPr>
                <w:sz w:val="20"/>
                <w:szCs w:val="20"/>
              </w:rPr>
              <w:lastRenderedPageBreak/>
              <w:t>16.11.</w:t>
            </w:r>
          </w:p>
        </w:tc>
        <w:tc>
          <w:tcPr>
            <w:tcW w:w="2622" w:type="dxa"/>
          </w:tcPr>
          <w:p w14:paraId="12A7DF1D" w14:textId="4F44C60E" w:rsidR="00474650" w:rsidRPr="00512D5A" w:rsidRDefault="00474650"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Pr="00E43248">
              <w:rPr>
                <w:b/>
                <w:bCs/>
                <w:i/>
                <w:iCs/>
                <w:strike/>
                <w:sz w:val="20"/>
                <w:szCs w:val="20"/>
              </w:rPr>
              <w:t>CPS</w:t>
            </w:r>
            <w:r w:rsidR="00E43248" w:rsidRPr="00E43248">
              <w:rPr>
                <w:b/>
                <w:bCs/>
                <w:i/>
                <w:iCs/>
                <w:sz w:val="20"/>
                <w:szCs w:val="20"/>
              </w:rPr>
              <w:t xml:space="preserve"> CVS</w:t>
            </w:r>
            <w:r w:rsidRPr="00512D5A">
              <w:rPr>
                <w:sz w:val="20"/>
                <w:szCs w:val="20"/>
              </w:rPr>
              <w:t>)</w:t>
            </w:r>
          </w:p>
        </w:tc>
        <w:tc>
          <w:tcPr>
            <w:tcW w:w="952" w:type="dxa"/>
          </w:tcPr>
          <w:p w14:paraId="4D271FDD" w14:textId="637F0D98" w:rsidR="00474650" w:rsidRPr="00512D5A" w:rsidRDefault="00474650" w:rsidP="00A5526E">
            <w:pPr>
              <w:contextualSpacing/>
              <w:rPr>
                <w:sz w:val="20"/>
                <w:szCs w:val="20"/>
              </w:rPr>
            </w:pPr>
            <w:r w:rsidRPr="00512D5A">
              <w:rPr>
                <w:sz w:val="20"/>
                <w:szCs w:val="20"/>
              </w:rPr>
              <w:t>VTP6</w:t>
            </w:r>
          </w:p>
        </w:tc>
        <w:tc>
          <w:tcPr>
            <w:tcW w:w="1220" w:type="dxa"/>
          </w:tcPr>
          <w:p w14:paraId="70FE412C" w14:textId="1C396394"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651729DF" w14:textId="60ADD2B2" w:rsidR="00474650" w:rsidRPr="00512D5A" w:rsidRDefault="00474650" w:rsidP="00512D5A">
            <w:pPr>
              <w:ind w:left="-43"/>
              <w:contextualSpacing/>
              <w:jc w:val="right"/>
              <w:rPr>
                <w:sz w:val="20"/>
                <w:szCs w:val="20"/>
              </w:rPr>
            </w:pPr>
            <w:r w:rsidRPr="00512D5A">
              <w:rPr>
                <w:sz w:val="20"/>
                <w:szCs w:val="20"/>
              </w:rPr>
              <w:t>x</w:t>
            </w:r>
          </w:p>
        </w:tc>
        <w:tc>
          <w:tcPr>
            <w:tcW w:w="951" w:type="dxa"/>
          </w:tcPr>
          <w:p w14:paraId="44AE37A3" w14:textId="77777777" w:rsidR="00474650" w:rsidRPr="00512D5A" w:rsidRDefault="00474650" w:rsidP="00512D5A">
            <w:pPr>
              <w:ind w:left="-43"/>
              <w:contextualSpacing/>
              <w:jc w:val="right"/>
              <w:rPr>
                <w:sz w:val="20"/>
                <w:szCs w:val="20"/>
              </w:rPr>
            </w:pPr>
          </w:p>
        </w:tc>
        <w:tc>
          <w:tcPr>
            <w:tcW w:w="888" w:type="dxa"/>
          </w:tcPr>
          <w:p w14:paraId="6A994A12" w14:textId="77777777" w:rsidR="00474650" w:rsidRPr="00512D5A" w:rsidRDefault="00474650" w:rsidP="00512D5A">
            <w:pPr>
              <w:ind w:left="-43"/>
              <w:contextualSpacing/>
              <w:jc w:val="right"/>
              <w:rPr>
                <w:sz w:val="20"/>
                <w:szCs w:val="20"/>
              </w:rPr>
            </w:pPr>
          </w:p>
        </w:tc>
        <w:tc>
          <w:tcPr>
            <w:tcW w:w="992" w:type="dxa"/>
          </w:tcPr>
          <w:p w14:paraId="15BB76EC" w14:textId="0778DDC5" w:rsidR="00474650" w:rsidRPr="00512D5A" w:rsidRDefault="00474650" w:rsidP="00512D5A">
            <w:pPr>
              <w:ind w:left="-43"/>
              <w:contextualSpacing/>
              <w:jc w:val="right"/>
              <w:rPr>
                <w:sz w:val="20"/>
                <w:szCs w:val="20"/>
              </w:rPr>
            </w:pPr>
            <w:r w:rsidRPr="00512D5A">
              <w:rPr>
                <w:sz w:val="20"/>
                <w:szCs w:val="20"/>
              </w:rPr>
              <w:t>x</w:t>
            </w:r>
          </w:p>
        </w:tc>
        <w:tc>
          <w:tcPr>
            <w:tcW w:w="818" w:type="dxa"/>
          </w:tcPr>
          <w:p w14:paraId="53CE022B" w14:textId="42E07FA5" w:rsidR="00474650" w:rsidRPr="00512D5A" w:rsidRDefault="00474650" w:rsidP="00A5526E">
            <w:pPr>
              <w:ind w:left="-43"/>
              <w:contextualSpacing/>
              <w:jc w:val="center"/>
              <w:rPr>
                <w:sz w:val="20"/>
                <w:szCs w:val="20"/>
              </w:rPr>
            </w:pPr>
            <w:r w:rsidRPr="00512D5A">
              <w:rPr>
                <w:sz w:val="20"/>
                <w:szCs w:val="20"/>
              </w:rPr>
              <w:t>2026.-2027.</w:t>
            </w:r>
          </w:p>
        </w:tc>
        <w:tc>
          <w:tcPr>
            <w:tcW w:w="3151" w:type="dxa"/>
          </w:tcPr>
          <w:p w14:paraId="2135FB92" w14:textId="398DB5CF" w:rsidR="00474650" w:rsidRPr="00512D5A" w:rsidRDefault="00474650"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04C2E0E6" w:rsidR="00474650" w:rsidRPr="00E43248" w:rsidRDefault="00474650" w:rsidP="00A5526E">
            <w:pPr>
              <w:contextualSpacing/>
              <w:jc w:val="center"/>
              <w:rPr>
                <w:b/>
                <w:bCs/>
                <w:sz w:val="16"/>
                <w:szCs w:val="16"/>
              </w:rPr>
            </w:pPr>
            <w:r w:rsidRPr="00E43248">
              <w:rPr>
                <w:b/>
                <w:bCs/>
                <w:strike/>
                <w:sz w:val="16"/>
                <w:szCs w:val="16"/>
              </w:rPr>
              <w:t>CPS</w:t>
            </w:r>
            <w:r w:rsidR="00E43248" w:rsidRPr="00E43248">
              <w:rPr>
                <w:b/>
                <w:bCs/>
                <w:sz w:val="16"/>
                <w:szCs w:val="16"/>
              </w:rPr>
              <w:t xml:space="preserve"> CVS</w:t>
            </w:r>
          </w:p>
        </w:tc>
        <w:tc>
          <w:tcPr>
            <w:tcW w:w="1043" w:type="dxa"/>
          </w:tcPr>
          <w:p w14:paraId="50025AF4" w14:textId="53AF5753" w:rsidR="00474650" w:rsidRPr="00512D5A" w:rsidRDefault="00474650" w:rsidP="00A5526E">
            <w:pPr>
              <w:ind w:left="-43"/>
              <w:contextualSpacing/>
              <w:jc w:val="center"/>
              <w:rPr>
                <w:sz w:val="16"/>
                <w:szCs w:val="16"/>
              </w:rPr>
            </w:pPr>
            <w:r w:rsidRPr="00512D5A">
              <w:rPr>
                <w:sz w:val="16"/>
                <w:szCs w:val="16"/>
              </w:rPr>
              <w:t>Carnikavas</w:t>
            </w:r>
          </w:p>
        </w:tc>
      </w:tr>
      <w:tr w:rsidR="00474650" w:rsidRPr="00435D17" w14:paraId="67363C64" w14:textId="77777777" w:rsidTr="00474650">
        <w:trPr>
          <w:trHeight w:val="60"/>
        </w:trPr>
        <w:tc>
          <w:tcPr>
            <w:tcW w:w="639" w:type="dxa"/>
          </w:tcPr>
          <w:p w14:paraId="269EF41D" w14:textId="7E59F134" w:rsidR="00474650" w:rsidRPr="00512D5A" w:rsidRDefault="00474650" w:rsidP="00A5526E">
            <w:pPr>
              <w:contextualSpacing/>
              <w:rPr>
                <w:sz w:val="20"/>
                <w:szCs w:val="20"/>
              </w:rPr>
            </w:pPr>
            <w:r w:rsidRPr="00512D5A">
              <w:rPr>
                <w:sz w:val="20"/>
                <w:szCs w:val="20"/>
              </w:rPr>
              <w:t>16.12.</w:t>
            </w:r>
          </w:p>
        </w:tc>
        <w:tc>
          <w:tcPr>
            <w:tcW w:w="2622" w:type="dxa"/>
          </w:tcPr>
          <w:p w14:paraId="3B07BCE6" w14:textId="5F59785C" w:rsidR="00474650" w:rsidRPr="00512D5A" w:rsidRDefault="00474650"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52" w:type="dxa"/>
          </w:tcPr>
          <w:p w14:paraId="32E69E85" w14:textId="0E87A661" w:rsidR="00474650" w:rsidRPr="00512D5A" w:rsidRDefault="00474650" w:rsidP="00A5526E">
            <w:pPr>
              <w:contextualSpacing/>
              <w:rPr>
                <w:sz w:val="20"/>
                <w:szCs w:val="20"/>
              </w:rPr>
            </w:pPr>
            <w:r w:rsidRPr="00512D5A">
              <w:rPr>
                <w:sz w:val="20"/>
                <w:szCs w:val="20"/>
              </w:rPr>
              <w:t>VTP16</w:t>
            </w:r>
          </w:p>
        </w:tc>
        <w:tc>
          <w:tcPr>
            <w:tcW w:w="1220" w:type="dxa"/>
          </w:tcPr>
          <w:p w14:paraId="545C1B6C" w14:textId="05069FC6" w:rsidR="00474650" w:rsidRPr="00512D5A" w:rsidRDefault="00474650" w:rsidP="0046065B">
            <w:pPr>
              <w:ind w:left="-43"/>
              <w:contextualSpacing/>
              <w:jc w:val="right"/>
              <w:rPr>
                <w:sz w:val="20"/>
                <w:szCs w:val="20"/>
              </w:rPr>
            </w:pPr>
            <w:r w:rsidRPr="00512D5A">
              <w:rPr>
                <w:sz w:val="20"/>
                <w:szCs w:val="20"/>
              </w:rPr>
              <w:t>68 000</w:t>
            </w:r>
          </w:p>
        </w:tc>
        <w:tc>
          <w:tcPr>
            <w:tcW w:w="951" w:type="dxa"/>
          </w:tcPr>
          <w:p w14:paraId="6C94E688" w14:textId="6A2C1BCF" w:rsidR="00474650" w:rsidRPr="00512D5A" w:rsidRDefault="00474650" w:rsidP="00512D5A">
            <w:pPr>
              <w:ind w:left="-43"/>
              <w:contextualSpacing/>
              <w:jc w:val="right"/>
              <w:rPr>
                <w:sz w:val="20"/>
                <w:szCs w:val="20"/>
              </w:rPr>
            </w:pPr>
            <w:r w:rsidRPr="00512D5A">
              <w:rPr>
                <w:sz w:val="20"/>
                <w:szCs w:val="20"/>
              </w:rPr>
              <w:t>x</w:t>
            </w:r>
          </w:p>
        </w:tc>
        <w:tc>
          <w:tcPr>
            <w:tcW w:w="951" w:type="dxa"/>
          </w:tcPr>
          <w:p w14:paraId="275CE99E" w14:textId="77777777" w:rsidR="00474650" w:rsidRPr="00512D5A" w:rsidRDefault="00474650" w:rsidP="00512D5A">
            <w:pPr>
              <w:ind w:left="-43"/>
              <w:contextualSpacing/>
              <w:jc w:val="right"/>
              <w:rPr>
                <w:sz w:val="20"/>
                <w:szCs w:val="20"/>
              </w:rPr>
            </w:pPr>
          </w:p>
        </w:tc>
        <w:tc>
          <w:tcPr>
            <w:tcW w:w="888" w:type="dxa"/>
          </w:tcPr>
          <w:p w14:paraId="327B0FC4" w14:textId="77777777" w:rsidR="00474650" w:rsidRPr="00512D5A" w:rsidRDefault="00474650" w:rsidP="00512D5A">
            <w:pPr>
              <w:ind w:left="-43"/>
              <w:contextualSpacing/>
              <w:jc w:val="right"/>
              <w:rPr>
                <w:sz w:val="20"/>
                <w:szCs w:val="20"/>
              </w:rPr>
            </w:pPr>
          </w:p>
        </w:tc>
        <w:tc>
          <w:tcPr>
            <w:tcW w:w="992" w:type="dxa"/>
          </w:tcPr>
          <w:p w14:paraId="3618A2FA" w14:textId="3933CCD6" w:rsidR="00474650" w:rsidRPr="00512D5A" w:rsidRDefault="00474650" w:rsidP="00512D5A">
            <w:pPr>
              <w:ind w:left="-43"/>
              <w:contextualSpacing/>
              <w:jc w:val="right"/>
              <w:rPr>
                <w:sz w:val="20"/>
                <w:szCs w:val="20"/>
              </w:rPr>
            </w:pPr>
            <w:r w:rsidRPr="00512D5A">
              <w:rPr>
                <w:sz w:val="20"/>
                <w:szCs w:val="20"/>
              </w:rPr>
              <w:t>x</w:t>
            </w:r>
          </w:p>
        </w:tc>
        <w:tc>
          <w:tcPr>
            <w:tcW w:w="818" w:type="dxa"/>
          </w:tcPr>
          <w:p w14:paraId="6A312350" w14:textId="1345F228"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7A24B3BD" w14:textId="7D6795C9" w:rsidR="00474650" w:rsidRPr="00512D5A" w:rsidRDefault="00474650"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352" w:type="dxa"/>
          </w:tcPr>
          <w:p w14:paraId="6D104747" w14:textId="09EA3523" w:rsidR="00474650" w:rsidRPr="00512D5A" w:rsidRDefault="00474650" w:rsidP="00A5526E">
            <w:pPr>
              <w:contextualSpacing/>
              <w:jc w:val="center"/>
              <w:rPr>
                <w:sz w:val="16"/>
                <w:szCs w:val="16"/>
              </w:rPr>
            </w:pPr>
            <w:r w:rsidRPr="00512D5A">
              <w:rPr>
                <w:sz w:val="16"/>
                <w:szCs w:val="16"/>
              </w:rPr>
              <w:t>PII “Strautiņš”</w:t>
            </w:r>
          </w:p>
        </w:tc>
        <w:tc>
          <w:tcPr>
            <w:tcW w:w="1043" w:type="dxa"/>
          </w:tcPr>
          <w:p w14:paraId="248B651B" w14:textId="79052F97"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273F9CA7" w14:textId="77777777" w:rsidTr="00474650">
        <w:trPr>
          <w:trHeight w:val="60"/>
        </w:trPr>
        <w:tc>
          <w:tcPr>
            <w:tcW w:w="639" w:type="dxa"/>
          </w:tcPr>
          <w:p w14:paraId="71EB1939" w14:textId="6FB08077" w:rsidR="00474650" w:rsidRPr="00512D5A" w:rsidRDefault="00474650" w:rsidP="00A5526E">
            <w:pPr>
              <w:contextualSpacing/>
              <w:rPr>
                <w:sz w:val="20"/>
                <w:szCs w:val="20"/>
              </w:rPr>
            </w:pPr>
            <w:r w:rsidRPr="00512D5A">
              <w:rPr>
                <w:sz w:val="20"/>
                <w:szCs w:val="20"/>
              </w:rPr>
              <w:t>16.13.</w:t>
            </w:r>
          </w:p>
        </w:tc>
        <w:tc>
          <w:tcPr>
            <w:tcW w:w="2622" w:type="dxa"/>
          </w:tcPr>
          <w:p w14:paraId="6333A527" w14:textId="1C109DA7" w:rsidR="00474650" w:rsidRPr="00512D5A" w:rsidRDefault="00474650"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52" w:type="dxa"/>
          </w:tcPr>
          <w:p w14:paraId="4F53B656" w14:textId="225F3991" w:rsidR="00474650" w:rsidRPr="00512D5A" w:rsidRDefault="00474650" w:rsidP="00A5526E">
            <w:pPr>
              <w:contextualSpacing/>
              <w:rPr>
                <w:sz w:val="20"/>
                <w:szCs w:val="20"/>
              </w:rPr>
            </w:pPr>
            <w:r w:rsidRPr="00512D5A">
              <w:rPr>
                <w:sz w:val="20"/>
                <w:szCs w:val="20"/>
              </w:rPr>
              <w:t>VTP16</w:t>
            </w:r>
          </w:p>
        </w:tc>
        <w:tc>
          <w:tcPr>
            <w:tcW w:w="1220" w:type="dxa"/>
          </w:tcPr>
          <w:p w14:paraId="5986F408" w14:textId="3A3042C6" w:rsidR="00474650" w:rsidRPr="00512D5A" w:rsidRDefault="00474650" w:rsidP="0046065B">
            <w:pPr>
              <w:ind w:left="-43"/>
              <w:contextualSpacing/>
              <w:jc w:val="right"/>
              <w:rPr>
                <w:sz w:val="20"/>
                <w:szCs w:val="20"/>
              </w:rPr>
            </w:pPr>
            <w:r w:rsidRPr="00512D5A">
              <w:rPr>
                <w:sz w:val="20"/>
                <w:szCs w:val="20"/>
              </w:rPr>
              <w:t>250 000</w:t>
            </w:r>
          </w:p>
        </w:tc>
        <w:tc>
          <w:tcPr>
            <w:tcW w:w="951" w:type="dxa"/>
          </w:tcPr>
          <w:p w14:paraId="294CBB3D" w14:textId="687E6A43" w:rsidR="00474650" w:rsidRPr="00512D5A" w:rsidRDefault="00474650" w:rsidP="00512D5A">
            <w:pPr>
              <w:ind w:left="-43"/>
              <w:contextualSpacing/>
              <w:jc w:val="right"/>
              <w:rPr>
                <w:sz w:val="20"/>
                <w:szCs w:val="20"/>
              </w:rPr>
            </w:pPr>
            <w:r w:rsidRPr="00512D5A">
              <w:rPr>
                <w:sz w:val="20"/>
                <w:szCs w:val="20"/>
              </w:rPr>
              <w:t>x</w:t>
            </w:r>
          </w:p>
        </w:tc>
        <w:tc>
          <w:tcPr>
            <w:tcW w:w="951" w:type="dxa"/>
          </w:tcPr>
          <w:p w14:paraId="7FB7CEF3" w14:textId="77777777" w:rsidR="00474650" w:rsidRPr="00512D5A" w:rsidRDefault="00474650" w:rsidP="00512D5A">
            <w:pPr>
              <w:ind w:left="-43"/>
              <w:contextualSpacing/>
              <w:jc w:val="right"/>
              <w:rPr>
                <w:sz w:val="20"/>
                <w:szCs w:val="20"/>
              </w:rPr>
            </w:pPr>
          </w:p>
        </w:tc>
        <w:tc>
          <w:tcPr>
            <w:tcW w:w="888" w:type="dxa"/>
          </w:tcPr>
          <w:p w14:paraId="498B3E88" w14:textId="77777777" w:rsidR="00474650" w:rsidRPr="00512D5A" w:rsidRDefault="00474650" w:rsidP="00512D5A">
            <w:pPr>
              <w:ind w:left="-43"/>
              <w:contextualSpacing/>
              <w:jc w:val="right"/>
              <w:rPr>
                <w:sz w:val="20"/>
                <w:szCs w:val="20"/>
              </w:rPr>
            </w:pPr>
          </w:p>
        </w:tc>
        <w:tc>
          <w:tcPr>
            <w:tcW w:w="992" w:type="dxa"/>
          </w:tcPr>
          <w:p w14:paraId="7DEAC3CA" w14:textId="54BF7F5B" w:rsidR="00474650" w:rsidRPr="00512D5A" w:rsidRDefault="00474650" w:rsidP="00512D5A">
            <w:pPr>
              <w:ind w:left="-43"/>
              <w:contextualSpacing/>
              <w:jc w:val="right"/>
              <w:rPr>
                <w:sz w:val="20"/>
                <w:szCs w:val="20"/>
              </w:rPr>
            </w:pPr>
            <w:r w:rsidRPr="00512D5A">
              <w:rPr>
                <w:sz w:val="20"/>
                <w:szCs w:val="20"/>
              </w:rPr>
              <w:t>x</w:t>
            </w:r>
          </w:p>
        </w:tc>
        <w:tc>
          <w:tcPr>
            <w:tcW w:w="818" w:type="dxa"/>
          </w:tcPr>
          <w:p w14:paraId="32661B2A" w14:textId="518598EE"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122CDAA0" w14:textId="0D48B842" w:rsidR="00474650" w:rsidRPr="00512D5A" w:rsidRDefault="00474650" w:rsidP="00512D5A">
            <w:pPr>
              <w:ind w:left="-43"/>
              <w:contextualSpacing/>
              <w:jc w:val="both"/>
              <w:rPr>
                <w:sz w:val="20"/>
                <w:szCs w:val="20"/>
              </w:rPr>
            </w:pPr>
            <w:r w:rsidRPr="00512D5A">
              <w:rPr>
                <w:sz w:val="20"/>
                <w:szCs w:val="20"/>
              </w:rPr>
              <w:t>Iegādātas mobilas, viegli pārvietojamas, ergonomiskas mēbeles.</w:t>
            </w:r>
          </w:p>
        </w:tc>
        <w:tc>
          <w:tcPr>
            <w:tcW w:w="1352" w:type="dxa"/>
          </w:tcPr>
          <w:p w14:paraId="5DCBE0B9" w14:textId="39D16EA1" w:rsidR="00474650" w:rsidRPr="00512D5A" w:rsidRDefault="00474650" w:rsidP="00A5526E">
            <w:pPr>
              <w:contextualSpacing/>
              <w:jc w:val="center"/>
              <w:rPr>
                <w:sz w:val="16"/>
                <w:szCs w:val="16"/>
              </w:rPr>
            </w:pPr>
            <w:r w:rsidRPr="00512D5A">
              <w:rPr>
                <w:sz w:val="16"/>
                <w:szCs w:val="16"/>
              </w:rPr>
              <w:t>ĀVS</w:t>
            </w:r>
          </w:p>
        </w:tc>
        <w:tc>
          <w:tcPr>
            <w:tcW w:w="1043" w:type="dxa"/>
          </w:tcPr>
          <w:p w14:paraId="717906AD" w14:textId="328DE83C" w:rsidR="00474650" w:rsidRPr="00512D5A" w:rsidRDefault="00474650" w:rsidP="00A5526E">
            <w:pPr>
              <w:ind w:left="-43"/>
              <w:contextualSpacing/>
              <w:jc w:val="center"/>
              <w:rPr>
                <w:sz w:val="16"/>
                <w:szCs w:val="16"/>
              </w:rPr>
            </w:pPr>
            <w:r w:rsidRPr="00512D5A">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E43248" w:rsidRDefault="001102BA" w:rsidP="00D61C18">
            <w:pPr>
              <w:spacing w:after="0"/>
              <w:rPr>
                <w:b/>
                <w:bCs/>
                <w:strike/>
                <w:sz w:val="20"/>
              </w:rPr>
            </w:pPr>
            <w:r w:rsidRPr="00E43248">
              <w:rPr>
                <w:b/>
                <w:bCs/>
                <w:strike/>
                <w:sz w:val="20"/>
              </w:rPr>
              <w:t>CPS</w:t>
            </w:r>
          </w:p>
        </w:tc>
        <w:tc>
          <w:tcPr>
            <w:tcW w:w="6946" w:type="dxa"/>
          </w:tcPr>
          <w:p w14:paraId="2802DFC6" w14:textId="77777777" w:rsidR="001102BA" w:rsidRPr="00E43248" w:rsidRDefault="001102BA" w:rsidP="00D61C18">
            <w:pPr>
              <w:numPr>
                <w:ilvl w:val="0"/>
                <w:numId w:val="5"/>
              </w:numPr>
              <w:spacing w:after="0"/>
              <w:ind w:left="459"/>
              <w:rPr>
                <w:b/>
                <w:bCs/>
                <w:strike/>
                <w:sz w:val="20"/>
              </w:rPr>
            </w:pPr>
            <w:r w:rsidRPr="00E43248">
              <w:rPr>
                <w:b/>
                <w:bCs/>
                <w:strike/>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E43248" w:rsidRDefault="00E43248" w:rsidP="00D61C18">
            <w:pPr>
              <w:spacing w:after="0"/>
              <w:rPr>
                <w:b/>
                <w:bCs/>
                <w:sz w:val="20"/>
              </w:rPr>
            </w:pPr>
            <w:r w:rsidRPr="00E43248">
              <w:rPr>
                <w:b/>
                <w:bCs/>
                <w:sz w:val="20"/>
              </w:rPr>
              <w:t>CVS</w:t>
            </w:r>
          </w:p>
        </w:tc>
        <w:tc>
          <w:tcPr>
            <w:tcW w:w="6946" w:type="dxa"/>
          </w:tcPr>
          <w:p w14:paraId="70703C14" w14:textId="5DA25773" w:rsidR="00E43248" w:rsidRPr="00E43248" w:rsidRDefault="00E43248" w:rsidP="00D61C18">
            <w:pPr>
              <w:numPr>
                <w:ilvl w:val="0"/>
                <w:numId w:val="5"/>
              </w:numPr>
              <w:spacing w:after="0"/>
              <w:ind w:left="459"/>
              <w:rPr>
                <w:b/>
                <w:bCs/>
                <w:sz w:val="20"/>
              </w:rPr>
            </w:pPr>
            <w:r w:rsidRPr="00E43248">
              <w:rPr>
                <w:b/>
                <w:bCs/>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w:t>
            </w:r>
            <w:proofErr w:type="spellStart"/>
            <w:r w:rsidR="006F63A4" w:rsidRPr="00EE5345">
              <w:rPr>
                <w:sz w:val="20"/>
              </w:rPr>
              <w:t>komunālserviss</w:t>
            </w:r>
            <w:proofErr w:type="spellEnd"/>
            <w:r w:rsidR="006F63A4" w:rsidRPr="00EE5345">
              <w:rPr>
                <w:sz w:val="20"/>
              </w:rPr>
              <w:t>”</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94B56" w14:textId="77777777" w:rsidR="001157B5" w:rsidRDefault="001157B5" w:rsidP="001218BE">
      <w:pPr>
        <w:spacing w:after="0"/>
      </w:pPr>
      <w:r>
        <w:separator/>
      </w:r>
    </w:p>
  </w:endnote>
  <w:endnote w:type="continuationSeparator" w:id="0">
    <w:p w14:paraId="2EF68771" w14:textId="77777777" w:rsidR="001157B5" w:rsidRDefault="001157B5"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647"/>
      <w:docPartObj>
        <w:docPartGallery w:val="Page Numbers (Bottom of Page)"/>
        <w:docPartUnique/>
      </w:docPartObj>
    </w:sdt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A6BF7" w14:textId="77777777" w:rsidR="001157B5" w:rsidRDefault="001157B5" w:rsidP="001218BE">
      <w:pPr>
        <w:spacing w:after="0"/>
      </w:pPr>
      <w:r>
        <w:separator/>
      </w:r>
    </w:p>
  </w:footnote>
  <w:footnote w:type="continuationSeparator" w:id="0">
    <w:p w14:paraId="5683C595" w14:textId="77777777" w:rsidR="001157B5" w:rsidRDefault="001157B5" w:rsidP="001218BE">
      <w:pPr>
        <w:spacing w:after="0"/>
      </w:pPr>
      <w:r>
        <w:continuationSeparator/>
      </w:r>
    </w:p>
  </w:footnote>
  <w:footnote w:id="1">
    <w:p w14:paraId="52F01B7C" w14:textId="77777777" w:rsidR="00474650" w:rsidRDefault="00474650" w:rsidP="00662812">
      <w:pPr>
        <w:pStyle w:val="Vresteksts"/>
      </w:pPr>
      <w:r>
        <w:rPr>
          <w:rStyle w:val="Vresatsauce"/>
        </w:rPr>
        <w:footnoteRef/>
      </w:r>
      <w:r>
        <w:t xml:space="preserve"> </w:t>
      </w:r>
      <w:bookmarkStart w:id="34" w:name="_Hlk72500239"/>
      <w:r w:rsidRPr="00642A5E">
        <w:rPr>
          <w:rFonts w:ascii="Times New Roman" w:hAnsi="Times New Roman"/>
        </w:rPr>
        <w:t>Provizoriski. Par AM dalību aktivitātes īstenošanā nav pieņemts lēmums</w:t>
      </w:r>
      <w:bookmarkEnd w:id="34"/>
      <w:r w:rsidRPr="00642A5E">
        <w:rPr>
          <w:rFonts w:ascii="Times New Roman" w:hAnsi="Times New Roman"/>
        </w:rPr>
        <w:t>.</w:t>
      </w:r>
    </w:p>
  </w:footnote>
  <w:footnote w:id="2">
    <w:p w14:paraId="169D34BC" w14:textId="4C613AA2"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03C9"/>
    <w:rsid w:val="00031F78"/>
    <w:rsid w:val="000328F6"/>
    <w:rsid w:val="0003294E"/>
    <w:rsid w:val="00032A59"/>
    <w:rsid w:val="00032E33"/>
    <w:rsid w:val="000331D6"/>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38CF"/>
    <w:rsid w:val="00085295"/>
    <w:rsid w:val="00085CCE"/>
    <w:rsid w:val="00085EB8"/>
    <w:rsid w:val="000862F5"/>
    <w:rsid w:val="0008678B"/>
    <w:rsid w:val="00087073"/>
    <w:rsid w:val="0008771D"/>
    <w:rsid w:val="000900B6"/>
    <w:rsid w:val="00093D3B"/>
    <w:rsid w:val="00094176"/>
    <w:rsid w:val="00094713"/>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7B5"/>
    <w:rsid w:val="00115A6C"/>
    <w:rsid w:val="0011684D"/>
    <w:rsid w:val="00117B89"/>
    <w:rsid w:val="00117EE1"/>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BD5"/>
    <w:rsid w:val="00143F30"/>
    <w:rsid w:val="0014402F"/>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01BF"/>
    <w:rsid w:val="002024C5"/>
    <w:rsid w:val="00202A08"/>
    <w:rsid w:val="0020321D"/>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2D3E"/>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5F3"/>
    <w:rsid w:val="00231D03"/>
    <w:rsid w:val="00232B3A"/>
    <w:rsid w:val="00233196"/>
    <w:rsid w:val="002338A9"/>
    <w:rsid w:val="00234046"/>
    <w:rsid w:val="002342E8"/>
    <w:rsid w:val="002345EA"/>
    <w:rsid w:val="002352FA"/>
    <w:rsid w:val="00236192"/>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FA2"/>
    <w:rsid w:val="00264FD4"/>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6994"/>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7B2D"/>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47F70"/>
    <w:rsid w:val="00350B58"/>
    <w:rsid w:val="00351833"/>
    <w:rsid w:val="00352A43"/>
    <w:rsid w:val="00354A25"/>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44C"/>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97E3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2E8"/>
    <w:rsid w:val="003B3602"/>
    <w:rsid w:val="003B3637"/>
    <w:rsid w:val="003B3773"/>
    <w:rsid w:val="003B38AC"/>
    <w:rsid w:val="003B4A52"/>
    <w:rsid w:val="003B73E1"/>
    <w:rsid w:val="003B776C"/>
    <w:rsid w:val="003C0383"/>
    <w:rsid w:val="003C07CA"/>
    <w:rsid w:val="003C13B7"/>
    <w:rsid w:val="003C330F"/>
    <w:rsid w:val="003C3C05"/>
    <w:rsid w:val="003C4B95"/>
    <w:rsid w:val="003C5100"/>
    <w:rsid w:val="003D000E"/>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5BC2"/>
    <w:rsid w:val="003E72E9"/>
    <w:rsid w:val="003F062C"/>
    <w:rsid w:val="003F07AE"/>
    <w:rsid w:val="003F0EEC"/>
    <w:rsid w:val="003F1158"/>
    <w:rsid w:val="003F18F0"/>
    <w:rsid w:val="003F1E82"/>
    <w:rsid w:val="003F39B2"/>
    <w:rsid w:val="003F48F9"/>
    <w:rsid w:val="003F4CEE"/>
    <w:rsid w:val="003F4E34"/>
    <w:rsid w:val="003F4E68"/>
    <w:rsid w:val="003F5253"/>
    <w:rsid w:val="003F57AA"/>
    <w:rsid w:val="003F5D7A"/>
    <w:rsid w:val="003F6A3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B25"/>
    <w:rsid w:val="00407DC0"/>
    <w:rsid w:val="00407EB2"/>
    <w:rsid w:val="00410817"/>
    <w:rsid w:val="00411062"/>
    <w:rsid w:val="004115F4"/>
    <w:rsid w:val="004124F4"/>
    <w:rsid w:val="004127E0"/>
    <w:rsid w:val="00412952"/>
    <w:rsid w:val="00412DFD"/>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4E89"/>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28D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67"/>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7C3"/>
    <w:rsid w:val="00633D73"/>
    <w:rsid w:val="00634457"/>
    <w:rsid w:val="00635F11"/>
    <w:rsid w:val="00636ADB"/>
    <w:rsid w:val="00636ADD"/>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5E00"/>
    <w:rsid w:val="006B638E"/>
    <w:rsid w:val="006B6B08"/>
    <w:rsid w:val="006B7840"/>
    <w:rsid w:val="006B7A2E"/>
    <w:rsid w:val="006C0453"/>
    <w:rsid w:val="006C0463"/>
    <w:rsid w:val="006C0B8F"/>
    <w:rsid w:val="006C23E5"/>
    <w:rsid w:val="006C253E"/>
    <w:rsid w:val="006C26A2"/>
    <w:rsid w:val="006C2DB2"/>
    <w:rsid w:val="006C3375"/>
    <w:rsid w:val="006C3F5D"/>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9CD"/>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6F6BE9"/>
    <w:rsid w:val="0070059A"/>
    <w:rsid w:val="007014B7"/>
    <w:rsid w:val="00701669"/>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EA1"/>
    <w:rsid w:val="007176CD"/>
    <w:rsid w:val="00720431"/>
    <w:rsid w:val="00720B02"/>
    <w:rsid w:val="007211EB"/>
    <w:rsid w:val="007225F1"/>
    <w:rsid w:val="00722738"/>
    <w:rsid w:val="00723423"/>
    <w:rsid w:val="007234CD"/>
    <w:rsid w:val="00723C67"/>
    <w:rsid w:val="00723FCC"/>
    <w:rsid w:val="007255F0"/>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B0B"/>
    <w:rsid w:val="00752E26"/>
    <w:rsid w:val="00754DAE"/>
    <w:rsid w:val="00755442"/>
    <w:rsid w:val="00755F29"/>
    <w:rsid w:val="00756634"/>
    <w:rsid w:val="00756925"/>
    <w:rsid w:val="00757003"/>
    <w:rsid w:val="007605DA"/>
    <w:rsid w:val="00760703"/>
    <w:rsid w:val="0076109E"/>
    <w:rsid w:val="0076173F"/>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1D58"/>
    <w:rsid w:val="00792459"/>
    <w:rsid w:val="00793468"/>
    <w:rsid w:val="00793805"/>
    <w:rsid w:val="007970A7"/>
    <w:rsid w:val="0079741F"/>
    <w:rsid w:val="007977A2"/>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1F30"/>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CBD"/>
    <w:rsid w:val="007F1FBC"/>
    <w:rsid w:val="007F27BF"/>
    <w:rsid w:val="007F2825"/>
    <w:rsid w:val="007F2DFF"/>
    <w:rsid w:val="007F3155"/>
    <w:rsid w:val="007F4EB6"/>
    <w:rsid w:val="007F4EF1"/>
    <w:rsid w:val="007F51E3"/>
    <w:rsid w:val="007F53AC"/>
    <w:rsid w:val="007F5A77"/>
    <w:rsid w:val="007F5D3B"/>
    <w:rsid w:val="007F7F20"/>
    <w:rsid w:val="00800D15"/>
    <w:rsid w:val="0080117F"/>
    <w:rsid w:val="008016AF"/>
    <w:rsid w:val="00801E8B"/>
    <w:rsid w:val="0080288B"/>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748"/>
    <w:rsid w:val="00814E93"/>
    <w:rsid w:val="00814F0A"/>
    <w:rsid w:val="00814F2C"/>
    <w:rsid w:val="00815948"/>
    <w:rsid w:val="00815F45"/>
    <w:rsid w:val="00816E46"/>
    <w:rsid w:val="00817F0E"/>
    <w:rsid w:val="00817F2C"/>
    <w:rsid w:val="008201D7"/>
    <w:rsid w:val="00820238"/>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AA2"/>
    <w:rsid w:val="008360A1"/>
    <w:rsid w:val="00837073"/>
    <w:rsid w:val="00841C06"/>
    <w:rsid w:val="00842267"/>
    <w:rsid w:val="00842DB4"/>
    <w:rsid w:val="00842EA8"/>
    <w:rsid w:val="00843656"/>
    <w:rsid w:val="00843A53"/>
    <w:rsid w:val="00844212"/>
    <w:rsid w:val="0084493D"/>
    <w:rsid w:val="00844B2F"/>
    <w:rsid w:val="00844B35"/>
    <w:rsid w:val="00845011"/>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2F44"/>
    <w:rsid w:val="0087349A"/>
    <w:rsid w:val="00874A75"/>
    <w:rsid w:val="00874D43"/>
    <w:rsid w:val="00875953"/>
    <w:rsid w:val="00876944"/>
    <w:rsid w:val="00876FD4"/>
    <w:rsid w:val="00876FDE"/>
    <w:rsid w:val="00877411"/>
    <w:rsid w:val="008778EB"/>
    <w:rsid w:val="00880DE6"/>
    <w:rsid w:val="00882759"/>
    <w:rsid w:val="0088335A"/>
    <w:rsid w:val="008835F8"/>
    <w:rsid w:val="00884900"/>
    <w:rsid w:val="00884A39"/>
    <w:rsid w:val="00886B7C"/>
    <w:rsid w:val="00886FD7"/>
    <w:rsid w:val="00887149"/>
    <w:rsid w:val="00887965"/>
    <w:rsid w:val="00887BA7"/>
    <w:rsid w:val="00887DBF"/>
    <w:rsid w:val="0089024B"/>
    <w:rsid w:val="00890753"/>
    <w:rsid w:val="00890AD0"/>
    <w:rsid w:val="00890F7D"/>
    <w:rsid w:val="008914C8"/>
    <w:rsid w:val="008920C6"/>
    <w:rsid w:val="0089246A"/>
    <w:rsid w:val="00892ACD"/>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950"/>
    <w:rsid w:val="008A5B49"/>
    <w:rsid w:val="008A5BFD"/>
    <w:rsid w:val="008A5EA2"/>
    <w:rsid w:val="008A5EED"/>
    <w:rsid w:val="008A6096"/>
    <w:rsid w:val="008A6928"/>
    <w:rsid w:val="008A73C9"/>
    <w:rsid w:val="008A7550"/>
    <w:rsid w:val="008B1A61"/>
    <w:rsid w:val="008B1D4E"/>
    <w:rsid w:val="008B1E39"/>
    <w:rsid w:val="008B22AC"/>
    <w:rsid w:val="008B46CF"/>
    <w:rsid w:val="008B5643"/>
    <w:rsid w:val="008B6071"/>
    <w:rsid w:val="008B6200"/>
    <w:rsid w:val="008B679F"/>
    <w:rsid w:val="008B6842"/>
    <w:rsid w:val="008B798F"/>
    <w:rsid w:val="008B7F31"/>
    <w:rsid w:val="008C0A3C"/>
    <w:rsid w:val="008C13F2"/>
    <w:rsid w:val="008C19EE"/>
    <w:rsid w:val="008C1AB8"/>
    <w:rsid w:val="008C3213"/>
    <w:rsid w:val="008C3FA9"/>
    <w:rsid w:val="008C43C5"/>
    <w:rsid w:val="008C43DB"/>
    <w:rsid w:val="008C43DC"/>
    <w:rsid w:val="008C4838"/>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4C8"/>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223"/>
    <w:rsid w:val="0097069D"/>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77D"/>
    <w:rsid w:val="009B27B6"/>
    <w:rsid w:val="009B2815"/>
    <w:rsid w:val="009B3337"/>
    <w:rsid w:val="009B33B7"/>
    <w:rsid w:val="009B341A"/>
    <w:rsid w:val="009B3A6B"/>
    <w:rsid w:val="009B49FC"/>
    <w:rsid w:val="009B4CE9"/>
    <w:rsid w:val="009B69FE"/>
    <w:rsid w:val="009C06A2"/>
    <w:rsid w:val="009C08C7"/>
    <w:rsid w:val="009C0DAF"/>
    <w:rsid w:val="009C2F95"/>
    <w:rsid w:val="009C595B"/>
    <w:rsid w:val="009C701E"/>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3E37"/>
    <w:rsid w:val="00A04B45"/>
    <w:rsid w:val="00A04DBF"/>
    <w:rsid w:val="00A064D8"/>
    <w:rsid w:val="00A07BCC"/>
    <w:rsid w:val="00A100C0"/>
    <w:rsid w:val="00A10216"/>
    <w:rsid w:val="00A10B27"/>
    <w:rsid w:val="00A11132"/>
    <w:rsid w:val="00A11368"/>
    <w:rsid w:val="00A12259"/>
    <w:rsid w:val="00A12544"/>
    <w:rsid w:val="00A12716"/>
    <w:rsid w:val="00A1300A"/>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2137"/>
    <w:rsid w:val="00A321F0"/>
    <w:rsid w:val="00A32236"/>
    <w:rsid w:val="00A32793"/>
    <w:rsid w:val="00A32C69"/>
    <w:rsid w:val="00A3471B"/>
    <w:rsid w:val="00A34795"/>
    <w:rsid w:val="00A34A97"/>
    <w:rsid w:val="00A35998"/>
    <w:rsid w:val="00A35E75"/>
    <w:rsid w:val="00A365A7"/>
    <w:rsid w:val="00A36FB3"/>
    <w:rsid w:val="00A37A0B"/>
    <w:rsid w:val="00A401C9"/>
    <w:rsid w:val="00A411EB"/>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67AD8"/>
    <w:rsid w:val="00A70790"/>
    <w:rsid w:val="00A71474"/>
    <w:rsid w:val="00A716DF"/>
    <w:rsid w:val="00A71BAA"/>
    <w:rsid w:val="00A71C96"/>
    <w:rsid w:val="00A727F3"/>
    <w:rsid w:val="00A72E03"/>
    <w:rsid w:val="00A750B5"/>
    <w:rsid w:val="00A7599F"/>
    <w:rsid w:val="00A76949"/>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3DB"/>
    <w:rsid w:val="00A93479"/>
    <w:rsid w:val="00A935FB"/>
    <w:rsid w:val="00A9420F"/>
    <w:rsid w:val="00A94351"/>
    <w:rsid w:val="00A94C1E"/>
    <w:rsid w:val="00A95160"/>
    <w:rsid w:val="00A96E30"/>
    <w:rsid w:val="00A9709A"/>
    <w:rsid w:val="00A973C1"/>
    <w:rsid w:val="00AA16B5"/>
    <w:rsid w:val="00AA16CC"/>
    <w:rsid w:val="00AA19A1"/>
    <w:rsid w:val="00AA19CE"/>
    <w:rsid w:val="00AA1DFD"/>
    <w:rsid w:val="00AA28AD"/>
    <w:rsid w:val="00AA2B6F"/>
    <w:rsid w:val="00AA5851"/>
    <w:rsid w:val="00AA5C09"/>
    <w:rsid w:val="00AA62E3"/>
    <w:rsid w:val="00AA75EE"/>
    <w:rsid w:val="00AA76B1"/>
    <w:rsid w:val="00AA79C0"/>
    <w:rsid w:val="00AA7E60"/>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311C4"/>
    <w:rsid w:val="00B3173E"/>
    <w:rsid w:val="00B31B91"/>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18F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5F41"/>
    <w:rsid w:val="00B96EED"/>
    <w:rsid w:val="00B9705A"/>
    <w:rsid w:val="00B978BF"/>
    <w:rsid w:val="00B97EF1"/>
    <w:rsid w:val="00BA1F38"/>
    <w:rsid w:val="00BA25C2"/>
    <w:rsid w:val="00BA33FD"/>
    <w:rsid w:val="00BA34BE"/>
    <w:rsid w:val="00BA5607"/>
    <w:rsid w:val="00BA58ED"/>
    <w:rsid w:val="00BA65F9"/>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865"/>
    <w:rsid w:val="00BE0DA8"/>
    <w:rsid w:val="00BE11D0"/>
    <w:rsid w:val="00BE17AC"/>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993"/>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8DA"/>
    <w:rsid w:val="00C93C68"/>
    <w:rsid w:val="00C940CB"/>
    <w:rsid w:val="00C9447C"/>
    <w:rsid w:val="00C94521"/>
    <w:rsid w:val="00C94A63"/>
    <w:rsid w:val="00C94AA0"/>
    <w:rsid w:val="00C96165"/>
    <w:rsid w:val="00C9639F"/>
    <w:rsid w:val="00C96641"/>
    <w:rsid w:val="00C969FA"/>
    <w:rsid w:val="00C96D68"/>
    <w:rsid w:val="00C976D6"/>
    <w:rsid w:val="00C97C2B"/>
    <w:rsid w:val="00CA060A"/>
    <w:rsid w:val="00CA0D6D"/>
    <w:rsid w:val="00CA19EE"/>
    <w:rsid w:val="00CA373C"/>
    <w:rsid w:val="00CA3B06"/>
    <w:rsid w:val="00CA3C6F"/>
    <w:rsid w:val="00CA41FA"/>
    <w:rsid w:val="00CA470D"/>
    <w:rsid w:val="00CA519A"/>
    <w:rsid w:val="00CA6509"/>
    <w:rsid w:val="00CA7284"/>
    <w:rsid w:val="00CA7346"/>
    <w:rsid w:val="00CB0927"/>
    <w:rsid w:val="00CB2292"/>
    <w:rsid w:val="00CB2B19"/>
    <w:rsid w:val="00CB4ACF"/>
    <w:rsid w:val="00CB527A"/>
    <w:rsid w:val="00CB5370"/>
    <w:rsid w:val="00CB5AA4"/>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6CD"/>
    <w:rsid w:val="00CF3721"/>
    <w:rsid w:val="00CF3CBF"/>
    <w:rsid w:val="00CF4678"/>
    <w:rsid w:val="00CF5FEC"/>
    <w:rsid w:val="00CF7E5C"/>
    <w:rsid w:val="00D00AC3"/>
    <w:rsid w:val="00D00B6D"/>
    <w:rsid w:val="00D014A0"/>
    <w:rsid w:val="00D019E0"/>
    <w:rsid w:val="00D026DC"/>
    <w:rsid w:val="00D02D25"/>
    <w:rsid w:val="00D0301F"/>
    <w:rsid w:val="00D04D25"/>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4BB"/>
    <w:rsid w:val="00D2791C"/>
    <w:rsid w:val="00D30C94"/>
    <w:rsid w:val="00D30FCB"/>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38D8"/>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3615"/>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7C64"/>
    <w:rsid w:val="00E501C8"/>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19DB"/>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45B1"/>
    <w:rsid w:val="00E95031"/>
    <w:rsid w:val="00E9529D"/>
    <w:rsid w:val="00E95FB3"/>
    <w:rsid w:val="00E972E0"/>
    <w:rsid w:val="00E974FC"/>
    <w:rsid w:val="00EA07AE"/>
    <w:rsid w:val="00EA250D"/>
    <w:rsid w:val="00EA2B50"/>
    <w:rsid w:val="00EA2F1A"/>
    <w:rsid w:val="00EA47C6"/>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3EB5"/>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2C6B"/>
    <w:rsid w:val="00F03890"/>
    <w:rsid w:val="00F03E7D"/>
    <w:rsid w:val="00F04CD6"/>
    <w:rsid w:val="00F058EC"/>
    <w:rsid w:val="00F065C3"/>
    <w:rsid w:val="00F078EC"/>
    <w:rsid w:val="00F106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2370"/>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76A"/>
    <w:rsid w:val="00F53C05"/>
    <w:rsid w:val="00F548B2"/>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D2B"/>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F1C"/>
    <w:rsid w:val="00FD148C"/>
    <w:rsid w:val="00FD2194"/>
    <w:rsid w:val="00FD273F"/>
    <w:rsid w:val="00FD3E7E"/>
    <w:rsid w:val="00FD4BC5"/>
    <w:rsid w:val="00FD5850"/>
    <w:rsid w:val="00FD652C"/>
    <w:rsid w:val="00FD68ED"/>
    <w:rsid w:val="00FD6F6C"/>
    <w:rsid w:val="00FD795B"/>
    <w:rsid w:val="00FD7C25"/>
    <w:rsid w:val="00FE02AE"/>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2705"/>
    <w:rsid w:val="00FF30A0"/>
    <w:rsid w:val="00FF3158"/>
    <w:rsid w:val="00FF40B4"/>
    <w:rsid w:val="00FF40F1"/>
    <w:rsid w:val="00FF43D7"/>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70008</Words>
  <Characters>39906</Characters>
  <Application>Microsoft Office Word</Application>
  <DocSecurity>0</DocSecurity>
  <Lines>332</Lines>
  <Paragraphs>219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3</cp:revision>
  <cp:lastPrinted>2021-07-27T15:59:00Z</cp:lastPrinted>
  <dcterms:created xsi:type="dcterms:W3CDTF">2024-11-08T14:55:00Z</dcterms:created>
  <dcterms:modified xsi:type="dcterms:W3CDTF">2024-11-08T14:56:00Z</dcterms:modified>
</cp:coreProperties>
</file>