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96201F" w:rsidP="00564CA6">
      <w:r>
        <w:rPr>
          <w:noProof/>
        </w:rPr>
        <w:drawing>
          <wp:inline distT="0" distB="0" distL="0" distR="0" wp14:anchorId="64719A8E" wp14:editId="7543273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E3DD9FA" w:rsidR="00564CA6" w:rsidRPr="002854CA" w:rsidRDefault="0096201F"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2854CA">
        <w:rPr>
          <w:rFonts w:ascii="Times New Roman" w:hAnsi="Times New Roman" w:cs="Times New Roman"/>
          <w:noProof/>
        </w:rPr>
        <w:t xml:space="preserve">uz </w:t>
      </w:r>
      <w:r w:rsidR="00F35E18" w:rsidRPr="002854CA">
        <w:rPr>
          <w:rFonts w:ascii="Times New Roman" w:hAnsi="Times New Roman" w:cs="Times New Roman"/>
          <w:noProof/>
        </w:rPr>
        <w:t>13.11</w:t>
      </w:r>
      <w:r w:rsidRPr="002854CA">
        <w:rPr>
          <w:rFonts w:ascii="Times New Roman" w:hAnsi="Times New Roman" w:cs="Times New Roman"/>
          <w:noProof/>
        </w:rPr>
        <w:t>.</w:t>
      </w:r>
      <w:r w:rsidR="00F35E18" w:rsidRPr="002854CA">
        <w:rPr>
          <w:rFonts w:ascii="Times New Roman" w:hAnsi="Times New Roman" w:cs="Times New Roman"/>
          <w:noProof/>
        </w:rPr>
        <w:t>2024</w:t>
      </w:r>
      <w:r w:rsidRPr="002854CA">
        <w:rPr>
          <w:rFonts w:ascii="Times New Roman" w:hAnsi="Times New Roman" w:cs="Times New Roman"/>
          <w:noProof/>
        </w:rPr>
        <w:t>.</w:t>
      </w:r>
    </w:p>
    <w:p w14:paraId="2794EE8C" w14:textId="77777777" w:rsidR="00564CA6" w:rsidRPr="002854CA" w:rsidRDefault="00564CA6" w:rsidP="00564CA6">
      <w:pPr>
        <w:jc w:val="right"/>
        <w:rPr>
          <w:rFonts w:ascii="Times New Roman" w:hAnsi="Times New Roman" w:cs="Times New Roman"/>
          <w:noProof/>
        </w:rPr>
      </w:pPr>
    </w:p>
    <w:p w14:paraId="17904036" w14:textId="15BDB75D" w:rsidR="00564CA6" w:rsidRPr="002854CA" w:rsidRDefault="0096201F" w:rsidP="00564CA6">
      <w:pPr>
        <w:jc w:val="right"/>
        <w:rPr>
          <w:rFonts w:ascii="Times New Roman" w:hAnsi="Times New Roman" w:cs="Times New Roman"/>
          <w:noProof/>
        </w:rPr>
      </w:pPr>
      <w:r w:rsidRPr="002854CA">
        <w:rPr>
          <w:rFonts w:ascii="Times New Roman" w:hAnsi="Times New Roman" w:cs="Times New Roman"/>
          <w:noProof/>
        </w:rPr>
        <w:t xml:space="preserve">vēlamais datums izskatīšanai: </w:t>
      </w:r>
      <w:r w:rsidR="00F35E18" w:rsidRPr="002854CA">
        <w:rPr>
          <w:rFonts w:ascii="Times New Roman" w:hAnsi="Times New Roman" w:cs="Times New Roman"/>
          <w:noProof/>
        </w:rPr>
        <w:t>Attīstības komitejā 13.11.2024</w:t>
      </w:r>
      <w:r w:rsidRPr="002854CA">
        <w:rPr>
          <w:rFonts w:ascii="Times New Roman" w:hAnsi="Times New Roman" w:cs="Times New Roman"/>
          <w:noProof/>
        </w:rPr>
        <w:t>.</w:t>
      </w:r>
    </w:p>
    <w:p w14:paraId="13FC18CF" w14:textId="071416CB" w:rsidR="00564CA6" w:rsidRPr="002854CA" w:rsidRDefault="0096201F" w:rsidP="00564CA6">
      <w:pPr>
        <w:jc w:val="right"/>
        <w:rPr>
          <w:rFonts w:ascii="Times New Roman" w:hAnsi="Times New Roman" w:cs="Times New Roman"/>
          <w:noProof/>
        </w:rPr>
      </w:pPr>
      <w:r w:rsidRPr="002854CA">
        <w:rPr>
          <w:rFonts w:ascii="Times New Roman" w:hAnsi="Times New Roman" w:cs="Times New Roman"/>
          <w:noProof/>
        </w:rPr>
        <w:t xml:space="preserve">domē: </w:t>
      </w:r>
      <w:r w:rsidR="00F35E18" w:rsidRPr="002854CA">
        <w:rPr>
          <w:rFonts w:ascii="Times New Roman" w:hAnsi="Times New Roman" w:cs="Times New Roman"/>
          <w:noProof/>
        </w:rPr>
        <w:t>28.11.2024</w:t>
      </w:r>
      <w:r w:rsidRPr="002854CA">
        <w:rPr>
          <w:rFonts w:ascii="Times New Roman" w:hAnsi="Times New Roman" w:cs="Times New Roman"/>
          <w:noProof/>
        </w:rPr>
        <w:t>.</w:t>
      </w:r>
    </w:p>
    <w:p w14:paraId="495071B9" w14:textId="66EB6051" w:rsidR="00564CA6" w:rsidRPr="002854CA" w:rsidRDefault="0096201F" w:rsidP="00564CA6">
      <w:pPr>
        <w:jc w:val="right"/>
        <w:rPr>
          <w:rFonts w:ascii="Times New Roman" w:hAnsi="Times New Roman" w:cs="Times New Roman"/>
          <w:noProof/>
        </w:rPr>
      </w:pPr>
      <w:r w:rsidRPr="002854CA">
        <w:rPr>
          <w:rFonts w:ascii="Times New Roman" w:hAnsi="Times New Roman" w:cs="Times New Roman"/>
          <w:noProof/>
        </w:rPr>
        <w:t xml:space="preserve">sagatavotājs: </w:t>
      </w:r>
      <w:r w:rsidR="00F35E18" w:rsidRPr="002854CA">
        <w:rPr>
          <w:rFonts w:ascii="Times New Roman" w:hAnsi="Times New Roman" w:cs="Times New Roman"/>
          <w:noProof/>
        </w:rPr>
        <w:t>Miķelis Cinis</w:t>
      </w:r>
    </w:p>
    <w:p w14:paraId="2E27ACB6" w14:textId="6C69E217" w:rsidR="00564CA6" w:rsidRPr="002854CA" w:rsidRDefault="0096201F" w:rsidP="00564CA6">
      <w:pPr>
        <w:jc w:val="right"/>
        <w:rPr>
          <w:rFonts w:ascii="Times New Roman" w:hAnsi="Times New Roman" w:cs="Times New Roman"/>
          <w:noProof/>
        </w:rPr>
      </w:pPr>
      <w:r w:rsidRPr="002854CA">
        <w:rPr>
          <w:rFonts w:ascii="Times New Roman" w:hAnsi="Times New Roman" w:cs="Times New Roman"/>
          <w:noProof/>
        </w:rPr>
        <w:t xml:space="preserve">ziņotājs: </w:t>
      </w:r>
      <w:r w:rsidR="00F35E18" w:rsidRPr="002854CA">
        <w:rPr>
          <w:rFonts w:ascii="Times New Roman" w:hAnsi="Times New Roman" w:cs="Times New Roman"/>
          <w:noProof/>
        </w:rPr>
        <w:t>Miķelis Cinis</w:t>
      </w:r>
    </w:p>
    <w:p w14:paraId="4319882D" w14:textId="77777777" w:rsidR="00564CA6" w:rsidRPr="002854CA" w:rsidRDefault="00564CA6" w:rsidP="00564CA6">
      <w:pPr>
        <w:jc w:val="right"/>
        <w:rPr>
          <w:rFonts w:ascii="Times New Roman" w:hAnsi="Times New Roman" w:cs="Times New Roman"/>
          <w:noProof/>
        </w:rPr>
      </w:pPr>
    </w:p>
    <w:p w14:paraId="4589F9D1" w14:textId="3D3ABF7B" w:rsidR="00564CA6" w:rsidRPr="002854CA" w:rsidRDefault="0096201F" w:rsidP="00195A73">
      <w:pPr>
        <w:tabs>
          <w:tab w:val="center" w:pos="4535"/>
          <w:tab w:val="left" w:pos="7116"/>
        </w:tabs>
        <w:rPr>
          <w:rFonts w:ascii="Times New Roman" w:hAnsi="Times New Roman" w:cs="Times New Roman"/>
          <w:noProof/>
          <w:sz w:val="28"/>
          <w:szCs w:val="28"/>
        </w:rPr>
      </w:pPr>
      <w:r w:rsidRPr="002854CA">
        <w:rPr>
          <w:rFonts w:ascii="Times New Roman" w:hAnsi="Times New Roman" w:cs="Times New Roman"/>
          <w:noProof/>
          <w:sz w:val="28"/>
          <w:szCs w:val="28"/>
        </w:rPr>
        <w:tab/>
        <w:t>LĒMUMS</w:t>
      </w:r>
      <w:r w:rsidRPr="002854CA">
        <w:rPr>
          <w:rFonts w:ascii="Times New Roman" w:hAnsi="Times New Roman" w:cs="Times New Roman"/>
          <w:noProof/>
          <w:sz w:val="28"/>
          <w:szCs w:val="28"/>
        </w:rPr>
        <w:tab/>
      </w:r>
    </w:p>
    <w:p w14:paraId="5941AE1A" w14:textId="77777777" w:rsidR="00564CA6" w:rsidRPr="002854CA" w:rsidRDefault="0096201F" w:rsidP="00564CA6">
      <w:pPr>
        <w:jc w:val="center"/>
        <w:rPr>
          <w:rFonts w:ascii="Times New Roman" w:hAnsi="Times New Roman" w:cs="Times New Roman"/>
          <w:noProof/>
        </w:rPr>
      </w:pPr>
      <w:r w:rsidRPr="002854CA">
        <w:rPr>
          <w:rFonts w:ascii="Times New Roman" w:hAnsi="Times New Roman" w:cs="Times New Roman"/>
          <w:noProof/>
        </w:rPr>
        <w:t>Ādažos, Ādažu novadā</w:t>
      </w:r>
    </w:p>
    <w:p w14:paraId="47C0F9DB" w14:textId="77777777" w:rsidR="00564CA6" w:rsidRPr="002854CA" w:rsidRDefault="0096201F" w:rsidP="00564CA6">
      <w:pPr>
        <w:rPr>
          <w:rFonts w:ascii="Times New Roman" w:hAnsi="Times New Roman" w:cs="Times New Roman"/>
        </w:rPr>
      </w:pPr>
      <w:r w:rsidRPr="002854CA">
        <w:rPr>
          <w:rFonts w:ascii="Times New Roman" w:hAnsi="Times New Roman" w:cs="Times New Roman"/>
          <w:noProof/>
        </w:rPr>
        <w:tab/>
      </w:r>
      <w:r w:rsidRPr="002854CA">
        <w:rPr>
          <w:rFonts w:ascii="Times New Roman" w:hAnsi="Times New Roman" w:cs="Times New Roman"/>
          <w:noProof/>
        </w:rPr>
        <w:tab/>
      </w:r>
      <w:r w:rsidRPr="002854CA">
        <w:rPr>
          <w:rFonts w:ascii="Times New Roman" w:hAnsi="Times New Roman" w:cs="Times New Roman"/>
          <w:noProof/>
        </w:rPr>
        <w:tab/>
      </w:r>
      <w:r w:rsidRPr="002854CA">
        <w:rPr>
          <w:rFonts w:ascii="Times New Roman" w:hAnsi="Times New Roman" w:cs="Times New Roman"/>
          <w:noProof/>
        </w:rPr>
        <w:tab/>
      </w:r>
    </w:p>
    <w:p w14:paraId="513E1B4D" w14:textId="68285133" w:rsidR="00564CA6" w:rsidRPr="00564CA6" w:rsidRDefault="0096201F" w:rsidP="00564CA6">
      <w:pPr>
        <w:rPr>
          <w:rFonts w:ascii="Times New Roman" w:hAnsi="Times New Roman" w:cs="Times New Roman"/>
        </w:rPr>
      </w:pPr>
      <w:r w:rsidRPr="002854CA">
        <w:rPr>
          <w:rFonts w:ascii="Times New Roman" w:hAnsi="Times New Roman" w:cs="Times New Roman"/>
        </w:rPr>
        <w:t>202</w:t>
      </w:r>
      <w:r w:rsidR="00F35E18" w:rsidRPr="002854CA">
        <w:rPr>
          <w:rFonts w:ascii="Times New Roman" w:hAnsi="Times New Roman" w:cs="Times New Roman"/>
        </w:rPr>
        <w:t>4</w:t>
      </w:r>
      <w:r w:rsidRPr="002854CA">
        <w:rPr>
          <w:rFonts w:ascii="Times New Roman" w:hAnsi="Times New Roman" w:cs="Times New Roman"/>
        </w:rPr>
        <w:t xml:space="preserve">. gada </w:t>
      </w:r>
      <w:r w:rsidR="00F35E18" w:rsidRPr="002854CA">
        <w:rPr>
          <w:rFonts w:ascii="Times New Roman" w:hAnsi="Times New Roman" w:cs="Times New Roman"/>
        </w:rPr>
        <w:t>28.</w:t>
      </w:r>
      <w:r w:rsidR="003F2910">
        <w:rPr>
          <w:rFonts w:ascii="Times New Roman" w:hAnsi="Times New Roman" w:cs="Times New Roman"/>
        </w:rPr>
        <w:t xml:space="preserve"> </w:t>
      </w:r>
      <w:r w:rsidR="00F35E18" w:rsidRPr="002854CA">
        <w:rPr>
          <w:rFonts w:ascii="Times New Roman" w:hAnsi="Times New Roman" w:cs="Times New Roman"/>
        </w:rPr>
        <w:t>novembrī</w:t>
      </w:r>
      <w:r w:rsidRPr="002854CA">
        <w:rPr>
          <w:rFonts w:ascii="Times New Roman" w:hAnsi="Times New Roman" w:cs="Times New Roman"/>
        </w:rPr>
        <w:t xml:space="preserve"> </w:t>
      </w:r>
      <w:r w:rsidRPr="002854CA">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5E75CFD9" w14:textId="5EE19299" w:rsidR="00C748E6" w:rsidRPr="00564CA6" w:rsidRDefault="00C748E6" w:rsidP="00C748E6">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w:t>
      </w:r>
      <w:r w:rsidR="00C51A52">
        <w:rPr>
          <w:rFonts w:ascii="Times New Roman" w:hAnsi="Times New Roman" w:cs="Times New Roman"/>
          <w:b/>
        </w:rPr>
        <w:t xml:space="preserve">zemes vienībās </w:t>
      </w:r>
      <w:r w:rsidR="004C1E33">
        <w:rPr>
          <w:rFonts w:ascii="Times New Roman" w:hAnsi="Times New Roman" w:cs="Times New Roman"/>
          <w:b/>
        </w:rPr>
        <w:t>Āķu ielā 8 un 10, Baltezerā</w:t>
      </w:r>
    </w:p>
    <w:p w14:paraId="68B39EA2" w14:textId="77777777" w:rsidR="00C748E6" w:rsidRPr="00564CA6" w:rsidRDefault="00C748E6" w:rsidP="00C748E6">
      <w:pPr>
        <w:rPr>
          <w:rFonts w:ascii="Times New Roman" w:hAnsi="Times New Roman" w:cs="Times New Roman"/>
          <w:b/>
          <w:i/>
          <w:color w:val="FF0000"/>
        </w:rPr>
      </w:pPr>
    </w:p>
    <w:p w14:paraId="4DD98EC8" w14:textId="6825FB06" w:rsidR="00C748E6" w:rsidRPr="00E143AE" w:rsidRDefault="00C748E6" w:rsidP="00760F80">
      <w:pPr>
        <w:ind w:right="41"/>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bookmarkStart w:id="0" w:name="_Hlk176503196"/>
      <w:r w:rsidR="00760F80">
        <w:rPr>
          <w:rFonts w:ascii="Times New Roman" w:hAnsi="Times New Roman" w:cs="Times New Roman"/>
        </w:rPr>
        <w:t xml:space="preserve">sertificēta zemes ierīkotāja Mārča Mistra </w:t>
      </w:r>
      <w:r w:rsidRPr="00057B46">
        <w:rPr>
          <w:rFonts w:ascii="Times New Roman" w:hAnsi="Times New Roman" w:cs="Times New Roman"/>
        </w:rPr>
        <w:t>(</w:t>
      </w:r>
      <w:r w:rsidR="00760F80">
        <w:rPr>
          <w:rFonts w:ascii="Times New Roman" w:hAnsi="Times New Roman" w:cs="Times New Roman"/>
        </w:rPr>
        <w:t>sert.</w:t>
      </w:r>
      <w:r>
        <w:rPr>
          <w:rFonts w:ascii="Times New Roman" w:hAnsi="Times New Roman" w:cs="Times New Roman"/>
        </w:rPr>
        <w:t xml:space="preserve"> Nr.: </w:t>
      </w:r>
      <w:bookmarkEnd w:id="0"/>
      <w:r w:rsidR="00760F80" w:rsidRPr="00760F80">
        <w:rPr>
          <w:rFonts w:ascii="Times New Roman" w:hAnsi="Times New Roman" w:cs="Times New Roman"/>
        </w:rPr>
        <w:t>AA0087</w:t>
      </w:r>
      <w:r w:rsidRPr="002A1C93">
        <w:rPr>
          <w:rFonts w:ascii="Times New Roman" w:hAnsi="Times New Roman" w:cs="Times New Roman"/>
        </w:rPr>
        <w:t>,</w:t>
      </w:r>
      <w:r>
        <w:rPr>
          <w:rFonts w:ascii="Times New Roman" w:hAnsi="Times New Roman" w:cs="Times New Roman"/>
        </w:rPr>
        <w:t xml:space="preserve"> adrese: </w:t>
      </w:r>
      <w:r w:rsidR="00760F80" w:rsidRPr="00760F80">
        <w:rPr>
          <w:rFonts w:ascii="Times New Roman" w:hAnsi="Times New Roman" w:cs="Times New Roman"/>
        </w:rPr>
        <w:t>Kr</w:t>
      </w:r>
      <w:r w:rsidR="00760F80">
        <w:rPr>
          <w:rFonts w:ascii="Times New Roman" w:hAnsi="Times New Roman" w:cs="Times New Roman"/>
        </w:rPr>
        <w:t xml:space="preserve">išjāņa </w:t>
      </w:r>
      <w:r w:rsidR="00760F80" w:rsidRPr="00760F80">
        <w:rPr>
          <w:rFonts w:ascii="Times New Roman" w:hAnsi="Times New Roman" w:cs="Times New Roman"/>
        </w:rPr>
        <w:t>Barona iela 95a-12, Rīga</w:t>
      </w:r>
      <w:r w:rsidR="00760F80">
        <w:rPr>
          <w:rFonts w:ascii="Times New Roman" w:hAnsi="Times New Roman" w:cs="Times New Roman"/>
        </w:rPr>
        <w:t>,</w:t>
      </w:r>
      <w:r w:rsidR="00C51A52">
        <w:rPr>
          <w:rFonts w:ascii="Times New Roman" w:hAnsi="Times New Roman" w:cs="Times New Roman"/>
        </w:rPr>
        <w:t xml:space="preserve"> </w:t>
      </w:r>
      <w:r w:rsidR="00760F80" w:rsidRPr="00760F80">
        <w:rPr>
          <w:rFonts w:ascii="Times New Roman" w:hAnsi="Times New Roman" w:cs="Times New Roman"/>
        </w:rPr>
        <w:t>LV-1012</w:t>
      </w:r>
      <w:r>
        <w:rPr>
          <w:rFonts w:ascii="Times New Roman" w:hAnsi="Times New Roman" w:cs="Times New Roman"/>
        </w:rPr>
        <w:t>,</w:t>
      </w:r>
      <w:r w:rsidRPr="002A1C93">
        <w:rPr>
          <w:rFonts w:ascii="Times New Roman" w:hAnsi="Times New Roman" w:cs="Times New Roman"/>
        </w:rPr>
        <w:t xml:space="preserve"> e-pasts: </w:t>
      </w:r>
      <w:hyperlink r:id="rId9" w:history="1">
        <w:r w:rsidR="00C51A52" w:rsidRPr="00D430B3">
          <w:rPr>
            <w:rStyle w:val="Hyperlink"/>
            <w:rFonts w:ascii="Times New Roman" w:hAnsi="Times New Roman" w:cs="Times New Roman"/>
          </w:rPr>
          <w:t>marcis.mistris@inbox.lv</w:t>
        </w:r>
      </w:hyperlink>
      <w:r w:rsidRPr="00057B46">
        <w:rPr>
          <w:rFonts w:ascii="Times New Roman" w:hAnsi="Times New Roman" w:cs="Times New Roman"/>
        </w:rPr>
        <w:t>)</w:t>
      </w:r>
      <w:r>
        <w:rPr>
          <w:rFonts w:ascii="Times New Roman" w:hAnsi="Times New Roman" w:cs="Times New Roman"/>
        </w:rPr>
        <w:t xml:space="preserve"> </w:t>
      </w:r>
      <w:r w:rsidR="00760F80">
        <w:rPr>
          <w:rFonts w:ascii="Times New Roman" w:hAnsi="Times New Roman" w:cs="Times New Roman"/>
        </w:rPr>
        <w:t>25</w:t>
      </w:r>
      <w:r>
        <w:rPr>
          <w:rFonts w:ascii="Times New Roman" w:hAnsi="Times New Roman" w:cs="Times New Roman"/>
        </w:rPr>
        <w:t>.10.2024.</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760F80">
        <w:rPr>
          <w:rFonts w:ascii="Times New Roman" w:hAnsi="Times New Roman" w:cs="Times New Roman"/>
        </w:rPr>
        <w:t>28</w:t>
      </w:r>
      <w:r>
        <w:rPr>
          <w:rFonts w:ascii="Times New Roman" w:hAnsi="Times New Roman" w:cs="Times New Roman"/>
        </w:rPr>
        <w:t>.10.2024</w:t>
      </w:r>
      <w:r w:rsidRPr="00057B46">
        <w:rPr>
          <w:rFonts w:ascii="Times New Roman" w:hAnsi="Times New Roman" w:cs="Times New Roman"/>
        </w:rPr>
        <w:t xml:space="preserve">. ar Nr. </w:t>
      </w:r>
      <w:r w:rsidR="00760F80" w:rsidRPr="00760F80">
        <w:rPr>
          <w:rFonts w:ascii="Times New Roman" w:hAnsi="Times New Roman" w:cs="Times New Roman"/>
        </w:rPr>
        <w:t>ĀNP/1-11-1/24/5708</w:t>
      </w:r>
      <w:r w:rsidRPr="00057B46">
        <w:rPr>
          <w:rFonts w:ascii="Times New Roman" w:hAnsi="Times New Roman" w:cs="Times New Roman"/>
        </w:rPr>
        <w:t>) ar lūgumu apstiprināt zemes ierīcības projektu</w:t>
      </w:r>
      <w:r>
        <w:rPr>
          <w:rFonts w:ascii="Times New Roman" w:hAnsi="Times New Roman" w:cs="Times New Roman"/>
        </w:rPr>
        <w:t xml:space="preserve"> </w:t>
      </w:r>
      <w:r w:rsidR="00312527">
        <w:rPr>
          <w:rFonts w:ascii="Times New Roman" w:hAnsi="Times New Roman" w:cs="Times New Roman"/>
        </w:rPr>
        <w:t>zemes robežu pārkārtošanai zemes vienībām Āķu ielā 8</w:t>
      </w:r>
      <w:r w:rsidR="00C51A52">
        <w:rPr>
          <w:rFonts w:ascii="Times New Roman" w:hAnsi="Times New Roman" w:cs="Times New Roman"/>
        </w:rPr>
        <w:t xml:space="preserve">, </w:t>
      </w:r>
      <w:r w:rsidR="00C51A52" w:rsidRPr="00C51A52">
        <w:rPr>
          <w:rFonts w:ascii="Times New Roman" w:hAnsi="Times New Roman" w:cs="Times New Roman"/>
        </w:rPr>
        <w:t>Baltezer</w:t>
      </w:r>
      <w:r w:rsidR="00C51A52">
        <w:rPr>
          <w:rFonts w:ascii="Times New Roman" w:hAnsi="Times New Roman" w:cs="Times New Roman"/>
        </w:rPr>
        <w:t>ā</w:t>
      </w:r>
      <w:r w:rsidR="00C51A52" w:rsidRPr="00C51A52">
        <w:rPr>
          <w:rFonts w:ascii="Times New Roman" w:hAnsi="Times New Roman" w:cs="Times New Roman"/>
        </w:rPr>
        <w:t>, Ādažu pag., Ādažu nov.</w:t>
      </w:r>
      <w:r w:rsidR="00312527">
        <w:rPr>
          <w:rFonts w:ascii="Times New Roman" w:hAnsi="Times New Roman" w:cs="Times New Roman"/>
        </w:rPr>
        <w:t xml:space="preserve"> (kadastra apzīmējums </w:t>
      </w:r>
      <w:r w:rsidR="00312527" w:rsidRPr="00312527">
        <w:rPr>
          <w:rFonts w:ascii="Times New Roman" w:hAnsi="Times New Roman" w:cs="Times New Roman"/>
        </w:rPr>
        <w:t>8044</w:t>
      </w:r>
      <w:r w:rsidR="00312527">
        <w:rPr>
          <w:rFonts w:ascii="Times New Roman" w:hAnsi="Times New Roman" w:cs="Times New Roman"/>
        </w:rPr>
        <w:t xml:space="preserve"> </w:t>
      </w:r>
      <w:r w:rsidR="00312527" w:rsidRPr="00312527">
        <w:rPr>
          <w:rFonts w:ascii="Times New Roman" w:hAnsi="Times New Roman" w:cs="Times New Roman"/>
        </w:rPr>
        <w:t>013</w:t>
      </w:r>
      <w:r w:rsidR="00312527">
        <w:rPr>
          <w:rFonts w:ascii="Times New Roman" w:hAnsi="Times New Roman" w:cs="Times New Roman"/>
        </w:rPr>
        <w:t xml:space="preserve"> </w:t>
      </w:r>
      <w:r w:rsidR="00312527" w:rsidRPr="00312527">
        <w:rPr>
          <w:rFonts w:ascii="Times New Roman" w:hAnsi="Times New Roman" w:cs="Times New Roman"/>
        </w:rPr>
        <w:t>0504</w:t>
      </w:r>
      <w:r w:rsidR="00312527">
        <w:rPr>
          <w:rFonts w:ascii="Times New Roman" w:hAnsi="Times New Roman" w:cs="Times New Roman"/>
        </w:rPr>
        <w:t>) un Āķu ielā 10</w:t>
      </w:r>
      <w:r w:rsidR="00C51A52">
        <w:rPr>
          <w:rFonts w:ascii="Times New Roman" w:hAnsi="Times New Roman" w:cs="Times New Roman"/>
        </w:rPr>
        <w:t>,</w:t>
      </w:r>
      <w:r w:rsidR="00C51A52" w:rsidRPr="00C51A52">
        <w:t xml:space="preserve"> </w:t>
      </w:r>
      <w:r w:rsidR="00C51A52" w:rsidRPr="00C51A52">
        <w:rPr>
          <w:rFonts w:ascii="Times New Roman" w:hAnsi="Times New Roman" w:cs="Times New Roman"/>
        </w:rPr>
        <w:t>Baltezerā, Ādažu pag., Ādažu nov.</w:t>
      </w:r>
      <w:r w:rsidR="00312527">
        <w:rPr>
          <w:rFonts w:ascii="Times New Roman" w:hAnsi="Times New Roman" w:cs="Times New Roman"/>
        </w:rPr>
        <w:t xml:space="preserve"> </w:t>
      </w:r>
      <w:r w:rsidR="00312527" w:rsidRPr="00312527">
        <w:rPr>
          <w:rFonts w:ascii="Times New Roman" w:hAnsi="Times New Roman" w:cs="Times New Roman"/>
        </w:rPr>
        <w:t>(kadastra apzīmējums 8044</w:t>
      </w:r>
      <w:r w:rsidR="00312527">
        <w:rPr>
          <w:rFonts w:ascii="Times New Roman" w:hAnsi="Times New Roman" w:cs="Times New Roman"/>
        </w:rPr>
        <w:t xml:space="preserve"> </w:t>
      </w:r>
      <w:r w:rsidR="00312527" w:rsidRPr="00312527">
        <w:rPr>
          <w:rFonts w:ascii="Times New Roman" w:hAnsi="Times New Roman" w:cs="Times New Roman"/>
        </w:rPr>
        <w:t>013</w:t>
      </w:r>
      <w:r w:rsidR="00312527">
        <w:rPr>
          <w:rFonts w:ascii="Times New Roman" w:hAnsi="Times New Roman" w:cs="Times New Roman"/>
        </w:rPr>
        <w:t xml:space="preserve"> </w:t>
      </w:r>
      <w:r w:rsidR="00312527" w:rsidRPr="00312527">
        <w:rPr>
          <w:rFonts w:ascii="Times New Roman" w:hAnsi="Times New Roman" w:cs="Times New Roman"/>
        </w:rPr>
        <w:t>0505)</w:t>
      </w:r>
      <w:r w:rsidR="00312527">
        <w:rPr>
          <w:rFonts w:ascii="Times New Roman" w:hAnsi="Times New Roman" w:cs="Times New Roman"/>
        </w:rPr>
        <w:t>,</w:t>
      </w:r>
      <w:r w:rsidR="005526AA">
        <w:rPr>
          <w:rFonts w:ascii="Times New Roman" w:hAnsi="Times New Roman" w:cs="Times New Roman"/>
        </w:rPr>
        <w:t xml:space="preserve"> </w:t>
      </w:r>
      <w:r w:rsidR="00C51A52" w:rsidRPr="00C51A52">
        <w:rPr>
          <w:rFonts w:ascii="Times New Roman" w:hAnsi="Times New Roman" w:cs="Times New Roman"/>
        </w:rPr>
        <w:t>kā arī piešķirt nekustamā īpašuma lietošanas mērķus un adreses jaunveidojamajiem īpašumiem</w:t>
      </w:r>
      <w:r w:rsidRPr="00057B46">
        <w:rPr>
          <w:rFonts w:ascii="Times New Roman" w:hAnsi="Times New Roman" w:cs="Times New Roman"/>
        </w:rPr>
        <w:t>.</w:t>
      </w:r>
    </w:p>
    <w:p w14:paraId="2E477802" w14:textId="77777777" w:rsidR="00C748E6" w:rsidRPr="006C4CF9" w:rsidRDefault="00C748E6" w:rsidP="00C748E6">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06D3A70B" w14:textId="11E93F3F" w:rsidR="00C748E6" w:rsidRPr="006C4CF9" w:rsidRDefault="00C748E6" w:rsidP="00C748E6">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sidR="00FE5B2D">
        <w:rPr>
          <w:rFonts w:ascii="Times New Roman" w:eastAsia="Times New Roman" w:hAnsi="Times New Roman" w:cs="Times New Roman"/>
        </w:rPr>
        <w:t>28.12.2022</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1" w:name="_Hlk139985126"/>
      <w:r w:rsidRPr="006C4CF9">
        <w:rPr>
          <w:rFonts w:ascii="Times New Roman" w:eastAsia="Times New Roman" w:hAnsi="Times New Roman" w:cs="Times New Roman"/>
          <w:lang w:val="x-none" w:eastAsia="lv-LV"/>
        </w:rPr>
        <w:t>Nr.</w:t>
      </w:r>
      <w:bookmarkStart w:id="2" w:name="_Hlk123728281"/>
      <w:r w:rsidRPr="003F2B7F">
        <w:t xml:space="preserve"> </w:t>
      </w:r>
      <w:r w:rsidR="00FE5B2D">
        <w:rPr>
          <w:rFonts w:ascii="Times New Roman" w:eastAsia="Times New Roman" w:hAnsi="Times New Roman" w:cs="Times New Roman"/>
          <w:lang w:eastAsia="lv-LV"/>
        </w:rPr>
        <w:t>606</w:t>
      </w:r>
      <w:r w:rsidRPr="006C4CF9">
        <w:rPr>
          <w:rFonts w:ascii="Times New Roman" w:eastAsia="Times New Roman" w:hAnsi="Times New Roman" w:cs="Times New Roman"/>
          <w:lang w:eastAsia="lv-LV"/>
        </w:rPr>
        <w:t xml:space="preserve"> </w:t>
      </w:r>
      <w:bookmarkEnd w:id="2"/>
      <w:r w:rsidRPr="006C4CF9">
        <w:rPr>
          <w:rFonts w:ascii="Times New Roman" w:eastAsia="Times New Roman" w:hAnsi="Times New Roman" w:cs="Times New Roman"/>
          <w:lang w:val="x-none"/>
        </w:rPr>
        <w:t>“</w:t>
      </w:r>
      <w:r w:rsidR="00FE5B2D">
        <w:rPr>
          <w:rFonts w:ascii="Times New Roman" w:eastAsia="Times New Roman" w:hAnsi="Times New Roman" w:cs="Times New Roman"/>
          <w:lang w:val="x-none"/>
        </w:rPr>
        <w:t>Par zemes ierīcības projekta uzsākšanu īpašumiem Āķu ielā 8 un Āķu ielā 10, Baltezerā</w:t>
      </w:r>
      <w:r w:rsidR="0002051B" w:rsidRPr="0002051B">
        <w:rPr>
          <w:rFonts w:ascii="Times New Roman" w:eastAsia="Times New Roman" w:hAnsi="Times New Roman" w:cs="Times New Roman"/>
          <w:lang w:val="x-none"/>
        </w:rPr>
        <w:t>”</w:t>
      </w:r>
      <w:bookmarkEnd w:id="1"/>
      <w:r w:rsidRPr="006C4CF9">
        <w:rPr>
          <w:rFonts w:ascii="Times New Roman" w:eastAsia="Times New Roman" w:hAnsi="Times New Roman" w:cs="Times New Roman"/>
          <w:lang w:val="x-none"/>
        </w:rPr>
        <w:t>, ar kuru tika atļauts izstrādāt zemes ierīcības projektu</w:t>
      </w:r>
      <w:r w:rsidR="0002051B">
        <w:rPr>
          <w:rFonts w:ascii="Times New Roman" w:eastAsia="Times New Roman" w:hAnsi="Times New Roman" w:cs="Times New Roman"/>
          <w:lang w:val="x-none"/>
        </w:rPr>
        <w:t xml:space="preserve"> </w:t>
      </w:r>
      <w:r w:rsidR="00FE5B2D">
        <w:rPr>
          <w:rFonts w:ascii="Times New Roman" w:eastAsia="Times New Roman" w:hAnsi="Times New Roman" w:cs="Times New Roman"/>
          <w:lang w:val="x-none"/>
        </w:rPr>
        <w:t xml:space="preserve">nekustamo īpašumu robežu pārkārtošanai zemes vienībām </w:t>
      </w:r>
      <w:r w:rsidR="005526AA" w:rsidRPr="005526AA">
        <w:rPr>
          <w:rFonts w:ascii="Times New Roman" w:eastAsia="Times New Roman" w:hAnsi="Times New Roman" w:cs="Times New Roman"/>
          <w:lang w:val="x-none"/>
        </w:rPr>
        <w:t>Āķu ielā 8, Baltezerā, Ādažu pag., Ādažu nov. (kadastra apzīmējums 8044 013 0504) un Āķu ielā 10, Baltezerā, Ādažu pag., Ādažu nov. (kadastra apzīmējums 8044 013 0505)</w:t>
      </w:r>
      <w:r>
        <w:rPr>
          <w:rFonts w:ascii="Times New Roman" w:eastAsia="Times New Roman" w:hAnsi="Times New Roman" w:cs="Times New Roman"/>
          <w:lang w:val="x-none"/>
        </w:rPr>
        <w:t>.</w:t>
      </w:r>
    </w:p>
    <w:p w14:paraId="00BBFAF6" w14:textId="77777777" w:rsidR="00C748E6" w:rsidRPr="006C4CF9" w:rsidRDefault="00C748E6" w:rsidP="00C748E6">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4697580E" w14:textId="77777777" w:rsidR="00C748E6" w:rsidRPr="006C4CF9" w:rsidRDefault="00C748E6" w:rsidP="00C748E6">
      <w:pPr>
        <w:numPr>
          <w:ilvl w:val="0"/>
          <w:numId w:val="4"/>
        </w:numPr>
        <w:spacing w:after="80"/>
        <w:jc w:val="both"/>
        <w:rPr>
          <w:rFonts w:ascii="Times New Roman" w:eastAsia="Times New Roman" w:hAnsi="Times New Roman" w:cs="Times New Roman"/>
        </w:rPr>
      </w:pPr>
      <w:bookmarkStart w:id="3" w:name="_Hlk157080968"/>
      <w:r w:rsidRPr="006C4CF9">
        <w:rPr>
          <w:rFonts w:ascii="Times New Roman" w:eastAsia="Times New Roman" w:hAnsi="Times New Roman" w:cs="Times New Roman"/>
        </w:rPr>
        <w:t>Pašvaldību likuma 4.panta pirmās daļas 15. punkts un 10.panta pirmās daļas 21.punkts</w:t>
      </w:r>
      <w:bookmarkEnd w:id="3"/>
      <w:r w:rsidRPr="006C4CF9">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3719DCC4" w14:textId="77777777" w:rsidR="00C748E6" w:rsidRPr="006C4CF9" w:rsidRDefault="00C748E6" w:rsidP="00C748E6">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76371BAC" w14:textId="77777777" w:rsidR="00C748E6" w:rsidRPr="006C4CF9" w:rsidRDefault="00C748E6" w:rsidP="00C748E6">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3B2D98D6" w14:textId="77777777" w:rsidR="00C748E6" w:rsidRPr="006C4CF9" w:rsidRDefault="00C748E6" w:rsidP="00C748E6">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 xml:space="preserve">Ministru Kabineta 02.08.2016. noteikumu Nr.505 „Zemes ierīcības projekta izstrādes noteikumi” 26.punkts noteic, ka pēc projekta saņemšanas apstiprināšanai vietējā pašvaldība izdod administratīvo aktu par projekta apstiprināšanu vai noraidīšanu, </w:t>
      </w:r>
      <w:r w:rsidRPr="006C4CF9">
        <w:rPr>
          <w:rFonts w:ascii="Times New Roman" w:eastAsia="Times New Roman" w:hAnsi="Times New Roman" w:cs="Times New Roman"/>
        </w:rPr>
        <w:lastRenderedPageBreak/>
        <w:t>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5F4D0D40" w14:textId="77777777" w:rsidR="00C748E6" w:rsidRPr="006C4CF9" w:rsidRDefault="00C748E6" w:rsidP="00C748E6">
      <w:pPr>
        <w:ind w:left="720"/>
        <w:contextualSpacing/>
        <w:jc w:val="both"/>
        <w:rPr>
          <w:rFonts w:ascii="Times New Roman" w:eastAsia="Times New Roman" w:hAnsi="Times New Roman" w:cs="Times New Roman"/>
          <w:sz w:val="12"/>
          <w:szCs w:val="12"/>
        </w:rPr>
      </w:pPr>
    </w:p>
    <w:p w14:paraId="1988C3B7" w14:textId="0F18C0E3" w:rsidR="00C748E6" w:rsidRDefault="00C748E6" w:rsidP="00ED5EE9">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69413D3" w14:textId="77777777" w:rsidR="00A83729" w:rsidRPr="0004667A" w:rsidRDefault="00A83729" w:rsidP="0004667A">
      <w:pPr>
        <w:pStyle w:val="ListParagraph"/>
        <w:rPr>
          <w:rFonts w:ascii="Times New Roman" w:eastAsia="Times New Roman" w:hAnsi="Times New Roman" w:cs="Times New Roman"/>
          <w:sz w:val="12"/>
          <w:szCs w:val="12"/>
        </w:rPr>
      </w:pPr>
    </w:p>
    <w:p w14:paraId="1E3371CD" w14:textId="42CEE2EE" w:rsidR="00A83729" w:rsidRPr="0004667A" w:rsidRDefault="00A83729" w:rsidP="0004667A">
      <w:pPr>
        <w:pStyle w:val="ListParagraph"/>
        <w:numPr>
          <w:ilvl w:val="0"/>
          <w:numId w:val="4"/>
        </w:numPr>
        <w:jc w:val="both"/>
        <w:rPr>
          <w:rFonts w:ascii="Times New Roman" w:eastAsia="Times New Roman" w:hAnsi="Times New Roman" w:cs="Times New Roman"/>
        </w:rPr>
      </w:pPr>
      <w:r w:rsidRPr="00A8372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22151781" w14:textId="77777777" w:rsidR="00A83729" w:rsidRPr="0004667A" w:rsidRDefault="00A83729" w:rsidP="0004667A">
      <w:pPr>
        <w:pStyle w:val="ListParagraph"/>
        <w:rPr>
          <w:rFonts w:ascii="Times New Roman" w:eastAsia="Times New Roman" w:hAnsi="Times New Roman" w:cs="Times New Roman"/>
          <w:sz w:val="12"/>
          <w:szCs w:val="12"/>
        </w:rPr>
      </w:pPr>
    </w:p>
    <w:p w14:paraId="496E36A3" w14:textId="3C2C0950" w:rsidR="00ED5EE9" w:rsidRPr="0004667A" w:rsidRDefault="00A83729" w:rsidP="0004667A">
      <w:pPr>
        <w:pStyle w:val="ListParagraph"/>
        <w:numPr>
          <w:ilvl w:val="0"/>
          <w:numId w:val="4"/>
        </w:numPr>
        <w:jc w:val="both"/>
        <w:rPr>
          <w:rFonts w:ascii="Times New Roman" w:eastAsia="Times New Roman" w:hAnsi="Times New Roman" w:cs="Times New Roman"/>
        </w:rPr>
      </w:pPr>
      <w:r w:rsidRPr="00A83729">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72D2F757" w14:textId="2C312DB1" w:rsidR="00C748E6" w:rsidRPr="006C4CF9" w:rsidRDefault="00C748E6" w:rsidP="00C748E6">
      <w:pPr>
        <w:spacing w:before="120" w:after="120"/>
        <w:jc w:val="both"/>
        <w:rPr>
          <w:rFonts w:ascii="Times New Roman" w:eastAsia="Times New Roman" w:hAnsi="Times New Roman" w:cs="Times New Roman"/>
          <w:lang w:val="x-none"/>
        </w:rPr>
      </w:pPr>
      <w:r w:rsidRPr="006C4CF9">
        <w:rPr>
          <w:rFonts w:ascii="Times New Roman" w:hAnsi="Times New Roman" w:cs="Times New Roman"/>
          <w:bCs/>
        </w:rPr>
        <w:t>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w:t>
      </w:r>
      <w:r>
        <w:rPr>
          <w:rFonts w:ascii="Times New Roman" w:hAnsi="Times New Roman" w:cs="Times New Roman"/>
          <w:bCs/>
        </w:rPr>
        <w:t xml:space="preserve"> </w:t>
      </w:r>
      <w:r w:rsidR="00A83729" w:rsidRPr="00A83729">
        <w:rPr>
          <w:rFonts w:ascii="Times New Roman" w:hAnsi="Times New Roman" w:cs="Times New Roman"/>
          <w:bCs/>
        </w:rPr>
        <w:t>Ministru kabineta 20.06.2006. noteikumu Nr.496 „Nekustamā īpašuma lietošanas mērķu klasifikācija un nekustamā īpašuma lietošanas mērķu noteikšanas un maiņas kārtība” 16.1.punktu, Ministru kabineta 29.06.2021. noteikumu Nr.455 „Adresācijas noteikumi” 9.punktu</w:t>
      </w:r>
      <w:r>
        <w:rPr>
          <w:rFonts w:ascii="Times New Roman" w:hAnsi="Times New Roman" w:cs="Times New Roman"/>
          <w:bCs/>
        </w:rPr>
        <w:t>,</w:t>
      </w:r>
      <w:r w:rsidRPr="006C4CF9">
        <w:rPr>
          <w:rFonts w:ascii="Times New Roman" w:hAnsi="Times New Roman" w:cs="Times New Roman"/>
          <w:bCs/>
        </w:rPr>
        <w:t xml:space="preserve"> </w:t>
      </w:r>
      <w:r w:rsidRPr="006C4CF9">
        <w:rPr>
          <w:rFonts w:ascii="Times New Roman" w:eastAsia="Times New Roman" w:hAnsi="Times New Roman" w:cs="Times New Roman"/>
          <w:lang w:val="x-none"/>
        </w:rPr>
        <w:t xml:space="preserve">kā arī ņemot vērā domes Attīstības komitejas </w:t>
      </w:r>
      <w:r w:rsidR="00A062A5">
        <w:rPr>
          <w:rFonts w:ascii="Times New Roman" w:eastAsia="Times New Roman" w:hAnsi="Times New Roman" w:cs="Times New Roman"/>
        </w:rPr>
        <w:t>13.11</w:t>
      </w:r>
      <w:r w:rsidRPr="006C4CF9">
        <w:rPr>
          <w:rFonts w:ascii="Times New Roman" w:eastAsia="Times New Roman" w:hAnsi="Times New Roman" w:cs="Times New Roman"/>
          <w:lang w:val="x-none"/>
        </w:rPr>
        <w:t xml:space="preserve">.2024.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 xml:space="preserve">dome </w:t>
      </w:r>
    </w:p>
    <w:p w14:paraId="2267B839" w14:textId="77777777" w:rsidR="00C748E6" w:rsidRPr="006C4CF9" w:rsidRDefault="00C748E6" w:rsidP="00C748E6">
      <w:pPr>
        <w:spacing w:after="120"/>
        <w:jc w:val="center"/>
        <w:rPr>
          <w:rFonts w:ascii="Times New Roman" w:hAnsi="Times New Roman" w:cs="Times New Roman"/>
          <w:b/>
        </w:rPr>
      </w:pPr>
      <w:r w:rsidRPr="006C4CF9">
        <w:rPr>
          <w:rFonts w:ascii="Times New Roman" w:hAnsi="Times New Roman" w:cs="Times New Roman"/>
          <w:b/>
        </w:rPr>
        <w:t>NOLEMJ:</w:t>
      </w:r>
    </w:p>
    <w:p w14:paraId="001320AD" w14:textId="61D919D1" w:rsidR="00C748E6" w:rsidRDefault="00C748E6" w:rsidP="00C748E6">
      <w:pPr>
        <w:numPr>
          <w:ilvl w:val="0"/>
          <w:numId w:val="3"/>
        </w:numPr>
        <w:spacing w:after="120"/>
        <w:ind w:hanging="294"/>
        <w:jc w:val="both"/>
        <w:rPr>
          <w:rFonts w:ascii="Times New Roman" w:eastAsia="Times New Roman" w:hAnsi="Times New Roman" w:cs="Times New Roman"/>
        </w:rPr>
      </w:pPr>
      <w:r w:rsidRPr="005526AA">
        <w:rPr>
          <w:rFonts w:ascii="Times New Roman" w:eastAsia="Times New Roman" w:hAnsi="Times New Roman" w:cs="Times New Roman"/>
        </w:rPr>
        <w:t xml:space="preserve">Apstiprināt sertificēta </w:t>
      </w:r>
      <w:bookmarkStart w:id="4" w:name="_Hlk159939031"/>
      <w:r w:rsidRPr="005526AA">
        <w:rPr>
          <w:rFonts w:ascii="Times New Roman" w:eastAsia="Times New Roman" w:hAnsi="Times New Roman" w:cs="Times New Roman"/>
        </w:rPr>
        <w:t xml:space="preserve">zemes </w:t>
      </w:r>
      <w:bookmarkStart w:id="5" w:name="_Hlk159939056"/>
      <w:bookmarkEnd w:id="4"/>
      <w:r w:rsidRPr="005526AA">
        <w:rPr>
          <w:rFonts w:ascii="Times New Roman" w:eastAsia="Times New Roman" w:hAnsi="Times New Roman" w:cs="Times New Roman"/>
        </w:rPr>
        <w:t xml:space="preserve">ierīkotāja </w:t>
      </w:r>
      <w:r w:rsidR="00ED5EE9" w:rsidRPr="005526AA">
        <w:rPr>
          <w:rFonts w:ascii="Times New Roman" w:eastAsia="Times New Roman" w:hAnsi="Times New Roman" w:cs="Times New Roman"/>
        </w:rPr>
        <w:t>Mārča Mistra</w:t>
      </w:r>
      <w:r w:rsidRPr="005526AA">
        <w:rPr>
          <w:rFonts w:ascii="Times New Roman" w:eastAsia="Times New Roman" w:hAnsi="Times New Roman" w:cs="Times New Roman"/>
        </w:rPr>
        <w:t xml:space="preserve"> (</w:t>
      </w:r>
      <w:r w:rsidR="00ED5EE9" w:rsidRPr="005526AA">
        <w:rPr>
          <w:rFonts w:ascii="Times New Roman" w:eastAsia="Times New Roman" w:hAnsi="Times New Roman" w:cs="Times New Roman"/>
        </w:rPr>
        <w:t>sert. Nr.: AA0087</w:t>
      </w:r>
      <w:r w:rsidRPr="005526AA">
        <w:rPr>
          <w:rFonts w:ascii="Times New Roman" w:eastAsia="Times New Roman" w:hAnsi="Times New Roman" w:cs="Times New Roman"/>
        </w:rPr>
        <w:t>)</w:t>
      </w:r>
      <w:bookmarkEnd w:id="5"/>
      <w:r w:rsidRPr="005526AA">
        <w:rPr>
          <w:rFonts w:ascii="Times New Roman" w:eastAsia="Times New Roman" w:hAnsi="Times New Roman" w:cs="Times New Roman"/>
        </w:rPr>
        <w:t xml:space="preserve"> izstrādāto zemes ierīcības projektu</w:t>
      </w:r>
      <w:r w:rsidRPr="0004667A">
        <w:rPr>
          <w:rFonts w:ascii="Times New Roman" w:hAnsi="Times New Roman" w:cs="Times New Roman"/>
        </w:rPr>
        <w:t xml:space="preserve"> </w:t>
      </w:r>
      <w:r w:rsidR="00A83729" w:rsidRPr="0004667A">
        <w:rPr>
          <w:rFonts w:ascii="Times New Roman" w:hAnsi="Times New Roman" w:cs="Times New Roman"/>
        </w:rPr>
        <w:t>nekustamā īpašuma “Rembīši” ar kadastra Nr. 8044</w:t>
      </w:r>
      <w:r w:rsidR="005526AA">
        <w:rPr>
          <w:rFonts w:ascii="Times New Roman" w:hAnsi="Times New Roman" w:cs="Times New Roman"/>
        </w:rPr>
        <w:t xml:space="preserve"> </w:t>
      </w:r>
      <w:r w:rsidR="00A83729" w:rsidRPr="0004667A">
        <w:rPr>
          <w:rFonts w:ascii="Times New Roman" w:hAnsi="Times New Roman" w:cs="Times New Roman"/>
        </w:rPr>
        <w:t>013</w:t>
      </w:r>
      <w:r w:rsidR="005526AA">
        <w:rPr>
          <w:rFonts w:ascii="Times New Roman" w:hAnsi="Times New Roman" w:cs="Times New Roman"/>
        </w:rPr>
        <w:t xml:space="preserve"> </w:t>
      </w:r>
      <w:r w:rsidR="00A83729" w:rsidRPr="0004667A">
        <w:rPr>
          <w:rFonts w:ascii="Times New Roman" w:hAnsi="Times New Roman" w:cs="Times New Roman"/>
        </w:rPr>
        <w:t>0128 sastāvā esoš</w:t>
      </w:r>
      <w:r w:rsidR="005526AA" w:rsidRPr="0004667A">
        <w:rPr>
          <w:rFonts w:ascii="Times New Roman" w:hAnsi="Times New Roman" w:cs="Times New Roman"/>
        </w:rPr>
        <w:t>ās</w:t>
      </w:r>
      <w:r w:rsidR="00A83729" w:rsidRPr="0004667A">
        <w:rPr>
          <w:rFonts w:ascii="Times New Roman" w:hAnsi="Times New Roman" w:cs="Times New Roman"/>
        </w:rPr>
        <w:t xml:space="preserve"> zemes vienīb</w:t>
      </w:r>
      <w:r w:rsidR="005526AA" w:rsidRPr="0004667A">
        <w:rPr>
          <w:rFonts w:ascii="Times New Roman" w:hAnsi="Times New Roman" w:cs="Times New Roman"/>
        </w:rPr>
        <w:t>as</w:t>
      </w:r>
      <w:r w:rsidR="00A83729" w:rsidRPr="0004667A">
        <w:rPr>
          <w:rFonts w:ascii="Times New Roman" w:hAnsi="Times New Roman" w:cs="Times New Roman"/>
        </w:rPr>
        <w:t xml:space="preserve"> </w:t>
      </w:r>
      <w:r w:rsidR="005526AA" w:rsidRPr="0004667A">
        <w:rPr>
          <w:rFonts w:ascii="Times New Roman" w:hAnsi="Times New Roman" w:cs="Times New Roman"/>
        </w:rPr>
        <w:t xml:space="preserve">Āķu ielā 8, Baltezerā, Ādažu pag., Ādažu nov., </w:t>
      </w:r>
      <w:r w:rsidR="00A83729" w:rsidRPr="0004667A">
        <w:rPr>
          <w:rFonts w:ascii="Times New Roman" w:hAnsi="Times New Roman" w:cs="Times New Roman"/>
        </w:rPr>
        <w:t xml:space="preserve">ar kadastra apzīmējumu </w:t>
      </w:r>
      <w:r w:rsidR="005526AA" w:rsidRPr="005526AA">
        <w:rPr>
          <w:rFonts w:ascii="Times New Roman" w:hAnsi="Times New Roman" w:cs="Times New Roman"/>
        </w:rPr>
        <w:t>8044</w:t>
      </w:r>
      <w:r w:rsidR="005526AA">
        <w:rPr>
          <w:rFonts w:ascii="Times New Roman" w:hAnsi="Times New Roman" w:cs="Times New Roman"/>
        </w:rPr>
        <w:t xml:space="preserve"> </w:t>
      </w:r>
      <w:r w:rsidR="005526AA" w:rsidRPr="005526AA">
        <w:rPr>
          <w:rFonts w:ascii="Times New Roman" w:hAnsi="Times New Roman" w:cs="Times New Roman"/>
        </w:rPr>
        <w:t>013</w:t>
      </w:r>
      <w:r w:rsidR="005526AA">
        <w:rPr>
          <w:rFonts w:ascii="Times New Roman" w:hAnsi="Times New Roman" w:cs="Times New Roman"/>
        </w:rPr>
        <w:t xml:space="preserve"> </w:t>
      </w:r>
      <w:r w:rsidR="005526AA" w:rsidRPr="005526AA">
        <w:rPr>
          <w:rFonts w:ascii="Times New Roman" w:hAnsi="Times New Roman" w:cs="Times New Roman"/>
        </w:rPr>
        <w:t>0504</w:t>
      </w:r>
      <w:r w:rsidR="00A83729" w:rsidRPr="0004667A">
        <w:rPr>
          <w:rFonts w:ascii="Times New Roman" w:hAnsi="Times New Roman" w:cs="Times New Roman"/>
        </w:rPr>
        <w:t xml:space="preserve"> </w:t>
      </w:r>
      <w:r w:rsidR="005526AA" w:rsidRPr="0004667A">
        <w:rPr>
          <w:rFonts w:ascii="Times New Roman" w:hAnsi="Times New Roman" w:cs="Times New Roman"/>
        </w:rPr>
        <w:t xml:space="preserve">un </w:t>
      </w:r>
      <w:r w:rsidR="00A83729" w:rsidRPr="0004667A">
        <w:rPr>
          <w:rFonts w:ascii="Times New Roman" w:hAnsi="Times New Roman" w:cs="Times New Roman"/>
        </w:rPr>
        <w:t xml:space="preserve">zemes vienības </w:t>
      </w:r>
      <w:r w:rsidR="005526AA" w:rsidRPr="005526AA">
        <w:rPr>
          <w:rFonts w:ascii="Times New Roman" w:hAnsi="Times New Roman" w:cs="Times New Roman"/>
        </w:rPr>
        <w:t>Āķu iel</w:t>
      </w:r>
      <w:r w:rsidR="005526AA">
        <w:rPr>
          <w:rFonts w:ascii="Times New Roman" w:hAnsi="Times New Roman" w:cs="Times New Roman"/>
        </w:rPr>
        <w:t>ā</w:t>
      </w:r>
      <w:r w:rsidR="005526AA" w:rsidRPr="005526AA">
        <w:rPr>
          <w:rFonts w:ascii="Times New Roman" w:hAnsi="Times New Roman" w:cs="Times New Roman"/>
        </w:rPr>
        <w:t xml:space="preserve"> 10, Baltezer</w:t>
      </w:r>
      <w:r w:rsidR="005526AA">
        <w:rPr>
          <w:rFonts w:ascii="Times New Roman" w:hAnsi="Times New Roman" w:cs="Times New Roman"/>
        </w:rPr>
        <w:t>ā</w:t>
      </w:r>
      <w:r w:rsidR="005526AA" w:rsidRPr="005526AA">
        <w:rPr>
          <w:rFonts w:ascii="Times New Roman" w:hAnsi="Times New Roman" w:cs="Times New Roman"/>
        </w:rPr>
        <w:t>, Ādažu pag., Ādažu nov.</w:t>
      </w:r>
      <w:r w:rsidR="005526AA">
        <w:rPr>
          <w:rFonts w:ascii="Times New Roman" w:hAnsi="Times New Roman" w:cs="Times New Roman"/>
        </w:rPr>
        <w:t xml:space="preserve">, </w:t>
      </w:r>
      <w:r w:rsidR="00A83729" w:rsidRPr="0004667A">
        <w:rPr>
          <w:rFonts w:ascii="Times New Roman" w:hAnsi="Times New Roman" w:cs="Times New Roman"/>
        </w:rPr>
        <w:t xml:space="preserve">ar kadastra apzīmējumu </w:t>
      </w:r>
      <w:r w:rsidR="005526AA" w:rsidRPr="005526AA">
        <w:rPr>
          <w:rFonts w:ascii="Times New Roman" w:hAnsi="Times New Roman" w:cs="Times New Roman"/>
        </w:rPr>
        <w:t>8044</w:t>
      </w:r>
      <w:r w:rsidR="005526AA">
        <w:rPr>
          <w:rFonts w:ascii="Times New Roman" w:hAnsi="Times New Roman" w:cs="Times New Roman"/>
        </w:rPr>
        <w:t xml:space="preserve"> </w:t>
      </w:r>
      <w:r w:rsidR="005526AA" w:rsidRPr="005526AA">
        <w:rPr>
          <w:rFonts w:ascii="Times New Roman" w:hAnsi="Times New Roman" w:cs="Times New Roman"/>
        </w:rPr>
        <w:t>013</w:t>
      </w:r>
      <w:r w:rsidR="005526AA">
        <w:rPr>
          <w:rFonts w:ascii="Times New Roman" w:hAnsi="Times New Roman" w:cs="Times New Roman"/>
        </w:rPr>
        <w:t xml:space="preserve"> </w:t>
      </w:r>
      <w:r w:rsidR="005526AA" w:rsidRPr="005526AA">
        <w:rPr>
          <w:rFonts w:ascii="Times New Roman" w:hAnsi="Times New Roman" w:cs="Times New Roman"/>
        </w:rPr>
        <w:t>0505</w:t>
      </w:r>
      <w:r w:rsidR="00A83729" w:rsidRPr="0004667A">
        <w:rPr>
          <w:rFonts w:ascii="Times New Roman" w:hAnsi="Times New Roman" w:cs="Times New Roman"/>
        </w:rPr>
        <w:t xml:space="preserve"> robežu pārkārtošanai</w:t>
      </w:r>
      <w:r w:rsidRPr="006C4CF9">
        <w:rPr>
          <w:rFonts w:ascii="Times New Roman" w:eastAsia="Times New Roman" w:hAnsi="Times New Roman" w:cs="Times New Roman"/>
        </w:rPr>
        <w:t>.</w:t>
      </w:r>
    </w:p>
    <w:p w14:paraId="1F0F52E9" w14:textId="77777777" w:rsidR="00C807D4" w:rsidRPr="00C807D4" w:rsidRDefault="00C807D4" w:rsidP="0004667A">
      <w:pPr>
        <w:pStyle w:val="ListParagraph"/>
        <w:numPr>
          <w:ilvl w:val="0"/>
          <w:numId w:val="3"/>
        </w:numPr>
        <w:spacing w:after="120"/>
        <w:rPr>
          <w:rFonts w:ascii="Times New Roman" w:eastAsia="Calibri" w:hAnsi="Times New Roman" w:cs="Times New Roman"/>
        </w:rPr>
      </w:pPr>
      <w:r w:rsidRPr="00C807D4">
        <w:rPr>
          <w:rFonts w:ascii="Times New Roman" w:eastAsia="Calibri" w:hAnsi="Times New Roman" w:cs="Times New Roman"/>
        </w:rPr>
        <w:t>Saglabāt adreses adresācijas objektiem, saskaņā ar sarakstu:</w:t>
      </w:r>
    </w:p>
    <w:tbl>
      <w:tblPr>
        <w:tblStyle w:val="TableGrid"/>
        <w:tblW w:w="8363" w:type="dxa"/>
        <w:tblInd w:w="704" w:type="dxa"/>
        <w:tblLayout w:type="fixed"/>
        <w:tblLook w:val="04A0" w:firstRow="1" w:lastRow="0" w:firstColumn="1" w:lastColumn="0" w:noHBand="0" w:noVBand="1"/>
      </w:tblPr>
      <w:tblGrid>
        <w:gridCol w:w="1418"/>
        <w:gridCol w:w="992"/>
        <w:gridCol w:w="1843"/>
        <w:gridCol w:w="1417"/>
        <w:gridCol w:w="1276"/>
        <w:gridCol w:w="1417"/>
      </w:tblGrid>
      <w:tr w:rsidR="009E3802" w14:paraId="252BD8E0" w14:textId="77777777" w:rsidTr="009E3802">
        <w:tc>
          <w:tcPr>
            <w:tcW w:w="1418" w:type="dxa"/>
          </w:tcPr>
          <w:p w14:paraId="5320864E" w14:textId="77777777" w:rsidR="00C807D4" w:rsidRPr="009E3802" w:rsidRDefault="00C807D4" w:rsidP="003C6CB6">
            <w:pPr>
              <w:jc w:val="center"/>
              <w:rPr>
                <w:rFonts w:ascii="Times New Roman" w:hAnsi="Times New Roman" w:cs="Times New Roman"/>
                <w:b/>
                <w:bCs/>
                <w:sz w:val="22"/>
                <w:szCs w:val="22"/>
              </w:rPr>
            </w:pPr>
            <w:r w:rsidRPr="009E3802">
              <w:rPr>
                <w:rFonts w:ascii="Times New Roman" w:hAnsi="Times New Roman" w:cs="Times New Roman"/>
                <w:b/>
                <w:bCs/>
                <w:sz w:val="22"/>
                <w:szCs w:val="22"/>
                <w:shd w:val="clear" w:color="auto" w:fill="FFFFFF"/>
              </w:rPr>
              <w:t>Veiktā darbība</w:t>
            </w:r>
          </w:p>
        </w:tc>
        <w:tc>
          <w:tcPr>
            <w:tcW w:w="992" w:type="dxa"/>
          </w:tcPr>
          <w:p w14:paraId="21CD2E8D" w14:textId="7D803B06" w:rsidR="00C807D4" w:rsidRPr="009E3802" w:rsidRDefault="00C807D4" w:rsidP="003C6CB6">
            <w:pPr>
              <w:jc w:val="center"/>
              <w:rPr>
                <w:rFonts w:ascii="Times New Roman" w:hAnsi="Times New Roman" w:cs="Times New Roman"/>
                <w:b/>
                <w:bCs/>
                <w:sz w:val="22"/>
                <w:szCs w:val="22"/>
              </w:rPr>
            </w:pPr>
            <w:r w:rsidRPr="009E3802">
              <w:rPr>
                <w:rFonts w:ascii="Times New Roman" w:hAnsi="Times New Roman" w:cs="Times New Roman"/>
                <w:b/>
                <w:bCs/>
                <w:sz w:val="22"/>
                <w:szCs w:val="22"/>
                <w:shd w:val="clear" w:color="auto" w:fill="FFFFFF"/>
              </w:rPr>
              <w:t>Adresā</w:t>
            </w:r>
            <w:r w:rsidR="009E3802" w:rsidRPr="009E3802">
              <w:rPr>
                <w:rFonts w:ascii="Times New Roman" w:hAnsi="Times New Roman" w:cs="Times New Roman"/>
                <w:b/>
                <w:bCs/>
                <w:sz w:val="22"/>
                <w:szCs w:val="22"/>
                <w:shd w:val="clear" w:color="auto" w:fill="FFFFFF"/>
              </w:rPr>
              <w:t>-</w:t>
            </w:r>
            <w:r w:rsidRPr="009E3802">
              <w:rPr>
                <w:rFonts w:ascii="Times New Roman" w:hAnsi="Times New Roman" w:cs="Times New Roman"/>
                <w:b/>
                <w:bCs/>
                <w:sz w:val="22"/>
                <w:szCs w:val="22"/>
                <w:shd w:val="clear" w:color="auto" w:fill="FFFFFF"/>
              </w:rPr>
              <w:t>cija</w:t>
            </w:r>
            <w:r w:rsidR="0004667A" w:rsidRPr="009E3802">
              <w:rPr>
                <w:rFonts w:ascii="Times New Roman" w:hAnsi="Times New Roman" w:cs="Times New Roman"/>
                <w:b/>
                <w:bCs/>
                <w:sz w:val="22"/>
                <w:szCs w:val="22"/>
                <w:shd w:val="clear" w:color="auto" w:fill="FFFFFF"/>
              </w:rPr>
              <w:t>s</w:t>
            </w:r>
            <w:r w:rsidRPr="009E3802">
              <w:rPr>
                <w:rFonts w:ascii="Times New Roman" w:hAnsi="Times New Roman" w:cs="Times New Roman"/>
                <w:b/>
                <w:bCs/>
                <w:sz w:val="22"/>
                <w:szCs w:val="22"/>
                <w:shd w:val="clear" w:color="auto" w:fill="FFFFFF"/>
              </w:rPr>
              <w:t xml:space="preserve"> objekts</w:t>
            </w:r>
          </w:p>
        </w:tc>
        <w:tc>
          <w:tcPr>
            <w:tcW w:w="1843" w:type="dxa"/>
          </w:tcPr>
          <w:p w14:paraId="577F88AD" w14:textId="511B9C63" w:rsidR="00C807D4" w:rsidRPr="009E3802" w:rsidRDefault="00C807D4" w:rsidP="003C6CB6">
            <w:pPr>
              <w:jc w:val="center"/>
              <w:rPr>
                <w:rFonts w:ascii="Times New Roman" w:hAnsi="Times New Roman" w:cs="Times New Roman"/>
                <w:b/>
                <w:bCs/>
                <w:sz w:val="22"/>
                <w:szCs w:val="22"/>
              </w:rPr>
            </w:pPr>
            <w:r w:rsidRPr="009E3802">
              <w:rPr>
                <w:rFonts w:ascii="Times New Roman" w:hAnsi="Times New Roman" w:cs="Times New Roman"/>
                <w:b/>
                <w:bCs/>
                <w:sz w:val="22"/>
                <w:szCs w:val="22"/>
                <w:shd w:val="clear" w:color="auto" w:fill="FFFFFF"/>
              </w:rPr>
              <w:t xml:space="preserve">Adresācijas objekta </w:t>
            </w:r>
            <w:r w:rsidR="003F2910" w:rsidRPr="009E3802">
              <w:rPr>
                <w:rFonts w:ascii="Times New Roman" w:hAnsi="Times New Roman" w:cs="Times New Roman"/>
                <w:b/>
                <w:bCs/>
                <w:sz w:val="22"/>
                <w:szCs w:val="22"/>
                <w:shd w:val="clear" w:color="auto" w:fill="FFFFFF"/>
              </w:rPr>
              <w:t xml:space="preserve">esošais vai plānotais </w:t>
            </w:r>
            <w:r w:rsidRPr="009E3802">
              <w:rPr>
                <w:rFonts w:ascii="Times New Roman" w:hAnsi="Times New Roman" w:cs="Times New Roman"/>
                <w:b/>
                <w:bCs/>
                <w:sz w:val="22"/>
                <w:szCs w:val="22"/>
                <w:shd w:val="clear" w:color="auto" w:fill="FFFFFF"/>
              </w:rPr>
              <w:t>kadastra apzīmējums</w:t>
            </w:r>
            <w:r w:rsidR="003F2910" w:rsidRPr="009E3802">
              <w:rPr>
                <w:rFonts w:ascii="Times New Roman" w:hAnsi="Times New Roman" w:cs="Times New Roman"/>
                <w:b/>
                <w:bCs/>
                <w:sz w:val="22"/>
                <w:szCs w:val="22"/>
                <w:shd w:val="clear" w:color="auto" w:fill="FFFFFF"/>
              </w:rPr>
              <w:t xml:space="preserve"> </w:t>
            </w:r>
          </w:p>
        </w:tc>
        <w:tc>
          <w:tcPr>
            <w:tcW w:w="1417" w:type="dxa"/>
          </w:tcPr>
          <w:p w14:paraId="52AB2A31" w14:textId="77777777" w:rsidR="00C807D4" w:rsidRPr="009E3802" w:rsidRDefault="00C807D4" w:rsidP="003C6CB6">
            <w:pPr>
              <w:jc w:val="center"/>
              <w:rPr>
                <w:rFonts w:ascii="Times New Roman" w:hAnsi="Times New Roman" w:cs="Times New Roman"/>
                <w:b/>
                <w:bCs/>
                <w:sz w:val="22"/>
                <w:szCs w:val="22"/>
                <w:shd w:val="clear" w:color="auto" w:fill="FFFFFF"/>
              </w:rPr>
            </w:pPr>
            <w:r w:rsidRPr="009E3802">
              <w:rPr>
                <w:rFonts w:ascii="Times New Roman" w:hAnsi="Times New Roman" w:cs="Times New Roman"/>
                <w:b/>
                <w:bCs/>
                <w:sz w:val="22"/>
                <w:szCs w:val="22"/>
                <w:shd w:val="clear" w:color="auto" w:fill="FFFFFF"/>
              </w:rPr>
              <w:t>Adresācijas objekta esošā adrese</w:t>
            </w:r>
          </w:p>
        </w:tc>
        <w:tc>
          <w:tcPr>
            <w:tcW w:w="1276" w:type="dxa"/>
          </w:tcPr>
          <w:p w14:paraId="0B7E6F5F" w14:textId="1AAD052C" w:rsidR="00C807D4" w:rsidRPr="009E3802" w:rsidRDefault="009E3802" w:rsidP="003C6CB6">
            <w:pPr>
              <w:jc w:val="center"/>
              <w:rPr>
                <w:rFonts w:ascii="Times New Roman" w:hAnsi="Times New Roman" w:cs="Times New Roman"/>
                <w:b/>
                <w:bCs/>
                <w:sz w:val="22"/>
                <w:szCs w:val="22"/>
                <w:shd w:val="clear" w:color="auto" w:fill="FFFFFF"/>
              </w:rPr>
            </w:pPr>
            <w:r w:rsidRPr="009E3802">
              <w:rPr>
                <w:rFonts w:ascii="Times New Roman" w:hAnsi="Times New Roman" w:cs="Times New Roman"/>
                <w:b/>
                <w:bCs/>
                <w:sz w:val="22"/>
                <w:szCs w:val="22"/>
                <w:shd w:val="clear" w:color="auto" w:fill="FFFFFF"/>
              </w:rPr>
              <w:t>K</w:t>
            </w:r>
            <w:r w:rsidR="00C807D4" w:rsidRPr="009E3802">
              <w:rPr>
                <w:rFonts w:ascii="Times New Roman" w:hAnsi="Times New Roman" w:cs="Times New Roman"/>
                <w:b/>
                <w:bCs/>
                <w:sz w:val="22"/>
                <w:szCs w:val="22"/>
                <w:shd w:val="clear" w:color="auto" w:fill="FFFFFF"/>
              </w:rPr>
              <w:t>ods adrešu klasifika</w:t>
            </w:r>
            <w:r w:rsidRPr="009E3802">
              <w:rPr>
                <w:rFonts w:ascii="Times New Roman" w:hAnsi="Times New Roman" w:cs="Times New Roman"/>
                <w:b/>
                <w:bCs/>
                <w:sz w:val="22"/>
                <w:szCs w:val="22"/>
                <w:shd w:val="clear" w:color="auto" w:fill="FFFFFF"/>
              </w:rPr>
              <w:t>-</w:t>
            </w:r>
            <w:r w:rsidR="00C807D4" w:rsidRPr="009E3802">
              <w:rPr>
                <w:rFonts w:ascii="Times New Roman" w:hAnsi="Times New Roman" w:cs="Times New Roman"/>
                <w:b/>
                <w:bCs/>
                <w:sz w:val="22"/>
                <w:szCs w:val="22"/>
                <w:shd w:val="clear" w:color="auto" w:fill="FFFFFF"/>
              </w:rPr>
              <w:t>torā</w:t>
            </w:r>
          </w:p>
        </w:tc>
        <w:tc>
          <w:tcPr>
            <w:tcW w:w="1417" w:type="dxa"/>
          </w:tcPr>
          <w:p w14:paraId="0C8353A0" w14:textId="77777777" w:rsidR="00C807D4" w:rsidRPr="009E3802" w:rsidRDefault="00C807D4" w:rsidP="003C6CB6">
            <w:pPr>
              <w:jc w:val="center"/>
              <w:rPr>
                <w:rFonts w:ascii="Times New Roman" w:hAnsi="Times New Roman" w:cs="Times New Roman"/>
                <w:b/>
                <w:bCs/>
                <w:sz w:val="22"/>
                <w:szCs w:val="22"/>
              </w:rPr>
            </w:pPr>
            <w:r w:rsidRPr="009E3802">
              <w:rPr>
                <w:rFonts w:ascii="Times New Roman" w:hAnsi="Times New Roman" w:cs="Times New Roman"/>
                <w:b/>
                <w:bCs/>
                <w:sz w:val="22"/>
                <w:szCs w:val="22"/>
                <w:shd w:val="clear" w:color="auto" w:fill="FFFFFF"/>
              </w:rPr>
              <w:t>Adresācijas objekta jaunā adrese</w:t>
            </w:r>
          </w:p>
        </w:tc>
      </w:tr>
      <w:tr w:rsidR="009E3802" w14:paraId="1AA1A4A8" w14:textId="77777777" w:rsidTr="009E3802">
        <w:tc>
          <w:tcPr>
            <w:tcW w:w="1418" w:type="dxa"/>
          </w:tcPr>
          <w:p w14:paraId="1E2BC23F" w14:textId="77777777" w:rsidR="00C807D4" w:rsidRPr="009E3802" w:rsidRDefault="00C807D4" w:rsidP="003C6CB6">
            <w:pPr>
              <w:jc w:val="center"/>
              <w:rPr>
                <w:rFonts w:ascii="Times New Roman" w:hAnsi="Times New Roman" w:cs="Times New Roman"/>
                <w:sz w:val="22"/>
                <w:szCs w:val="22"/>
              </w:rPr>
            </w:pPr>
            <w:r w:rsidRPr="009E3802">
              <w:rPr>
                <w:rFonts w:ascii="Times New Roman" w:hAnsi="Times New Roman" w:cs="Times New Roman"/>
                <w:sz w:val="22"/>
                <w:szCs w:val="22"/>
              </w:rPr>
              <w:t>1</w:t>
            </w:r>
          </w:p>
        </w:tc>
        <w:tc>
          <w:tcPr>
            <w:tcW w:w="992" w:type="dxa"/>
          </w:tcPr>
          <w:p w14:paraId="0FC7BF8F" w14:textId="77777777" w:rsidR="00C807D4" w:rsidRPr="009E3802" w:rsidRDefault="00C807D4" w:rsidP="003C6CB6">
            <w:pPr>
              <w:jc w:val="center"/>
              <w:rPr>
                <w:rFonts w:ascii="Times New Roman" w:hAnsi="Times New Roman" w:cs="Times New Roman"/>
                <w:sz w:val="22"/>
                <w:szCs w:val="22"/>
              </w:rPr>
            </w:pPr>
            <w:r w:rsidRPr="009E3802">
              <w:rPr>
                <w:rFonts w:ascii="Times New Roman" w:hAnsi="Times New Roman" w:cs="Times New Roman"/>
                <w:sz w:val="22"/>
                <w:szCs w:val="22"/>
              </w:rPr>
              <w:t>2</w:t>
            </w:r>
          </w:p>
        </w:tc>
        <w:tc>
          <w:tcPr>
            <w:tcW w:w="1843" w:type="dxa"/>
          </w:tcPr>
          <w:p w14:paraId="7D0C8E2A" w14:textId="77777777" w:rsidR="00C807D4" w:rsidRPr="009E3802" w:rsidRDefault="00C807D4" w:rsidP="003C6CB6">
            <w:pPr>
              <w:jc w:val="center"/>
              <w:rPr>
                <w:rFonts w:ascii="Times New Roman" w:hAnsi="Times New Roman" w:cs="Times New Roman"/>
                <w:sz w:val="22"/>
                <w:szCs w:val="22"/>
              </w:rPr>
            </w:pPr>
            <w:r w:rsidRPr="009E3802">
              <w:rPr>
                <w:rFonts w:ascii="Times New Roman" w:hAnsi="Times New Roman" w:cs="Times New Roman"/>
                <w:sz w:val="22"/>
                <w:szCs w:val="22"/>
              </w:rPr>
              <w:t>3</w:t>
            </w:r>
          </w:p>
        </w:tc>
        <w:tc>
          <w:tcPr>
            <w:tcW w:w="1417" w:type="dxa"/>
          </w:tcPr>
          <w:p w14:paraId="65B6CA75" w14:textId="77777777" w:rsidR="00C807D4" w:rsidRPr="009E3802" w:rsidRDefault="00C807D4" w:rsidP="003C6CB6">
            <w:pPr>
              <w:jc w:val="center"/>
              <w:rPr>
                <w:rFonts w:ascii="Times New Roman" w:hAnsi="Times New Roman" w:cs="Times New Roman"/>
                <w:sz w:val="22"/>
                <w:szCs w:val="22"/>
              </w:rPr>
            </w:pPr>
            <w:r w:rsidRPr="009E3802">
              <w:rPr>
                <w:rFonts w:ascii="Times New Roman" w:hAnsi="Times New Roman" w:cs="Times New Roman"/>
                <w:sz w:val="22"/>
                <w:szCs w:val="22"/>
              </w:rPr>
              <w:t>4</w:t>
            </w:r>
          </w:p>
        </w:tc>
        <w:tc>
          <w:tcPr>
            <w:tcW w:w="1276" w:type="dxa"/>
          </w:tcPr>
          <w:p w14:paraId="3081C53E" w14:textId="77777777" w:rsidR="00C807D4" w:rsidRPr="009E3802" w:rsidRDefault="00C807D4" w:rsidP="003C6CB6">
            <w:pPr>
              <w:jc w:val="center"/>
              <w:rPr>
                <w:rFonts w:ascii="Times New Roman" w:hAnsi="Times New Roman" w:cs="Times New Roman"/>
                <w:sz w:val="22"/>
                <w:szCs w:val="22"/>
              </w:rPr>
            </w:pPr>
            <w:r w:rsidRPr="009E3802">
              <w:rPr>
                <w:rFonts w:ascii="Times New Roman" w:hAnsi="Times New Roman" w:cs="Times New Roman"/>
                <w:sz w:val="22"/>
                <w:szCs w:val="22"/>
              </w:rPr>
              <w:t>5</w:t>
            </w:r>
          </w:p>
        </w:tc>
        <w:tc>
          <w:tcPr>
            <w:tcW w:w="1417" w:type="dxa"/>
          </w:tcPr>
          <w:p w14:paraId="7D78B416" w14:textId="77777777" w:rsidR="00C807D4" w:rsidRPr="009E3802" w:rsidRDefault="00C807D4" w:rsidP="003C6CB6">
            <w:pPr>
              <w:jc w:val="center"/>
              <w:rPr>
                <w:rFonts w:ascii="Times New Roman" w:hAnsi="Times New Roman" w:cs="Times New Roman"/>
                <w:sz w:val="22"/>
                <w:szCs w:val="22"/>
              </w:rPr>
            </w:pPr>
            <w:r w:rsidRPr="009E3802">
              <w:rPr>
                <w:rFonts w:ascii="Times New Roman" w:hAnsi="Times New Roman" w:cs="Times New Roman"/>
                <w:sz w:val="22"/>
                <w:szCs w:val="22"/>
              </w:rPr>
              <w:t>6</w:t>
            </w:r>
          </w:p>
        </w:tc>
      </w:tr>
      <w:tr w:rsidR="009E3802" w14:paraId="5D39C981" w14:textId="77777777" w:rsidTr="009E3802">
        <w:tc>
          <w:tcPr>
            <w:tcW w:w="1418" w:type="dxa"/>
          </w:tcPr>
          <w:p w14:paraId="463693D4" w14:textId="77777777" w:rsidR="003F2910" w:rsidRPr="009E3802" w:rsidRDefault="003F2910" w:rsidP="003F2910">
            <w:pPr>
              <w:jc w:val="center"/>
              <w:rPr>
                <w:rFonts w:ascii="Times New Roman" w:hAnsi="Times New Roman" w:cs="Times New Roman"/>
                <w:sz w:val="22"/>
                <w:szCs w:val="22"/>
              </w:rPr>
            </w:pPr>
            <w:bookmarkStart w:id="6" w:name="_Hlk170820567"/>
            <w:r w:rsidRPr="009E3802">
              <w:rPr>
                <w:rFonts w:ascii="Times New Roman" w:hAnsi="Times New Roman" w:cs="Times New Roman"/>
                <w:sz w:val="22"/>
                <w:szCs w:val="22"/>
              </w:rPr>
              <w:t>Saglabāšana</w:t>
            </w:r>
          </w:p>
        </w:tc>
        <w:tc>
          <w:tcPr>
            <w:tcW w:w="992" w:type="dxa"/>
          </w:tcPr>
          <w:p w14:paraId="36D1FAD7" w14:textId="7AAC1A49" w:rsidR="003F2910" w:rsidRPr="009E3802" w:rsidRDefault="003F2910" w:rsidP="003F2910">
            <w:pPr>
              <w:jc w:val="both"/>
              <w:rPr>
                <w:rFonts w:ascii="Times New Roman" w:hAnsi="Times New Roman" w:cs="Times New Roman"/>
                <w:sz w:val="22"/>
                <w:szCs w:val="22"/>
              </w:rPr>
            </w:pPr>
            <w:r w:rsidRPr="009E3802">
              <w:rPr>
                <w:rFonts w:ascii="Times New Roman" w:hAnsi="Times New Roman" w:cs="Times New Roman"/>
                <w:sz w:val="22"/>
                <w:szCs w:val="22"/>
              </w:rPr>
              <w:t>zemes vienība, ēkas</w:t>
            </w:r>
          </w:p>
        </w:tc>
        <w:tc>
          <w:tcPr>
            <w:tcW w:w="1843" w:type="dxa"/>
          </w:tcPr>
          <w:p w14:paraId="59B891C8" w14:textId="3779504A" w:rsidR="003F2910" w:rsidRPr="009E3802" w:rsidRDefault="003F2910" w:rsidP="003F2910">
            <w:pPr>
              <w:rPr>
                <w:rFonts w:ascii="Times New Roman" w:hAnsi="Times New Roman" w:cs="Times New Roman"/>
                <w:sz w:val="22"/>
                <w:szCs w:val="22"/>
              </w:rPr>
            </w:pPr>
            <w:r w:rsidRPr="009E3802">
              <w:rPr>
                <w:rFonts w:ascii="Times New Roman" w:eastAsia="Calibri" w:hAnsi="Times New Roman" w:cs="Times New Roman"/>
                <w:sz w:val="22"/>
                <w:szCs w:val="22"/>
              </w:rPr>
              <w:t>80440130573</w:t>
            </w:r>
            <w:r w:rsidRPr="009E3802">
              <w:rPr>
                <w:rFonts w:ascii="Times New Roman" w:hAnsi="Times New Roman" w:cs="Times New Roman"/>
                <w:sz w:val="22"/>
                <w:szCs w:val="22"/>
              </w:rPr>
              <w:t>, 80440130128001,</w:t>
            </w:r>
          </w:p>
          <w:p w14:paraId="558F786C" w14:textId="694DFD61" w:rsidR="003F2910" w:rsidRPr="009E3802" w:rsidRDefault="003F2910" w:rsidP="003F2910">
            <w:pPr>
              <w:rPr>
                <w:rFonts w:ascii="Times New Roman" w:hAnsi="Times New Roman" w:cs="Times New Roman"/>
                <w:sz w:val="22"/>
                <w:szCs w:val="22"/>
              </w:rPr>
            </w:pPr>
            <w:r w:rsidRPr="009E3802">
              <w:rPr>
                <w:rFonts w:ascii="Times New Roman" w:hAnsi="Times New Roman" w:cs="Times New Roman"/>
                <w:sz w:val="22"/>
                <w:szCs w:val="22"/>
              </w:rPr>
              <w:t>80440130128002,</w:t>
            </w:r>
          </w:p>
          <w:p w14:paraId="187CE467" w14:textId="321F800D" w:rsidR="003F2910" w:rsidRPr="009E3802" w:rsidRDefault="003F2910" w:rsidP="003F2910">
            <w:pPr>
              <w:rPr>
                <w:rFonts w:ascii="Times New Roman" w:hAnsi="Times New Roman" w:cs="Times New Roman"/>
                <w:sz w:val="22"/>
                <w:szCs w:val="22"/>
              </w:rPr>
            </w:pPr>
            <w:r w:rsidRPr="009E3802">
              <w:rPr>
                <w:rFonts w:ascii="Times New Roman" w:hAnsi="Times New Roman" w:cs="Times New Roman"/>
                <w:sz w:val="22"/>
                <w:szCs w:val="22"/>
              </w:rPr>
              <w:t>80440130128006</w:t>
            </w:r>
            <w:r w:rsidR="009E3802">
              <w:rPr>
                <w:rFonts w:ascii="Times New Roman" w:hAnsi="Times New Roman" w:cs="Times New Roman"/>
                <w:sz w:val="22"/>
                <w:szCs w:val="22"/>
              </w:rPr>
              <w:t>,</w:t>
            </w:r>
          </w:p>
          <w:p w14:paraId="3090E73E" w14:textId="5B62DD40" w:rsidR="003F2910" w:rsidRPr="009E3802" w:rsidRDefault="003F2910" w:rsidP="003F2910">
            <w:pPr>
              <w:rPr>
                <w:rFonts w:ascii="Times New Roman" w:hAnsi="Times New Roman" w:cs="Times New Roman"/>
                <w:sz w:val="22"/>
                <w:szCs w:val="22"/>
              </w:rPr>
            </w:pPr>
            <w:r w:rsidRPr="009E3802">
              <w:rPr>
                <w:rFonts w:ascii="Times New Roman" w:hAnsi="Times New Roman" w:cs="Times New Roman"/>
                <w:sz w:val="22"/>
                <w:szCs w:val="22"/>
              </w:rPr>
              <w:t>80440130128007</w:t>
            </w:r>
          </w:p>
        </w:tc>
        <w:tc>
          <w:tcPr>
            <w:tcW w:w="1417" w:type="dxa"/>
          </w:tcPr>
          <w:p w14:paraId="420406E5" w14:textId="0D7B2D99" w:rsidR="003F2910" w:rsidRPr="009E3802" w:rsidRDefault="003F2910" w:rsidP="003F2910">
            <w:pPr>
              <w:rPr>
                <w:rFonts w:ascii="Times New Roman" w:hAnsi="Times New Roman" w:cs="Times New Roman"/>
                <w:sz w:val="22"/>
                <w:szCs w:val="22"/>
              </w:rPr>
            </w:pPr>
            <w:r w:rsidRPr="009E3802">
              <w:rPr>
                <w:rFonts w:ascii="Times New Roman" w:hAnsi="Times New Roman" w:cs="Times New Roman"/>
                <w:sz w:val="22"/>
                <w:szCs w:val="22"/>
              </w:rPr>
              <w:t>Āķu iela 8, Baltezers, Ādažu pag., Ādažu nov., LV-2164</w:t>
            </w:r>
          </w:p>
        </w:tc>
        <w:tc>
          <w:tcPr>
            <w:tcW w:w="1276" w:type="dxa"/>
            <w:shd w:val="clear" w:color="auto" w:fill="auto"/>
          </w:tcPr>
          <w:p w14:paraId="2F896312" w14:textId="00DDF2B8" w:rsidR="003F2910" w:rsidRPr="009E3802" w:rsidRDefault="003F2910" w:rsidP="003F2910">
            <w:pPr>
              <w:rPr>
                <w:rFonts w:ascii="Times New Roman" w:hAnsi="Times New Roman" w:cs="Times New Roman"/>
                <w:sz w:val="22"/>
                <w:szCs w:val="22"/>
              </w:rPr>
            </w:pPr>
            <w:hyperlink r:id="rId10" w:history="1">
              <w:r w:rsidRPr="009E3802">
                <w:rPr>
                  <w:rFonts w:ascii="Times New Roman" w:hAnsi="Times New Roman" w:cs="Times New Roman"/>
                  <w:sz w:val="22"/>
                  <w:szCs w:val="22"/>
                </w:rPr>
                <w:t>106565321</w:t>
              </w:r>
            </w:hyperlink>
          </w:p>
        </w:tc>
        <w:tc>
          <w:tcPr>
            <w:tcW w:w="1417" w:type="dxa"/>
          </w:tcPr>
          <w:p w14:paraId="44AA8840" w14:textId="6BFC63A7" w:rsidR="003F2910" w:rsidRPr="009E3802" w:rsidRDefault="003F2910" w:rsidP="003F2910">
            <w:pPr>
              <w:rPr>
                <w:rFonts w:ascii="Times New Roman" w:hAnsi="Times New Roman" w:cs="Times New Roman"/>
                <w:sz w:val="22"/>
                <w:szCs w:val="22"/>
              </w:rPr>
            </w:pPr>
            <w:r w:rsidRPr="009E3802">
              <w:rPr>
                <w:rFonts w:ascii="Times New Roman" w:hAnsi="Times New Roman" w:cs="Times New Roman"/>
                <w:sz w:val="22"/>
                <w:szCs w:val="22"/>
              </w:rPr>
              <w:t>Āķu iela 8, Baltezers, Ādažu pag., Ādažu nov., LV-2164</w:t>
            </w:r>
          </w:p>
        </w:tc>
      </w:tr>
      <w:bookmarkEnd w:id="6"/>
      <w:tr w:rsidR="009E3802" w14:paraId="17765508" w14:textId="77777777" w:rsidTr="009E3802">
        <w:tc>
          <w:tcPr>
            <w:tcW w:w="1418" w:type="dxa"/>
          </w:tcPr>
          <w:p w14:paraId="0CF433EE" w14:textId="77777777" w:rsidR="003F2910" w:rsidRPr="009E3802" w:rsidRDefault="003F2910" w:rsidP="003F2910">
            <w:pPr>
              <w:jc w:val="center"/>
              <w:rPr>
                <w:rFonts w:ascii="Times New Roman" w:hAnsi="Times New Roman" w:cs="Times New Roman"/>
                <w:sz w:val="22"/>
                <w:szCs w:val="22"/>
              </w:rPr>
            </w:pPr>
            <w:r w:rsidRPr="009E3802">
              <w:rPr>
                <w:rFonts w:ascii="Times New Roman" w:hAnsi="Times New Roman" w:cs="Times New Roman"/>
                <w:sz w:val="22"/>
                <w:szCs w:val="22"/>
              </w:rPr>
              <w:t xml:space="preserve">Saglabāšana </w:t>
            </w:r>
          </w:p>
        </w:tc>
        <w:tc>
          <w:tcPr>
            <w:tcW w:w="992" w:type="dxa"/>
          </w:tcPr>
          <w:p w14:paraId="0F78F1AE" w14:textId="6456C2A8" w:rsidR="003F2910" w:rsidRPr="009E3802" w:rsidRDefault="003F2910" w:rsidP="003F2910">
            <w:pPr>
              <w:rPr>
                <w:rFonts w:ascii="Times New Roman" w:hAnsi="Times New Roman" w:cs="Times New Roman"/>
                <w:sz w:val="22"/>
                <w:szCs w:val="22"/>
              </w:rPr>
            </w:pPr>
            <w:r w:rsidRPr="009E3802">
              <w:rPr>
                <w:rFonts w:ascii="Times New Roman" w:hAnsi="Times New Roman" w:cs="Times New Roman"/>
                <w:sz w:val="22"/>
                <w:szCs w:val="22"/>
              </w:rPr>
              <w:t>zemes vienība, ēka</w:t>
            </w:r>
          </w:p>
        </w:tc>
        <w:tc>
          <w:tcPr>
            <w:tcW w:w="1843" w:type="dxa"/>
          </w:tcPr>
          <w:p w14:paraId="2DDC46E0" w14:textId="6F76994B" w:rsidR="003F2910" w:rsidRPr="009E3802" w:rsidRDefault="003F2910" w:rsidP="003F2910">
            <w:pPr>
              <w:rPr>
                <w:rFonts w:ascii="Times New Roman" w:hAnsi="Times New Roman" w:cs="Times New Roman"/>
                <w:sz w:val="22"/>
                <w:szCs w:val="22"/>
              </w:rPr>
            </w:pPr>
            <w:r w:rsidRPr="009E3802">
              <w:rPr>
                <w:rFonts w:ascii="Times New Roman" w:eastAsia="Calibri" w:hAnsi="Times New Roman" w:cs="Times New Roman"/>
                <w:sz w:val="22"/>
                <w:szCs w:val="22"/>
              </w:rPr>
              <w:t>80440130574</w:t>
            </w:r>
            <w:r w:rsidRPr="009E3802">
              <w:rPr>
                <w:rFonts w:ascii="Times New Roman" w:hAnsi="Times New Roman" w:cs="Times New Roman"/>
                <w:sz w:val="22"/>
                <w:szCs w:val="22"/>
              </w:rPr>
              <w:t>,</w:t>
            </w:r>
            <w:r w:rsidRPr="009E3802">
              <w:rPr>
                <w:rFonts w:ascii="Verdana" w:hAnsi="Verdana"/>
                <w:b/>
                <w:bCs/>
                <w:color w:val="000000"/>
                <w:sz w:val="22"/>
                <w:szCs w:val="22"/>
                <w:shd w:val="clear" w:color="auto" w:fill="FFFFFF"/>
              </w:rPr>
              <w:t xml:space="preserve"> </w:t>
            </w:r>
            <w:r w:rsidRPr="009E3802">
              <w:rPr>
                <w:rFonts w:ascii="Times New Roman" w:hAnsi="Times New Roman" w:cs="Times New Roman"/>
                <w:sz w:val="22"/>
                <w:szCs w:val="22"/>
              </w:rPr>
              <w:t>80440130128003</w:t>
            </w:r>
          </w:p>
        </w:tc>
        <w:tc>
          <w:tcPr>
            <w:tcW w:w="1417" w:type="dxa"/>
          </w:tcPr>
          <w:p w14:paraId="7697CEB9" w14:textId="4990FAF5" w:rsidR="003F2910" w:rsidRPr="009E3802" w:rsidRDefault="003F2910" w:rsidP="003F2910">
            <w:pPr>
              <w:rPr>
                <w:rFonts w:ascii="Times New Roman" w:hAnsi="Times New Roman" w:cs="Times New Roman"/>
                <w:sz w:val="22"/>
                <w:szCs w:val="22"/>
              </w:rPr>
            </w:pPr>
            <w:r w:rsidRPr="009E3802">
              <w:rPr>
                <w:rFonts w:ascii="Times New Roman" w:hAnsi="Times New Roman" w:cs="Times New Roman"/>
                <w:sz w:val="22"/>
                <w:szCs w:val="22"/>
              </w:rPr>
              <w:t>Āķu iela 10, Baltezers, Ādažu pag., Ādažu nov., LV-2164</w:t>
            </w:r>
          </w:p>
        </w:tc>
        <w:tc>
          <w:tcPr>
            <w:tcW w:w="1276" w:type="dxa"/>
          </w:tcPr>
          <w:p w14:paraId="38E276C2" w14:textId="4473FC6C" w:rsidR="003F2910" w:rsidRPr="009E3802" w:rsidRDefault="003F2910" w:rsidP="003F2910">
            <w:pPr>
              <w:rPr>
                <w:rFonts w:ascii="Times New Roman" w:hAnsi="Times New Roman" w:cs="Times New Roman"/>
                <w:sz w:val="22"/>
                <w:szCs w:val="22"/>
              </w:rPr>
            </w:pPr>
            <w:hyperlink r:id="rId11" w:history="1">
              <w:r w:rsidRPr="009E3802">
                <w:rPr>
                  <w:rFonts w:ascii="Times New Roman" w:hAnsi="Times New Roman" w:cs="Times New Roman"/>
                  <w:sz w:val="22"/>
                  <w:szCs w:val="22"/>
                </w:rPr>
                <w:t>106565313</w:t>
              </w:r>
            </w:hyperlink>
          </w:p>
        </w:tc>
        <w:tc>
          <w:tcPr>
            <w:tcW w:w="1417" w:type="dxa"/>
          </w:tcPr>
          <w:p w14:paraId="62F2CB83" w14:textId="63E1CED7" w:rsidR="003F2910" w:rsidRPr="009E3802" w:rsidRDefault="003F2910" w:rsidP="003F2910">
            <w:pPr>
              <w:rPr>
                <w:rFonts w:ascii="Times New Roman" w:hAnsi="Times New Roman" w:cs="Times New Roman"/>
                <w:sz w:val="22"/>
                <w:szCs w:val="22"/>
              </w:rPr>
            </w:pPr>
            <w:r w:rsidRPr="009E3802">
              <w:rPr>
                <w:rFonts w:ascii="Times New Roman" w:hAnsi="Times New Roman" w:cs="Times New Roman"/>
                <w:sz w:val="22"/>
                <w:szCs w:val="22"/>
              </w:rPr>
              <w:t>Āķu iela 10, Baltezers, Ādažu pag., Ādažu nov., LV-2164</w:t>
            </w:r>
          </w:p>
        </w:tc>
      </w:tr>
    </w:tbl>
    <w:p w14:paraId="7250258A" w14:textId="77777777" w:rsidR="00C807D4" w:rsidRPr="00C301BD" w:rsidRDefault="00C807D4" w:rsidP="00C807D4">
      <w:pPr>
        <w:jc w:val="both"/>
        <w:rPr>
          <w:rFonts w:ascii="Times New Roman" w:hAnsi="Times New Roman" w:cs="Times New Roman"/>
          <w:sz w:val="12"/>
          <w:szCs w:val="12"/>
        </w:rPr>
      </w:pPr>
    </w:p>
    <w:p w14:paraId="3010AD85" w14:textId="77777777" w:rsidR="00621B5B" w:rsidRDefault="00621B5B" w:rsidP="0004667A">
      <w:pPr>
        <w:numPr>
          <w:ilvl w:val="0"/>
          <w:numId w:val="3"/>
        </w:numPr>
        <w:spacing w:before="120" w:after="120"/>
        <w:jc w:val="both"/>
        <w:rPr>
          <w:rFonts w:ascii="Times New Roman" w:eastAsia="Times New Roman" w:hAnsi="Times New Roman" w:cs="Times New Roman"/>
          <w:szCs w:val="20"/>
        </w:rPr>
      </w:pPr>
      <w:r>
        <w:rPr>
          <w:rFonts w:ascii="Times New Roman" w:eastAsia="Times New Roman" w:hAnsi="Times New Roman" w:cs="Times New Roman"/>
          <w:szCs w:val="20"/>
        </w:rPr>
        <w:lastRenderedPageBreak/>
        <w:t>Noteikt nekustamā īpašuma lietošanas mērķus atbilstoši tabulai:</w:t>
      </w:r>
    </w:p>
    <w:tbl>
      <w:tblPr>
        <w:tblStyle w:val="TableGrid1"/>
        <w:tblW w:w="7664" w:type="dxa"/>
        <w:jc w:val="center"/>
        <w:tblLook w:val="04A0" w:firstRow="1" w:lastRow="0" w:firstColumn="1" w:lastColumn="0" w:noHBand="0" w:noVBand="1"/>
      </w:tblPr>
      <w:tblGrid>
        <w:gridCol w:w="583"/>
        <w:gridCol w:w="1249"/>
        <w:gridCol w:w="1641"/>
        <w:gridCol w:w="1203"/>
        <w:gridCol w:w="1245"/>
        <w:gridCol w:w="1743"/>
      </w:tblGrid>
      <w:tr w:rsidR="009E3802" w14:paraId="07B5E43E" w14:textId="77777777" w:rsidTr="009E3802">
        <w:trPr>
          <w:trHeight w:val="394"/>
          <w:jc w:val="center"/>
        </w:trPr>
        <w:tc>
          <w:tcPr>
            <w:tcW w:w="583" w:type="dxa"/>
            <w:vAlign w:val="center"/>
          </w:tcPr>
          <w:p w14:paraId="0ADD8955" w14:textId="77777777" w:rsidR="00621B5B" w:rsidRPr="009E3802" w:rsidRDefault="00621B5B" w:rsidP="00770F05">
            <w:pPr>
              <w:jc w:val="center"/>
              <w:rPr>
                <w:rFonts w:ascii="Times New Roman" w:hAnsi="Times New Roman" w:cs="Times New Roman"/>
                <w:b/>
                <w:bCs/>
                <w:sz w:val="22"/>
                <w:szCs w:val="22"/>
              </w:rPr>
            </w:pPr>
            <w:r w:rsidRPr="009E3802">
              <w:rPr>
                <w:rFonts w:ascii="Times New Roman" w:hAnsi="Times New Roman" w:cs="Times New Roman"/>
                <w:b/>
                <w:bCs/>
                <w:sz w:val="22"/>
                <w:szCs w:val="22"/>
              </w:rPr>
              <w:t>Z.v. Nr.</w:t>
            </w:r>
          </w:p>
        </w:tc>
        <w:tc>
          <w:tcPr>
            <w:tcW w:w="1249" w:type="dxa"/>
            <w:vAlign w:val="center"/>
          </w:tcPr>
          <w:p w14:paraId="6FEA3653" w14:textId="77777777" w:rsidR="00621B5B" w:rsidRPr="009E3802" w:rsidRDefault="00621B5B" w:rsidP="00770F05">
            <w:pPr>
              <w:jc w:val="center"/>
              <w:rPr>
                <w:rFonts w:ascii="Times New Roman" w:hAnsi="Times New Roman" w:cs="Times New Roman"/>
                <w:b/>
                <w:bCs/>
                <w:sz w:val="22"/>
                <w:szCs w:val="22"/>
              </w:rPr>
            </w:pPr>
            <w:r w:rsidRPr="009E3802">
              <w:rPr>
                <w:rFonts w:ascii="Times New Roman" w:hAnsi="Times New Roman" w:cs="Times New Roman"/>
                <w:b/>
                <w:bCs/>
                <w:sz w:val="22"/>
                <w:szCs w:val="22"/>
              </w:rPr>
              <w:t>Veiktā darbība</w:t>
            </w:r>
          </w:p>
        </w:tc>
        <w:tc>
          <w:tcPr>
            <w:tcW w:w="1641" w:type="dxa"/>
            <w:vAlign w:val="center"/>
          </w:tcPr>
          <w:p w14:paraId="0733140E" w14:textId="39958754" w:rsidR="00621B5B" w:rsidRPr="009E3802" w:rsidRDefault="00621B5B" w:rsidP="00770F05">
            <w:pPr>
              <w:jc w:val="center"/>
              <w:rPr>
                <w:rFonts w:ascii="Times New Roman" w:hAnsi="Times New Roman" w:cs="Times New Roman"/>
                <w:b/>
                <w:bCs/>
                <w:sz w:val="22"/>
                <w:szCs w:val="22"/>
              </w:rPr>
            </w:pPr>
            <w:r w:rsidRPr="009E3802">
              <w:rPr>
                <w:rFonts w:ascii="Times New Roman" w:hAnsi="Times New Roman" w:cs="Times New Roman"/>
                <w:b/>
                <w:bCs/>
                <w:sz w:val="22"/>
                <w:szCs w:val="22"/>
              </w:rPr>
              <w:t>Projektētais kadastra apz.</w:t>
            </w:r>
          </w:p>
        </w:tc>
        <w:tc>
          <w:tcPr>
            <w:tcW w:w="1203" w:type="dxa"/>
            <w:vAlign w:val="center"/>
          </w:tcPr>
          <w:p w14:paraId="4D9500FA" w14:textId="77777777" w:rsidR="00621B5B" w:rsidRPr="009E3802" w:rsidRDefault="00621B5B" w:rsidP="00770F05">
            <w:pPr>
              <w:jc w:val="center"/>
              <w:rPr>
                <w:rFonts w:ascii="Times New Roman" w:hAnsi="Times New Roman" w:cs="Times New Roman"/>
                <w:b/>
                <w:bCs/>
                <w:sz w:val="22"/>
                <w:szCs w:val="22"/>
              </w:rPr>
            </w:pPr>
            <w:r w:rsidRPr="009E3802">
              <w:rPr>
                <w:rFonts w:ascii="Times New Roman" w:hAnsi="Times New Roman" w:cs="Times New Roman"/>
                <w:b/>
                <w:bCs/>
                <w:sz w:val="22"/>
                <w:szCs w:val="22"/>
              </w:rPr>
              <w:t>Platība, ha</w:t>
            </w:r>
          </w:p>
        </w:tc>
        <w:tc>
          <w:tcPr>
            <w:tcW w:w="1245" w:type="dxa"/>
          </w:tcPr>
          <w:p w14:paraId="685350E2" w14:textId="77777777" w:rsidR="00621B5B" w:rsidRPr="009E3802" w:rsidRDefault="00621B5B" w:rsidP="00770F05">
            <w:pPr>
              <w:jc w:val="center"/>
              <w:rPr>
                <w:rFonts w:ascii="Times New Roman" w:hAnsi="Times New Roman" w:cs="Times New Roman"/>
                <w:b/>
                <w:bCs/>
                <w:sz w:val="22"/>
                <w:szCs w:val="22"/>
              </w:rPr>
            </w:pPr>
            <w:r w:rsidRPr="009E3802">
              <w:rPr>
                <w:rFonts w:ascii="Times New Roman" w:hAnsi="Times New Roman" w:cs="Times New Roman"/>
                <w:b/>
                <w:bCs/>
                <w:sz w:val="22"/>
                <w:szCs w:val="22"/>
              </w:rPr>
              <w:t>Esošais lietošanas mērķis</w:t>
            </w:r>
          </w:p>
        </w:tc>
        <w:tc>
          <w:tcPr>
            <w:tcW w:w="1743" w:type="dxa"/>
            <w:vAlign w:val="center"/>
          </w:tcPr>
          <w:p w14:paraId="5F52D4AD" w14:textId="77777777" w:rsidR="00621B5B" w:rsidRPr="009E3802" w:rsidRDefault="00621B5B" w:rsidP="00770F05">
            <w:pPr>
              <w:jc w:val="center"/>
              <w:rPr>
                <w:rFonts w:ascii="Times New Roman" w:hAnsi="Times New Roman" w:cs="Times New Roman"/>
                <w:b/>
                <w:bCs/>
                <w:sz w:val="22"/>
                <w:szCs w:val="22"/>
              </w:rPr>
            </w:pPr>
            <w:r w:rsidRPr="009E3802">
              <w:rPr>
                <w:rFonts w:ascii="Times New Roman" w:hAnsi="Times New Roman" w:cs="Times New Roman"/>
                <w:b/>
                <w:bCs/>
                <w:sz w:val="22"/>
                <w:szCs w:val="22"/>
              </w:rPr>
              <w:t>Projektētais lietošanas mērķis</w:t>
            </w:r>
          </w:p>
        </w:tc>
      </w:tr>
      <w:tr w:rsidR="009E3802" w14:paraId="194774A0" w14:textId="77777777" w:rsidTr="009E3802">
        <w:trPr>
          <w:jc w:val="center"/>
        </w:trPr>
        <w:tc>
          <w:tcPr>
            <w:tcW w:w="583" w:type="dxa"/>
            <w:vAlign w:val="center"/>
          </w:tcPr>
          <w:p w14:paraId="6801C782" w14:textId="77777777" w:rsidR="00621B5B" w:rsidRPr="009E3802" w:rsidRDefault="00621B5B" w:rsidP="00770F05">
            <w:pPr>
              <w:jc w:val="center"/>
              <w:rPr>
                <w:rFonts w:ascii="Times New Roman" w:hAnsi="Times New Roman" w:cs="Times New Roman"/>
                <w:sz w:val="22"/>
                <w:szCs w:val="22"/>
                <w:shd w:val="clear" w:color="auto" w:fill="FFFFFF"/>
              </w:rPr>
            </w:pPr>
            <w:r w:rsidRPr="009E3802">
              <w:rPr>
                <w:rFonts w:ascii="Times New Roman" w:hAnsi="Times New Roman" w:cs="Times New Roman"/>
                <w:sz w:val="22"/>
                <w:szCs w:val="22"/>
                <w:shd w:val="clear" w:color="auto" w:fill="FFFFFF"/>
              </w:rPr>
              <w:t>1.</w:t>
            </w:r>
          </w:p>
        </w:tc>
        <w:tc>
          <w:tcPr>
            <w:tcW w:w="1249" w:type="dxa"/>
            <w:vAlign w:val="center"/>
          </w:tcPr>
          <w:p w14:paraId="274FADC7" w14:textId="77777777" w:rsidR="00621B5B" w:rsidRPr="009E3802" w:rsidRDefault="00621B5B" w:rsidP="00770F05">
            <w:pPr>
              <w:jc w:val="center"/>
              <w:rPr>
                <w:rFonts w:ascii="Times New Roman" w:hAnsi="Times New Roman" w:cs="Times New Roman"/>
                <w:sz w:val="22"/>
                <w:szCs w:val="22"/>
              </w:rPr>
            </w:pPr>
            <w:r w:rsidRPr="009E3802">
              <w:rPr>
                <w:rFonts w:ascii="Times New Roman" w:hAnsi="Times New Roman" w:cs="Times New Roman"/>
                <w:sz w:val="22"/>
                <w:szCs w:val="22"/>
                <w:shd w:val="clear" w:color="auto" w:fill="FFFFFF"/>
              </w:rPr>
              <w:t>noteikšana</w:t>
            </w:r>
          </w:p>
        </w:tc>
        <w:tc>
          <w:tcPr>
            <w:tcW w:w="1641" w:type="dxa"/>
            <w:vAlign w:val="center"/>
          </w:tcPr>
          <w:p w14:paraId="36CA862F" w14:textId="641076E6" w:rsidR="00621B5B" w:rsidRPr="009E3802" w:rsidRDefault="000A6FE7" w:rsidP="00770F05">
            <w:pPr>
              <w:jc w:val="center"/>
              <w:rPr>
                <w:rFonts w:ascii="Times New Roman" w:hAnsi="Times New Roman" w:cs="Times New Roman"/>
                <w:sz w:val="22"/>
                <w:szCs w:val="22"/>
                <w:shd w:val="clear" w:color="auto" w:fill="FFFFFF"/>
              </w:rPr>
            </w:pPr>
            <w:r w:rsidRPr="009E3802">
              <w:rPr>
                <w:rFonts w:ascii="Times New Roman" w:eastAsia="Calibri" w:hAnsi="Times New Roman" w:cs="Times New Roman"/>
                <w:sz w:val="22"/>
                <w:szCs w:val="22"/>
              </w:rPr>
              <w:t>80440130573</w:t>
            </w:r>
          </w:p>
        </w:tc>
        <w:tc>
          <w:tcPr>
            <w:tcW w:w="1203" w:type="dxa"/>
            <w:vAlign w:val="center"/>
          </w:tcPr>
          <w:p w14:paraId="128A7937" w14:textId="0B998BDB" w:rsidR="00621B5B" w:rsidRPr="009E3802" w:rsidRDefault="00621B5B" w:rsidP="00770F05">
            <w:pPr>
              <w:jc w:val="center"/>
              <w:rPr>
                <w:rFonts w:ascii="Times New Roman" w:hAnsi="Times New Roman" w:cs="Times New Roman"/>
                <w:color w:val="000000"/>
                <w:sz w:val="22"/>
                <w:szCs w:val="22"/>
                <w:shd w:val="clear" w:color="auto" w:fill="FFFFFF"/>
              </w:rPr>
            </w:pPr>
            <w:r w:rsidRPr="009E3802">
              <w:rPr>
                <w:rFonts w:ascii="Times New Roman" w:hAnsi="Times New Roman" w:cs="Times New Roman"/>
                <w:sz w:val="22"/>
                <w:szCs w:val="22"/>
                <w:shd w:val="clear" w:color="auto" w:fill="FFFFFF"/>
              </w:rPr>
              <w:t>0.1670 ha</w:t>
            </w:r>
          </w:p>
        </w:tc>
        <w:tc>
          <w:tcPr>
            <w:tcW w:w="1245" w:type="dxa"/>
            <w:vAlign w:val="center"/>
          </w:tcPr>
          <w:p w14:paraId="6558F909" w14:textId="6D7E8D04" w:rsidR="00621B5B" w:rsidRPr="009E3802" w:rsidRDefault="00621B5B" w:rsidP="00770F05">
            <w:pPr>
              <w:jc w:val="center"/>
              <w:rPr>
                <w:rFonts w:ascii="Times New Roman" w:hAnsi="Times New Roman" w:cs="Times New Roman"/>
                <w:sz w:val="22"/>
                <w:szCs w:val="22"/>
              </w:rPr>
            </w:pPr>
            <w:r w:rsidRPr="009E3802">
              <w:rPr>
                <w:rFonts w:ascii="Times New Roman" w:hAnsi="Times New Roman" w:cs="Times New Roman"/>
                <w:sz w:val="22"/>
                <w:szCs w:val="22"/>
                <w:shd w:val="clear" w:color="auto" w:fill="FFFFFF"/>
              </w:rPr>
              <w:t>0</w:t>
            </w:r>
            <w:r w:rsidR="004434CB" w:rsidRPr="009E3802">
              <w:rPr>
                <w:rFonts w:ascii="Times New Roman" w:hAnsi="Times New Roman" w:cs="Times New Roman"/>
                <w:sz w:val="22"/>
                <w:szCs w:val="22"/>
                <w:shd w:val="clear" w:color="auto" w:fill="FFFFFF"/>
              </w:rPr>
              <w:t>6</w:t>
            </w:r>
            <w:r w:rsidRPr="009E3802">
              <w:rPr>
                <w:rFonts w:ascii="Times New Roman" w:hAnsi="Times New Roman" w:cs="Times New Roman"/>
                <w:sz w:val="22"/>
                <w:szCs w:val="22"/>
                <w:shd w:val="clear" w:color="auto" w:fill="FFFFFF"/>
              </w:rPr>
              <w:t>01</w:t>
            </w:r>
          </w:p>
        </w:tc>
        <w:tc>
          <w:tcPr>
            <w:tcW w:w="1743" w:type="dxa"/>
            <w:vAlign w:val="center"/>
          </w:tcPr>
          <w:p w14:paraId="2156C81B" w14:textId="0A000F76" w:rsidR="00621B5B" w:rsidRPr="009E3802" w:rsidRDefault="00621B5B" w:rsidP="00770F05">
            <w:pPr>
              <w:jc w:val="center"/>
              <w:rPr>
                <w:rFonts w:ascii="Times New Roman" w:hAnsi="Times New Roman" w:cs="Times New Roman"/>
                <w:sz w:val="22"/>
                <w:szCs w:val="22"/>
              </w:rPr>
            </w:pPr>
            <w:r w:rsidRPr="009E3802">
              <w:rPr>
                <w:rFonts w:ascii="Times New Roman" w:hAnsi="Times New Roman" w:cs="Times New Roman"/>
                <w:sz w:val="22"/>
                <w:szCs w:val="22"/>
              </w:rPr>
              <w:t>0</w:t>
            </w:r>
            <w:r w:rsidR="009A123E" w:rsidRPr="009E3802">
              <w:rPr>
                <w:rFonts w:ascii="Times New Roman" w:hAnsi="Times New Roman" w:cs="Times New Roman"/>
                <w:sz w:val="22"/>
                <w:szCs w:val="22"/>
              </w:rPr>
              <w:t>6</w:t>
            </w:r>
            <w:r w:rsidRPr="009E3802">
              <w:rPr>
                <w:rFonts w:ascii="Times New Roman" w:hAnsi="Times New Roman" w:cs="Times New Roman"/>
                <w:sz w:val="22"/>
                <w:szCs w:val="22"/>
              </w:rPr>
              <w:t>01 - 0.1670 ha</w:t>
            </w:r>
          </w:p>
        </w:tc>
      </w:tr>
      <w:tr w:rsidR="009E3802" w14:paraId="34A3D371" w14:textId="77777777" w:rsidTr="009E3802">
        <w:trPr>
          <w:jc w:val="center"/>
        </w:trPr>
        <w:tc>
          <w:tcPr>
            <w:tcW w:w="583" w:type="dxa"/>
            <w:vAlign w:val="center"/>
          </w:tcPr>
          <w:p w14:paraId="6551D62B" w14:textId="77777777" w:rsidR="00621B5B" w:rsidRPr="009E3802" w:rsidRDefault="00621B5B" w:rsidP="00770F05">
            <w:pPr>
              <w:jc w:val="center"/>
              <w:rPr>
                <w:rFonts w:ascii="Times New Roman" w:hAnsi="Times New Roman" w:cs="Times New Roman"/>
                <w:sz w:val="22"/>
                <w:szCs w:val="22"/>
                <w:shd w:val="clear" w:color="auto" w:fill="FFFFFF"/>
              </w:rPr>
            </w:pPr>
            <w:r w:rsidRPr="009E3802">
              <w:rPr>
                <w:rFonts w:ascii="Times New Roman" w:hAnsi="Times New Roman" w:cs="Times New Roman"/>
                <w:sz w:val="22"/>
                <w:szCs w:val="22"/>
                <w:shd w:val="clear" w:color="auto" w:fill="FFFFFF"/>
              </w:rPr>
              <w:t>2.</w:t>
            </w:r>
          </w:p>
        </w:tc>
        <w:tc>
          <w:tcPr>
            <w:tcW w:w="1249" w:type="dxa"/>
            <w:vAlign w:val="center"/>
          </w:tcPr>
          <w:p w14:paraId="0F922ABB" w14:textId="77777777" w:rsidR="00621B5B" w:rsidRPr="009E3802" w:rsidRDefault="00621B5B" w:rsidP="00770F05">
            <w:pPr>
              <w:jc w:val="center"/>
              <w:rPr>
                <w:rFonts w:ascii="Times New Roman" w:hAnsi="Times New Roman" w:cs="Times New Roman"/>
                <w:sz w:val="22"/>
                <w:szCs w:val="22"/>
                <w:shd w:val="clear" w:color="auto" w:fill="FFFFFF"/>
              </w:rPr>
            </w:pPr>
            <w:r w:rsidRPr="009E3802">
              <w:rPr>
                <w:rFonts w:ascii="Times New Roman" w:hAnsi="Times New Roman" w:cs="Times New Roman"/>
                <w:sz w:val="22"/>
                <w:szCs w:val="22"/>
                <w:shd w:val="clear" w:color="auto" w:fill="FFFFFF"/>
              </w:rPr>
              <w:t>noteikšana</w:t>
            </w:r>
          </w:p>
        </w:tc>
        <w:tc>
          <w:tcPr>
            <w:tcW w:w="1641" w:type="dxa"/>
            <w:vAlign w:val="center"/>
          </w:tcPr>
          <w:p w14:paraId="757E0C1E" w14:textId="4E6D940C" w:rsidR="00621B5B" w:rsidRPr="009E3802" w:rsidRDefault="000A6FE7" w:rsidP="00770F05">
            <w:pPr>
              <w:jc w:val="center"/>
              <w:rPr>
                <w:rFonts w:ascii="Times New Roman" w:hAnsi="Times New Roman" w:cs="Times New Roman"/>
                <w:sz w:val="22"/>
                <w:szCs w:val="22"/>
                <w:shd w:val="clear" w:color="auto" w:fill="FFFFFF"/>
              </w:rPr>
            </w:pPr>
            <w:r w:rsidRPr="009E3802">
              <w:rPr>
                <w:rFonts w:ascii="Times New Roman" w:eastAsia="Calibri" w:hAnsi="Times New Roman" w:cs="Times New Roman"/>
                <w:sz w:val="22"/>
                <w:szCs w:val="22"/>
              </w:rPr>
              <w:t>80440130574</w:t>
            </w:r>
          </w:p>
        </w:tc>
        <w:tc>
          <w:tcPr>
            <w:tcW w:w="1203" w:type="dxa"/>
            <w:vAlign w:val="center"/>
          </w:tcPr>
          <w:p w14:paraId="7FA3BFF9" w14:textId="726B0F81" w:rsidR="00621B5B" w:rsidRPr="009E3802" w:rsidRDefault="00621B5B" w:rsidP="00770F05">
            <w:pPr>
              <w:jc w:val="center"/>
              <w:rPr>
                <w:rFonts w:ascii="Times New Roman" w:hAnsi="Times New Roman" w:cs="Times New Roman"/>
                <w:color w:val="000000"/>
                <w:sz w:val="22"/>
                <w:szCs w:val="22"/>
                <w:shd w:val="clear" w:color="auto" w:fill="FFFFFF"/>
              </w:rPr>
            </w:pPr>
            <w:r w:rsidRPr="009E3802">
              <w:rPr>
                <w:rFonts w:ascii="Times New Roman" w:hAnsi="Times New Roman" w:cs="Times New Roman"/>
                <w:sz w:val="22"/>
                <w:szCs w:val="22"/>
                <w:shd w:val="clear" w:color="auto" w:fill="FFFFFF"/>
              </w:rPr>
              <w:t>0.</w:t>
            </w:r>
            <w:r w:rsidR="000A6FE7" w:rsidRPr="009E3802">
              <w:rPr>
                <w:rFonts w:ascii="Times New Roman" w:hAnsi="Times New Roman" w:cs="Times New Roman"/>
                <w:sz w:val="22"/>
                <w:szCs w:val="22"/>
                <w:shd w:val="clear" w:color="auto" w:fill="FFFFFF"/>
              </w:rPr>
              <w:t>1080</w:t>
            </w:r>
            <w:r w:rsidRPr="009E3802">
              <w:rPr>
                <w:rFonts w:ascii="Times New Roman" w:hAnsi="Times New Roman" w:cs="Times New Roman"/>
                <w:sz w:val="22"/>
                <w:szCs w:val="22"/>
                <w:shd w:val="clear" w:color="auto" w:fill="FFFFFF"/>
              </w:rPr>
              <w:t xml:space="preserve"> ha</w:t>
            </w:r>
          </w:p>
        </w:tc>
        <w:tc>
          <w:tcPr>
            <w:tcW w:w="1245" w:type="dxa"/>
            <w:vAlign w:val="center"/>
          </w:tcPr>
          <w:p w14:paraId="4808B502" w14:textId="69F7F921" w:rsidR="00621B5B" w:rsidRPr="009E3802" w:rsidRDefault="004434CB" w:rsidP="00770F05">
            <w:pPr>
              <w:jc w:val="center"/>
              <w:rPr>
                <w:rFonts w:ascii="Times New Roman" w:hAnsi="Times New Roman" w:cs="Times New Roman"/>
                <w:sz w:val="22"/>
                <w:szCs w:val="22"/>
                <w:shd w:val="clear" w:color="auto" w:fill="FFFFFF"/>
              </w:rPr>
            </w:pPr>
            <w:r w:rsidRPr="009E3802">
              <w:rPr>
                <w:rFonts w:ascii="Times New Roman" w:hAnsi="Times New Roman" w:cs="Times New Roman"/>
                <w:sz w:val="22"/>
                <w:szCs w:val="22"/>
                <w:shd w:val="clear" w:color="auto" w:fill="FFFFFF"/>
              </w:rPr>
              <w:t>0601</w:t>
            </w:r>
          </w:p>
        </w:tc>
        <w:tc>
          <w:tcPr>
            <w:tcW w:w="1743" w:type="dxa"/>
            <w:vAlign w:val="center"/>
          </w:tcPr>
          <w:p w14:paraId="6A5AB377" w14:textId="54732112" w:rsidR="00621B5B" w:rsidRPr="009E3802" w:rsidRDefault="00621B5B" w:rsidP="00621B5B">
            <w:pPr>
              <w:jc w:val="center"/>
              <w:rPr>
                <w:rFonts w:ascii="Times New Roman" w:hAnsi="Times New Roman" w:cs="Times New Roman"/>
                <w:sz w:val="22"/>
                <w:szCs w:val="22"/>
                <w:shd w:val="clear" w:color="auto" w:fill="FFFFFF"/>
              </w:rPr>
            </w:pPr>
            <w:r w:rsidRPr="009E3802">
              <w:rPr>
                <w:rFonts w:ascii="Times New Roman" w:hAnsi="Times New Roman" w:cs="Times New Roman"/>
                <w:sz w:val="22"/>
                <w:szCs w:val="22"/>
                <w:shd w:val="clear" w:color="auto" w:fill="FFFFFF"/>
              </w:rPr>
              <w:t xml:space="preserve">0601 - </w:t>
            </w:r>
            <w:r w:rsidR="00A232E3" w:rsidRPr="009E3802">
              <w:rPr>
                <w:rFonts w:ascii="Times New Roman" w:hAnsi="Times New Roman" w:cs="Times New Roman"/>
                <w:sz w:val="22"/>
                <w:szCs w:val="22"/>
                <w:shd w:val="clear" w:color="auto" w:fill="FFFFFF"/>
              </w:rPr>
              <w:t xml:space="preserve">0.1080 </w:t>
            </w:r>
            <w:r w:rsidRPr="009E3802">
              <w:rPr>
                <w:rFonts w:ascii="Times New Roman" w:hAnsi="Times New Roman" w:cs="Times New Roman"/>
                <w:sz w:val="22"/>
                <w:szCs w:val="22"/>
                <w:shd w:val="clear" w:color="auto" w:fill="FFFFFF"/>
              </w:rPr>
              <w:t>ha</w:t>
            </w:r>
          </w:p>
        </w:tc>
      </w:tr>
    </w:tbl>
    <w:p w14:paraId="4B0AE147" w14:textId="77777777" w:rsidR="00C748E6" w:rsidRPr="006C4CF9" w:rsidRDefault="00C748E6" w:rsidP="00C748E6">
      <w:pPr>
        <w:shd w:val="clear" w:color="auto" w:fill="FFFFFF"/>
        <w:tabs>
          <w:tab w:val="left" w:pos="426"/>
        </w:tabs>
        <w:spacing w:before="120" w:after="120"/>
        <w:ind w:left="720"/>
        <w:contextualSpacing/>
        <w:jc w:val="both"/>
        <w:rPr>
          <w:rFonts w:ascii="Times New Roman" w:hAnsi="Times New Roman" w:cs="Times New Roman"/>
          <w:sz w:val="12"/>
          <w:szCs w:val="12"/>
        </w:rPr>
      </w:pPr>
    </w:p>
    <w:p w14:paraId="5C82EF66" w14:textId="38B67376" w:rsidR="00C51A52" w:rsidRDefault="00C51A52" w:rsidP="00C748E6">
      <w:pPr>
        <w:numPr>
          <w:ilvl w:val="0"/>
          <w:numId w:val="3"/>
        </w:numPr>
        <w:shd w:val="clear" w:color="auto" w:fill="FFFFFF"/>
        <w:tabs>
          <w:tab w:val="left" w:pos="426"/>
        </w:tabs>
        <w:spacing w:after="120"/>
        <w:contextualSpacing/>
        <w:jc w:val="both"/>
        <w:rPr>
          <w:rFonts w:ascii="Times New Roman" w:hAnsi="Times New Roman" w:cs="Times New Roman"/>
        </w:rPr>
      </w:pPr>
      <w:r w:rsidRPr="00C51A52">
        <w:rPr>
          <w:rFonts w:ascii="Times New Roman" w:hAnsi="Times New Roman" w:cs="Times New Roman"/>
        </w:rPr>
        <w:t>Pašvaldības Centrālās pārvaldes Nekustamā īpašuma nodaļai ar lēmumu noteiktos nekustamā īpašuma lietošanas mērķus un ar tiem saistīto informāciju nosūtīt reģistrēšanai Nekustamā īpašuma valsts kadastra informācijas sistēmā.</w:t>
      </w:r>
    </w:p>
    <w:p w14:paraId="26137468" w14:textId="77777777" w:rsidR="00A83729" w:rsidRPr="0004667A" w:rsidRDefault="00A83729" w:rsidP="0004667A">
      <w:pPr>
        <w:shd w:val="clear" w:color="auto" w:fill="FFFFFF"/>
        <w:tabs>
          <w:tab w:val="left" w:pos="426"/>
        </w:tabs>
        <w:spacing w:after="120"/>
        <w:ind w:left="720"/>
        <w:contextualSpacing/>
        <w:jc w:val="both"/>
        <w:rPr>
          <w:rFonts w:ascii="Times New Roman" w:hAnsi="Times New Roman" w:cs="Times New Roman"/>
          <w:sz w:val="12"/>
          <w:szCs w:val="12"/>
        </w:rPr>
      </w:pPr>
    </w:p>
    <w:p w14:paraId="7B7137AB" w14:textId="0C2E0503" w:rsidR="00C748E6" w:rsidRPr="006C4CF9" w:rsidRDefault="00C748E6" w:rsidP="00A83729">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41719F98" w14:textId="77777777" w:rsidR="00C748E6" w:rsidRPr="006C4CF9" w:rsidRDefault="00C748E6" w:rsidP="00C748E6">
      <w:pPr>
        <w:shd w:val="clear" w:color="auto" w:fill="FFFFFF"/>
        <w:tabs>
          <w:tab w:val="left" w:pos="426"/>
        </w:tabs>
        <w:spacing w:after="120"/>
        <w:ind w:left="720"/>
        <w:contextualSpacing/>
        <w:jc w:val="both"/>
        <w:rPr>
          <w:rFonts w:ascii="Times New Roman" w:hAnsi="Times New Roman" w:cs="Times New Roman"/>
          <w:sz w:val="12"/>
          <w:szCs w:val="12"/>
        </w:rPr>
      </w:pPr>
    </w:p>
    <w:p w14:paraId="3F046974" w14:textId="77777777" w:rsidR="00C748E6" w:rsidRPr="006C4CF9" w:rsidRDefault="00C748E6" w:rsidP="00C748E6">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274E5BD0" w14:textId="77777777" w:rsidR="00C748E6" w:rsidRPr="006C4CF9" w:rsidRDefault="00C748E6" w:rsidP="00C748E6">
      <w:pPr>
        <w:numPr>
          <w:ilvl w:val="0"/>
          <w:numId w:val="3"/>
        </w:numPr>
        <w:spacing w:after="120"/>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1942767F" w14:textId="18A737D1" w:rsidR="00C748E6" w:rsidRPr="0004667A" w:rsidRDefault="00C748E6" w:rsidP="0004667A">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04667A">
        <w:rPr>
          <w:rFonts w:ascii="Times New Roman" w:eastAsia="Times New Roman" w:hAnsi="Times New Roman" w:cs="Times New Roman"/>
        </w:rPr>
        <w:t xml:space="preserve">Zemes ierīcības projekta grafiskā daļa uz 1 lp.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96201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96201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96201F"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96201F"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7CA350F8" w:rsidR="0079484F" w:rsidRPr="00206986" w:rsidRDefault="006458EC" w:rsidP="00564CA6">
      <w:pPr>
        <w:jc w:val="both"/>
        <w:rPr>
          <w:rFonts w:ascii="Times New Roman" w:hAnsi="Times New Roman" w:cs="Times New Roman"/>
        </w:rPr>
      </w:pPr>
      <w:r w:rsidRPr="00206986">
        <w:rPr>
          <w:rFonts w:ascii="Times New Roman" w:hAnsi="Times New Roman" w:cs="Times New Roman"/>
        </w:rPr>
        <w:t xml:space="preserve">Iesn.: Mārcis Mistris, </w:t>
      </w:r>
      <w:hyperlink r:id="rId12" w:history="1">
        <w:r w:rsidRPr="0004667A">
          <w:rPr>
            <w:rStyle w:val="Hyperlink"/>
            <w:rFonts w:ascii="Times New Roman" w:hAnsi="Times New Roman" w:cs="Times New Roman"/>
            <w:color w:val="0070C0"/>
          </w:rPr>
          <w:t>marcis.mistris@inbox.lv</w:t>
        </w:r>
      </w:hyperlink>
    </w:p>
    <w:p w14:paraId="5C27D0BF" w14:textId="1F33A2E2" w:rsidR="006458EC" w:rsidRPr="00206986" w:rsidRDefault="006458EC" w:rsidP="00564CA6">
      <w:pPr>
        <w:jc w:val="both"/>
        <w:rPr>
          <w:rFonts w:ascii="Times New Roman" w:hAnsi="Times New Roman" w:cs="Times New Roman"/>
        </w:rPr>
      </w:pPr>
      <w:r w:rsidRPr="00206986">
        <w:rPr>
          <w:rFonts w:ascii="Times New Roman" w:hAnsi="Times New Roman" w:cs="Times New Roman"/>
        </w:rPr>
        <w:t xml:space="preserve">Īpašn.: SIA “Lucky Home”, reģ.nr. 40103701617, </w:t>
      </w:r>
      <w:hyperlink r:id="rId13" w:history="1">
        <w:r w:rsidRPr="0004667A">
          <w:rPr>
            <w:rStyle w:val="Hyperlink"/>
            <w:rFonts w:ascii="Times New Roman" w:hAnsi="Times New Roman" w:cs="Times New Roman"/>
            <w:color w:val="0070C0"/>
          </w:rPr>
          <w:t>diana.shaguta@gmail.com</w:t>
        </w:r>
      </w:hyperlink>
    </w:p>
    <w:p w14:paraId="1C9C9DD8" w14:textId="0D415DF2" w:rsidR="006458EC" w:rsidRPr="00206986" w:rsidRDefault="006458EC" w:rsidP="00564CA6">
      <w:pPr>
        <w:jc w:val="both"/>
        <w:rPr>
          <w:rFonts w:ascii="Times New Roman" w:hAnsi="Times New Roman" w:cs="Times New Roman"/>
        </w:rPr>
      </w:pPr>
      <w:r w:rsidRPr="00206986">
        <w:rPr>
          <w:rFonts w:ascii="Times New Roman" w:hAnsi="Times New Roman" w:cs="Times New Roman"/>
        </w:rPr>
        <w:t>ID</w:t>
      </w:r>
      <w:r w:rsidR="008F6B62">
        <w:rPr>
          <w:rFonts w:ascii="Times New Roman" w:hAnsi="Times New Roman" w:cs="Times New Roman"/>
        </w:rPr>
        <w:t>R</w:t>
      </w:r>
      <w:r w:rsidRPr="00206986">
        <w:rPr>
          <w:rFonts w:ascii="Times New Roman" w:hAnsi="Times New Roman" w:cs="Times New Roman"/>
        </w:rPr>
        <w:t>V:@</w:t>
      </w:r>
    </w:p>
    <w:p w14:paraId="4843D44D" w14:textId="7ACBB00B" w:rsidR="006458EC" w:rsidRDefault="006458EC" w:rsidP="00564CA6">
      <w:pPr>
        <w:jc w:val="both"/>
        <w:rPr>
          <w:rFonts w:ascii="Times New Roman" w:hAnsi="Times New Roman" w:cs="Times New Roman"/>
        </w:rPr>
      </w:pPr>
      <w:r w:rsidRPr="00206986">
        <w:rPr>
          <w:rFonts w:ascii="Times New Roman" w:hAnsi="Times New Roman" w:cs="Times New Roman"/>
        </w:rPr>
        <w:t>TPN:@</w:t>
      </w:r>
    </w:p>
    <w:p w14:paraId="53C575CA" w14:textId="1B869106" w:rsidR="00C807D4" w:rsidRDefault="00C807D4" w:rsidP="00564CA6">
      <w:pPr>
        <w:jc w:val="both"/>
        <w:rPr>
          <w:rFonts w:ascii="Times New Roman" w:hAnsi="Times New Roman" w:cs="Times New Roman"/>
        </w:rPr>
      </w:pPr>
      <w:r>
        <w:rPr>
          <w:rFonts w:ascii="Times New Roman" w:hAnsi="Times New Roman" w:cs="Times New Roman"/>
        </w:rPr>
        <w:t>NĪN:@</w:t>
      </w:r>
    </w:p>
    <w:p w14:paraId="1DD7C9CB" w14:textId="5DFE9F53" w:rsidR="00C807D4" w:rsidRPr="00206986" w:rsidRDefault="00C807D4" w:rsidP="00564CA6">
      <w:pPr>
        <w:jc w:val="both"/>
        <w:rPr>
          <w:rFonts w:ascii="Times New Roman" w:hAnsi="Times New Roman" w:cs="Times New Roman"/>
        </w:rPr>
      </w:pPr>
      <w:r>
        <w:rPr>
          <w:rFonts w:ascii="Times New Roman" w:hAnsi="Times New Roman" w:cs="Times New Roman"/>
        </w:rPr>
        <w:t>AN:@</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96201F"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4"/>
      <w:footerReference w:type="default" r:id="rId15"/>
      <w:headerReference w:type="first" r:id="rId16"/>
      <w:footerReference w:type="first" r:id="rId1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E684D" w14:textId="77777777" w:rsidR="0096201F" w:rsidRDefault="0096201F">
      <w:r>
        <w:separator/>
      </w:r>
    </w:p>
  </w:endnote>
  <w:endnote w:type="continuationSeparator" w:id="0">
    <w:p w14:paraId="1063CCFD" w14:textId="77777777" w:rsidR="0096201F" w:rsidRDefault="0096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505370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6201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7A4C" w14:textId="77777777" w:rsidR="0096201F" w:rsidRDefault="0096201F">
      <w:r>
        <w:separator/>
      </w:r>
    </w:p>
  </w:footnote>
  <w:footnote w:type="continuationSeparator" w:id="0">
    <w:p w14:paraId="797A1BD9" w14:textId="77777777" w:rsidR="0096201F" w:rsidRDefault="00962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725"/>
    <w:multiLevelType w:val="hybridMultilevel"/>
    <w:tmpl w:val="80F4959E"/>
    <w:lvl w:ilvl="0" w:tplc="55447144">
      <w:start w:val="1"/>
      <w:numFmt w:val="decimal"/>
      <w:lvlText w:val="%1."/>
      <w:lvlJc w:val="left"/>
      <w:pPr>
        <w:ind w:left="720" w:hanging="360"/>
      </w:pPr>
    </w:lvl>
    <w:lvl w:ilvl="1" w:tplc="9B66475A" w:tentative="1">
      <w:start w:val="1"/>
      <w:numFmt w:val="lowerLetter"/>
      <w:lvlText w:val="%2."/>
      <w:lvlJc w:val="left"/>
      <w:pPr>
        <w:ind w:left="1440" w:hanging="360"/>
      </w:pPr>
    </w:lvl>
    <w:lvl w:ilvl="2" w:tplc="C428C1FA" w:tentative="1">
      <w:start w:val="1"/>
      <w:numFmt w:val="lowerRoman"/>
      <w:lvlText w:val="%3."/>
      <w:lvlJc w:val="right"/>
      <w:pPr>
        <w:ind w:left="2160" w:hanging="180"/>
      </w:pPr>
    </w:lvl>
    <w:lvl w:ilvl="3" w:tplc="3668B1FC" w:tentative="1">
      <w:start w:val="1"/>
      <w:numFmt w:val="decimal"/>
      <w:lvlText w:val="%4."/>
      <w:lvlJc w:val="left"/>
      <w:pPr>
        <w:ind w:left="2880" w:hanging="360"/>
      </w:pPr>
    </w:lvl>
    <w:lvl w:ilvl="4" w:tplc="C8AAC92E" w:tentative="1">
      <w:start w:val="1"/>
      <w:numFmt w:val="lowerLetter"/>
      <w:lvlText w:val="%5."/>
      <w:lvlJc w:val="left"/>
      <w:pPr>
        <w:ind w:left="3600" w:hanging="360"/>
      </w:pPr>
    </w:lvl>
    <w:lvl w:ilvl="5" w:tplc="A046196A" w:tentative="1">
      <w:start w:val="1"/>
      <w:numFmt w:val="lowerRoman"/>
      <w:lvlText w:val="%6."/>
      <w:lvlJc w:val="right"/>
      <w:pPr>
        <w:ind w:left="4320" w:hanging="180"/>
      </w:pPr>
    </w:lvl>
    <w:lvl w:ilvl="6" w:tplc="70B8A50E" w:tentative="1">
      <w:start w:val="1"/>
      <w:numFmt w:val="decimal"/>
      <w:lvlText w:val="%7."/>
      <w:lvlJc w:val="left"/>
      <w:pPr>
        <w:ind w:left="5040" w:hanging="360"/>
      </w:pPr>
    </w:lvl>
    <w:lvl w:ilvl="7" w:tplc="AF18CD18" w:tentative="1">
      <w:start w:val="1"/>
      <w:numFmt w:val="lowerLetter"/>
      <w:lvlText w:val="%8."/>
      <w:lvlJc w:val="left"/>
      <w:pPr>
        <w:ind w:left="5760" w:hanging="360"/>
      </w:pPr>
    </w:lvl>
    <w:lvl w:ilvl="8" w:tplc="88A6F274" w:tentative="1">
      <w:start w:val="1"/>
      <w:numFmt w:val="lowerRoman"/>
      <w:lvlText w:val="%9."/>
      <w:lvlJc w:val="right"/>
      <w:pPr>
        <w:ind w:left="6480" w:hanging="180"/>
      </w:pPr>
    </w:lvl>
  </w:abstractNum>
  <w:abstractNum w:abstractNumId="1" w15:restartNumberingAfterBreak="0">
    <w:nsid w:val="0C6D6CCB"/>
    <w:multiLevelType w:val="hybridMultilevel"/>
    <w:tmpl w:val="E644828C"/>
    <w:lvl w:ilvl="0" w:tplc="EDCC59D2">
      <w:start w:val="1"/>
      <w:numFmt w:val="decimal"/>
      <w:lvlText w:val="%1."/>
      <w:lvlJc w:val="left"/>
      <w:pPr>
        <w:ind w:left="720" w:hanging="360"/>
      </w:pPr>
    </w:lvl>
    <w:lvl w:ilvl="1" w:tplc="31806DDC" w:tentative="1">
      <w:start w:val="1"/>
      <w:numFmt w:val="lowerLetter"/>
      <w:lvlText w:val="%2."/>
      <w:lvlJc w:val="left"/>
      <w:pPr>
        <w:ind w:left="1440" w:hanging="360"/>
      </w:pPr>
    </w:lvl>
    <w:lvl w:ilvl="2" w:tplc="E83AC014" w:tentative="1">
      <w:start w:val="1"/>
      <w:numFmt w:val="lowerRoman"/>
      <w:lvlText w:val="%3."/>
      <w:lvlJc w:val="right"/>
      <w:pPr>
        <w:ind w:left="2160" w:hanging="180"/>
      </w:pPr>
    </w:lvl>
    <w:lvl w:ilvl="3" w:tplc="71DEF524" w:tentative="1">
      <w:start w:val="1"/>
      <w:numFmt w:val="decimal"/>
      <w:lvlText w:val="%4."/>
      <w:lvlJc w:val="left"/>
      <w:pPr>
        <w:ind w:left="2880" w:hanging="360"/>
      </w:pPr>
    </w:lvl>
    <w:lvl w:ilvl="4" w:tplc="F7841C88" w:tentative="1">
      <w:start w:val="1"/>
      <w:numFmt w:val="lowerLetter"/>
      <w:lvlText w:val="%5."/>
      <w:lvlJc w:val="left"/>
      <w:pPr>
        <w:ind w:left="3600" w:hanging="360"/>
      </w:pPr>
    </w:lvl>
    <w:lvl w:ilvl="5" w:tplc="114E3AEC" w:tentative="1">
      <w:start w:val="1"/>
      <w:numFmt w:val="lowerRoman"/>
      <w:lvlText w:val="%6."/>
      <w:lvlJc w:val="right"/>
      <w:pPr>
        <w:ind w:left="4320" w:hanging="180"/>
      </w:pPr>
    </w:lvl>
    <w:lvl w:ilvl="6" w:tplc="CD34E710" w:tentative="1">
      <w:start w:val="1"/>
      <w:numFmt w:val="decimal"/>
      <w:lvlText w:val="%7."/>
      <w:lvlJc w:val="left"/>
      <w:pPr>
        <w:ind w:left="5040" w:hanging="360"/>
      </w:pPr>
    </w:lvl>
    <w:lvl w:ilvl="7" w:tplc="16481C56" w:tentative="1">
      <w:start w:val="1"/>
      <w:numFmt w:val="lowerLetter"/>
      <w:lvlText w:val="%8."/>
      <w:lvlJc w:val="left"/>
      <w:pPr>
        <w:ind w:left="5760" w:hanging="360"/>
      </w:pPr>
    </w:lvl>
    <w:lvl w:ilvl="8" w:tplc="8DF20B0E"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21144DA6">
      <w:start w:val="1"/>
      <w:numFmt w:val="decimal"/>
      <w:lvlText w:val="%1."/>
      <w:lvlJc w:val="left"/>
      <w:pPr>
        <w:ind w:left="720" w:hanging="360"/>
      </w:pPr>
      <w:rPr>
        <w:rFonts w:hint="default"/>
      </w:rPr>
    </w:lvl>
    <w:lvl w:ilvl="1" w:tplc="3E9C5FEC" w:tentative="1">
      <w:start w:val="1"/>
      <w:numFmt w:val="lowerLetter"/>
      <w:lvlText w:val="%2."/>
      <w:lvlJc w:val="left"/>
      <w:pPr>
        <w:ind w:left="1440" w:hanging="360"/>
      </w:pPr>
    </w:lvl>
    <w:lvl w:ilvl="2" w:tplc="516AB4D0" w:tentative="1">
      <w:start w:val="1"/>
      <w:numFmt w:val="lowerRoman"/>
      <w:lvlText w:val="%3."/>
      <w:lvlJc w:val="right"/>
      <w:pPr>
        <w:ind w:left="2160" w:hanging="180"/>
      </w:pPr>
    </w:lvl>
    <w:lvl w:ilvl="3" w:tplc="0BB6A734" w:tentative="1">
      <w:start w:val="1"/>
      <w:numFmt w:val="decimal"/>
      <w:lvlText w:val="%4."/>
      <w:lvlJc w:val="left"/>
      <w:pPr>
        <w:ind w:left="2880" w:hanging="360"/>
      </w:pPr>
    </w:lvl>
    <w:lvl w:ilvl="4" w:tplc="F6BC2642" w:tentative="1">
      <w:start w:val="1"/>
      <w:numFmt w:val="lowerLetter"/>
      <w:lvlText w:val="%5."/>
      <w:lvlJc w:val="left"/>
      <w:pPr>
        <w:ind w:left="3600" w:hanging="360"/>
      </w:pPr>
    </w:lvl>
    <w:lvl w:ilvl="5" w:tplc="3C68CCC0" w:tentative="1">
      <w:start w:val="1"/>
      <w:numFmt w:val="lowerRoman"/>
      <w:lvlText w:val="%6."/>
      <w:lvlJc w:val="right"/>
      <w:pPr>
        <w:ind w:left="4320" w:hanging="180"/>
      </w:pPr>
    </w:lvl>
    <w:lvl w:ilvl="6" w:tplc="66E00754" w:tentative="1">
      <w:start w:val="1"/>
      <w:numFmt w:val="decimal"/>
      <w:lvlText w:val="%7."/>
      <w:lvlJc w:val="left"/>
      <w:pPr>
        <w:ind w:left="5040" w:hanging="360"/>
      </w:pPr>
    </w:lvl>
    <w:lvl w:ilvl="7" w:tplc="94E47432" w:tentative="1">
      <w:start w:val="1"/>
      <w:numFmt w:val="lowerLetter"/>
      <w:lvlText w:val="%8."/>
      <w:lvlJc w:val="left"/>
      <w:pPr>
        <w:ind w:left="5760" w:hanging="360"/>
      </w:pPr>
    </w:lvl>
    <w:lvl w:ilvl="8" w:tplc="3FB682AE" w:tentative="1">
      <w:start w:val="1"/>
      <w:numFmt w:val="lowerRoman"/>
      <w:lvlText w:val="%9."/>
      <w:lvlJc w:val="right"/>
      <w:pPr>
        <w:ind w:left="6480" w:hanging="180"/>
      </w:pPr>
    </w:lvl>
  </w:abstractNum>
  <w:abstractNum w:abstractNumId="3" w15:restartNumberingAfterBreak="0">
    <w:nsid w:val="2F615626"/>
    <w:multiLevelType w:val="hybridMultilevel"/>
    <w:tmpl w:val="6E4A81EA"/>
    <w:lvl w:ilvl="0" w:tplc="1D20DD88">
      <w:start w:val="1"/>
      <w:numFmt w:val="decimal"/>
      <w:lvlText w:val="%1."/>
      <w:lvlJc w:val="left"/>
      <w:pPr>
        <w:ind w:left="720" w:hanging="360"/>
      </w:pPr>
      <w:rPr>
        <w:rFonts w:hint="default"/>
      </w:rPr>
    </w:lvl>
    <w:lvl w:ilvl="1" w:tplc="43709428" w:tentative="1">
      <w:start w:val="1"/>
      <w:numFmt w:val="lowerLetter"/>
      <w:lvlText w:val="%2."/>
      <w:lvlJc w:val="left"/>
      <w:pPr>
        <w:ind w:left="1440" w:hanging="360"/>
      </w:pPr>
    </w:lvl>
    <w:lvl w:ilvl="2" w:tplc="367A4A86" w:tentative="1">
      <w:start w:val="1"/>
      <w:numFmt w:val="lowerRoman"/>
      <w:lvlText w:val="%3."/>
      <w:lvlJc w:val="right"/>
      <w:pPr>
        <w:ind w:left="2160" w:hanging="180"/>
      </w:pPr>
    </w:lvl>
    <w:lvl w:ilvl="3" w:tplc="8A822C04" w:tentative="1">
      <w:start w:val="1"/>
      <w:numFmt w:val="decimal"/>
      <w:lvlText w:val="%4."/>
      <w:lvlJc w:val="left"/>
      <w:pPr>
        <w:ind w:left="2880" w:hanging="360"/>
      </w:pPr>
    </w:lvl>
    <w:lvl w:ilvl="4" w:tplc="DCF65D3E" w:tentative="1">
      <w:start w:val="1"/>
      <w:numFmt w:val="lowerLetter"/>
      <w:lvlText w:val="%5."/>
      <w:lvlJc w:val="left"/>
      <w:pPr>
        <w:ind w:left="3600" w:hanging="360"/>
      </w:pPr>
    </w:lvl>
    <w:lvl w:ilvl="5" w:tplc="9ED6ED16" w:tentative="1">
      <w:start w:val="1"/>
      <w:numFmt w:val="lowerRoman"/>
      <w:lvlText w:val="%6."/>
      <w:lvlJc w:val="right"/>
      <w:pPr>
        <w:ind w:left="4320" w:hanging="180"/>
      </w:pPr>
    </w:lvl>
    <w:lvl w:ilvl="6" w:tplc="0EE00018" w:tentative="1">
      <w:start w:val="1"/>
      <w:numFmt w:val="decimal"/>
      <w:lvlText w:val="%7."/>
      <w:lvlJc w:val="left"/>
      <w:pPr>
        <w:ind w:left="5040" w:hanging="360"/>
      </w:pPr>
    </w:lvl>
    <w:lvl w:ilvl="7" w:tplc="D53E5B12" w:tentative="1">
      <w:start w:val="1"/>
      <w:numFmt w:val="lowerLetter"/>
      <w:lvlText w:val="%8."/>
      <w:lvlJc w:val="left"/>
      <w:pPr>
        <w:ind w:left="5760" w:hanging="360"/>
      </w:pPr>
    </w:lvl>
    <w:lvl w:ilvl="8" w:tplc="303CCDC4"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2"/>
  </w:num>
  <w:num w:numId="3" w16cid:durableId="787968967">
    <w:abstractNumId w:val="0"/>
  </w:num>
  <w:num w:numId="4" w16cid:durableId="492915007">
    <w:abstractNumId w:val="3"/>
  </w:num>
  <w:num w:numId="5" w16cid:durableId="1947347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051B"/>
    <w:rsid w:val="00030457"/>
    <w:rsid w:val="0004667A"/>
    <w:rsid w:val="00070E3F"/>
    <w:rsid w:val="000A6FE7"/>
    <w:rsid w:val="000D2BB0"/>
    <w:rsid w:val="001370CA"/>
    <w:rsid w:val="00147221"/>
    <w:rsid w:val="00173801"/>
    <w:rsid w:val="00195A73"/>
    <w:rsid w:val="001A297B"/>
    <w:rsid w:val="001B19A2"/>
    <w:rsid w:val="001B7C34"/>
    <w:rsid w:val="00206986"/>
    <w:rsid w:val="0025391B"/>
    <w:rsid w:val="0026213B"/>
    <w:rsid w:val="002854CA"/>
    <w:rsid w:val="00297558"/>
    <w:rsid w:val="002D53F6"/>
    <w:rsid w:val="002E5126"/>
    <w:rsid w:val="00312527"/>
    <w:rsid w:val="00325D13"/>
    <w:rsid w:val="00351D48"/>
    <w:rsid w:val="003C401E"/>
    <w:rsid w:val="003F2910"/>
    <w:rsid w:val="004336A8"/>
    <w:rsid w:val="004434CB"/>
    <w:rsid w:val="004C1E33"/>
    <w:rsid w:val="004D516C"/>
    <w:rsid w:val="004F6B07"/>
    <w:rsid w:val="00521C00"/>
    <w:rsid w:val="0053073B"/>
    <w:rsid w:val="00543508"/>
    <w:rsid w:val="005526AA"/>
    <w:rsid w:val="00564CA6"/>
    <w:rsid w:val="005931FD"/>
    <w:rsid w:val="005C7FA1"/>
    <w:rsid w:val="00617AAC"/>
    <w:rsid w:val="00621B5B"/>
    <w:rsid w:val="00644F60"/>
    <w:rsid w:val="006458EC"/>
    <w:rsid w:val="00693F05"/>
    <w:rsid w:val="006D20D0"/>
    <w:rsid w:val="006D3451"/>
    <w:rsid w:val="006D513B"/>
    <w:rsid w:val="006F4636"/>
    <w:rsid w:val="007048C0"/>
    <w:rsid w:val="0074092B"/>
    <w:rsid w:val="00760F80"/>
    <w:rsid w:val="0079484F"/>
    <w:rsid w:val="007B4DDB"/>
    <w:rsid w:val="007D3159"/>
    <w:rsid w:val="007D4AFA"/>
    <w:rsid w:val="007E2436"/>
    <w:rsid w:val="008257F8"/>
    <w:rsid w:val="008533E1"/>
    <w:rsid w:val="00867E90"/>
    <w:rsid w:val="008E3846"/>
    <w:rsid w:val="008F6B62"/>
    <w:rsid w:val="009139A1"/>
    <w:rsid w:val="00931891"/>
    <w:rsid w:val="0096201F"/>
    <w:rsid w:val="00996740"/>
    <w:rsid w:val="009A123E"/>
    <w:rsid w:val="009A3989"/>
    <w:rsid w:val="009B7F8F"/>
    <w:rsid w:val="009D1FDD"/>
    <w:rsid w:val="009E3802"/>
    <w:rsid w:val="00A03A9B"/>
    <w:rsid w:val="00A062A5"/>
    <w:rsid w:val="00A232E3"/>
    <w:rsid w:val="00A254B5"/>
    <w:rsid w:val="00A52B04"/>
    <w:rsid w:val="00A83729"/>
    <w:rsid w:val="00B27B65"/>
    <w:rsid w:val="00B36CD4"/>
    <w:rsid w:val="00B379FA"/>
    <w:rsid w:val="00B4014F"/>
    <w:rsid w:val="00B47C10"/>
    <w:rsid w:val="00B84D70"/>
    <w:rsid w:val="00BB16A4"/>
    <w:rsid w:val="00BE75D1"/>
    <w:rsid w:val="00C500B2"/>
    <w:rsid w:val="00C51A52"/>
    <w:rsid w:val="00C67241"/>
    <w:rsid w:val="00C748E6"/>
    <w:rsid w:val="00C749FB"/>
    <w:rsid w:val="00C807D4"/>
    <w:rsid w:val="00C82360"/>
    <w:rsid w:val="00C9477C"/>
    <w:rsid w:val="00CC1B2F"/>
    <w:rsid w:val="00CF16C2"/>
    <w:rsid w:val="00D0621E"/>
    <w:rsid w:val="00D86969"/>
    <w:rsid w:val="00E1144C"/>
    <w:rsid w:val="00E305E8"/>
    <w:rsid w:val="00E52DA2"/>
    <w:rsid w:val="00E61809"/>
    <w:rsid w:val="00E75D8D"/>
    <w:rsid w:val="00E94FAE"/>
    <w:rsid w:val="00EC626E"/>
    <w:rsid w:val="00ED5EE9"/>
    <w:rsid w:val="00EE7F45"/>
    <w:rsid w:val="00EF06E1"/>
    <w:rsid w:val="00EF0F88"/>
    <w:rsid w:val="00F35E18"/>
    <w:rsid w:val="00F73B5C"/>
    <w:rsid w:val="00F81318"/>
    <w:rsid w:val="00FA29A3"/>
    <w:rsid w:val="00FE5B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6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C748E6"/>
    <w:rPr>
      <w:color w:val="0000FF"/>
      <w:u w:val="single"/>
    </w:rPr>
  </w:style>
  <w:style w:type="table" w:styleId="TableGrid">
    <w:name w:val="Table Grid"/>
    <w:basedOn w:val="TableNormal"/>
    <w:uiPriority w:val="39"/>
    <w:rsid w:val="00C74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74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48E6"/>
    <w:pPr>
      <w:ind w:left="720"/>
      <w:contextualSpacing/>
    </w:pPr>
  </w:style>
  <w:style w:type="paragraph" w:styleId="Revision">
    <w:name w:val="Revision"/>
    <w:hidden/>
    <w:uiPriority w:val="99"/>
    <w:semiHidden/>
    <w:rsid w:val="004F6B07"/>
  </w:style>
  <w:style w:type="character" w:styleId="CommentReference">
    <w:name w:val="annotation reference"/>
    <w:basedOn w:val="DefaultParagraphFont"/>
    <w:uiPriority w:val="99"/>
    <w:semiHidden/>
    <w:unhideWhenUsed/>
    <w:rsid w:val="004F6B07"/>
    <w:rPr>
      <w:sz w:val="16"/>
      <w:szCs w:val="16"/>
    </w:rPr>
  </w:style>
  <w:style w:type="paragraph" w:styleId="CommentText">
    <w:name w:val="annotation text"/>
    <w:basedOn w:val="Normal"/>
    <w:link w:val="CommentTextChar"/>
    <w:uiPriority w:val="99"/>
    <w:unhideWhenUsed/>
    <w:rsid w:val="004F6B07"/>
    <w:rPr>
      <w:sz w:val="20"/>
      <w:szCs w:val="20"/>
    </w:rPr>
  </w:style>
  <w:style w:type="character" w:customStyle="1" w:styleId="CommentTextChar">
    <w:name w:val="Comment Text Char"/>
    <w:basedOn w:val="DefaultParagraphFont"/>
    <w:link w:val="CommentText"/>
    <w:uiPriority w:val="99"/>
    <w:rsid w:val="004F6B07"/>
    <w:rPr>
      <w:sz w:val="20"/>
      <w:szCs w:val="20"/>
    </w:rPr>
  </w:style>
  <w:style w:type="paragraph" w:styleId="CommentSubject">
    <w:name w:val="annotation subject"/>
    <w:basedOn w:val="CommentText"/>
    <w:next w:val="CommentText"/>
    <w:link w:val="CommentSubjectChar"/>
    <w:uiPriority w:val="99"/>
    <w:semiHidden/>
    <w:unhideWhenUsed/>
    <w:rsid w:val="004F6B07"/>
    <w:rPr>
      <w:b/>
      <w:bCs/>
    </w:rPr>
  </w:style>
  <w:style w:type="character" w:customStyle="1" w:styleId="CommentSubjectChar">
    <w:name w:val="Comment Subject Char"/>
    <w:basedOn w:val="CommentTextChar"/>
    <w:link w:val="CommentSubject"/>
    <w:uiPriority w:val="99"/>
    <w:semiHidden/>
    <w:rsid w:val="004F6B07"/>
    <w:rPr>
      <w:b/>
      <w:bCs/>
      <w:sz w:val="20"/>
      <w:szCs w:val="20"/>
    </w:rPr>
  </w:style>
  <w:style w:type="character" w:styleId="UnresolvedMention">
    <w:name w:val="Unresolved Mention"/>
    <w:basedOn w:val="DefaultParagraphFont"/>
    <w:uiPriority w:val="99"/>
    <w:semiHidden/>
    <w:unhideWhenUsed/>
    <w:rsid w:val="00645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262324">
      <w:bodyDiv w:val="1"/>
      <w:marLeft w:val="0"/>
      <w:marRight w:val="0"/>
      <w:marTop w:val="0"/>
      <w:marBottom w:val="0"/>
      <w:divBdr>
        <w:top w:val="none" w:sz="0" w:space="0" w:color="auto"/>
        <w:left w:val="none" w:sz="0" w:space="0" w:color="auto"/>
        <w:bottom w:val="none" w:sz="0" w:space="0" w:color="auto"/>
        <w:right w:val="none" w:sz="0" w:space="0" w:color="auto"/>
      </w:divBdr>
      <w:divsChild>
        <w:div w:id="176044268">
          <w:marLeft w:val="3000"/>
          <w:marRight w:val="0"/>
          <w:marTop w:val="0"/>
          <w:marBottom w:val="0"/>
          <w:divBdr>
            <w:top w:val="none" w:sz="0" w:space="0" w:color="auto"/>
            <w:left w:val="none" w:sz="0" w:space="0" w:color="auto"/>
            <w:bottom w:val="none" w:sz="0" w:space="0" w:color="auto"/>
            <w:right w:val="none" w:sz="0" w:space="0" w:color="auto"/>
          </w:divBdr>
        </w:div>
        <w:div w:id="1856963438">
          <w:marLeft w:val="0"/>
          <w:marRight w:val="0"/>
          <w:marTop w:val="0"/>
          <w:marBottom w:val="0"/>
          <w:divBdr>
            <w:top w:val="none" w:sz="0" w:space="0" w:color="auto"/>
            <w:left w:val="none" w:sz="0" w:space="0" w:color="auto"/>
            <w:bottom w:val="none" w:sz="0" w:space="0" w:color="auto"/>
            <w:right w:val="none" w:sz="0" w:space="0" w:color="auto"/>
          </w:divBdr>
          <w:divsChild>
            <w:div w:id="2056545517">
              <w:marLeft w:val="0"/>
              <w:marRight w:val="0"/>
              <w:marTop w:val="0"/>
              <w:marBottom w:val="0"/>
              <w:divBdr>
                <w:top w:val="none" w:sz="0" w:space="0" w:color="auto"/>
                <w:left w:val="none" w:sz="0" w:space="0" w:color="auto"/>
                <w:bottom w:val="none" w:sz="0" w:space="0" w:color="auto"/>
                <w:right w:val="none" w:sz="0" w:space="0" w:color="auto"/>
              </w:divBdr>
              <w:divsChild>
                <w:div w:id="991372704">
                  <w:marLeft w:val="0"/>
                  <w:marRight w:val="0"/>
                  <w:marTop w:val="0"/>
                  <w:marBottom w:val="0"/>
                  <w:divBdr>
                    <w:top w:val="none" w:sz="0" w:space="0" w:color="auto"/>
                    <w:left w:val="none" w:sz="0" w:space="0" w:color="auto"/>
                    <w:bottom w:val="none" w:sz="0" w:space="0" w:color="auto"/>
                    <w:right w:val="none" w:sz="0" w:space="0" w:color="auto"/>
                  </w:divBdr>
                  <w:divsChild>
                    <w:div w:id="14728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161979">
      <w:bodyDiv w:val="1"/>
      <w:marLeft w:val="0"/>
      <w:marRight w:val="0"/>
      <w:marTop w:val="0"/>
      <w:marBottom w:val="0"/>
      <w:divBdr>
        <w:top w:val="none" w:sz="0" w:space="0" w:color="auto"/>
        <w:left w:val="none" w:sz="0" w:space="0" w:color="auto"/>
        <w:bottom w:val="none" w:sz="0" w:space="0" w:color="auto"/>
        <w:right w:val="none" w:sz="0" w:space="0" w:color="auto"/>
      </w:divBdr>
    </w:div>
    <w:div w:id="202205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ana.shaguta@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is.mistris@inbox.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dastrs.lv/varis/106565313?type=hou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kadastrs.lv/varis/106565321?type=hou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cis.mistris@inbox.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056D2-2A60-465D-B615-720E8C43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4578</Words>
  <Characters>2610</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64</cp:revision>
  <dcterms:created xsi:type="dcterms:W3CDTF">2024-06-01T14:06:00Z</dcterms:created>
  <dcterms:modified xsi:type="dcterms:W3CDTF">2024-11-08T09:46:00Z</dcterms:modified>
</cp:coreProperties>
</file>