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97DCC" w14:textId="77777777" w:rsidR="004E62A6" w:rsidRDefault="00F54C0E">
      <w:r>
        <w:rPr>
          <w:noProof/>
        </w:rPr>
        <w:drawing>
          <wp:inline distT="0" distB="0" distL="0" distR="0" wp14:anchorId="5B897E01" wp14:editId="5B897E02">
            <wp:extent cx="5727700" cy="11684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a:stretch>
                      <a:fillRect/>
                    </a:stretch>
                  </pic:blipFill>
                  <pic:spPr bwMode="auto">
                    <a:xfrm>
                      <a:off x="0" y="0"/>
                      <a:ext cx="5727700" cy="1168400"/>
                    </a:xfrm>
                    <a:prstGeom prst="rect">
                      <a:avLst/>
                    </a:prstGeom>
                  </pic:spPr>
                </pic:pic>
              </a:graphicData>
            </a:graphic>
          </wp:inline>
        </w:drawing>
      </w:r>
    </w:p>
    <w:p w14:paraId="5B897DCD" w14:textId="77777777" w:rsidR="004E62A6" w:rsidRDefault="00F54C0E">
      <w:pPr>
        <w:pStyle w:val="Bezatstarpm"/>
        <w:jc w:val="right"/>
        <w:rPr>
          <w:rFonts w:ascii="Times New Roman" w:hAnsi="Times New Roman" w:cs="Times New Roman"/>
          <w:sz w:val="24"/>
          <w:szCs w:val="24"/>
          <w:lang w:val="lv-LV"/>
        </w:rPr>
      </w:pPr>
      <w:r>
        <w:rPr>
          <w:rFonts w:ascii="Times New Roman" w:hAnsi="Times New Roman"/>
          <w:sz w:val="24"/>
          <w:szCs w:val="24"/>
          <w:lang w:val="lv-LV"/>
        </w:rPr>
        <w:t>PROJEKTS uz 25.10.2024.</w:t>
      </w:r>
    </w:p>
    <w:p w14:paraId="5B897DCE" w14:textId="77777777" w:rsidR="004E62A6" w:rsidRDefault="00F54C0E">
      <w:pPr>
        <w:pStyle w:val="Bezatstarpm"/>
        <w:jc w:val="right"/>
        <w:rPr>
          <w:rFonts w:ascii="Times New Roman" w:hAnsi="Times New Roman"/>
          <w:sz w:val="24"/>
          <w:szCs w:val="24"/>
          <w:lang w:val="lv-LV"/>
        </w:rPr>
      </w:pPr>
      <w:r>
        <w:rPr>
          <w:rFonts w:ascii="Times New Roman" w:hAnsi="Times New Roman"/>
          <w:sz w:val="24"/>
          <w:szCs w:val="24"/>
          <w:lang w:val="lv-LV"/>
        </w:rPr>
        <w:t>vēlamais datums izskatīšanai AK: 13.11.2024.</w:t>
      </w:r>
    </w:p>
    <w:p w14:paraId="5B897DCF" w14:textId="77777777" w:rsidR="004E62A6" w:rsidRDefault="00F54C0E">
      <w:pPr>
        <w:pStyle w:val="Bezatstarpm"/>
        <w:jc w:val="right"/>
        <w:rPr>
          <w:rFonts w:ascii="Times New Roman" w:hAnsi="Times New Roman"/>
          <w:sz w:val="24"/>
          <w:szCs w:val="24"/>
          <w:lang w:val="lv-LV"/>
        </w:rPr>
      </w:pPr>
      <w:r>
        <w:rPr>
          <w:rFonts w:ascii="Times New Roman" w:hAnsi="Times New Roman"/>
          <w:sz w:val="24"/>
          <w:szCs w:val="24"/>
          <w:lang w:val="lv-LV"/>
        </w:rPr>
        <w:t>domē: 28.11.2024.</w:t>
      </w:r>
    </w:p>
    <w:p w14:paraId="5B897DD0" w14:textId="77777777" w:rsidR="004E62A6" w:rsidRDefault="00F54C0E">
      <w:pPr>
        <w:jc w:val="right"/>
        <w:rPr>
          <w:rFonts w:ascii="Times New Roman" w:hAnsi="Times New Roman" w:cs="Times New Roman"/>
        </w:rPr>
      </w:pPr>
      <w:r>
        <w:rPr>
          <w:rFonts w:ascii="Times New Roman" w:hAnsi="Times New Roman" w:cs="Times New Roman"/>
        </w:rPr>
        <w:t xml:space="preserve">sagatavotājs: </w:t>
      </w:r>
      <w:proofErr w:type="spellStart"/>
      <w:r>
        <w:rPr>
          <w:rFonts w:ascii="Times New Roman" w:hAnsi="Times New Roman" w:cs="Times New Roman"/>
        </w:rPr>
        <w:t>Vollijs</w:t>
      </w:r>
      <w:proofErr w:type="spellEnd"/>
      <w:r>
        <w:rPr>
          <w:rFonts w:ascii="Times New Roman" w:hAnsi="Times New Roman" w:cs="Times New Roman"/>
        </w:rPr>
        <w:t xml:space="preserve"> Kuks</w:t>
      </w:r>
    </w:p>
    <w:p w14:paraId="5B897DD1" w14:textId="77777777" w:rsidR="004E62A6" w:rsidRDefault="00F54C0E">
      <w:pPr>
        <w:jc w:val="right"/>
        <w:rPr>
          <w:rFonts w:ascii="Times New Roman" w:hAnsi="Times New Roman" w:cs="Times New Roman"/>
          <w:sz w:val="28"/>
          <w:szCs w:val="28"/>
        </w:rPr>
      </w:pPr>
      <w:r>
        <w:rPr>
          <w:rFonts w:ascii="Times New Roman" w:hAnsi="Times New Roman" w:cs="Times New Roman"/>
        </w:rPr>
        <w:t xml:space="preserve">ziņotājs: </w:t>
      </w:r>
      <w:proofErr w:type="spellStart"/>
      <w:r>
        <w:rPr>
          <w:rFonts w:ascii="Times New Roman" w:hAnsi="Times New Roman" w:cs="Times New Roman"/>
        </w:rPr>
        <w:t>Vollijs</w:t>
      </w:r>
      <w:proofErr w:type="spellEnd"/>
      <w:r>
        <w:rPr>
          <w:rFonts w:ascii="Times New Roman" w:hAnsi="Times New Roman" w:cs="Times New Roman"/>
        </w:rPr>
        <w:t xml:space="preserve"> Kuks</w:t>
      </w:r>
    </w:p>
    <w:p w14:paraId="5B897DD2" w14:textId="77777777" w:rsidR="004E62A6" w:rsidRDefault="004E62A6">
      <w:pPr>
        <w:jc w:val="center"/>
        <w:rPr>
          <w:rFonts w:ascii="Times New Roman" w:hAnsi="Times New Roman" w:cs="Times New Roman"/>
          <w:sz w:val="28"/>
          <w:szCs w:val="28"/>
        </w:rPr>
      </w:pPr>
    </w:p>
    <w:p w14:paraId="5B897DD3" w14:textId="77777777" w:rsidR="004E62A6" w:rsidRDefault="004E62A6">
      <w:pPr>
        <w:jc w:val="center"/>
        <w:rPr>
          <w:rFonts w:ascii="Times New Roman" w:hAnsi="Times New Roman" w:cs="Times New Roman"/>
          <w:sz w:val="28"/>
          <w:szCs w:val="28"/>
        </w:rPr>
      </w:pPr>
    </w:p>
    <w:p w14:paraId="5B897DD4" w14:textId="77777777" w:rsidR="004E62A6" w:rsidRDefault="00F54C0E">
      <w:pPr>
        <w:jc w:val="center"/>
        <w:rPr>
          <w:rFonts w:ascii="Times New Roman" w:hAnsi="Times New Roman" w:cs="Times New Roman"/>
          <w:sz w:val="28"/>
          <w:szCs w:val="28"/>
        </w:rPr>
      </w:pPr>
      <w:r>
        <w:rPr>
          <w:rFonts w:ascii="Times New Roman" w:hAnsi="Times New Roman" w:cs="Times New Roman"/>
          <w:sz w:val="28"/>
          <w:szCs w:val="28"/>
        </w:rPr>
        <w:t>LĒMUMS</w:t>
      </w:r>
    </w:p>
    <w:p w14:paraId="5B897DD5" w14:textId="77777777" w:rsidR="004E62A6" w:rsidRDefault="00F54C0E">
      <w:pPr>
        <w:keepNext/>
        <w:jc w:val="center"/>
        <w:outlineLvl w:val="0"/>
        <w:rPr>
          <w:rFonts w:ascii="Times New Roman" w:eastAsia="Times New Roman" w:hAnsi="Times New Roman" w:cs="Times New Roman"/>
          <w:lang w:eastAsia="x-none"/>
        </w:rPr>
      </w:pPr>
      <w:r>
        <w:rPr>
          <w:rFonts w:ascii="Times New Roman" w:eastAsia="Times New Roman" w:hAnsi="Times New Roman" w:cs="Times New Roman"/>
          <w:lang w:eastAsia="x-none"/>
        </w:rPr>
        <w:t>Ādažos, Ādažu novadā</w:t>
      </w:r>
    </w:p>
    <w:p w14:paraId="5B897DD6" w14:textId="77777777" w:rsidR="004E62A6" w:rsidRDefault="004E62A6">
      <w:pPr>
        <w:jc w:val="both"/>
        <w:rPr>
          <w:rFonts w:ascii="Times New Roman" w:hAnsi="Times New Roman" w:cs="Times New Roman"/>
          <w:lang w:eastAsia="x-none"/>
        </w:rPr>
      </w:pPr>
    </w:p>
    <w:p w14:paraId="5B897DD7" w14:textId="2219BB4E" w:rsidR="004E62A6" w:rsidRDefault="00F54C0E">
      <w:pPr>
        <w:rPr>
          <w:rFonts w:ascii="Times New Roman" w:hAnsi="Times New Roman" w:cs="Times New Roman"/>
        </w:rPr>
      </w:pPr>
      <w:r>
        <w:rPr>
          <w:rFonts w:ascii="Times New Roman" w:hAnsi="Times New Roman" w:cs="Times New Roman"/>
        </w:rPr>
        <w:t>2024. gada 28. novembrī</w:t>
      </w:r>
      <w:r w:rsidR="00CB5E3F">
        <w:rPr>
          <w:rFonts w:ascii="Times New Roman" w:hAnsi="Times New Roman" w:cs="Times New Roman"/>
        </w:rPr>
        <w:tab/>
      </w:r>
      <w:r w:rsidR="00CB5E3F">
        <w:rPr>
          <w:rFonts w:ascii="Times New Roman" w:hAnsi="Times New Roman" w:cs="Times New Roman"/>
        </w:rPr>
        <w:tab/>
      </w:r>
      <w:r w:rsidR="00CB5E3F">
        <w:rPr>
          <w:rFonts w:ascii="Times New Roman" w:hAnsi="Times New Roman" w:cs="Times New Roman"/>
        </w:rPr>
        <w:tab/>
      </w:r>
      <w:r w:rsidR="00CB5E3F">
        <w:rPr>
          <w:rFonts w:ascii="Times New Roman" w:hAnsi="Times New Roman" w:cs="Times New Roman"/>
        </w:rPr>
        <w:tab/>
      </w:r>
      <w:r w:rsidR="00CB5E3F">
        <w:rPr>
          <w:rFonts w:ascii="Times New Roman" w:hAnsi="Times New Roman" w:cs="Times New Roman"/>
        </w:rPr>
        <w:tab/>
      </w:r>
      <w:r>
        <w:rPr>
          <w:rFonts w:ascii="Times New Roman" w:hAnsi="Times New Roman" w:cs="Times New Roman"/>
          <w:b/>
          <w:bCs/>
        </w:rPr>
        <w:t>Nr.</w:t>
      </w:r>
      <w:r>
        <w:t xml:space="preserve"> </w:t>
      </w:r>
      <w:r>
        <w:rPr>
          <w:rFonts w:ascii="Times New Roman" w:hAnsi="Times New Roman" w:cs="Times New Roman"/>
        </w:rPr>
        <w:fldChar w:fldCharType="begin"/>
      </w:r>
      <w:r>
        <w:rPr>
          <w:rFonts w:ascii="Times New Roman" w:hAnsi="Times New Roman" w:cs="Times New Roman"/>
        </w:rPr>
        <w:instrText>MERGEFIELD DOKREGNUMURS</w:instrText>
      </w:r>
      <w:r>
        <w:rPr>
          <w:rFonts w:ascii="Times New Roman" w:hAnsi="Times New Roman" w:cs="Times New Roman"/>
        </w:rPr>
        <w:fldChar w:fldCharType="separate"/>
      </w:r>
      <w:r>
        <w:rPr>
          <w:rFonts w:ascii="Times New Roman" w:hAnsi="Times New Roman" w:cs="Times New Roman"/>
        </w:rPr>
        <w:t>«DOKREGNUMURS»</w:t>
      </w:r>
      <w:r>
        <w:rPr>
          <w:rFonts w:ascii="Times New Roman" w:hAnsi="Times New Roman" w:cs="Times New Roman"/>
        </w:rPr>
        <w:fldChar w:fldCharType="end"/>
      </w:r>
    </w:p>
    <w:p w14:paraId="5B897DD8" w14:textId="77777777" w:rsidR="004E62A6" w:rsidRDefault="004E62A6">
      <w:pPr>
        <w:rPr>
          <w:rFonts w:ascii="Times New Roman" w:hAnsi="Times New Roman" w:cs="Times New Roman"/>
          <w:b/>
          <w:bCs/>
        </w:rPr>
      </w:pPr>
    </w:p>
    <w:p w14:paraId="5B897DD9" w14:textId="666F5AA3" w:rsidR="004E62A6" w:rsidRDefault="004E62A6">
      <w:pPr>
        <w:jc w:val="both"/>
        <w:rPr>
          <w:rFonts w:ascii="Times New Roman" w:hAnsi="Times New Roman" w:cs="Times New Roman"/>
          <w:b/>
          <w:bCs/>
        </w:rPr>
      </w:pPr>
    </w:p>
    <w:p w14:paraId="5B897DDA" w14:textId="77777777" w:rsidR="004E62A6" w:rsidRDefault="00F54C0E">
      <w:pPr>
        <w:jc w:val="center"/>
        <w:rPr>
          <w:rFonts w:ascii="Times New Roman" w:eastAsia="Times New Roman" w:hAnsi="Times New Roman" w:cs="Times New Roman"/>
          <w:b/>
        </w:rPr>
      </w:pPr>
      <w:r>
        <w:rPr>
          <w:rFonts w:ascii="Times New Roman" w:eastAsia="Times New Roman" w:hAnsi="Times New Roman" w:cs="Times New Roman"/>
          <w:b/>
        </w:rPr>
        <w:t>Par nekustamā īpašuma lietošanas mērķa maiņu zemes vienībām</w:t>
      </w:r>
      <w:bookmarkStart w:id="0" w:name="_Hlk159508902"/>
      <w:bookmarkEnd w:id="0"/>
    </w:p>
    <w:p w14:paraId="5B897DDB" w14:textId="77777777" w:rsidR="004E62A6" w:rsidRDefault="00F54C0E">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5B897DDC" w14:textId="77777777" w:rsidR="004E62A6" w:rsidRDefault="00F54C0E">
      <w:p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Izvērtējot Ādažu novada pašvaldības </w:t>
      </w:r>
      <w:r>
        <w:rPr>
          <w:rFonts w:ascii="Times New Roman" w:hAnsi="Times New Roman" w:cs="Times New Roman"/>
        </w:rPr>
        <w:t xml:space="preserve">Centrālas pārvaldes Nekustamā īpašuma nodaļas </w:t>
      </w:r>
      <w:r>
        <w:rPr>
          <w:rFonts w:ascii="Times New Roman" w:eastAsia="Times New Roman" w:hAnsi="Times New Roman" w:cs="Times New Roman"/>
          <w:lang w:eastAsia="x-none"/>
        </w:rPr>
        <w:t>rīcībā esošo informāciju un ar lietu saistītos apstākļus, tika konstatēts:</w:t>
      </w:r>
    </w:p>
    <w:p w14:paraId="5B897DDD" w14:textId="77777777" w:rsidR="004E62A6" w:rsidRDefault="00F54C0E">
      <w:pPr>
        <w:pStyle w:val="Sarakstarindkopa"/>
        <w:widowControl w:val="0"/>
        <w:numPr>
          <w:ilvl w:val="0"/>
          <w:numId w:val="4"/>
        </w:numPr>
        <w:tabs>
          <w:tab w:val="left" w:pos="-1620"/>
        </w:tabs>
        <w:spacing w:after="120"/>
        <w:ind w:left="426" w:hanging="426"/>
        <w:contextualSpacing w:val="0"/>
        <w:jc w:val="both"/>
        <w:rPr>
          <w:rFonts w:ascii="Times New Roman" w:hAnsi="Times New Roman" w:cs="Times New Roman"/>
        </w:rPr>
      </w:pPr>
      <w:r>
        <w:rPr>
          <w:rFonts w:ascii="Times New Roman" w:eastAsia="Times New Roman" w:hAnsi="Times New Roman" w:cs="Times New Roman"/>
          <w:lang w:eastAsia="zh-CN"/>
        </w:rPr>
        <w:t>Nekustamā īpašuma valsts kadastra informācijas sistēmā vairākiem</w:t>
      </w:r>
      <w:r>
        <w:rPr>
          <w:rFonts w:ascii="Times New Roman" w:hAnsi="Times New Roman" w:cs="Times New Roman"/>
        </w:rPr>
        <w:t xml:space="preserve"> īpašumu zemesgabaliem Ādažu novadā reģistrēts nekustamā īpašuma lietošanas mērķis “Neapgūta individuālo dzīvojamo māju apbūve”, lietošanas mērķa kods 0600, vai lietošanas mērķis </w:t>
      </w:r>
      <w:r>
        <w:rPr>
          <w:rFonts w:ascii="Times New Roman" w:hAnsi="Times New Roman" w:cs="Times New Roman"/>
          <w:bCs/>
        </w:rPr>
        <w:t>(turpmāk - NĪLM)</w:t>
      </w:r>
      <w:r>
        <w:rPr>
          <w:rFonts w:ascii="Times New Roman" w:hAnsi="Times New Roman" w:cs="Times New Roman"/>
        </w:rPr>
        <w:t xml:space="preserve">, kas neatbilst </w:t>
      </w:r>
      <w:r>
        <w:rPr>
          <w:rFonts w:ascii="Times New Roman" w:hAnsi="Times New Roman" w:cs="Times New Roman"/>
          <w:bCs/>
        </w:rPr>
        <w:t>Ministru kabineta 2006. gada 20. jūnija noteikumu Nr. 496 “Nekustamā īpašuma lietošanas mērķu klasifikācija un nekustamā īpašuma lietošanas mērķu noteikšanas un maiņas  kārtība” (turpmāk - Noteikumi) prasībām.</w:t>
      </w:r>
    </w:p>
    <w:p w14:paraId="5B897DDE" w14:textId="77777777" w:rsidR="004E62A6" w:rsidRDefault="00F54C0E">
      <w:pPr>
        <w:pStyle w:val="Sarakstarindkopa"/>
        <w:widowControl w:val="0"/>
        <w:numPr>
          <w:ilvl w:val="0"/>
          <w:numId w:val="2"/>
        </w:numPr>
        <w:tabs>
          <w:tab w:val="left" w:pos="-1620"/>
        </w:tabs>
        <w:spacing w:after="120"/>
        <w:ind w:left="426" w:hanging="426"/>
        <w:contextualSpacing w:val="0"/>
        <w:jc w:val="both"/>
        <w:rPr>
          <w:rFonts w:ascii="Times New Roman" w:hAnsi="Times New Roman" w:cs="Times New Roman"/>
        </w:rPr>
      </w:pPr>
      <w:r>
        <w:rPr>
          <w:rFonts w:ascii="Times New Roman" w:hAnsi="Times New Roman" w:cs="Times New Roman"/>
          <w:bCs/>
        </w:rPr>
        <w:t>Atbilstoši Noteikumu 23.1. un 23.2. punktam, NĪLM nosaka vai maina atbilstoši detālplānojumā vai vietējās pašvaldības teritorijas plānojumā norādītajai plānotajai (atļautajai) izmantošanai.</w:t>
      </w:r>
    </w:p>
    <w:p w14:paraId="5B897DDF" w14:textId="77777777" w:rsidR="004E62A6" w:rsidRDefault="00F54C0E">
      <w:pPr>
        <w:pStyle w:val="Sarakstarindkopa"/>
        <w:widowControl w:val="0"/>
        <w:numPr>
          <w:ilvl w:val="0"/>
          <w:numId w:val="2"/>
        </w:numPr>
        <w:tabs>
          <w:tab w:val="left" w:pos="-1620"/>
        </w:tabs>
        <w:spacing w:after="120"/>
        <w:ind w:left="426" w:hanging="426"/>
        <w:contextualSpacing w:val="0"/>
        <w:jc w:val="both"/>
        <w:rPr>
          <w:rFonts w:ascii="Times New Roman" w:hAnsi="Times New Roman" w:cs="Times New Roman"/>
        </w:rPr>
      </w:pPr>
      <w:r>
        <w:rPr>
          <w:rFonts w:ascii="Times New Roman" w:hAnsi="Times New Roman" w:cs="Times New Roman"/>
          <w:bCs/>
        </w:rPr>
        <w:t>Atbilstoši Noteikumu 17.3. un 17.4. punktam, NĪLM maina, ja ir iesniegta būvatļauja, vai ir stājies spēkā detālplānojums un neapbūvētajai zemes vienībai lietošanas mērķis neatbilst detālplānojumā noteiktajai plānotajai (atļautajai) izmantošanai.</w:t>
      </w:r>
    </w:p>
    <w:p w14:paraId="5B897DE0" w14:textId="77777777" w:rsidR="004E62A6" w:rsidRDefault="00F54C0E">
      <w:pPr>
        <w:pStyle w:val="Sarakstarindkopa"/>
        <w:widowControl w:val="0"/>
        <w:numPr>
          <w:ilvl w:val="0"/>
          <w:numId w:val="2"/>
        </w:numPr>
        <w:tabs>
          <w:tab w:val="left" w:pos="-1620"/>
        </w:tabs>
        <w:spacing w:after="120"/>
        <w:ind w:left="426" w:hanging="426"/>
        <w:contextualSpacing w:val="0"/>
        <w:jc w:val="both"/>
        <w:rPr>
          <w:rFonts w:ascii="Times New Roman" w:eastAsia="Times New Roman" w:hAnsi="Times New Roman" w:cs="Times New Roman"/>
          <w:lang w:eastAsia="zh-CN"/>
        </w:rPr>
      </w:pPr>
      <w:r>
        <w:rPr>
          <w:rFonts w:ascii="Times New Roman" w:hAnsi="Times New Roman" w:cs="Times New Roman"/>
        </w:rPr>
        <w:t>No Ādažu novada būvvaldes saņemta informācija par reģistrētajām būvatļaujām būvniecības informācijas sistēmā (BIS) Ādažu novadā 2024. gada oktobrī un novembrī.</w:t>
      </w:r>
    </w:p>
    <w:p w14:paraId="5B897DE1" w14:textId="77777777" w:rsidR="004E62A6" w:rsidRDefault="00F54C0E">
      <w:pPr>
        <w:pStyle w:val="Sarakstarindkopa"/>
        <w:widowControl w:val="0"/>
        <w:numPr>
          <w:ilvl w:val="0"/>
          <w:numId w:val="2"/>
        </w:numPr>
        <w:tabs>
          <w:tab w:val="left" w:pos="-1620"/>
        </w:tabs>
        <w:spacing w:after="120"/>
        <w:ind w:left="426" w:hanging="426"/>
        <w:contextualSpacing w:val="0"/>
        <w:jc w:val="both"/>
        <w:rPr>
          <w:rFonts w:ascii="Times New Roman" w:eastAsia="Times New Roman" w:hAnsi="Times New Roman" w:cs="Times New Roman"/>
          <w:lang w:eastAsia="zh-CN"/>
        </w:rPr>
      </w:pPr>
      <w:r>
        <w:rPr>
          <w:rFonts w:ascii="Times New Roman" w:hAnsi="Times New Roman" w:cs="Times New Roman"/>
        </w:rPr>
        <w:t xml:space="preserve">Izvērtējot Valsts zemes dienesta 22.10.2024. informāciju (pašvaldības </w:t>
      </w:r>
      <w:proofErr w:type="spellStart"/>
      <w:r>
        <w:rPr>
          <w:rFonts w:ascii="Times New Roman" w:hAnsi="Times New Roman" w:cs="Times New Roman"/>
        </w:rPr>
        <w:t>reģ</w:t>
      </w:r>
      <w:proofErr w:type="spellEnd"/>
      <w:r>
        <w:rPr>
          <w:rFonts w:ascii="Times New Roman" w:hAnsi="Times New Roman" w:cs="Times New Roman"/>
        </w:rPr>
        <w:t>. Nr. ĀNP/1-11-1/24/5660), par nekustamā īpašuma “</w:t>
      </w:r>
      <w:proofErr w:type="spellStart"/>
      <w:r>
        <w:rPr>
          <w:rFonts w:ascii="Times New Roman" w:hAnsi="Times New Roman" w:cs="Times New Roman"/>
        </w:rPr>
        <w:t>Jaunsalas</w:t>
      </w:r>
      <w:proofErr w:type="spellEnd"/>
      <w:r>
        <w:rPr>
          <w:rFonts w:ascii="Times New Roman" w:hAnsi="Times New Roman" w:cs="Times New Roman"/>
        </w:rPr>
        <w:t xml:space="preserve">” ar adresi: </w:t>
      </w:r>
      <w:proofErr w:type="spellStart"/>
      <w:r>
        <w:rPr>
          <w:rFonts w:ascii="Times New Roman" w:hAnsi="Times New Roman" w:cs="Times New Roman"/>
        </w:rPr>
        <w:t>Lejupes</w:t>
      </w:r>
      <w:proofErr w:type="spellEnd"/>
      <w:r>
        <w:rPr>
          <w:rFonts w:ascii="Times New Roman" w:hAnsi="Times New Roman" w:cs="Times New Roman"/>
        </w:rPr>
        <w:t xml:space="preserve"> iela 3, Ādaži, Ādažu nov., zemes vienībai ar kadastra apzīmējumu 8044 011 0142 noteikto NĪLM neatbilstību, nepieciešamas precizēt īpašuma lietošanas mērķus un to platības. </w:t>
      </w:r>
    </w:p>
    <w:p w14:paraId="5B897DE2" w14:textId="77777777" w:rsidR="004E62A6" w:rsidRDefault="00F54C0E">
      <w:pPr>
        <w:pStyle w:val="Sarakstarindkopa"/>
        <w:numPr>
          <w:ilvl w:val="0"/>
          <w:numId w:val="2"/>
        </w:numPr>
        <w:spacing w:after="120"/>
        <w:ind w:left="426" w:hanging="426"/>
        <w:contextualSpacing w:val="0"/>
        <w:jc w:val="both"/>
        <w:rPr>
          <w:rFonts w:ascii="Times New Roman" w:eastAsia="Times New Roman" w:hAnsi="Times New Roman" w:cs="Times New Roman"/>
          <w:sz w:val="40"/>
          <w:szCs w:val="40"/>
          <w:lang w:eastAsia="zh-CN"/>
        </w:rPr>
      </w:pPr>
      <w:r>
        <w:rPr>
          <w:rFonts w:ascii="Times New Roman" w:eastAsia="Times New Roman" w:hAnsi="Times New Roman" w:cs="Times New Roman"/>
          <w:lang w:eastAsia="zh-CN"/>
        </w:rPr>
        <w:t>Lai ievērotu vienlīdzīguma principu,</w:t>
      </w:r>
      <w:r>
        <w:rPr>
          <w:rFonts w:ascii="Times New Roman" w:hAnsi="Times New Roman" w:cs="Times New Roman"/>
        </w:rPr>
        <w:t xml:space="preserve"> ņemot vērā, ka piešķirtie NĪLM ietekmē nekustamā īpašuma nodokļa likmi,</w:t>
      </w:r>
      <w:r>
        <w:rPr>
          <w:rFonts w:ascii="Times New Roman" w:eastAsia="Times New Roman" w:hAnsi="Times New Roman" w:cs="Times New Roman"/>
          <w:lang w:eastAsia="zh-CN"/>
        </w:rPr>
        <w:t xml:space="preserve"> un Noteikumos noteiktās prasības un kārtību par NĪLM noteikšanu vai maiņu, nepieciešams veikt noteikto NĪLM maiņu zemes vienībām, kurām izsniegtas būvatļaujas, vai </w:t>
      </w:r>
      <w:r>
        <w:rPr>
          <w:rFonts w:ascii="Times New Roman" w:hAnsi="Times New Roman" w:cs="Times New Roman"/>
        </w:rPr>
        <w:t>precizēt NĪLM un to platības</w:t>
      </w:r>
      <w:r>
        <w:rPr>
          <w:rFonts w:ascii="Times New Roman" w:eastAsia="Times New Roman" w:hAnsi="Times New Roman" w:cs="Times New Roman"/>
          <w:lang w:eastAsia="zh-CN"/>
        </w:rPr>
        <w:t>.</w:t>
      </w:r>
    </w:p>
    <w:p w14:paraId="5B897DE3" w14:textId="77777777" w:rsidR="004E62A6" w:rsidRDefault="00F54C0E">
      <w:pPr>
        <w:spacing w:after="120"/>
        <w:jc w:val="both"/>
        <w:rPr>
          <w:rFonts w:ascii="Times New Roman" w:hAnsi="Times New Roman" w:cs="Times New Roman"/>
        </w:rPr>
      </w:pPr>
      <w:r>
        <w:rPr>
          <w:rFonts w:ascii="Times New Roman" w:hAnsi="Times New Roman" w:cs="Times New Roman"/>
          <w:bCs/>
        </w:rPr>
        <w:t xml:space="preserve">Pamatojoties uz Ministru kabineta 2006. gada 20. jūnija noteikumu Nr. 496 “Nekustamā īpašuma lietošanas mērķu klasifikācija un nekustamā īpašuma lietošanas mērķu noteikšanas un maiņas kārtība” 2., 5., 14., 17., 18. punktu un 23.2.1. apakšpunktu, Ministru kabineta </w:t>
      </w:r>
      <w:r>
        <w:rPr>
          <w:rFonts w:ascii="Times New Roman" w:hAnsi="Times New Roman" w:cs="Times New Roman"/>
          <w:bCs/>
        </w:rPr>
        <w:lastRenderedPageBreak/>
        <w:t xml:space="preserve">2012. gada 26. janvāra noteikumu Nr. 47 “Noteikumi par Nekustamā īpašuma valsts kadastra informācijas sistēmas uzturēšanai nepieciešamās informācijas sniegšanas kārtību un apjomu” 4. punktu, kā arī domes Attīstības komitejas 2024. gada 13. novembra atzinumu, </w:t>
      </w:r>
      <w:r>
        <w:rPr>
          <w:rFonts w:ascii="Times New Roman" w:hAnsi="Times New Roman" w:cs="Times New Roman"/>
        </w:rPr>
        <w:t>Ādažu novada pašvaldības dome</w:t>
      </w:r>
    </w:p>
    <w:p w14:paraId="5B897DE4" w14:textId="77777777" w:rsidR="004E62A6" w:rsidRDefault="00F54C0E">
      <w:pPr>
        <w:spacing w:after="120"/>
        <w:jc w:val="center"/>
        <w:rPr>
          <w:rFonts w:ascii="Times New Roman" w:hAnsi="Times New Roman" w:cs="Times New Roman"/>
          <w:b/>
        </w:rPr>
      </w:pPr>
      <w:r>
        <w:rPr>
          <w:rFonts w:ascii="Times New Roman" w:hAnsi="Times New Roman" w:cs="Times New Roman"/>
          <w:b/>
        </w:rPr>
        <w:t>NOLEMJ:</w:t>
      </w:r>
    </w:p>
    <w:p w14:paraId="5B897DE5" w14:textId="642DD882" w:rsidR="004E62A6" w:rsidRDefault="009E06E9">
      <w:pPr>
        <w:numPr>
          <w:ilvl w:val="0"/>
          <w:numId w:val="1"/>
        </w:numPr>
        <w:shd w:val="clear" w:color="auto" w:fill="FFFFFF"/>
        <w:spacing w:after="120"/>
        <w:ind w:left="426" w:hanging="426"/>
        <w:jc w:val="both"/>
        <w:rPr>
          <w:rFonts w:ascii="Times New Roman" w:hAnsi="Times New Roman" w:cs="Times New Roman"/>
        </w:rPr>
      </w:pPr>
      <w:r>
        <w:rPr>
          <w:rFonts w:ascii="Times New Roman" w:hAnsi="Times New Roman" w:cs="Times New Roman"/>
        </w:rPr>
        <w:t>Precizēt</w:t>
      </w:r>
      <w:r w:rsidR="00F54C0E">
        <w:rPr>
          <w:rFonts w:ascii="Times New Roman" w:hAnsi="Times New Roman" w:cs="Times New Roman"/>
        </w:rPr>
        <w:t xml:space="preserve"> nekustamā īpašuma “</w:t>
      </w:r>
      <w:proofErr w:type="spellStart"/>
      <w:r w:rsidR="00F54C0E">
        <w:rPr>
          <w:rFonts w:ascii="Times New Roman" w:hAnsi="Times New Roman" w:cs="Times New Roman"/>
        </w:rPr>
        <w:t>Jaunsalas</w:t>
      </w:r>
      <w:proofErr w:type="spellEnd"/>
      <w:r w:rsidR="00F54C0E">
        <w:rPr>
          <w:rFonts w:ascii="Times New Roman" w:hAnsi="Times New Roman" w:cs="Times New Roman"/>
        </w:rPr>
        <w:t>”</w:t>
      </w:r>
      <w:r w:rsidRPr="009E06E9">
        <w:t xml:space="preserve"> </w:t>
      </w:r>
      <w:r w:rsidRPr="009E06E9">
        <w:rPr>
          <w:rFonts w:ascii="Times New Roman" w:hAnsi="Times New Roman" w:cs="Times New Roman"/>
        </w:rPr>
        <w:t>(kadastra numurs 80</w:t>
      </w:r>
      <w:r>
        <w:rPr>
          <w:rFonts w:ascii="Times New Roman" w:hAnsi="Times New Roman" w:cs="Times New Roman"/>
        </w:rPr>
        <w:t>44 </w:t>
      </w:r>
      <w:r w:rsidRPr="009E06E9">
        <w:rPr>
          <w:rFonts w:ascii="Times New Roman" w:hAnsi="Times New Roman" w:cs="Times New Roman"/>
        </w:rPr>
        <w:t>0</w:t>
      </w:r>
      <w:r>
        <w:rPr>
          <w:rFonts w:ascii="Times New Roman" w:hAnsi="Times New Roman" w:cs="Times New Roman"/>
        </w:rPr>
        <w:t>11 </w:t>
      </w:r>
      <w:r w:rsidRPr="009E06E9">
        <w:rPr>
          <w:rFonts w:ascii="Times New Roman" w:hAnsi="Times New Roman" w:cs="Times New Roman"/>
        </w:rPr>
        <w:t>0</w:t>
      </w:r>
      <w:r>
        <w:rPr>
          <w:rFonts w:ascii="Times New Roman" w:hAnsi="Times New Roman" w:cs="Times New Roman"/>
        </w:rPr>
        <w:t>059</w:t>
      </w:r>
      <w:r w:rsidRPr="009E06E9">
        <w:rPr>
          <w:rFonts w:ascii="Times New Roman" w:hAnsi="Times New Roman" w:cs="Times New Roman"/>
        </w:rPr>
        <w:t xml:space="preserve">) </w:t>
      </w:r>
      <w:r>
        <w:rPr>
          <w:rFonts w:ascii="Times New Roman" w:hAnsi="Times New Roman" w:cs="Times New Roman"/>
        </w:rPr>
        <w:t xml:space="preserve">sastāvā esošajai zemes vienībai </w:t>
      </w:r>
      <w:r w:rsidRPr="009E06E9">
        <w:rPr>
          <w:rFonts w:ascii="Times New Roman" w:hAnsi="Times New Roman" w:cs="Times New Roman"/>
        </w:rPr>
        <w:t>ar kadastra apzīmējumu 8044</w:t>
      </w:r>
      <w:r>
        <w:rPr>
          <w:rFonts w:ascii="Times New Roman" w:hAnsi="Times New Roman" w:cs="Times New Roman"/>
        </w:rPr>
        <w:t> </w:t>
      </w:r>
      <w:r w:rsidRPr="009E06E9">
        <w:rPr>
          <w:rFonts w:ascii="Times New Roman" w:hAnsi="Times New Roman" w:cs="Times New Roman"/>
        </w:rPr>
        <w:t>011</w:t>
      </w:r>
      <w:r>
        <w:rPr>
          <w:rFonts w:ascii="Times New Roman" w:hAnsi="Times New Roman" w:cs="Times New Roman"/>
        </w:rPr>
        <w:t> </w:t>
      </w:r>
      <w:r w:rsidRPr="009E06E9">
        <w:rPr>
          <w:rFonts w:ascii="Times New Roman" w:hAnsi="Times New Roman" w:cs="Times New Roman"/>
        </w:rPr>
        <w:t>0142</w:t>
      </w:r>
      <w:r>
        <w:rPr>
          <w:rFonts w:ascii="Times New Roman" w:hAnsi="Times New Roman" w:cs="Times New Roman"/>
        </w:rPr>
        <w:t xml:space="preserve">, </w:t>
      </w:r>
      <w:r w:rsidR="00F54C0E">
        <w:rPr>
          <w:rFonts w:ascii="Times New Roman" w:hAnsi="Times New Roman" w:cs="Times New Roman"/>
        </w:rPr>
        <w:t>adres</w:t>
      </w:r>
      <w:r>
        <w:rPr>
          <w:rFonts w:ascii="Times New Roman" w:hAnsi="Times New Roman" w:cs="Times New Roman"/>
        </w:rPr>
        <w:t>e</w:t>
      </w:r>
      <w:r w:rsidR="00F54C0E">
        <w:rPr>
          <w:rFonts w:ascii="Times New Roman" w:hAnsi="Times New Roman" w:cs="Times New Roman"/>
        </w:rPr>
        <w:t xml:space="preserve">: </w:t>
      </w:r>
      <w:proofErr w:type="spellStart"/>
      <w:r w:rsidR="00F54C0E">
        <w:rPr>
          <w:rFonts w:ascii="Times New Roman" w:hAnsi="Times New Roman" w:cs="Times New Roman"/>
        </w:rPr>
        <w:t>Lejupes</w:t>
      </w:r>
      <w:proofErr w:type="spellEnd"/>
      <w:r w:rsidR="00F54C0E">
        <w:rPr>
          <w:rFonts w:ascii="Times New Roman" w:hAnsi="Times New Roman" w:cs="Times New Roman"/>
        </w:rPr>
        <w:t xml:space="preserve"> iela 3, Ādaži, Ādažu nov., </w:t>
      </w:r>
      <w:r>
        <w:rPr>
          <w:rFonts w:ascii="Times New Roman" w:hAnsi="Times New Roman" w:cs="Times New Roman"/>
        </w:rPr>
        <w:t>platība</w:t>
      </w:r>
      <w:r w:rsidR="00F54C0E">
        <w:rPr>
          <w:rFonts w:ascii="Times New Roman" w:hAnsi="Times New Roman" w:cs="Times New Roman"/>
        </w:rPr>
        <w:t xml:space="preserve"> 72791 m</w:t>
      </w:r>
      <w:r w:rsidR="00F54C0E">
        <w:rPr>
          <w:rFonts w:ascii="Times New Roman" w:hAnsi="Times New Roman" w:cs="Times New Roman"/>
          <w:vertAlign w:val="superscript"/>
        </w:rPr>
        <w:t xml:space="preserve">2 </w:t>
      </w:r>
      <w:r>
        <w:rPr>
          <w:rFonts w:ascii="Times New Roman" w:hAnsi="Times New Roman" w:cs="Times New Roman"/>
        </w:rPr>
        <w:t xml:space="preserve">, </w:t>
      </w:r>
      <w:r w:rsidR="00F54C0E">
        <w:rPr>
          <w:rFonts w:ascii="Times New Roman" w:hAnsi="Times New Roman" w:cs="Times New Roman"/>
        </w:rPr>
        <w:t>noteiktos NĪLM</w:t>
      </w:r>
      <w:r>
        <w:rPr>
          <w:rFonts w:ascii="Times New Roman" w:hAnsi="Times New Roman" w:cs="Times New Roman"/>
        </w:rPr>
        <w:t>:</w:t>
      </w:r>
    </w:p>
    <w:p w14:paraId="5B897DE6" w14:textId="5E9C5E0B" w:rsidR="004E62A6" w:rsidRDefault="00F54C0E">
      <w:pPr>
        <w:shd w:val="clear" w:color="auto" w:fill="FFFFFF"/>
        <w:spacing w:after="120"/>
        <w:jc w:val="both"/>
        <w:rPr>
          <w:rFonts w:ascii="Times New Roman" w:hAnsi="Times New Roman" w:cs="Times New Roman"/>
        </w:rPr>
      </w:pPr>
      <w:r>
        <w:rPr>
          <w:rFonts w:ascii="Times New Roman" w:hAnsi="Times New Roman" w:cs="Times New Roman"/>
        </w:rPr>
        <w:t xml:space="preserve">       1.1. “Rūpnieciskās ražošanas uzņēmumu apbūve</w:t>
      </w:r>
      <w:r w:rsidR="00545C15">
        <w:rPr>
          <w:rFonts w:ascii="Times New Roman" w:hAnsi="Times New Roman" w:cs="Times New Roman"/>
        </w:rPr>
        <w:t>”</w:t>
      </w:r>
      <w:r>
        <w:rPr>
          <w:rFonts w:ascii="Times New Roman" w:hAnsi="Times New Roman" w:cs="Times New Roman"/>
        </w:rPr>
        <w:t xml:space="preserve"> (kods 1001) - 52154 m</w:t>
      </w:r>
      <w:r>
        <w:rPr>
          <w:rFonts w:ascii="Times New Roman" w:hAnsi="Times New Roman" w:cs="Times New Roman"/>
          <w:vertAlign w:val="superscript"/>
        </w:rPr>
        <w:t xml:space="preserve">2 </w:t>
      </w:r>
      <w:r>
        <w:rPr>
          <w:rFonts w:ascii="Times New Roman" w:hAnsi="Times New Roman" w:cs="Times New Roman"/>
        </w:rPr>
        <w:t>platībā;</w:t>
      </w:r>
    </w:p>
    <w:p w14:paraId="5B897DE7" w14:textId="755F2A24" w:rsidR="004E62A6" w:rsidRDefault="00F54C0E">
      <w:pPr>
        <w:shd w:val="clear" w:color="auto" w:fill="FFFFFF"/>
        <w:spacing w:after="120"/>
        <w:ind w:left="993" w:hanging="993"/>
        <w:jc w:val="both"/>
        <w:rPr>
          <w:rFonts w:ascii="Times New Roman" w:hAnsi="Times New Roman" w:cs="Times New Roman"/>
        </w:rPr>
      </w:pPr>
      <w:r>
        <w:rPr>
          <w:rFonts w:ascii="Times New Roman" w:hAnsi="Times New Roman" w:cs="Times New Roman"/>
        </w:rPr>
        <w:t xml:space="preserve">       1.2. “Dabas pamatnes, parki, zaļās zonas un citas rekreācijas nozīmes objektu teritorijas, ja tajās atļauta saimnieciskā darbība nav pieskaitāma pie kāda cita klasifikācijā norādīta lietošanas mērķa” (kods 0501) - 10691 m</w:t>
      </w:r>
      <w:r>
        <w:rPr>
          <w:rFonts w:ascii="Times New Roman" w:hAnsi="Times New Roman" w:cs="Times New Roman"/>
          <w:vertAlign w:val="superscript"/>
        </w:rPr>
        <w:t xml:space="preserve">2 </w:t>
      </w:r>
      <w:r>
        <w:rPr>
          <w:rFonts w:ascii="Times New Roman" w:hAnsi="Times New Roman" w:cs="Times New Roman"/>
        </w:rPr>
        <w:t>platībā;</w:t>
      </w:r>
    </w:p>
    <w:p w14:paraId="5B897DE8" w14:textId="5EE09F30" w:rsidR="004E62A6" w:rsidRDefault="00F54C0E">
      <w:pPr>
        <w:shd w:val="clear" w:color="auto" w:fill="FFFFFF"/>
        <w:spacing w:after="120"/>
        <w:ind w:left="993" w:hanging="993"/>
        <w:jc w:val="both"/>
        <w:rPr>
          <w:rFonts w:ascii="Times New Roman" w:hAnsi="Times New Roman" w:cs="Times New Roman"/>
        </w:rPr>
      </w:pPr>
      <w:r>
        <w:rPr>
          <w:rFonts w:ascii="Times New Roman" w:hAnsi="Times New Roman" w:cs="Times New Roman"/>
        </w:rPr>
        <w:t xml:space="preserve">       1.3. “Zeme dzelzceļa infrastruktūras zemes nodalījuma joslā un ceļu zemes nodalījuma joslā” (kods 1101) - 9685 m</w:t>
      </w:r>
      <w:r>
        <w:rPr>
          <w:rFonts w:ascii="Times New Roman" w:hAnsi="Times New Roman" w:cs="Times New Roman"/>
          <w:vertAlign w:val="superscript"/>
        </w:rPr>
        <w:t xml:space="preserve">2 </w:t>
      </w:r>
      <w:r>
        <w:rPr>
          <w:rFonts w:ascii="Times New Roman" w:hAnsi="Times New Roman" w:cs="Times New Roman"/>
        </w:rPr>
        <w:t>platībā;</w:t>
      </w:r>
    </w:p>
    <w:p w14:paraId="5B897DE9" w14:textId="6A47EBCC" w:rsidR="004E62A6" w:rsidRDefault="00F54C0E">
      <w:pPr>
        <w:shd w:val="clear" w:color="auto" w:fill="FFFFFF"/>
        <w:spacing w:after="120"/>
        <w:ind w:left="993" w:hanging="993"/>
        <w:jc w:val="both"/>
        <w:rPr>
          <w:rFonts w:ascii="Times New Roman" w:hAnsi="Times New Roman" w:cs="Times New Roman"/>
        </w:rPr>
      </w:pPr>
      <w:r>
        <w:rPr>
          <w:rFonts w:ascii="Times New Roman" w:hAnsi="Times New Roman" w:cs="Times New Roman"/>
        </w:rPr>
        <w:t xml:space="preserve">       1.4. “Ar maģistrālajām elektropārvades un sakaru līnijām un maģistrālajiem naftas, naftas produktu, ķīmisko produktu, gāzes un ūdens cauruļvadiem saistīto būvju, ūdens ņemšanas un notekūdeņu attīrīšanas būvju apbūve” (kods 1201) - 261 m</w:t>
      </w:r>
      <w:r>
        <w:rPr>
          <w:rFonts w:ascii="Times New Roman" w:hAnsi="Times New Roman" w:cs="Times New Roman"/>
          <w:vertAlign w:val="superscript"/>
        </w:rPr>
        <w:t xml:space="preserve">2 </w:t>
      </w:r>
      <w:r>
        <w:rPr>
          <w:rFonts w:ascii="Times New Roman" w:hAnsi="Times New Roman" w:cs="Times New Roman"/>
        </w:rPr>
        <w:t xml:space="preserve">platībā. </w:t>
      </w:r>
    </w:p>
    <w:p w14:paraId="5B897DEA" w14:textId="77777777" w:rsidR="004E62A6" w:rsidRDefault="00F54C0E">
      <w:pPr>
        <w:numPr>
          <w:ilvl w:val="0"/>
          <w:numId w:val="1"/>
        </w:numPr>
        <w:shd w:val="clear" w:color="auto" w:fill="FFFFFF"/>
        <w:spacing w:after="120"/>
        <w:ind w:left="426" w:hanging="426"/>
        <w:jc w:val="both"/>
        <w:rPr>
          <w:rFonts w:ascii="Times New Roman" w:hAnsi="Times New Roman" w:cs="Times New Roman"/>
        </w:rPr>
      </w:pPr>
      <w:r>
        <w:rPr>
          <w:rFonts w:ascii="Times New Roman" w:hAnsi="Times New Roman" w:cs="Times New Roman"/>
        </w:rPr>
        <w:t>Mainīt nekustamā īpašuma lietošanas mērķi:</w:t>
      </w:r>
    </w:p>
    <w:p w14:paraId="5B897DEB" w14:textId="77777777" w:rsidR="004E62A6" w:rsidRDefault="00F54C0E">
      <w:pPr>
        <w:pStyle w:val="Sarakstarindkopa"/>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Pr>
          <w:rFonts w:ascii="Times New Roman" w:hAnsi="Times New Roman" w:cs="Times New Roman"/>
        </w:rPr>
        <w:t>Lāčumuižas</w:t>
      </w:r>
      <w:proofErr w:type="spellEnd"/>
      <w:r>
        <w:rPr>
          <w:rFonts w:ascii="Times New Roman" w:hAnsi="Times New Roman" w:cs="Times New Roman"/>
        </w:rPr>
        <w:t xml:space="preserve"> iela 3, </w:t>
      </w:r>
      <w:proofErr w:type="spellStart"/>
      <w:r>
        <w:rPr>
          <w:rFonts w:ascii="Times New Roman" w:hAnsi="Times New Roman" w:cs="Times New Roman"/>
        </w:rPr>
        <w:t>Siguļi</w:t>
      </w:r>
      <w:proofErr w:type="spellEnd"/>
      <w:r>
        <w:rPr>
          <w:rFonts w:ascii="Times New Roman" w:hAnsi="Times New Roman" w:cs="Times New Roman"/>
        </w:rPr>
        <w:t>, Carnikavas pag., Ādažu nov., (</w:t>
      </w:r>
      <w:r>
        <w:rPr>
          <w:rFonts w:ascii="Times New Roman" w:eastAsia="Times New Roman" w:hAnsi="Times New Roman" w:cs="Times New Roman"/>
          <w:lang w:eastAsia="zh-CN"/>
        </w:rPr>
        <w:t xml:space="preserve">kadastra numurs 8052 003 0794) sastāvā esošajai zemes vienībai </w:t>
      </w:r>
      <w:r>
        <w:rPr>
          <w:rFonts w:ascii="Times New Roman" w:hAnsi="Times New Roman" w:cs="Times New Roman"/>
        </w:rPr>
        <w:t>2970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003 0152 </w:t>
      </w:r>
      <w:r>
        <w:rPr>
          <w:rFonts w:ascii="Times New Roman" w:hAnsi="Times New Roman" w:cs="Times New Roman"/>
        </w:rPr>
        <w:t xml:space="preserve">NĪLM no “Dabas pamatnes, parki, zaļās zonas un citas rekreācijas nozīmes objektu teritorijas, ja tajās atļauta saimnieciskā darbība nav pieskaitāma pie kāda cita klasifikācijā norādīta lietošanas mērķa” (kods 0501)  uz  mērķi - “Individuālo dzīvojamo māju apbūve” (kods 0601) 2970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p>
    <w:p w14:paraId="5B897DEC" w14:textId="77777777" w:rsidR="004E62A6" w:rsidRDefault="00F54C0E">
      <w:pPr>
        <w:pStyle w:val="Sarakstarindkopa"/>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Rietumu iela 10, Carnikava, Carnikavas pag., Ādažu nov., (</w:t>
      </w:r>
      <w:r>
        <w:rPr>
          <w:rFonts w:ascii="Times New Roman" w:eastAsia="Times New Roman" w:hAnsi="Times New Roman" w:cs="Times New Roman"/>
          <w:lang w:eastAsia="zh-CN"/>
        </w:rPr>
        <w:t xml:space="preserve">kadastra numurs 8052 004 1406) sastāvā esošajai zemes vienībai </w:t>
      </w:r>
      <w:r>
        <w:rPr>
          <w:rFonts w:ascii="Times New Roman" w:hAnsi="Times New Roman" w:cs="Times New Roman"/>
        </w:rPr>
        <w:t>1949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004 1371 </w:t>
      </w:r>
      <w:r>
        <w:rPr>
          <w:rFonts w:ascii="Times New Roman" w:hAnsi="Times New Roman" w:cs="Times New Roma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p>
    <w:p w14:paraId="5B897DED" w14:textId="77777777" w:rsidR="004E62A6" w:rsidRDefault="00F54C0E">
      <w:pPr>
        <w:pStyle w:val="Sarakstarindkopa"/>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Draugu iela 3, Garkalne, Ādažu pag., Ādažu nov., (</w:t>
      </w:r>
      <w:r>
        <w:rPr>
          <w:rFonts w:ascii="Times New Roman" w:eastAsia="Times New Roman" w:hAnsi="Times New Roman" w:cs="Times New Roman"/>
          <w:lang w:eastAsia="zh-CN"/>
        </w:rPr>
        <w:t xml:space="preserve">kadastra numurs 8044 012 0641) sastāvā esošajai zemes vienībai </w:t>
      </w:r>
      <w:r>
        <w:rPr>
          <w:rFonts w:ascii="Times New Roman" w:hAnsi="Times New Roman" w:cs="Times New Roman"/>
        </w:rPr>
        <w:t>2531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8044 012 0555 </w:t>
      </w:r>
      <w:r>
        <w:rPr>
          <w:rFonts w:ascii="Times New Roman" w:hAnsi="Times New Roman" w:cs="Times New Roma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r>
        <w:rPr>
          <w:rFonts w:ascii="Times New Roman" w:hAnsi="Times New Roman" w:cs="Times New Roman"/>
        </w:rPr>
        <w:t xml:space="preserve"> </w:t>
      </w:r>
    </w:p>
    <w:p w14:paraId="5B897DEE" w14:textId="576160AF" w:rsidR="004E62A6" w:rsidRDefault="00F54C0E">
      <w:pPr>
        <w:pStyle w:val="Sarakstarindkopa"/>
        <w:numPr>
          <w:ilvl w:val="1"/>
          <w:numId w:val="1"/>
        </w:numPr>
        <w:shd w:val="clear" w:color="auto" w:fill="FFFFFF"/>
        <w:spacing w:before="120" w:after="120"/>
        <w:ind w:left="993" w:hanging="567"/>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nekustamā īpašuma Asteru iela 7, Garkalne, Ādažu pag., Ādažu nov., (kadastra numurs 8044 012 0523) </w:t>
      </w:r>
      <w:r w:rsidR="00BD0DCC">
        <w:rPr>
          <w:rFonts w:ascii="Times New Roman" w:eastAsia="Times New Roman" w:hAnsi="Times New Roman" w:cs="Times New Roman"/>
          <w:lang w:eastAsia="zh-CN"/>
        </w:rPr>
        <w:t xml:space="preserve"> sastāvā esošajai zemes vienībai </w:t>
      </w:r>
      <w:r w:rsidR="00BD0DCC">
        <w:rPr>
          <w:rFonts w:ascii="Times New Roman" w:hAnsi="Times New Roman" w:cs="Times New Roman"/>
        </w:rPr>
        <w:t>27592 m</w:t>
      </w:r>
      <w:r w:rsidR="00BD0DCC">
        <w:rPr>
          <w:rFonts w:ascii="Times New Roman" w:hAnsi="Times New Roman" w:cs="Times New Roman"/>
          <w:vertAlign w:val="superscript"/>
        </w:rPr>
        <w:t xml:space="preserve">2  </w:t>
      </w:r>
      <w:r w:rsidR="00BD0DCC">
        <w:rPr>
          <w:rFonts w:ascii="Times New Roman" w:hAnsi="Times New Roman" w:cs="Times New Roman"/>
        </w:rPr>
        <w:t xml:space="preserve">platībā </w:t>
      </w:r>
      <w:r w:rsidR="00BD0DCC">
        <w:rPr>
          <w:rFonts w:ascii="Times New Roman" w:eastAsia="Times New Roman" w:hAnsi="Times New Roman" w:cs="Times New Roman"/>
          <w:lang w:eastAsia="zh-CN"/>
        </w:rPr>
        <w:t xml:space="preserve">ar kadastra apzīmējumu 8044 012 0581 </w:t>
      </w:r>
      <w:r>
        <w:rPr>
          <w:rFonts w:ascii="Times New Roman" w:eastAsia="Times New Roman" w:hAnsi="Times New Roman" w:cs="Times New Roman"/>
          <w:lang w:eastAsia="zh-CN"/>
        </w:rPr>
        <w:t>no</w:t>
      </w:r>
      <w:r>
        <w:rPr>
          <w:rFonts w:ascii="Times New Roman" w:hAnsi="Times New Roman" w:cs="Times New Roman"/>
        </w:rPr>
        <w:t xml:space="preserve"> “Zeme, uz kuras galvenā saimnieciskā darbība ir mežsaimniecība” (kods 0201) uz </w:t>
      </w:r>
      <w:r>
        <w:rPr>
          <w:rFonts w:ascii="Times New Roman" w:eastAsia="Times New Roman" w:hAnsi="Times New Roman" w:cs="Times New Roman"/>
          <w:lang w:eastAsia="zh-CN"/>
        </w:rPr>
        <w:t xml:space="preserve">dalīto </w:t>
      </w:r>
      <w:r>
        <w:rPr>
          <w:rFonts w:ascii="Times New Roman" w:hAnsi="Times New Roman" w:cs="Times New Roman"/>
        </w:rPr>
        <w:t xml:space="preserve">nekustamā īpašuma lietošanas mērķi: “Individuālo dzīvojamo māju apbūve” (kods 0601) </w:t>
      </w:r>
      <w:r w:rsidR="0089757A">
        <w:rPr>
          <w:rFonts w:ascii="Times New Roman" w:hAnsi="Times New Roman" w:cs="Times New Roman"/>
        </w:rPr>
        <w:t>2960</w:t>
      </w:r>
      <w:r>
        <w:rPr>
          <w:rFonts w:ascii="Times New Roman" w:hAnsi="Times New Roman" w:cs="Times New Roman"/>
        </w:rPr>
        <w:t xml:space="preserve">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 </w:t>
      </w:r>
      <w:r w:rsidR="00E14B71">
        <w:rPr>
          <w:rFonts w:ascii="Times New Roman" w:eastAsia="Times New Roman" w:hAnsi="Times New Roman" w:cs="Times New Roman"/>
          <w:lang w:eastAsia="zh-CN"/>
        </w:rPr>
        <w:t>;</w:t>
      </w:r>
      <w:r>
        <w:rPr>
          <w:rFonts w:ascii="Times New Roman" w:hAnsi="Times New Roman" w:cs="Times New Roman"/>
        </w:rPr>
        <w:t xml:space="preserve"> “Zeme, uz kuras galvenā saimnieciskā darbība ir mežsaimniecība” (kods 0201) </w:t>
      </w:r>
      <w:r w:rsidR="0089757A">
        <w:rPr>
          <w:rFonts w:ascii="Times New Roman" w:hAnsi="Times New Roman" w:cs="Times New Roman"/>
        </w:rPr>
        <w:t>14400</w:t>
      </w:r>
      <w:r>
        <w:rPr>
          <w:rFonts w:ascii="Times New Roman" w:hAnsi="Times New Roman" w:cs="Times New Roman"/>
        </w:rPr>
        <w:t xml:space="preserve">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r w:rsidR="00E14B71">
        <w:rPr>
          <w:rFonts w:ascii="Times New Roman" w:eastAsia="Times New Roman" w:hAnsi="Times New Roman" w:cs="Times New Roman"/>
          <w:lang w:eastAsia="zh-CN"/>
        </w:rPr>
        <w:t xml:space="preserve"> un “Fizisko un juridisko personu īpašuma vai lietošanā esošo ūdeņu teritorijas ( kods 0302) 10192 m</w:t>
      </w:r>
      <w:r w:rsidR="00E14B71">
        <w:rPr>
          <w:rFonts w:ascii="Times New Roman" w:eastAsia="Times New Roman" w:hAnsi="Times New Roman" w:cs="Times New Roman"/>
          <w:vertAlign w:val="superscript"/>
          <w:lang w:eastAsia="zh-CN"/>
        </w:rPr>
        <w:t xml:space="preserve">2 </w:t>
      </w:r>
      <w:r w:rsidR="00E14B71">
        <w:rPr>
          <w:rFonts w:ascii="Times New Roman" w:eastAsia="Times New Roman" w:hAnsi="Times New Roman" w:cs="Times New Roman"/>
          <w:lang w:eastAsia="zh-CN"/>
        </w:rPr>
        <w:t>platībā</w:t>
      </w:r>
      <w:r>
        <w:rPr>
          <w:rFonts w:ascii="Times New Roman" w:eastAsia="Times New Roman" w:hAnsi="Times New Roman" w:cs="Times New Roman"/>
          <w:lang w:eastAsia="zh-CN"/>
        </w:rPr>
        <w:t xml:space="preserve">;  </w:t>
      </w:r>
    </w:p>
    <w:p w14:paraId="5B897DEF" w14:textId="69A8B5CA" w:rsidR="004E62A6" w:rsidRDefault="00F54C0E">
      <w:pPr>
        <w:pStyle w:val="Sarakstarindkopa"/>
        <w:numPr>
          <w:ilvl w:val="1"/>
          <w:numId w:val="1"/>
        </w:numPr>
        <w:shd w:val="clear" w:color="auto" w:fill="FFFFFF"/>
        <w:spacing w:before="120" w:after="120"/>
        <w:ind w:left="993" w:hanging="567"/>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nekustamā īpašuma “Lībieši 4”, Baltezers, Ādažu pag., Ādažu nov., (kadastra numurs 8044 013 0549) sastāvā esošajai zemes vienībai </w:t>
      </w:r>
      <w:r>
        <w:rPr>
          <w:rFonts w:ascii="Times New Roman" w:hAnsi="Times New Roman" w:cs="Times New Roman"/>
        </w:rPr>
        <w:t>3400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w:t>
      </w:r>
      <w:r w:rsidR="00BD0DCC" w:rsidRPr="006348B7">
        <w:rPr>
          <w:rFonts w:ascii="Times New Roman" w:eastAsia="Times New Roman" w:hAnsi="Times New Roman" w:cs="Times New Roman"/>
          <w:lang w:eastAsia="zh-CN"/>
        </w:rPr>
        <w:t>8044 013 0011</w:t>
      </w:r>
      <w:r w:rsidR="006348B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NĪLM no </w:t>
      </w:r>
      <w:r>
        <w:rPr>
          <w:rFonts w:ascii="Times New Roman" w:hAnsi="Times New Roman" w:cs="Times New Roman"/>
        </w:rPr>
        <w:t xml:space="preserve">“Dabas pamatnes, parki, zaļās zonas un citas rekreācijas nozīmes objektu teritorijas, ja tajās atļauta saimnieciskā darbība nav </w:t>
      </w:r>
      <w:r>
        <w:rPr>
          <w:rFonts w:ascii="Times New Roman" w:hAnsi="Times New Roman" w:cs="Times New Roman"/>
        </w:rPr>
        <w:lastRenderedPageBreak/>
        <w:t>pieskaitāma pie kāda cita klasifikācijā norādīta lietošanas mērķa” (kods 0501) uz mērķi - “Sportam un atpūtai aprīkotās dabas teritorijas” (kods 0503)</w:t>
      </w:r>
      <w:r>
        <w:rPr>
          <w:rFonts w:ascii="Times New Roman" w:eastAsia="Times New Roman" w:hAnsi="Times New Roman" w:cs="Times New Roman"/>
          <w:lang w:eastAsia="zh-CN"/>
        </w:rPr>
        <w:t>;</w:t>
      </w:r>
    </w:p>
    <w:p w14:paraId="5B897DF0" w14:textId="77777777" w:rsidR="004E62A6" w:rsidRDefault="00F54C0E">
      <w:pPr>
        <w:pStyle w:val="Sarakstarindkopa"/>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lang w:eastAsia="zh-CN"/>
        </w:rPr>
        <w:t xml:space="preserve"> Indrānu iela 16, </w:t>
      </w:r>
      <w:proofErr w:type="spellStart"/>
      <w:r>
        <w:rPr>
          <w:rFonts w:ascii="Times New Roman" w:hAnsi="Times New Roman" w:cs="Times New Roman"/>
          <w:lang w:eastAsia="zh-CN"/>
        </w:rPr>
        <w:t>Stapriņi</w:t>
      </w:r>
      <w:proofErr w:type="spellEnd"/>
      <w:r>
        <w:rPr>
          <w:rFonts w:ascii="Times New Roman" w:hAnsi="Times New Roman" w:cs="Times New Roman"/>
          <w:lang w:eastAsia="zh-CN"/>
        </w:rPr>
        <w:t>, Ādažu pag., Ādažu nov., (</w:t>
      </w:r>
      <w:r>
        <w:rPr>
          <w:rFonts w:ascii="Times New Roman" w:eastAsia="Times New Roman" w:hAnsi="Times New Roman" w:cs="Times New Roman"/>
          <w:lang w:eastAsia="zh-CN"/>
        </w:rPr>
        <w:t xml:space="preserve">kadastra numurs 8044 003 0308) sastāvā esošajai zemes vienībai </w:t>
      </w:r>
      <w:r>
        <w:rPr>
          <w:rFonts w:ascii="Times New Roman" w:hAnsi="Times New Roman" w:cs="Times New Roman"/>
          <w:lang w:eastAsia="zh-CN"/>
        </w:rPr>
        <w:t>1409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 xml:space="preserve">ar kadastra apzīmējumu 8044 003 0308 </w:t>
      </w:r>
      <w:r>
        <w:rPr>
          <w:rFonts w:ascii="Times New Roman" w:hAnsi="Times New Roman" w:cs="Times New Roman"/>
          <w:lang w:eastAsia="zh-C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r>
        <w:rPr>
          <w:rFonts w:ascii="Times New Roman" w:hAnsi="Times New Roman" w:cs="Times New Roman"/>
          <w:lang w:eastAsia="zh-CN"/>
        </w:rPr>
        <w:t xml:space="preserve"> </w:t>
      </w:r>
    </w:p>
    <w:p w14:paraId="5B897DF1" w14:textId="77777777" w:rsidR="004E62A6" w:rsidRDefault="00F54C0E">
      <w:pPr>
        <w:pStyle w:val="Sarakstarindkopa"/>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lang w:eastAsia="zh-CN"/>
        </w:rPr>
        <w:t xml:space="preserve"> Indrānu iela 18, </w:t>
      </w:r>
      <w:proofErr w:type="spellStart"/>
      <w:r>
        <w:rPr>
          <w:rFonts w:ascii="Times New Roman" w:hAnsi="Times New Roman" w:cs="Times New Roman"/>
          <w:lang w:eastAsia="zh-CN"/>
        </w:rPr>
        <w:t>Stapriņi</w:t>
      </w:r>
      <w:proofErr w:type="spellEnd"/>
      <w:r>
        <w:rPr>
          <w:rFonts w:ascii="Times New Roman" w:hAnsi="Times New Roman" w:cs="Times New Roman"/>
          <w:lang w:eastAsia="zh-CN"/>
        </w:rPr>
        <w:t>, Ādažu pag., Ādažu nov., (</w:t>
      </w:r>
      <w:r>
        <w:rPr>
          <w:rFonts w:ascii="Times New Roman" w:eastAsia="Times New Roman" w:hAnsi="Times New Roman" w:cs="Times New Roman"/>
          <w:lang w:eastAsia="zh-CN"/>
        </w:rPr>
        <w:t xml:space="preserve">kadastra numurs 8044 003 0307) sastāvā esošajai zemes vienībai </w:t>
      </w:r>
      <w:r>
        <w:rPr>
          <w:rFonts w:ascii="Times New Roman" w:hAnsi="Times New Roman" w:cs="Times New Roman"/>
          <w:lang w:eastAsia="zh-CN"/>
        </w:rPr>
        <w:t>1409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 xml:space="preserve">ar kadastra apzīmējumu 8044 003 0307 </w:t>
      </w:r>
      <w:r>
        <w:rPr>
          <w:rFonts w:ascii="Times New Roman" w:hAnsi="Times New Roman" w:cs="Times New Roman"/>
          <w:lang w:eastAsia="zh-C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r>
        <w:rPr>
          <w:rFonts w:ascii="Times New Roman" w:hAnsi="Times New Roman" w:cs="Times New Roman"/>
          <w:lang w:eastAsia="zh-CN"/>
        </w:rPr>
        <w:t xml:space="preserve"> </w:t>
      </w:r>
    </w:p>
    <w:p w14:paraId="6C110319" w14:textId="69078D60" w:rsidR="00545C15" w:rsidRDefault="00545C15" w:rsidP="00545C15">
      <w:pPr>
        <w:pStyle w:val="Sarakstarindkopa"/>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lang w:eastAsia="zh-CN"/>
        </w:rPr>
        <w:t xml:space="preserve"> Zelta iela 11, </w:t>
      </w:r>
      <w:proofErr w:type="spellStart"/>
      <w:r>
        <w:rPr>
          <w:rFonts w:ascii="Times New Roman" w:hAnsi="Times New Roman" w:cs="Times New Roman"/>
          <w:lang w:eastAsia="zh-CN"/>
        </w:rPr>
        <w:t>Stapriņi</w:t>
      </w:r>
      <w:proofErr w:type="spellEnd"/>
      <w:r>
        <w:rPr>
          <w:rFonts w:ascii="Times New Roman" w:hAnsi="Times New Roman" w:cs="Times New Roman"/>
          <w:lang w:eastAsia="zh-CN"/>
        </w:rPr>
        <w:t>, Ādažu pag., Ādažu nov., (</w:t>
      </w:r>
      <w:r>
        <w:rPr>
          <w:rFonts w:ascii="Times New Roman" w:eastAsia="Times New Roman" w:hAnsi="Times New Roman" w:cs="Times New Roman"/>
          <w:lang w:eastAsia="zh-CN"/>
        </w:rPr>
        <w:t xml:space="preserve">kadastra numurs 8044 003 0311) sastāvā esošajai zemes vienībai </w:t>
      </w:r>
      <w:r>
        <w:rPr>
          <w:rFonts w:ascii="Times New Roman" w:hAnsi="Times New Roman" w:cs="Times New Roman"/>
          <w:lang w:eastAsia="zh-CN"/>
        </w:rPr>
        <w:t>1482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 xml:space="preserve">ar kadastra apzīmējumu 8044 003 0311 </w:t>
      </w:r>
      <w:r>
        <w:rPr>
          <w:rFonts w:ascii="Times New Roman" w:hAnsi="Times New Roman" w:cs="Times New Roman"/>
          <w:lang w:eastAsia="zh-C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r>
        <w:rPr>
          <w:rFonts w:ascii="Times New Roman" w:hAnsi="Times New Roman" w:cs="Times New Roman"/>
          <w:lang w:eastAsia="zh-CN"/>
        </w:rPr>
        <w:t xml:space="preserve"> </w:t>
      </w:r>
    </w:p>
    <w:p w14:paraId="76E8B89B" w14:textId="0D89A406" w:rsidR="00545C15" w:rsidRDefault="00545C15" w:rsidP="00545C15">
      <w:pPr>
        <w:pStyle w:val="Sarakstarindkopa"/>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lang w:eastAsia="zh-CN"/>
        </w:rPr>
        <w:t xml:space="preserve"> Krāču iela 4, Ādaži, Ādažu nov., (</w:t>
      </w:r>
      <w:r>
        <w:rPr>
          <w:rFonts w:ascii="Times New Roman" w:eastAsia="Times New Roman" w:hAnsi="Times New Roman" w:cs="Times New Roman"/>
          <w:lang w:eastAsia="zh-CN"/>
        </w:rPr>
        <w:t xml:space="preserve">kadastra numurs 8044 007 0320) sastāvā esošajai zemes vienībai </w:t>
      </w:r>
      <w:r>
        <w:rPr>
          <w:rFonts w:ascii="Times New Roman" w:hAnsi="Times New Roman" w:cs="Times New Roman"/>
          <w:lang w:eastAsia="zh-CN"/>
        </w:rPr>
        <w:t>3093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 xml:space="preserve">ar kadastra apzīmējumu 8044 007 0320 </w:t>
      </w:r>
      <w:r>
        <w:rPr>
          <w:rFonts w:ascii="Times New Roman" w:hAnsi="Times New Roman" w:cs="Times New Roman"/>
          <w:lang w:eastAsia="zh-CN"/>
        </w:rPr>
        <w:t xml:space="preserve">NĪLM no </w:t>
      </w:r>
      <w:r>
        <w:rPr>
          <w:rFonts w:ascii="Times New Roman" w:hAnsi="Times New Roman" w:cs="Times New Roman"/>
        </w:rPr>
        <w:t>“Rūpnieciskās ražošanas uzņēmumu apbūve” (kods 1001)</w:t>
      </w:r>
      <w:r>
        <w:rPr>
          <w:rFonts w:ascii="Times New Roman" w:hAnsi="Times New Roman" w:cs="Times New Roman"/>
          <w:lang w:eastAsia="zh-CN"/>
        </w:rPr>
        <w:t xml:space="preserve"> uz mērķi - “Individuālo dzīvojamo māju apbūve” (kods 0601)</w:t>
      </w:r>
      <w:r>
        <w:rPr>
          <w:rFonts w:ascii="Times New Roman" w:eastAsia="Times New Roman" w:hAnsi="Times New Roman" w:cs="Times New Roman"/>
          <w:lang w:eastAsia="zh-CN"/>
        </w:rPr>
        <w:t>;</w:t>
      </w:r>
      <w:r>
        <w:rPr>
          <w:rFonts w:ascii="Times New Roman" w:hAnsi="Times New Roman" w:cs="Times New Roman"/>
          <w:lang w:eastAsia="zh-CN"/>
        </w:rPr>
        <w:t xml:space="preserve"> </w:t>
      </w:r>
    </w:p>
    <w:p w14:paraId="4F9ADBDF" w14:textId="54CD7F80" w:rsidR="00365046" w:rsidRDefault="00365046" w:rsidP="00365046">
      <w:pPr>
        <w:pStyle w:val="Sarakstarindkopa"/>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Vārpu iela 21, Carnikava, Carnikavas pag., Ādažu nov., (</w:t>
      </w:r>
      <w:r>
        <w:rPr>
          <w:rFonts w:ascii="Times New Roman" w:eastAsia="Times New Roman" w:hAnsi="Times New Roman" w:cs="Times New Roman"/>
          <w:lang w:eastAsia="zh-CN"/>
        </w:rPr>
        <w:t xml:space="preserve">kadastra numurs 8052 005 1690) sastāvā esošajai zemes vienībai </w:t>
      </w:r>
      <w:r>
        <w:rPr>
          <w:rFonts w:ascii="Times New Roman" w:hAnsi="Times New Roman" w:cs="Times New Roman"/>
        </w:rPr>
        <w:t>1251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2040 </w:t>
      </w:r>
      <w:r>
        <w:rPr>
          <w:rFonts w:ascii="Times New Roman" w:hAnsi="Times New Roman" w:cs="Times New Roma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p>
    <w:p w14:paraId="4F96DC76" w14:textId="6BDB710A" w:rsidR="00930406" w:rsidRDefault="00930406" w:rsidP="00930406">
      <w:pPr>
        <w:pStyle w:val="Sarakstarindkopa"/>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Vārpu iela 36, Carnikava, Carnikavas pag., Ādažu nov., (</w:t>
      </w:r>
      <w:r>
        <w:rPr>
          <w:rFonts w:ascii="Times New Roman" w:eastAsia="Times New Roman" w:hAnsi="Times New Roman" w:cs="Times New Roman"/>
          <w:lang w:eastAsia="zh-CN"/>
        </w:rPr>
        <w:t xml:space="preserve">kadastra numurs 8052 005 1681) sastāvā esošajai zemes vienībai </w:t>
      </w:r>
      <w:r>
        <w:rPr>
          <w:rFonts w:ascii="Times New Roman" w:hAnsi="Times New Roman" w:cs="Times New Roman"/>
        </w:rPr>
        <w:t>1301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2020 </w:t>
      </w:r>
      <w:r>
        <w:rPr>
          <w:rFonts w:ascii="Times New Roman" w:hAnsi="Times New Roman" w:cs="Times New Roma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p>
    <w:p w14:paraId="5C8C7CA6" w14:textId="7D9DDC9A" w:rsidR="00930406" w:rsidRDefault="00930406" w:rsidP="00930406">
      <w:pPr>
        <w:pStyle w:val="Sarakstarindkopa"/>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Pr>
          <w:rFonts w:ascii="Times New Roman" w:hAnsi="Times New Roman" w:cs="Times New Roman"/>
        </w:rPr>
        <w:t>Ziedleju</w:t>
      </w:r>
      <w:proofErr w:type="spellEnd"/>
      <w:r>
        <w:rPr>
          <w:rFonts w:ascii="Times New Roman" w:hAnsi="Times New Roman" w:cs="Times New Roman"/>
        </w:rPr>
        <w:t xml:space="preserve"> iela 9, Carnikava, Carnikavas pag., Ādažu nov., (</w:t>
      </w:r>
      <w:r>
        <w:rPr>
          <w:rFonts w:ascii="Times New Roman" w:eastAsia="Times New Roman" w:hAnsi="Times New Roman" w:cs="Times New Roman"/>
          <w:lang w:eastAsia="zh-CN"/>
        </w:rPr>
        <w:t xml:space="preserve">kadastra numurs 8052 005 1942) sastāvā esošajai zemes vienībai </w:t>
      </w:r>
      <w:r>
        <w:rPr>
          <w:rFonts w:ascii="Times New Roman" w:hAnsi="Times New Roman" w:cs="Times New Roman"/>
        </w:rPr>
        <w:t>1369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1843 </w:t>
      </w:r>
      <w:r>
        <w:rPr>
          <w:rFonts w:ascii="Times New Roman" w:hAnsi="Times New Roman" w:cs="Times New Roma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p>
    <w:p w14:paraId="245DCE24" w14:textId="400DA6D0" w:rsidR="00930406" w:rsidRDefault="00930406" w:rsidP="00930406">
      <w:pPr>
        <w:pStyle w:val="Sarakstarindkopa"/>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Pr>
          <w:rFonts w:ascii="Times New Roman" w:hAnsi="Times New Roman" w:cs="Times New Roman"/>
        </w:rPr>
        <w:t>Ziedleju</w:t>
      </w:r>
      <w:proofErr w:type="spellEnd"/>
      <w:r>
        <w:rPr>
          <w:rFonts w:ascii="Times New Roman" w:hAnsi="Times New Roman" w:cs="Times New Roman"/>
        </w:rPr>
        <w:t xml:space="preserve"> iela 18, Carnikava, Carnikavas pag., Ādažu nov., (</w:t>
      </w:r>
      <w:r>
        <w:rPr>
          <w:rFonts w:ascii="Times New Roman" w:eastAsia="Times New Roman" w:hAnsi="Times New Roman" w:cs="Times New Roman"/>
          <w:lang w:eastAsia="zh-CN"/>
        </w:rPr>
        <w:t xml:space="preserve">kadastra numurs 8052 005 1392) sastāvā esošajai zemes vienībai </w:t>
      </w:r>
      <w:r>
        <w:rPr>
          <w:rFonts w:ascii="Times New Roman" w:hAnsi="Times New Roman" w:cs="Times New Roman"/>
        </w:rPr>
        <w:t>1301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1857 </w:t>
      </w:r>
      <w:r>
        <w:rPr>
          <w:rFonts w:ascii="Times New Roman" w:hAnsi="Times New Roman" w:cs="Times New Roma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p>
    <w:p w14:paraId="66C557F8" w14:textId="4C88176C" w:rsidR="00930406" w:rsidRDefault="00930406" w:rsidP="00930406">
      <w:pPr>
        <w:pStyle w:val="Sarakstarindkopa"/>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Laimdotas iela 15, Gauja, Carnikavas pag., Ādažu nov., (</w:t>
      </w:r>
      <w:r>
        <w:rPr>
          <w:rFonts w:ascii="Times New Roman" w:eastAsia="Times New Roman" w:hAnsi="Times New Roman" w:cs="Times New Roman"/>
          <w:lang w:eastAsia="zh-CN"/>
        </w:rPr>
        <w:t xml:space="preserve">kadastra numurs 8052 005 </w:t>
      </w:r>
      <w:r w:rsidR="00873DB6">
        <w:rPr>
          <w:rFonts w:ascii="Times New Roman" w:eastAsia="Times New Roman" w:hAnsi="Times New Roman" w:cs="Times New Roman"/>
          <w:lang w:eastAsia="zh-CN"/>
        </w:rPr>
        <w:t>2659</w:t>
      </w:r>
      <w:r>
        <w:rPr>
          <w:rFonts w:ascii="Times New Roman" w:eastAsia="Times New Roman" w:hAnsi="Times New Roman" w:cs="Times New Roman"/>
          <w:lang w:eastAsia="zh-CN"/>
        </w:rPr>
        <w:t xml:space="preserve">) sastāvā esošajai zemes vienībai </w:t>
      </w:r>
      <w:r w:rsidR="00DD2092">
        <w:rPr>
          <w:rFonts w:ascii="Times New Roman" w:hAnsi="Times New Roman" w:cs="Times New Roman"/>
        </w:rPr>
        <w:t>2520</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2644 </w:t>
      </w:r>
      <w:r>
        <w:rPr>
          <w:rFonts w:ascii="Times New Roman" w:hAnsi="Times New Roman" w:cs="Times New Roma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p>
    <w:p w14:paraId="5B897DF3" w14:textId="77777777" w:rsidR="004E62A6" w:rsidRDefault="00F54C0E">
      <w:pPr>
        <w:pStyle w:val="Sarakstarindkopa"/>
        <w:numPr>
          <w:ilvl w:val="0"/>
          <w:numId w:val="1"/>
        </w:numPr>
        <w:spacing w:beforeAutospacing="1" w:after="120"/>
        <w:ind w:left="426" w:hanging="426"/>
        <w:jc w:val="both"/>
        <w:rPr>
          <w:rFonts w:ascii="Times New Roman" w:eastAsia="Times New Roman" w:hAnsi="Times New Roman" w:cs="Times New Roman"/>
          <w:lang w:eastAsia="zh-CN"/>
        </w:rPr>
      </w:pPr>
      <w:r>
        <w:rPr>
          <w:rFonts w:ascii="Times New Roman" w:hAnsi="Times New Roman" w:cs="Times New Roman"/>
        </w:rPr>
        <w:lastRenderedPageBreak/>
        <w:t xml:space="preserve">Pašvaldības Centrālās pārvaldes Nekustamā īpašuma nodaļai informāciju par 1. punktā noteiktajiem nekustamā īpašuma lietošanas mērķiem iesniegt tiešsaistes datu pārraides režīmā reģistrēšanai Nekustamā īpašuma valsts kadastra informācijas sistēmā. </w:t>
      </w:r>
    </w:p>
    <w:p w14:paraId="5B897DF4" w14:textId="77777777" w:rsidR="004E62A6" w:rsidRDefault="00F54C0E">
      <w:pPr>
        <w:numPr>
          <w:ilvl w:val="0"/>
          <w:numId w:val="1"/>
        </w:numPr>
        <w:spacing w:after="120"/>
        <w:ind w:left="426" w:hanging="426"/>
        <w:jc w:val="both"/>
        <w:rPr>
          <w:rFonts w:ascii="Times New Roman" w:eastAsia="Times New Roman" w:hAnsi="Times New Roman" w:cs="Times New Roman"/>
          <w:lang w:eastAsia="zh-CN"/>
        </w:rPr>
      </w:pPr>
      <w:r>
        <w:rPr>
          <w:rFonts w:ascii="Times New Roman" w:hAnsi="Times New Roman" w:cs="Times New Roman"/>
        </w:rPr>
        <w:t xml:space="preserve">Pašvaldības Centrālās pārvaldes </w:t>
      </w:r>
      <w:r>
        <w:rPr>
          <w:rFonts w:ascii="Times New Roman" w:eastAsia="Times New Roman" w:hAnsi="Times New Roman" w:cs="Times New Roman"/>
          <w:lang w:eastAsia="zh-CN"/>
        </w:rPr>
        <w:t>Administratīvajai nodaļai lēmumu nosūtīt 1. punktā minēto nekustamo īpašumu īpašniekiem uz deklarētajām adresēm.</w:t>
      </w:r>
    </w:p>
    <w:p w14:paraId="5B897DF5" w14:textId="77777777" w:rsidR="004E62A6" w:rsidRDefault="00F54C0E">
      <w:pPr>
        <w:numPr>
          <w:ilvl w:val="0"/>
          <w:numId w:val="1"/>
        </w:numPr>
        <w:spacing w:after="120"/>
        <w:ind w:left="426" w:hanging="426"/>
        <w:jc w:val="both"/>
        <w:rPr>
          <w:rFonts w:ascii="Times New Roman" w:hAnsi="Times New Roman" w:cs="Times New Roman"/>
          <w:szCs w:val="22"/>
        </w:rPr>
      </w:pPr>
      <w:r>
        <w:rPr>
          <w:rFonts w:ascii="Times New Roman" w:hAnsi="Times New Roman" w:cs="Times New Roman"/>
          <w:szCs w:val="22"/>
        </w:rPr>
        <w:t xml:space="preserve">Lēmumu var pārsūdzēt Administratīvajā rajona tiesā, Baldones ielā 1A, Rīgā, viena mēneša laikā no tā spēkā stāšanās dienas </w:t>
      </w:r>
      <w:r>
        <w:rPr>
          <w:rStyle w:val="BodyText7"/>
          <w:rFonts w:ascii="Times New Roman" w:hAnsi="Times New Roman" w:cs="Times New Roman"/>
        </w:rPr>
        <w:t>(paziņošanas dienas adresātam)</w:t>
      </w:r>
      <w:r>
        <w:rPr>
          <w:rFonts w:ascii="Times New Roman" w:hAnsi="Times New Roman" w:cs="Times New Roman"/>
          <w:szCs w:val="22"/>
        </w:rPr>
        <w:t>.</w:t>
      </w:r>
    </w:p>
    <w:p w14:paraId="5B897DF6" w14:textId="77777777" w:rsidR="004E62A6" w:rsidRDefault="00F54C0E">
      <w:pPr>
        <w:numPr>
          <w:ilvl w:val="0"/>
          <w:numId w:val="1"/>
        </w:numPr>
        <w:spacing w:before="120"/>
        <w:ind w:left="426" w:hanging="426"/>
        <w:jc w:val="both"/>
        <w:rPr>
          <w:rFonts w:ascii="Times New Roman" w:hAnsi="Times New Roman" w:cs="Times New Roman"/>
        </w:rPr>
      </w:pPr>
      <w:r>
        <w:rPr>
          <w:rFonts w:ascii="Times New Roman" w:hAnsi="Times New Roman" w:cs="Times New Roman"/>
        </w:rPr>
        <w:t xml:space="preserve">Lēmuma izpildes kontroli veic pašvaldības izpilddirektora vietniece. </w:t>
      </w:r>
    </w:p>
    <w:p w14:paraId="5B897DF7" w14:textId="77777777" w:rsidR="004E62A6" w:rsidRDefault="004E62A6">
      <w:pPr>
        <w:rPr>
          <w:rFonts w:ascii="Times New Roman" w:eastAsia="Times New Roman" w:hAnsi="Times New Roman" w:cs="Times New Roman"/>
          <w:lang w:eastAsia="zh-CN"/>
        </w:rPr>
      </w:pPr>
    </w:p>
    <w:p w14:paraId="5B897DF8" w14:textId="77777777" w:rsidR="004E62A6" w:rsidRDefault="004E62A6">
      <w:pPr>
        <w:rPr>
          <w:rFonts w:ascii="Times New Roman" w:eastAsia="Times New Roman" w:hAnsi="Times New Roman" w:cs="Times New Roman"/>
          <w:lang w:eastAsia="zh-CN"/>
        </w:rPr>
      </w:pPr>
    </w:p>
    <w:p w14:paraId="5B897DF9" w14:textId="77777777" w:rsidR="004E62A6" w:rsidRDefault="004E62A6">
      <w:pPr>
        <w:rPr>
          <w:rFonts w:ascii="Times New Roman" w:eastAsia="Times New Roman" w:hAnsi="Times New Roman" w:cs="Times New Roman"/>
          <w:lang w:eastAsia="zh-CN"/>
        </w:rPr>
      </w:pPr>
    </w:p>
    <w:p w14:paraId="5B897DFA" w14:textId="77777777" w:rsidR="004E62A6" w:rsidRDefault="00F54C0E">
      <w:pPr>
        <w:rPr>
          <w:rFonts w:ascii="Times New Roman" w:hAnsi="Times New Roman" w:cs="Times New Roman"/>
        </w:rPr>
      </w:pPr>
      <w:r>
        <w:rPr>
          <w:rFonts w:ascii="Times New Roman" w:hAnsi="Times New Roman" w:cs="Times New Roman"/>
        </w:rPr>
        <w:t xml:space="preserve">Pašvaldības domes priekšsēdētāja                                                                      K. Miķelsone </w:t>
      </w:r>
    </w:p>
    <w:p w14:paraId="5B897DFB" w14:textId="77777777" w:rsidR="004E62A6" w:rsidRDefault="004E62A6">
      <w:pPr>
        <w:rPr>
          <w:rFonts w:ascii="Times New Roman" w:hAnsi="Times New Roman" w:cs="Times New Roman"/>
        </w:rPr>
      </w:pPr>
    </w:p>
    <w:p w14:paraId="5B897DFC" w14:textId="77777777" w:rsidR="004E62A6" w:rsidRDefault="00F54C0E">
      <w:pPr>
        <w:jc w:val="center"/>
        <w:rPr>
          <w:rFonts w:ascii="Times New Roman" w:hAnsi="Times New Roman" w:cs="Times New Roman"/>
        </w:rPr>
      </w:pPr>
      <w:r>
        <w:rPr>
          <w:rFonts w:ascii="Times New Roman" w:hAnsi="Times New Roman" w:cs="Times New Roman"/>
        </w:rPr>
        <w:t>ŠIS DOKUMENTS IR ELEKTRONISKI PARAKSTĪTS AR DROŠU ELEKTRONISKO PARAKSTU UN SATUR LAIKA ZĪMOGU</w:t>
      </w:r>
    </w:p>
    <w:p w14:paraId="5B897DFD" w14:textId="77777777" w:rsidR="004E62A6" w:rsidRDefault="00F54C0E">
      <w:r>
        <w:t xml:space="preserve"> </w:t>
      </w:r>
    </w:p>
    <w:p w14:paraId="5B897DFF" w14:textId="77777777" w:rsidR="004E62A6" w:rsidRDefault="004E62A6"/>
    <w:p w14:paraId="5B897E00" w14:textId="77777777" w:rsidR="004E62A6" w:rsidRDefault="00F54C0E">
      <w:pPr>
        <w:rPr>
          <w:rFonts w:ascii="Times New Roman" w:hAnsi="Times New Roman" w:cs="Times New Roman"/>
          <w:i/>
          <w:iCs/>
        </w:rPr>
      </w:pPr>
      <w:r>
        <w:rPr>
          <w:rFonts w:ascii="Times New Roman" w:hAnsi="Times New Roman" w:cs="Times New Roman"/>
          <w:i/>
          <w:iCs/>
        </w:rPr>
        <w:t>Adresātu saraksts tiks pievienots līdz 21.11.2024.</w:t>
      </w:r>
    </w:p>
    <w:sectPr w:rsidR="004E62A6">
      <w:footerReference w:type="default" r:id="rId8"/>
      <w:pgSz w:w="11906" w:h="16838"/>
      <w:pgMar w:top="1134" w:right="1134"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97E09" w14:textId="77777777" w:rsidR="00F54C0E" w:rsidRDefault="00F54C0E">
      <w:r>
        <w:separator/>
      </w:r>
    </w:p>
  </w:endnote>
  <w:endnote w:type="continuationSeparator" w:id="0">
    <w:p w14:paraId="5B897E0B" w14:textId="77777777" w:rsidR="00F54C0E" w:rsidRDefault="00F5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711229"/>
      <w:docPartObj>
        <w:docPartGallery w:val="Page Numbers (Bottom of Page)"/>
        <w:docPartUnique/>
      </w:docPartObj>
    </w:sdtPr>
    <w:sdtEndPr/>
    <w:sdtContent>
      <w:p w14:paraId="5B897E03" w14:textId="77777777" w:rsidR="004E62A6" w:rsidRDefault="00F54C0E">
        <w:pPr>
          <w:pStyle w:val="Kjene"/>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5B897E04" w14:textId="77777777" w:rsidR="004E62A6" w:rsidRDefault="004E62A6">
    <w:pPr>
      <w:pStyle w:val="Kjene"/>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97E05" w14:textId="77777777" w:rsidR="00F54C0E" w:rsidRDefault="00F54C0E">
      <w:r>
        <w:separator/>
      </w:r>
    </w:p>
  </w:footnote>
  <w:footnote w:type="continuationSeparator" w:id="0">
    <w:p w14:paraId="5B897E07" w14:textId="77777777" w:rsidR="00F54C0E" w:rsidRDefault="00F54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B1682"/>
    <w:multiLevelType w:val="multilevel"/>
    <w:tmpl w:val="6E38BD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6806EE"/>
    <w:multiLevelType w:val="multilevel"/>
    <w:tmpl w:val="1B54B652"/>
    <w:lvl w:ilvl="0">
      <w:start w:val="1"/>
      <w:numFmt w:val="decimal"/>
      <w:lvlText w:val="%1."/>
      <w:lvlJc w:val="left"/>
      <w:pPr>
        <w:tabs>
          <w:tab w:val="num" w:pos="0"/>
        </w:tabs>
        <w:ind w:left="360" w:hanging="360"/>
      </w:pPr>
      <w:rPr>
        <w:rFonts w:ascii="Times New Roman" w:eastAsia="Times New Roman" w:hAnsi="Times New Roman" w:cs="Times New Roman"/>
        <w:sz w:val="24"/>
        <w:szCs w:val="24"/>
      </w:rPr>
    </w:lvl>
    <w:lvl w:ilvl="1">
      <w:start w:val="1"/>
      <w:numFmt w:val="lowerLetter"/>
      <w:lvlText w:val="%2)"/>
      <w:lvlJc w:val="left"/>
      <w:pPr>
        <w:tabs>
          <w:tab w:val="num" w:pos="0"/>
        </w:tabs>
        <w:ind w:left="1080" w:hanging="360"/>
      </w:pPr>
      <w:rPr>
        <w:rFonts w:ascii="Times New Roman" w:eastAsia="Times New Roman" w:hAnsi="Times New Roman" w:cs="Times New Roman"/>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44AB108A"/>
    <w:multiLevelType w:val="multilevel"/>
    <w:tmpl w:val="7A0801DE"/>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53942414">
    <w:abstractNumId w:val="2"/>
  </w:num>
  <w:num w:numId="2" w16cid:durableId="1664819400">
    <w:abstractNumId w:val="1"/>
  </w:num>
  <w:num w:numId="3" w16cid:durableId="1781996744">
    <w:abstractNumId w:val="0"/>
  </w:num>
  <w:num w:numId="4" w16cid:durableId="34586290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A6"/>
    <w:rsid w:val="002D44D3"/>
    <w:rsid w:val="00365046"/>
    <w:rsid w:val="003E5180"/>
    <w:rsid w:val="004E62A6"/>
    <w:rsid w:val="00501FC5"/>
    <w:rsid w:val="0052542F"/>
    <w:rsid w:val="00545C15"/>
    <w:rsid w:val="00563989"/>
    <w:rsid w:val="006348B7"/>
    <w:rsid w:val="007137B2"/>
    <w:rsid w:val="0082589D"/>
    <w:rsid w:val="00873DB6"/>
    <w:rsid w:val="0089757A"/>
    <w:rsid w:val="00930406"/>
    <w:rsid w:val="009E06E9"/>
    <w:rsid w:val="00B80C20"/>
    <w:rsid w:val="00BD0DCC"/>
    <w:rsid w:val="00C01114"/>
    <w:rsid w:val="00CB5E3F"/>
    <w:rsid w:val="00D13213"/>
    <w:rsid w:val="00D14967"/>
    <w:rsid w:val="00DC5F7E"/>
    <w:rsid w:val="00DD2092"/>
    <w:rsid w:val="00E14B71"/>
    <w:rsid w:val="00F54C0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7DCC"/>
  <w15:docId w15:val="{5ABBCD65-E671-4D16-80D1-812C5980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25B56"/>
    <w:rPr>
      <w:rFonts w:asciiTheme="minorHAnsi" w:eastAsia="Calibri" w:hAnsiTheme="minorHAnsi" w:cstheme="minorBid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link w:val="Sarakstarindkopa"/>
    <w:uiPriority w:val="34"/>
    <w:qFormat/>
    <w:locked/>
    <w:rsid w:val="00B25B56"/>
    <w:rPr>
      <w:rFonts w:asciiTheme="minorHAnsi" w:hAnsiTheme="minorHAnsi" w:cstheme="minorBidi"/>
    </w:rPr>
  </w:style>
  <w:style w:type="character" w:customStyle="1" w:styleId="BodyText7">
    <w:name w:val="Body Text7"/>
    <w:qFormat/>
    <w:rsid w:val="00B25B56"/>
  </w:style>
  <w:style w:type="character" w:customStyle="1" w:styleId="KjeneRakstz">
    <w:name w:val="Kājene Rakstz."/>
    <w:basedOn w:val="Noklusjumarindkopasfonts"/>
    <w:link w:val="Kjene"/>
    <w:uiPriority w:val="99"/>
    <w:qFormat/>
    <w:rsid w:val="00B25B56"/>
    <w:rPr>
      <w:rFonts w:asciiTheme="minorHAnsi" w:hAnsiTheme="minorHAnsi" w:cstheme="minorBidi"/>
    </w:rPr>
  </w:style>
  <w:style w:type="character" w:customStyle="1" w:styleId="BezatstarpmRakstz">
    <w:name w:val="Bez atstarpēm Rakstz."/>
    <w:link w:val="Bezatstarpm"/>
    <w:uiPriority w:val="1"/>
    <w:qFormat/>
    <w:locked/>
    <w:rsid w:val="00FA512B"/>
    <w:rPr>
      <w:rFonts w:ascii="Calibri" w:eastAsia="Calibri" w:hAnsi="Calibri" w:cs="Calibri"/>
      <w:sz w:val="22"/>
      <w:szCs w:val="22"/>
      <w:lang w:val="en-US"/>
    </w:rPr>
  </w:style>
  <w:style w:type="paragraph" w:customStyle="1" w:styleId="Virsraksts">
    <w:name w:val="Virsraksts"/>
    <w:basedOn w:val="Parasts"/>
    <w:next w:val="Pamatteksts"/>
    <w:qFormat/>
    <w:pPr>
      <w:keepNext/>
      <w:spacing w:before="240" w:after="120"/>
    </w:pPr>
    <w:rPr>
      <w:rFonts w:ascii="Times New Roman" w:eastAsia="Microsoft YaHei" w:hAnsi="Times New Roman"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ascii="Times New Roman" w:hAnsi="Times New Roman" w:cs="Arial"/>
    </w:rPr>
  </w:style>
  <w:style w:type="paragraph" w:styleId="Parakstszemobjekta">
    <w:name w:val="caption"/>
    <w:basedOn w:val="Parasts"/>
    <w:qFormat/>
    <w:pPr>
      <w:suppressLineNumbers/>
      <w:spacing w:before="120" w:after="120"/>
    </w:pPr>
    <w:rPr>
      <w:rFonts w:ascii="Times New Roman" w:hAnsi="Times New Roman" w:cs="Arial"/>
      <w:i/>
      <w:iCs/>
    </w:rPr>
  </w:style>
  <w:style w:type="paragraph" w:customStyle="1" w:styleId="Rdtjs">
    <w:name w:val="Rādītājs"/>
    <w:basedOn w:val="Parasts"/>
    <w:qFormat/>
    <w:pPr>
      <w:suppressLineNumbers/>
    </w:pPr>
    <w:rPr>
      <w:rFonts w:ascii="Times New Roman" w:hAnsi="Times New Roman" w:cs="Arial"/>
    </w:rPr>
  </w:style>
  <w:style w:type="paragraph" w:styleId="Sarakstarindkopa">
    <w:name w:val="List Paragraph"/>
    <w:basedOn w:val="Parasts"/>
    <w:link w:val="SarakstarindkopaRakstz"/>
    <w:uiPriority w:val="34"/>
    <w:qFormat/>
    <w:rsid w:val="00B25B56"/>
    <w:pPr>
      <w:ind w:left="720"/>
      <w:contextualSpacing/>
    </w:pPr>
  </w:style>
  <w:style w:type="paragraph" w:customStyle="1" w:styleId="Galveneunkjene">
    <w:name w:val="Galvene un kājene"/>
    <w:basedOn w:val="Parasts"/>
    <w:qFormat/>
  </w:style>
  <w:style w:type="paragraph" w:styleId="Kjene">
    <w:name w:val="footer"/>
    <w:basedOn w:val="Parasts"/>
    <w:link w:val="KjeneRakstz"/>
    <w:uiPriority w:val="99"/>
    <w:unhideWhenUsed/>
    <w:rsid w:val="00B25B56"/>
    <w:pPr>
      <w:tabs>
        <w:tab w:val="center" w:pos="4153"/>
        <w:tab w:val="right" w:pos="8306"/>
      </w:tabs>
    </w:pPr>
  </w:style>
  <w:style w:type="paragraph" w:styleId="Bezatstarpm">
    <w:name w:val="No Spacing"/>
    <w:link w:val="BezatstarpmRakstz"/>
    <w:uiPriority w:val="1"/>
    <w:qFormat/>
    <w:rsid w:val="00FA512B"/>
    <w:pPr>
      <w:widowControl w:val="0"/>
    </w:pPr>
    <w:rPr>
      <w:rFonts w:ascii="Calibri" w:hAnsi="Calibri" w:cs="Calibri"/>
      <w:sz w:val="22"/>
      <w:szCs w:val="22"/>
      <w:lang w:val="en-US"/>
    </w:rPr>
  </w:style>
  <w:style w:type="paragraph" w:styleId="Prskatjums">
    <w:name w:val="Revision"/>
    <w:hidden/>
    <w:uiPriority w:val="99"/>
    <w:semiHidden/>
    <w:rsid w:val="00BD0DCC"/>
    <w:pPr>
      <w:suppressAutoHyphens w:val="0"/>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6128</Words>
  <Characters>3493</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dc:description/>
  <cp:lastModifiedBy>Volli Kukk</cp:lastModifiedBy>
  <cp:revision>14</cp:revision>
  <dcterms:created xsi:type="dcterms:W3CDTF">2024-10-25T06:30:00Z</dcterms:created>
  <dcterms:modified xsi:type="dcterms:W3CDTF">2024-11-20T12:19:00Z</dcterms:modified>
  <dc:language>lv-LV</dc:language>
</cp:coreProperties>
</file>