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B978FC" w:rsidP="00564CA6">
      <w:r>
        <w:rPr>
          <w:noProof/>
        </w:rPr>
        <w:drawing>
          <wp:inline distT="0" distB="0" distL="0" distR="0" wp14:anchorId="4E98495E" wp14:editId="4343804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2394C42C" w14:textId="77777777" w:rsidR="00B978FC" w:rsidRPr="00B26F57" w:rsidRDefault="00B978FC" w:rsidP="00B978FC">
      <w:pPr>
        <w:jc w:val="right"/>
        <w:rPr>
          <w:rFonts w:ascii="Times New Roman" w:hAnsi="Times New Roman" w:cs="Times New Roman"/>
          <w:noProof/>
        </w:rPr>
      </w:pPr>
      <w:r w:rsidRPr="00B26F57">
        <w:rPr>
          <w:rFonts w:ascii="Times New Roman" w:hAnsi="Times New Roman" w:cs="Times New Roman"/>
          <w:noProof/>
        </w:rPr>
        <w:t>PROJEKTS uz 10.10.2024.</w:t>
      </w:r>
    </w:p>
    <w:p w14:paraId="1D36A36E" w14:textId="77777777" w:rsidR="00B978FC" w:rsidRPr="00B26F57" w:rsidRDefault="00B978FC" w:rsidP="00B978FC">
      <w:pPr>
        <w:jc w:val="right"/>
        <w:rPr>
          <w:rFonts w:ascii="Times New Roman" w:hAnsi="Times New Roman" w:cs="Times New Roman"/>
          <w:noProof/>
        </w:rPr>
      </w:pPr>
    </w:p>
    <w:p w14:paraId="54286576" w14:textId="77777777" w:rsidR="00B978FC" w:rsidRPr="00B26F57" w:rsidRDefault="00B978FC" w:rsidP="00B978FC">
      <w:pPr>
        <w:jc w:val="right"/>
        <w:rPr>
          <w:rFonts w:ascii="Times New Roman" w:hAnsi="Times New Roman" w:cs="Times New Roman"/>
          <w:noProof/>
        </w:rPr>
      </w:pPr>
      <w:r w:rsidRPr="00B26F57">
        <w:rPr>
          <w:rFonts w:ascii="Times New Roman" w:hAnsi="Times New Roman" w:cs="Times New Roman"/>
          <w:noProof/>
        </w:rPr>
        <w:t>vēlamais datums izskatīšanai: Finanšu komitejā 16.10.2024.</w:t>
      </w:r>
    </w:p>
    <w:p w14:paraId="2CC94A0B" w14:textId="77777777" w:rsidR="00B978FC" w:rsidRPr="00B26F57" w:rsidRDefault="00B978FC" w:rsidP="00B978FC">
      <w:pPr>
        <w:jc w:val="right"/>
        <w:rPr>
          <w:rFonts w:ascii="Times New Roman" w:hAnsi="Times New Roman" w:cs="Times New Roman"/>
          <w:noProof/>
        </w:rPr>
      </w:pPr>
      <w:r w:rsidRPr="00B26F57">
        <w:rPr>
          <w:rFonts w:ascii="Times New Roman" w:hAnsi="Times New Roman" w:cs="Times New Roman"/>
          <w:noProof/>
        </w:rPr>
        <w:t>domē: 24.10.2024.</w:t>
      </w:r>
    </w:p>
    <w:p w14:paraId="412A4A3C" w14:textId="77777777" w:rsidR="00B978FC" w:rsidRPr="00B26F57" w:rsidRDefault="00B978FC" w:rsidP="00B978FC">
      <w:pPr>
        <w:jc w:val="right"/>
        <w:rPr>
          <w:rFonts w:ascii="Times New Roman" w:hAnsi="Times New Roman" w:cs="Times New Roman"/>
          <w:noProof/>
        </w:rPr>
      </w:pPr>
      <w:r w:rsidRPr="00B26F57">
        <w:rPr>
          <w:rFonts w:ascii="Times New Roman" w:hAnsi="Times New Roman" w:cs="Times New Roman"/>
          <w:noProof/>
        </w:rPr>
        <w:t>sagatavotājs: Iveta Grīviņa - Dilāne</w:t>
      </w:r>
    </w:p>
    <w:p w14:paraId="0E6EA928" w14:textId="77777777" w:rsidR="00B978FC" w:rsidRPr="00B26F57" w:rsidRDefault="00B978FC" w:rsidP="00B978FC">
      <w:pPr>
        <w:jc w:val="right"/>
        <w:rPr>
          <w:rFonts w:ascii="Times New Roman" w:hAnsi="Times New Roman" w:cs="Times New Roman"/>
          <w:noProof/>
        </w:rPr>
      </w:pPr>
      <w:r w:rsidRPr="00B26F57">
        <w:rPr>
          <w:rFonts w:ascii="Times New Roman" w:hAnsi="Times New Roman" w:cs="Times New Roman"/>
          <w:noProof/>
        </w:rPr>
        <w:t>ziņotājs: Ilze Vanka - Krilovska</w:t>
      </w:r>
    </w:p>
    <w:p w14:paraId="465C1057" w14:textId="77777777" w:rsidR="00B978FC" w:rsidRPr="00564CA6" w:rsidRDefault="00B978FC" w:rsidP="00B978FC">
      <w:pPr>
        <w:jc w:val="right"/>
        <w:rPr>
          <w:rFonts w:ascii="Times New Roman" w:hAnsi="Times New Roman" w:cs="Times New Roman"/>
          <w:noProof/>
        </w:rPr>
      </w:pPr>
    </w:p>
    <w:p w14:paraId="54EBA4E8" w14:textId="77777777" w:rsidR="00B978FC" w:rsidRPr="00564CA6" w:rsidRDefault="00B978FC" w:rsidP="00B978FC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F22472C" w14:textId="77777777" w:rsidR="00B978FC" w:rsidRPr="00564CA6" w:rsidRDefault="00B978FC" w:rsidP="00B978FC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1115C99" w14:textId="77777777" w:rsidR="00B978FC" w:rsidRPr="00564CA6" w:rsidRDefault="00B978FC" w:rsidP="00B978FC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21A0590" w14:textId="77777777" w:rsidR="00B978FC" w:rsidRPr="00564CA6" w:rsidRDefault="00B978FC" w:rsidP="00B978FC">
      <w:pPr>
        <w:rPr>
          <w:rFonts w:ascii="Times New Roman" w:hAnsi="Times New Roman" w:cs="Times New Roman"/>
        </w:rPr>
      </w:pPr>
      <w:r w:rsidRPr="00B26F57">
        <w:rPr>
          <w:rFonts w:ascii="Times New Roman" w:hAnsi="Times New Roman" w:cs="Times New Roman"/>
        </w:rPr>
        <w:t xml:space="preserve">2024. gada 24.oktobrī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B54570E" w14:textId="77777777" w:rsidR="00B978FC" w:rsidRPr="00564CA6" w:rsidRDefault="00B978FC" w:rsidP="00B978FC">
      <w:pPr>
        <w:rPr>
          <w:rFonts w:ascii="Times New Roman" w:hAnsi="Times New Roman" w:cs="Times New Roman"/>
          <w:b/>
        </w:rPr>
      </w:pPr>
    </w:p>
    <w:p w14:paraId="0D9C8397" w14:textId="77777777" w:rsidR="00B978FC" w:rsidRPr="00564CA6" w:rsidRDefault="00B978FC" w:rsidP="00B978FC">
      <w:pPr>
        <w:rPr>
          <w:rFonts w:ascii="Times New Roman" w:hAnsi="Times New Roman" w:cs="Times New Roman"/>
        </w:rPr>
      </w:pPr>
    </w:p>
    <w:p w14:paraId="4870E09E" w14:textId="77777777" w:rsidR="00B978FC" w:rsidRPr="00493891" w:rsidRDefault="00B978FC" w:rsidP="00B978F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</w:rPr>
      </w:pPr>
      <w:bookmarkStart w:id="0" w:name="_Hlk120805294"/>
      <w:r w:rsidRPr="00493891">
        <w:rPr>
          <w:rFonts w:ascii="Times New Roman" w:eastAsia="Calibri" w:hAnsi="Times New Roman" w:cs="Times New Roman"/>
          <w:b/>
          <w:bCs/>
        </w:rPr>
        <w:t xml:space="preserve">Par </w:t>
      </w:r>
      <w:r>
        <w:rPr>
          <w:rFonts w:ascii="Times New Roman" w:eastAsia="Calibri" w:hAnsi="Times New Roman" w:cs="Times New Roman"/>
          <w:b/>
          <w:bCs/>
        </w:rPr>
        <w:t xml:space="preserve">2.1.3.1. </w:t>
      </w:r>
      <w:r w:rsidRPr="00493891">
        <w:rPr>
          <w:rFonts w:ascii="Times New Roman" w:eastAsia="Calibri" w:hAnsi="Times New Roman" w:cs="Times New Roman"/>
          <w:b/>
          <w:bCs/>
        </w:rPr>
        <w:t xml:space="preserve">pasākuma </w:t>
      </w:r>
      <w:r>
        <w:rPr>
          <w:rFonts w:ascii="Times New Roman" w:eastAsia="Calibri" w:hAnsi="Times New Roman" w:cs="Times New Roman"/>
          <w:b/>
          <w:bCs/>
        </w:rPr>
        <w:t xml:space="preserve">projekta </w:t>
      </w:r>
      <w:r w:rsidRPr="00493891">
        <w:rPr>
          <w:rFonts w:ascii="Times New Roman" w:eastAsia="Calibri" w:hAnsi="Times New Roman" w:cs="Times New Roman"/>
          <w:b/>
          <w:bCs/>
        </w:rPr>
        <w:t>“</w:t>
      </w:r>
      <w:r>
        <w:rPr>
          <w:rFonts w:ascii="Times New Roman" w:eastAsia="Calibri" w:hAnsi="Times New Roman" w:cs="Times New Roman"/>
          <w:b/>
          <w:bCs/>
        </w:rPr>
        <w:t>Pašvaldību pielāgošanās klimata pārmaiņām</w:t>
      </w:r>
      <w:r w:rsidRPr="00493891">
        <w:rPr>
          <w:rFonts w:ascii="Times New Roman" w:eastAsia="Calibri" w:hAnsi="Times New Roman" w:cs="Times New Roman"/>
          <w:b/>
          <w:bCs/>
        </w:rPr>
        <w:t xml:space="preserve">” </w:t>
      </w:r>
      <w:r>
        <w:rPr>
          <w:rFonts w:ascii="Times New Roman" w:eastAsia="Calibri" w:hAnsi="Times New Roman" w:cs="Times New Roman"/>
          <w:b/>
          <w:bCs/>
        </w:rPr>
        <w:t>īstenošanu</w:t>
      </w:r>
    </w:p>
    <w:p w14:paraId="2D65E00C" w14:textId="77777777" w:rsidR="00B978FC" w:rsidRPr="00493891" w:rsidRDefault="00B978FC" w:rsidP="00B978F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</w:rPr>
      </w:pPr>
    </w:p>
    <w:p w14:paraId="3850ED40" w14:textId="77777777" w:rsidR="00B978FC" w:rsidRPr="00493891" w:rsidRDefault="00B978FC" w:rsidP="00B978F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493891">
        <w:rPr>
          <w:rFonts w:ascii="Times New Roman" w:eastAsia="Times New Roman" w:hAnsi="Times New Roman" w:cs="Times New Roman"/>
          <w:lang w:eastAsia="lv-LV"/>
        </w:rPr>
        <w:t>Ādažu novada pašvaldība 202</w:t>
      </w:r>
      <w:r>
        <w:rPr>
          <w:rFonts w:ascii="Times New Roman" w:eastAsia="Times New Roman" w:hAnsi="Times New Roman" w:cs="Times New Roman"/>
          <w:lang w:eastAsia="lv-LV"/>
        </w:rPr>
        <w:t>3</w:t>
      </w:r>
      <w:r w:rsidRPr="00493891">
        <w:rPr>
          <w:rFonts w:ascii="Times New Roman" w:eastAsia="Times New Roman" w:hAnsi="Times New Roman" w:cs="Times New Roman"/>
          <w:lang w:eastAsia="lv-LV"/>
        </w:rPr>
        <w:t xml:space="preserve">. gada </w:t>
      </w:r>
      <w:r>
        <w:rPr>
          <w:rFonts w:ascii="Times New Roman" w:eastAsia="Times New Roman" w:hAnsi="Times New Roman" w:cs="Times New Roman"/>
          <w:lang w:eastAsia="lv-LV"/>
        </w:rPr>
        <w:t>26. jūlijā</w:t>
      </w:r>
      <w:r w:rsidRPr="00493891">
        <w:rPr>
          <w:rFonts w:ascii="Times New Roman" w:eastAsia="Times New Roman" w:hAnsi="Times New Roman" w:cs="Times New Roman"/>
          <w:lang w:eastAsia="lv-LV"/>
        </w:rPr>
        <w:t xml:space="preserve"> pieņēma lēmumu Nr.</w:t>
      </w:r>
      <w:r>
        <w:rPr>
          <w:rFonts w:ascii="Times New Roman" w:eastAsia="Times New Roman" w:hAnsi="Times New Roman" w:cs="Times New Roman"/>
          <w:lang w:eastAsia="lv-LV"/>
        </w:rPr>
        <w:t xml:space="preserve"> 291</w:t>
      </w:r>
      <w:r w:rsidRPr="00493891">
        <w:rPr>
          <w:rFonts w:ascii="Times New Roman" w:eastAsia="Times New Roman" w:hAnsi="Times New Roman" w:cs="Times New Roman"/>
          <w:lang w:eastAsia="lv-LV"/>
        </w:rPr>
        <w:t xml:space="preserve"> “Par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ielas pārbūvi</w:t>
      </w:r>
      <w:r w:rsidRPr="00493891">
        <w:rPr>
          <w:rFonts w:ascii="Times New Roman" w:eastAsia="Times New Roman" w:hAnsi="Times New Roman" w:cs="Times New Roman"/>
          <w:lang w:eastAsia="lv-LV"/>
        </w:rPr>
        <w:t>”</w:t>
      </w:r>
      <w:r>
        <w:rPr>
          <w:rFonts w:ascii="Times New Roman" w:eastAsia="Times New Roman" w:hAnsi="Times New Roman" w:cs="Times New Roman"/>
          <w:lang w:eastAsia="lv-LV"/>
        </w:rPr>
        <w:t xml:space="preserve"> (turpmāk – Lēmums Nr. 291)</w:t>
      </w:r>
      <w:r w:rsidRPr="00493891">
        <w:rPr>
          <w:rFonts w:ascii="Times New Roman" w:eastAsia="Times New Roman" w:hAnsi="Times New Roman" w:cs="Times New Roman"/>
          <w:lang w:eastAsia="lv-LV"/>
        </w:rPr>
        <w:t>, atbalstot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ielas projektēšanu un būvniecību pašvaldībai piederošā zemes īpašumā </w:t>
      </w:r>
      <w:r w:rsidRPr="00493891">
        <w:rPr>
          <w:rFonts w:ascii="Times New Roman" w:eastAsia="Times New Roman" w:hAnsi="Times New Roman" w:cs="Times New Roman"/>
          <w:lang w:eastAsia="lv-LV"/>
        </w:rPr>
        <w:t>(kadastra</w:t>
      </w:r>
      <w:r>
        <w:rPr>
          <w:rFonts w:ascii="Times New Roman" w:eastAsia="Times New Roman" w:hAnsi="Times New Roman" w:cs="Times New Roman"/>
          <w:lang w:eastAsia="lv-LV"/>
        </w:rPr>
        <w:t xml:space="preserve"> Nr. 804400080437, Nr. 80440110063 un Nr. 80440080432) </w:t>
      </w:r>
      <w:r w:rsidRPr="00493891">
        <w:rPr>
          <w:rFonts w:ascii="Times New Roman" w:eastAsia="Times New Roman" w:hAnsi="Times New Roman" w:cs="Times New Roman"/>
          <w:lang w:eastAsia="lv-LV"/>
        </w:rPr>
        <w:t>Ādaž</w:t>
      </w:r>
      <w:r>
        <w:rPr>
          <w:rFonts w:ascii="Times New Roman" w:eastAsia="Times New Roman" w:hAnsi="Times New Roman" w:cs="Times New Roman"/>
          <w:lang w:eastAsia="lv-LV"/>
        </w:rPr>
        <w:t>os</w:t>
      </w:r>
      <w:r w:rsidRPr="00493891">
        <w:rPr>
          <w:rFonts w:ascii="Times New Roman" w:eastAsia="Times New Roman" w:hAnsi="Times New Roman" w:cs="Times New Roman"/>
          <w:lang w:eastAsia="lv-LV"/>
        </w:rPr>
        <w:t xml:space="preserve">, paredzot </w:t>
      </w:r>
      <w:r>
        <w:rPr>
          <w:rFonts w:ascii="Times New Roman" w:eastAsia="Times New Roman" w:hAnsi="Times New Roman" w:cs="Times New Roman"/>
          <w:lang w:eastAsia="lv-LV"/>
        </w:rPr>
        <w:t xml:space="preserve">projekta izstrādātos risinājumus </w:t>
      </w:r>
      <w:r w:rsidRPr="00493891">
        <w:rPr>
          <w:rFonts w:ascii="Times New Roman" w:eastAsia="Times New Roman" w:hAnsi="Times New Roman" w:cs="Times New Roman"/>
          <w:lang w:eastAsia="lv-LV"/>
        </w:rPr>
        <w:t xml:space="preserve">iesniegt kādā no ES struktūrfondu programmām </w:t>
      </w:r>
      <w:r>
        <w:rPr>
          <w:rFonts w:ascii="Times New Roman" w:eastAsia="Times New Roman" w:hAnsi="Times New Roman" w:cs="Times New Roman"/>
          <w:lang w:eastAsia="lv-LV"/>
        </w:rPr>
        <w:t>klimata pārmaiņu mazināšanas un pielāgošanās klimata pārmaiņām jomā</w:t>
      </w:r>
      <w:r w:rsidRPr="00493891">
        <w:rPr>
          <w:rFonts w:ascii="Times New Roman" w:eastAsia="Times New Roman" w:hAnsi="Times New Roman" w:cs="Times New Roman"/>
          <w:lang w:eastAsia="lv-LV"/>
        </w:rPr>
        <w:t>.</w:t>
      </w:r>
    </w:p>
    <w:p w14:paraId="13AA6F45" w14:textId="44A38C06" w:rsidR="00B978FC" w:rsidRPr="00493891" w:rsidRDefault="00B978FC" w:rsidP="00B978FC">
      <w:pPr>
        <w:autoSpaceDE w:val="0"/>
        <w:autoSpaceDN w:val="0"/>
        <w:adjustRightInd w:val="0"/>
        <w:spacing w:after="120"/>
        <w:jc w:val="both"/>
        <w:rPr>
          <w:rFonts w:ascii="TimesNewRomanPSMT" w:eastAsia="Calibri" w:hAnsi="TimesNewRomanPSMT" w:cs="TimesNewRomanPSMT"/>
        </w:rPr>
      </w:pPr>
      <w:r w:rsidRPr="00E20EFE">
        <w:rPr>
          <w:rFonts w:ascii="Times New Roman" w:eastAsia="Calibri" w:hAnsi="Times New Roman" w:cs="Times New Roman"/>
        </w:rPr>
        <w:t>Ministru kabinets 2024. gada 7.</w:t>
      </w:r>
      <w:r>
        <w:rPr>
          <w:rFonts w:ascii="Times New Roman" w:eastAsia="Calibri" w:hAnsi="Times New Roman" w:cs="Times New Roman"/>
        </w:rPr>
        <w:t xml:space="preserve"> </w:t>
      </w:r>
      <w:r w:rsidRPr="00E20EFE">
        <w:rPr>
          <w:rFonts w:ascii="Times New Roman" w:eastAsia="Calibri" w:hAnsi="Times New Roman" w:cs="Times New Roman"/>
        </w:rPr>
        <w:t>maijā apstiprināja noteikumus Nr. 284 “Eiropas Savienības</w:t>
      </w:r>
      <w:r w:rsidRPr="00493891">
        <w:rPr>
          <w:rFonts w:ascii="Times New Roman" w:eastAsia="Calibri" w:hAnsi="Times New Roman" w:cs="Times New Roman"/>
        </w:rPr>
        <w:t xml:space="preserve"> kohēzijas politikas programmas 2021.</w:t>
      </w:r>
      <w:r>
        <w:rPr>
          <w:rFonts w:ascii="Times New Roman" w:eastAsia="Calibri" w:hAnsi="Times New Roman" w:cs="Times New Roman"/>
        </w:rPr>
        <w:t xml:space="preserve"> </w:t>
      </w:r>
      <w:r w:rsidRPr="00493891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Pr="00493891">
        <w:rPr>
          <w:rFonts w:ascii="Times New Roman" w:eastAsia="Calibri" w:hAnsi="Times New Roman" w:cs="Times New Roman"/>
        </w:rPr>
        <w:t>2027.</w:t>
      </w:r>
      <w:r>
        <w:rPr>
          <w:rFonts w:ascii="Times New Roman" w:eastAsia="Calibri" w:hAnsi="Times New Roman" w:cs="Times New Roman"/>
        </w:rPr>
        <w:t xml:space="preserve"> </w:t>
      </w:r>
      <w:r w:rsidRPr="00493891">
        <w:rPr>
          <w:rFonts w:ascii="Times New Roman" w:eastAsia="Calibri" w:hAnsi="Times New Roman" w:cs="Times New Roman"/>
        </w:rPr>
        <w:t xml:space="preserve">gadam </w:t>
      </w:r>
      <w:bookmarkStart w:id="1" w:name="_Hlk179364884"/>
      <w:r>
        <w:rPr>
          <w:rFonts w:ascii="Times New Roman" w:eastAsia="Calibri" w:hAnsi="Times New Roman" w:cs="Times New Roman"/>
        </w:rPr>
        <w:t xml:space="preserve">2.1.3. </w:t>
      </w:r>
      <w:r w:rsidRPr="00493891">
        <w:rPr>
          <w:rFonts w:ascii="Times New Roman" w:eastAsia="Calibri" w:hAnsi="Times New Roman" w:cs="Times New Roman"/>
        </w:rPr>
        <w:t>specifiskā atbalsta mērķa “</w:t>
      </w:r>
      <w:r>
        <w:rPr>
          <w:rFonts w:ascii="Times New Roman" w:eastAsia="Calibri" w:hAnsi="Times New Roman" w:cs="Times New Roman"/>
        </w:rPr>
        <w:t>Veicināt pielāgošanos klimata pārmaiņām, risku novēršanu un noturību pret katastrofām</w:t>
      </w:r>
      <w:r w:rsidRPr="00493891">
        <w:rPr>
          <w:rFonts w:ascii="Times New Roman" w:eastAsia="Calibri" w:hAnsi="Times New Roman" w:cs="Times New Roman"/>
        </w:rPr>
        <w:t xml:space="preserve">” </w:t>
      </w:r>
      <w:r>
        <w:rPr>
          <w:rFonts w:ascii="Times New Roman" w:eastAsia="Calibri" w:hAnsi="Times New Roman" w:cs="Times New Roman"/>
        </w:rPr>
        <w:t>2.1.3.1</w:t>
      </w:r>
      <w:r w:rsidRPr="00493891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493891">
        <w:rPr>
          <w:rFonts w:ascii="Times New Roman" w:eastAsia="Calibri" w:hAnsi="Times New Roman" w:cs="Times New Roman"/>
        </w:rPr>
        <w:t>pasākuma “</w:t>
      </w:r>
      <w:r>
        <w:rPr>
          <w:rFonts w:ascii="Times New Roman" w:eastAsia="Calibri" w:hAnsi="Times New Roman" w:cs="Times New Roman"/>
        </w:rPr>
        <w:t>Pašvaldību pielāgošanās klimata pārmaiņām</w:t>
      </w:r>
      <w:r w:rsidRPr="00493891">
        <w:rPr>
          <w:rFonts w:ascii="Times New Roman" w:eastAsia="Calibri" w:hAnsi="Times New Roman" w:cs="Times New Roman"/>
        </w:rPr>
        <w:t>”</w:t>
      </w:r>
      <w:bookmarkEnd w:id="1"/>
      <w:r w:rsidRPr="00493891">
        <w:rPr>
          <w:rFonts w:ascii="Times New Roman" w:eastAsia="Calibri" w:hAnsi="Times New Roman" w:cs="Times New Roman"/>
        </w:rPr>
        <w:t xml:space="preserve"> īstenošanas noteikumi</w:t>
      </w:r>
      <w:r w:rsidR="0067247A">
        <w:rPr>
          <w:rFonts w:ascii="Times New Roman" w:eastAsia="Calibri" w:hAnsi="Times New Roman" w:cs="Times New Roman"/>
        </w:rPr>
        <w:t>”</w:t>
      </w:r>
      <w:r w:rsidRPr="00493891">
        <w:rPr>
          <w:rFonts w:ascii="TimesNewRomanPSMT" w:eastAsia="Calibri" w:hAnsi="TimesNewRomanPSMT" w:cs="TimesNewRomanPSMT"/>
        </w:rPr>
        <w:t xml:space="preserve"> (turpmāk – </w:t>
      </w:r>
      <w:r w:rsidRPr="00E20EFE">
        <w:rPr>
          <w:rFonts w:ascii="TimesNewRomanPSMT" w:eastAsia="Calibri" w:hAnsi="TimesNewRomanPSMT" w:cs="TimesNewRomanPSMT"/>
        </w:rPr>
        <w:t>MK noteikumi Nr. 284).</w:t>
      </w:r>
    </w:p>
    <w:p w14:paraId="0C7B5454" w14:textId="77777777" w:rsidR="00B978FC" w:rsidRPr="00832DB2" w:rsidRDefault="00B978FC" w:rsidP="00B978FC">
      <w:pPr>
        <w:autoSpaceDE w:val="0"/>
        <w:autoSpaceDN w:val="0"/>
        <w:adjustRightInd w:val="0"/>
        <w:spacing w:after="120"/>
        <w:jc w:val="both"/>
        <w:rPr>
          <w:rFonts w:ascii="TimesNewRomanPSMT" w:eastAsia="Calibri" w:hAnsi="TimesNewRomanPSMT" w:cs="TimesNewRomanPSMT"/>
        </w:rPr>
      </w:pPr>
      <w:r w:rsidRPr="00E20EFE">
        <w:rPr>
          <w:rFonts w:ascii="TimesNewRomanPSMT" w:eastAsia="Calibri" w:hAnsi="TimesNewRomanPSMT" w:cs="TimesNewRomanPSMT"/>
        </w:rPr>
        <w:t xml:space="preserve">Noteikumos noteiktā pasākuma mērķis ir atbalstīt infrastruktūras izveides un atjaunošanas darbības, kas vērstas uz pašvaldību pielāgošanos klimata pārmaiņām un klimata pārmaiņu izraisītu katastrofu risku </w:t>
      </w:r>
      <w:r w:rsidRPr="00DA5350">
        <w:rPr>
          <w:rFonts w:ascii="TimesNewRomanPSMT" w:eastAsia="Calibri" w:hAnsi="TimesNewRomanPSMT" w:cs="TimesNewRomanPSMT"/>
        </w:rPr>
        <w:t xml:space="preserve">mazināšanai. Pasākuma īstenošanai </w:t>
      </w:r>
      <w:r>
        <w:rPr>
          <w:rFonts w:ascii="TimesNewRomanPSMT" w:eastAsia="Calibri" w:hAnsi="TimesNewRomanPSMT" w:cs="TimesNewRomanPSMT"/>
        </w:rPr>
        <w:t xml:space="preserve">pirmajai atlases kārtai </w:t>
      </w:r>
      <w:r w:rsidRPr="00DA5350">
        <w:rPr>
          <w:rFonts w:ascii="TimesNewRomanPSMT" w:eastAsia="Calibri" w:hAnsi="TimesNewRomanPSMT" w:cs="TimesNewRomanPSMT"/>
        </w:rPr>
        <w:t xml:space="preserve">kopā ir pieejami </w:t>
      </w:r>
      <w:r w:rsidRPr="008F1B10">
        <w:rPr>
          <w:rFonts w:ascii="TimesNewRomanPSMT" w:eastAsia="Calibri" w:hAnsi="TimesNewRomanPSMT" w:cs="TimesNewRomanPSMT"/>
        </w:rPr>
        <w:t xml:space="preserve">34762296 </w:t>
      </w:r>
      <w:proofErr w:type="spellStart"/>
      <w:r w:rsidRPr="008F1B10">
        <w:rPr>
          <w:rFonts w:ascii="TimesNewRomanPSMT" w:eastAsia="Calibri" w:hAnsi="TimesNewRomanPSMT" w:cs="TimesNewRomanPSMT"/>
          <w:i/>
        </w:rPr>
        <w:t>euro</w:t>
      </w:r>
      <w:proofErr w:type="spellEnd"/>
      <w:r w:rsidRPr="008F1B10">
        <w:rPr>
          <w:rFonts w:ascii="TimesNewRomanPSMT" w:eastAsia="Calibri" w:hAnsi="TimesNewRomanPSMT" w:cs="TimesNewRomanPSMT"/>
        </w:rPr>
        <w:t xml:space="preserve"> (tai skaitā Eiropas Reģionālā attīstības fonda (turpmāk - ERAF) finansējums 29547951 </w:t>
      </w:r>
      <w:proofErr w:type="spellStart"/>
      <w:r w:rsidRPr="008F1B10">
        <w:rPr>
          <w:rFonts w:ascii="TimesNewRomanPSMT" w:eastAsia="Calibri" w:hAnsi="TimesNewRomanPSMT" w:cs="TimesNewRomanPSMT"/>
          <w:i/>
        </w:rPr>
        <w:t>euro</w:t>
      </w:r>
      <w:proofErr w:type="spellEnd"/>
      <w:r w:rsidRPr="00DA5350">
        <w:rPr>
          <w:rFonts w:ascii="TimesNewRomanPSMT" w:eastAsia="Calibri" w:hAnsi="TimesNewRomanPSMT" w:cs="TimesNewRomanPSMT"/>
          <w:iCs/>
        </w:rPr>
        <w:t>)</w:t>
      </w:r>
      <w:r w:rsidRPr="00DA5350">
        <w:rPr>
          <w:rFonts w:ascii="TimesNewRomanPSMT" w:eastAsia="Calibri" w:hAnsi="TimesNewRomanPSMT" w:cs="TimesNewRomanPSMT"/>
        </w:rPr>
        <w:t xml:space="preserve">. ERAF finansējuma atbalsta intensitāte nepārsniedz 85 % no </w:t>
      </w:r>
      <w:r w:rsidRPr="0079013C">
        <w:rPr>
          <w:rFonts w:ascii="TimesNewRomanPSMT" w:eastAsia="Calibri" w:hAnsi="TimesNewRomanPSMT" w:cs="TimesNewRomanPSMT"/>
        </w:rPr>
        <w:t>kopējām attiecināmajām izmaksām, un aktivitātes jāīsteno līdz 2027. gada 31. decembrim. Būvprojekt</w:t>
      </w:r>
      <w:r>
        <w:rPr>
          <w:rFonts w:ascii="TimesNewRomanPSMT" w:eastAsia="Calibri" w:hAnsi="TimesNewRomanPSMT" w:cs="TimesNewRomanPSMT"/>
        </w:rPr>
        <w:t>ā</w:t>
      </w:r>
      <w:r w:rsidRPr="0079013C">
        <w:rPr>
          <w:rFonts w:ascii="TimesNewRomanPSMT" w:eastAsia="Calibri" w:hAnsi="TimesNewRomanPSMT" w:cs="TimesNewRomanPSMT"/>
        </w:rPr>
        <w:t xml:space="preserve"> “</w:t>
      </w:r>
      <w:proofErr w:type="spellStart"/>
      <w:r w:rsidRPr="0079013C">
        <w:rPr>
          <w:rFonts w:ascii="TimesNewRomanPSMT" w:eastAsia="Calibri" w:hAnsi="TimesNewRomanPSMT" w:cs="TimesNewRomanPSMT"/>
        </w:rPr>
        <w:t>Krastupes</w:t>
      </w:r>
      <w:proofErr w:type="spellEnd"/>
      <w:r w:rsidRPr="0079013C">
        <w:rPr>
          <w:rFonts w:ascii="TimesNewRomanPSMT" w:eastAsia="Calibri" w:hAnsi="TimesNewRomanPSMT" w:cs="TimesNewRomanPSMT"/>
        </w:rPr>
        <w:t xml:space="preserve"> ielas pārbūve” </w:t>
      </w:r>
      <w:r>
        <w:rPr>
          <w:rFonts w:ascii="TimesNewRomanPSMT" w:eastAsia="Calibri" w:hAnsi="TimesNewRomanPSMT" w:cs="TimesNewRomanPSMT"/>
        </w:rPr>
        <w:t xml:space="preserve">paredzētās darbības </w:t>
      </w:r>
      <w:r w:rsidRPr="0079013C">
        <w:rPr>
          <w:rFonts w:ascii="TimesNewRomanPSMT" w:eastAsia="Calibri" w:hAnsi="TimesNewRomanPSMT" w:cs="TimesNewRomanPSMT"/>
        </w:rPr>
        <w:t xml:space="preserve">atbilst MK noteikumu Nr. 284 noteiktajam pasākuma mērķim un atbalstāmajām darbībām. Ādažu novada pašvaldība paredz sagatavot projektu </w:t>
      </w:r>
      <w:r w:rsidRPr="00DA5350">
        <w:rPr>
          <w:rFonts w:ascii="TimesNewRomanPSMT" w:eastAsia="Calibri" w:hAnsi="TimesNewRomanPSMT" w:cs="TimesNewRomanPSMT"/>
        </w:rPr>
        <w:t>“Pielāgošanās klimata pārmaiņām Ādažu novada Podniekos” (turpmāk - Projekts)</w:t>
      </w:r>
      <w:r>
        <w:rPr>
          <w:rFonts w:ascii="TimesNewRomanPSMT" w:eastAsia="Calibri" w:hAnsi="TimesNewRomanPSMT" w:cs="TimesNewRomanPSMT"/>
        </w:rPr>
        <w:t>, iekļaujot “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ielas pārbūves” </w:t>
      </w:r>
      <w:r w:rsidRPr="0079013C">
        <w:rPr>
          <w:rFonts w:ascii="TimesNewRomanPSMT" w:eastAsia="Calibri" w:hAnsi="TimesNewRomanPSMT" w:cs="TimesNewRomanPSMT"/>
        </w:rPr>
        <w:t xml:space="preserve">būvprojekta risinājumus </w:t>
      </w:r>
      <w:r>
        <w:rPr>
          <w:rFonts w:ascii="TimesNewRomanPSMT" w:eastAsia="Calibri" w:hAnsi="TimesNewRomanPSMT" w:cs="TimesNewRomanPSMT"/>
        </w:rPr>
        <w:t>un</w:t>
      </w:r>
      <w:r w:rsidRPr="00DA5350">
        <w:rPr>
          <w:rFonts w:ascii="TimesNewRomanPSMT" w:eastAsia="Calibri" w:hAnsi="TimesNewRomanPSMT" w:cs="TimesNewRomanPSMT"/>
        </w:rPr>
        <w:t xml:space="preserve"> īstenot šād</w:t>
      </w:r>
      <w:r>
        <w:rPr>
          <w:rFonts w:ascii="TimesNewRomanPSMT" w:eastAsia="Calibri" w:hAnsi="TimesNewRomanPSMT" w:cs="TimesNewRomanPSMT"/>
        </w:rPr>
        <w:t>us pasākumus</w:t>
      </w:r>
      <w:r w:rsidRPr="00832DB2">
        <w:rPr>
          <w:rFonts w:ascii="TimesNewRomanPSMT" w:eastAsia="Calibri" w:hAnsi="TimesNewRomanPSMT" w:cs="TimesNewRomanPSMT"/>
        </w:rPr>
        <w:t>:</w:t>
      </w:r>
    </w:p>
    <w:p w14:paraId="725EDF13" w14:textId="77777777" w:rsidR="00B978FC" w:rsidRPr="0079013C" w:rsidRDefault="00B978FC" w:rsidP="00B97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TimesNewRomanPSMT" w:eastAsia="Calibri" w:hAnsi="TimesNewRomanPSMT" w:cs="TimesNewRomanPSMT"/>
        </w:rPr>
      </w:pPr>
      <w:proofErr w:type="spellStart"/>
      <w:r w:rsidRPr="0079013C">
        <w:rPr>
          <w:rFonts w:ascii="TimesNewRomanPSMT" w:eastAsia="Calibri" w:hAnsi="TimesNewRomanPSMT" w:cs="TimesNewRomanPSMT"/>
        </w:rPr>
        <w:t>Krastupes</w:t>
      </w:r>
      <w:proofErr w:type="spellEnd"/>
      <w:r w:rsidRPr="0079013C">
        <w:rPr>
          <w:rFonts w:ascii="TimesNewRomanPSMT" w:eastAsia="Calibri" w:hAnsi="TimesNewRomanPSMT" w:cs="TimesNewRomanPSMT"/>
        </w:rPr>
        <w:t xml:space="preserve"> ielas un tai piegulošās teritorijas Podniekos projektēšana, būvniecība un teritorijas labiekārtošan</w:t>
      </w:r>
      <w:r>
        <w:rPr>
          <w:rFonts w:ascii="TimesNewRomanPSMT" w:eastAsia="Calibri" w:hAnsi="TimesNewRomanPSMT" w:cs="TimesNewRomanPSMT"/>
        </w:rPr>
        <w:t>a,</w:t>
      </w:r>
      <w:r w:rsidRPr="0079013C">
        <w:rPr>
          <w:rFonts w:ascii="TimesNewRomanPSMT" w:eastAsia="Calibri" w:hAnsi="TimesNewRomanPSMT" w:cs="TimesNewRomanPSMT"/>
        </w:rPr>
        <w:t xml:space="preserve"> iekļaujot sekojošas darbības:</w:t>
      </w:r>
    </w:p>
    <w:p w14:paraId="3CA0BD76" w14:textId="77777777" w:rsidR="00B978FC" w:rsidRPr="0079013C" w:rsidRDefault="00B978FC" w:rsidP="00B978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="TimesNewRomanPSMT" w:eastAsia="Calibri" w:hAnsi="TimesNewRomanPSMT" w:cs="TimesNewRomanPSMT"/>
        </w:rPr>
      </w:pPr>
      <w:r w:rsidRPr="0079013C">
        <w:rPr>
          <w:rFonts w:ascii="TimesNewRomanPSMT" w:eastAsia="Calibri" w:hAnsi="TimesNewRomanPSMT" w:cs="TimesNewRomanPSMT"/>
        </w:rPr>
        <w:t xml:space="preserve"> ielas ūdens necaurlaidīga seguma aizstāšanu ar ūdens caurlaidīgu segumu;</w:t>
      </w:r>
    </w:p>
    <w:p w14:paraId="7D911E85" w14:textId="77777777" w:rsidR="00B978FC" w:rsidRPr="00832DB2" w:rsidRDefault="00B978FC" w:rsidP="00B978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 ielai piegulošās teritorijas l</w:t>
      </w:r>
      <w:r w:rsidRPr="00832DB2">
        <w:rPr>
          <w:rFonts w:ascii="TimesNewRomanPSMT" w:eastAsia="Calibri" w:hAnsi="TimesNewRomanPSMT" w:cs="TimesNewRomanPSMT"/>
        </w:rPr>
        <w:t>ietus ūdens savākšanas sistēmas kapacitātes un kvalitātes uzlabošan</w:t>
      </w:r>
      <w:r>
        <w:rPr>
          <w:rFonts w:ascii="TimesNewRomanPSMT" w:eastAsia="Calibri" w:hAnsi="TimesNewRomanPSMT" w:cs="TimesNewRomanPSMT"/>
        </w:rPr>
        <w:t>u</w:t>
      </w:r>
      <w:r w:rsidRPr="00832DB2">
        <w:rPr>
          <w:rFonts w:ascii="TimesNewRomanPSMT" w:eastAsia="Calibri" w:hAnsi="TimesNewRomanPSMT" w:cs="TimesNewRomanPSMT"/>
        </w:rPr>
        <w:t xml:space="preserve"> apdzīvotā vietā;</w:t>
      </w:r>
    </w:p>
    <w:p w14:paraId="434CDF89" w14:textId="77777777" w:rsidR="00B978FC" w:rsidRPr="0079013C" w:rsidRDefault="00B978FC" w:rsidP="00B978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="TimesNewRomanPSMT" w:eastAsia="Calibri" w:hAnsi="TimesNewRomanPSMT" w:cs="TimesNewRomanPSMT"/>
        </w:rPr>
      </w:pPr>
      <w:proofErr w:type="spellStart"/>
      <w:r w:rsidRPr="0079013C">
        <w:rPr>
          <w:rFonts w:ascii="TimesNewRomanPSMT" w:eastAsia="Calibri" w:hAnsi="TimesNewRomanPSMT" w:cs="TimesNewRomanPSMT"/>
        </w:rPr>
        <w:lastRenderedPageBreak/>
        <w:t>Vējupes</w:t>
      </w:r>
      <w:proofErr w:type="spellEnd"/>
      <w:r w:rsidRPr="0079013C">
        <w:rPr>
          <w:rFonts w:ascii="TimesNewRomanPSMT" w:eastAsia="Calibri" w:hAnsi="TimesNewRomanPSMT" w:cs="TimesNewRomanPSMT"/>
        </w:rPr>
        <w:t xml:space="preserve"> ūdenstilpes tīrīšanu un </w:t>
      </w:r>
      <w:proofErr w:type="spellStart"/>
      <w:r w:rsidRPr="0079013C">
        <w:rPr>
          <w:rFonts w:ascii="TimesNewRomanPSMT" w:eastAsia="Calibri" w:hAnsi="TimesNewRomanPSMT" w:cs="TimesNewRomanPSMT"/>
        </w:rPr>
        <w:t>dabiskošanu</w:t>
      </w:r>
      <w:proofErr w:type="spellEnd"/>
      <w:r w:rsidRPr="0079013C">
        <w:rPr>
          <w:rFonts w:ascii="TimesNewRomanPSMT" w:eastAsia="Calibri" w:hAnsi="TimesNewRomanPSMT" w:cs="TimesNewRomanPSMT"/>
        </w:rPr>
        <w:t>;</w:t>
      </w:r>
    </w:p>
    <w:p w14:paraId="77285120" w14:textId="405A2B48" w:rsidR="00B978FC" w:rsidRPr="0079013C" w:rsidRDefault="00B978FC" w:rsidP="00B978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Podnieku </w:t>
      </w:r>
      <w:proofErr w:type="spellStart"/>
      <w:r w:rsidRPr="0079013C">
        <w:rPr>
          <w:rFonts w:ascii="TimesNewRomanPSMT" w:eastAsia="Calibri" w:hAnsi="TimesNewRomanPSMT" w:cs="TimesNewRomanPSMT"/>
        </w:rPr>
        <w:t>Vējupes</w:t>
      </w:r>
      <w:proofErr w:type="spellEnd"/>
      <w:r w:rsidRPr="0079013C">
        <w:rPr>
          <w:rFonts w:ascii="TimesNewRomanPSMT" w:eastAsia="Calibri" w:hAnsi="TimesNewRomanPSMT" w:cs="TimesNewRomanPSMT"/>
        </w:rPr>
        <w:t xml:space="preserve"> peldvietu vides kvalitātes uzlabošan</w:t>
      </w:r>
      <w:r w:rsidR="001C410B">
        <w:rPr>
          <w:rFonts w:ascii="TimesNewRomanPSMT" w:eastAsia="Calibri" w:hAnsi="TimesNewRomanPSMT" w:cs="TimesNewRomanPSMT"/>
        </w:rPr>
        <w:t>u</w:t>
      </w:r>
      <w:r w:rsidRPr="0079013C">
        <w:rPr>
          <w:rFonts w:ascii="TimesNewRomanPSMT" w:eastAsia="Calibri" w:hAnsi="TimesNewRomanPSMT" w:cs="TimesNewRomanPSMT"/>
        </w:rPr>
        <w:t>;</w:t>
      </w:r>
    </w:p>
    <w:p w14:paraId="60BD27F7" w14:textId="77777777" w:rsidR="00B978FC" w:rsidRPr="00832DB2" w:rsidRDefault="00B978FC" w:rsidP="00B978FC">
      <w:pPr>
        <w:pStyle w:val="ListParagraph"/>
        <w:autoSpaceDE w:val="0"/>
        <w:autoSpaceDN w:val="0"/>
        <w:adjustRightInd w:val="0"/>
        <w:spacing w:after="120"/>
        <w:ind w:left="360"/>
        <w:jc w:val="both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1.5. ielai piegulošās</w:t>
      </w:r>
      <w:r w:rsidRPr="00832DB2">
        <w:rPr>
          <w:rFonts w:ascii="TimesNewRomanPSMT" w:eastAsia="Calibri" w:hAnsi="TimesNewRomanPSMT" w:cs="TimesNewRomanPSMT"/>
        </w:rPr>
        <w:t xml:space="preserve"> “zaļās” un “zilās” infrastruktūras atjaunošan</w:t>
      </w:r>
      <w:r>
        <w:rPr>
          <w:rFonts w:ascii="TimesNewRomanPSMT" w:eastAsia="Calibri" w:hAnsi="TimesNewRomanPSMT" w:cs="TimesNewRomanPSMT"/>
        </w:rPr>
        <w:t>u</w:t>
      </w:r>
      <w:r w:rsidRPr="00832DB2">
        <w:rPr>
          <w:rFonts w:ascii="TimesNewRomanPSMT" w:eastAsia="Calibri" w:hAnsi="TimesNewRomanPSMT" w:cs="TimesNewRomanPSMT"/>
        </w:rPr>
        <w:t xml:space="preserve"> un ierīkošan</w:t>
      </w:r>
      <w:r>
        <w:rPr>
          <w:rFonts w:ascii="TimesNewRomanPSMT" w:eastAsia="Calibri" w:hAnsi="TimesNewRomanPSMT" w:cs="TimesNewRomanPSMT"/>
        </w:rPr>
        <w:t>u</w:t>
      </w:r>
      <w:r w:rsidRPr="00832DB2">
        <w:rPr>
          <w:rFonts w:ascii="TimesNewRomanPSMT" w:eastAsia="Calibri" w:hAnsi="TimesNewRomanPSMT" w:cs="TimesNewRomanPSMT"/>
        </w:rPr>
        <w:t>, lai pielāgotos klimata pārmaiņām;</w:t>
      </w:r>
    </w:p>
    <w:p w14:paraId="53B32BEF" w14:textId="289763EA" w:rsidR="00B978FC" w:rsidRPr="00832DB2" w:rsidRDefault="00B978FC" w:rsidP="00B97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TimesNewRomanPSMT" w:eastAsia="Calibri" w:hAnsi="TimesNewRomanPSMT" w:cs="TimesNewRomanPSMT"/>
        </w:rPr>
      </w:pPr>
      <w:r w:rsidRPr="00832DB2">
        <w:rPr>
          <w:rFonts w:ascii="TimesNewRomanPSMT" w:eastAsia="Calibri" w:hAnsi="TimesNewRomanPSMT" w:cs="TimesNewRomanPSMT"/>
        </w:rPr>
        <w:t>būvniecības procesa autoruzraudzīb</w:t>
      </w:r>
      <w:r w:rsidR="001C410B">
        <w:rPr>
          <w:rFonts w:ascii="TimesNewRomanPSMT" w:eastAsia="Calibri" w:hAnsi="TimesNewRomanPSMT" w:cs="TimesNewRomanPSMT"/>
        </w:rPr>
        <w:t>u</w:t>
      </w:r>
      <w:r w:rsidRPr="00832DB2">
        <w:rPr>
          <w:rFonts w:ascii="TimesNewRomanPSMT" w:eastAsia="Calibri" w:hAnsi="TimesNewRomanPSMT" w:cs="TimesNewRomanPSMT"/>
        </w:rPr>
        <w:t xml:space="preserve"> un būvuzraudzīb</w:t>
      </w:r>
      <w:r w:rsidR="001C410B">
        <w:rPr>
          <w:rFonts w:ascii="TimesNewRomanPSMT" w:eastAsia="Calibri" w:hAnsi="TimesNewRomanPSMT" w:cs="TimesNewRomanPSMT"/>
        </w:rPr>
        <w:t>u</w:t>
      </w:r>
      <w:r w:rsidRPr="00832DB2">
        <w:rPr>
          <w:rFonts w:ascii="TimesNewRomanPSMT" w:eastAsia="Calibri" w:hAnsi="TimesNewRomanPSMT" w:cs="TimesNewRomanPSMT"/>
        </w:rPr>
        <w:t>;</w:t>
      </w:r>
    </w:p>
    <w:p w14:paraId="1BA95DAC" w14:textId="52E0DE66" w:rsidR="00B978FC" w:rsidRPr="00E663A2" w:rsidRDefault="00B978FC" w:rsidP="00B97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NewRomanPSMT" w:eastAsia="Calibri" w:hAnsi="TimesNewRomanPSMT" w:cs="TimesNewRomanPSMT"/>
        </w:rPr>
      </w:pPr>
      <w:r w:rsidRPr="00E663A2">
        <w:rPr>
          <w:rFonts w:ascii="TimesNewRomanPSMT" w:eastAsia="Calibri" w:hAnsi="TimesNewRomanPSMT" w:cs="TimesNewRomanPSMT"/>
        </w:rPr>
        <w:t>publicitātes pasākum</w:t>
      </w:r>
      <w:r w:rsidR="001C410B">
        <w:rPr>
          <w:rFonts w:ascii="TimesNewRomanPSMT" w:eastAsia="Calibri" w:hAnsi="TimesNewRomanPSMT" w:cs="TimesNewRomanPSMT"/>
        </w:rPr>
        <w:t>us</w:t>
      </w:r>
      <w:r w:rsidRPr="00E663A2">
        <w:rPr>
          <w:rFonts w:ascii="TimesNewRomanPSMT" w:eastAsia="Calibri" w:hAnsi="TimesNewRomanPSMT" w:cs="TimesNewRomanPSMT"/>
        </w:rPr>
        <w:t xml:space="preserve"> par projekta īstenošanu.</w:t>
      </w:r>
    </w:p>
    <w:p w14:paraId="4B7B4DE6" w14:textId="4A4C1C7D" w:rsidR="00B978FC" w:rsidRPr="00E663A2" w:rsidRDefault="00B978FC" w:rsidP="00B978F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E663A2">
        <w:rPr>
          <w:rFonts w:ascii="Times New Roman" w:eastAsia="Times New Roman" w:hAnsi="Times New Roman" w:cs="Times New Roman"/>
          <w:lang w:eastAsia="lv-LV"/>
        </w:rPr>
        <w:t xml:space="preserve">Projekta plānotās kopējās attiecināmās izmaksas ir 3080000 </w:t>
      </w:r>
      <w:proofErr w:type="spellStart"/>
      <w:r w:rsidRPr="00E663A2">
        <w:rPr>
          <w:rFonts w:ascii="Times New Roman" w:eastAsia="Times New Roman" w:hAnsi="Times New Roman" w:cs="Times New Roman"/>
          <w:i/>
          <w:lang w:eastAsia="lv-LV"/>
        </w:rPr>
        <w:t>euro</w:t>
      </w:r>
      <w:proofErr w:type="spellEnd"/>
      <w:r w:rsidRPr="00E663A2">
        <w:rPr>
          <w:rFonts w:ascii="Times New Roman" w:eastAsia="Times New Roman" w:hAnsi="Times New Roman" w:cs="Times New Roman"/>
          <w:i/>
          <w:lang w:eastAsia="lv-LV"/>
        </w:rPr>
        <w:t xml:space="preserve">, </w:t>
      </w:r>
      <w:r w:rsidRPr="00E663A2">
        <w:rPr>
          <w:rFonts w:ascii="Times New Roman" w:eastAsia="Times New Roman" w:hAnsi="Times New Roman" w:cs="Times New Roman"/>
          <w:lang w:eastAsia="lv-LV"/>
        </w:rPr>
        <w:t xml:space="preserve">tai skaitā ERAF finansējums </w:t>
      </w:r>
      <w:r>
        <w:rPr>
          <w:rFonts w:ascii="Times New Roman" w:eastAsia="Times New Roman" w:hAnsi="Times New Roman" w:cs="Times New Roman"/>
          <w:lang w:eastAsia="lv-LV"/>
        </w:rPr>
        <w:t>2420606</w:t>
      </w:r>
      <w:r w:rsidRPr="00E663A2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E663A2">
        <w:rPr>
          <w:rFonts w:ascii="Times New Roman" w:eastAsia="Times New Roman" w:hAnsi="Times New Roman" w:cs="Times New Roman"/>
          <w:i/>
          <w:lang w:eastAsia="lv-LV"/>
        </w:rPr>
        <w:t>euro</w:t>
      </w:r>
      <w:proofErr w:type="spellEnd"/>
      <w:r w:rsidRPr="00E663A2">
        <w:rPr>
          <w:rFonts w:ascii="Times New Roman" w:eastAsia="Times New Roman" w:hAnsi="Times New Roman" w:cs="Times New Roman"/>
          <w:lang w:eastAsia="lv-LV"/>
        </w:rPr>
        <w:t xml:space="preserve"> un pašvaldības finansējums </w:t>
      </w:r>
      <w:r>
        <w:rPr>
          <w:rFonts w:ascii="Times New Roman" w:eastAsia="Times New Roman" w:hAnsi="Times New Roman" w:cs="Times New Roman"/>
          <w:lang w:eastAsia="lv-LV"/>
        </w:rPr>
        <w:t>659394</w:t>
      </w:r>
      <w:r w:rsidRPr="00E663A2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E663A2">
        <w:rPr>
          <w:rFonts w:ascii="Times New Roman" w:eastAsia="Times New Roman" w:hAnsi="Times New Roman" w:cs="Times New Roman"/>
          <w:i/>
          <w:lang w:eastAsia="lv-LV"/>
        </w:rPr>
        <w:t>euro</w:t>
      </w:r>
      <w:proofErr w:type="spellEnd"/>
      <w:r w:rsidRPr="00E663A2">
        <w:rPr>
          <w:rFonts w:ascii="Times New Roman" w:eastAsia="Times New Roman" w:hAnsi="Times New Roman" w:cs="Times New Roman"/>
          <w:lang w:eastAsia="lv-LV"/>
        </w:rPr>
        <w:t>.</w:t>
      </w:r>
    </w:p>
    <w:p w14:paraId="54685628" w14:textId="77777777" w:rsidR="00B978FC" w:rsidRPr="00832DB2" w:rsidRDefault="00B978FC" w:rsidP="00B978F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832DB2">
        <w:rPr>
          <w:rFonts w:ascii="Times New Roman" w:eastAsia="Times New Roman" w:hAnsi="Times New Roman" w:cs="Times New Roman"/>
          <w:lang w:eastAsia="lv-LV"/>
        </w:rPr>
        <w:t xml:space="preserve">Projekta īstenošanas </w:t>
      </w:r>
      <w:proofErr w:type="spellStart"/>
      <w:r w:rsidRPr="00832DB2">
        <w:rPr>
          <w:rFonts w:ascii="Times New Roman" w:eastAsia="Times New Roman" w:hAnsi="Times New Roman" w:cs="Times New Roman"/>
          <w:lang w:eastAsia="lv-LV"/>
        </w:rPr>
        <w:t>priekšfinansēšanai</w:t>
      </w:r>
      <w:proofErr w:type="spellEnd"/>
      <w:r w:rsidRPr="00832DB2">
        <w:rPr>
          <w:rFonts w:ascii="Times New Roman" w:eastAsia="Times New Roman" w:hAnsi="Times New Roman" w:cs="Times New Roman"/>
          <w:lang w:eastAsia="lv-LV"/>
        </w:rPr>
        <w:t xml:space="preserve"> un pašvaldības līdzfinansējuma daļas nodrošināšanai pašvaldība paredz ņemt aizņēmumu Valsts kasē.</w:t>
      </w:r>
    </w:p>
    <w:p w14:paraId="41BE220F" w14:textId="5F27C382" w:rsidR="00B978FC" w:rsidRPr="00EE76BA" w:rsidRDefault="00B978FC" w:rsidP="00B978F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D45359">
        <w:rPr>
          <w:rFonts w:ascii="Times New Roman" w:eastAsia="Times New Roman" w:hAnsi="Times New Roman" w:cs="Times New Roman"/>
          <w:lang w:eastAsia="lv-LV"/>
        </w:rPr>
        <w:t xml:space="preserve">Atbilstoši domes </w:t>
      </w:r>
      <w:r>
        <w:rPr>
          <w:rFonts w:ascii="Times New Roman" w:eastAsia="Times New Roman" w:hAnsi="Times New Roman" w:cs="Times New Roman"/>
          <w:lang w:eastAsia="lv-LV"/>
        </w:rPr>
        <w:t>L</w:t>
      </w:r>
      <w:r w:rsidRPr="00D45359">
        <w:rPr>
          <w:rFonts w:ascii="Times New Roman" w:eastAsia="Times New Roman" w:hAnsi="Times New Roman" w:cs="Times New Roman"/>
          <w:lang w:eastAsia="lv-LV"/>
        </w:rPr>
        <w:t>ēmumam Nr.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45359">
        <w:rPr>
          <w:rFonts w:ascii="Times New Roman" w:eastAsia="Times New Roman" w:hAnsi="Times New Roman" w:cs="Times New Roman"/>
          <w:lang w:eastAsia="lv-LV"/>
        </w:rPr>
        <w:t xml:space="preserve">291 Centrālās pārvaldes Attīstības un projektu nodaļas 2024. gada budžetā tika iekļauts finansējums 85000 </w:t>
      </w:r>
      <w:proofErr w:type="spellStart"/>
      <w:r w:rsidRPr="00D45359">
        <w:rPr>
          <w:rFonts w:ascii="Times New Roman" w:eastAsia="Times New Roman" w:hAnsi="Times New Roman" w:cs="Times New Roman"/>
          <w:i/>
          <w:lang w:eastAsia="lv-LV"/>
        </w:rPr>
        <w:t>euro</w:t>
      </w:r>
      <w:proofErr w:type="spellEnd"/>
      <w:r w:rsidRPr="00D453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D45359"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 w:rsidRPr="00D45359">
        <w:rPr>
          <w:rFonts w:ascii="Times New Roman" w:eastAsia="Times New Roman" w:hAnsi="Times New Roman" w:cs="Times New Roman"/>
          <w:lang w:eastAsia="lv-LV"/>
        </w:rPr>
        <w:t xml:space="preserve"> ielas pārbūves būvniecības būvprojekta un ar to saistītās dokumentācijas </w:t>
      </w:r>
      <w:r w:rsidRPr="00BE5054">
        <w:rPr>
          <w:rFonts w:ascii="Times New Roman" w:eastAsia="Times New Roman" w:hAnsi="Times New Roman" w:cs="Times New Roman"/>
          <w:lang w:eastAsia="lv-LV"/>
        </w:rPr>
        <w:t>sagatavošanai. 2024. gada 10.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BE5054">
        <w:rPr>
          <w:rFonts w:ascii="Times New Roman" w:eastAsia="Times New Roman" w:hAnsi="Times New Roman" w:cs="Times New Roman"/>
          <w:lang w:eastAsia="lv-LV"/>
        </w:rPr>
        <w:t xml:space="preserve">janvārī pašvaldība izsludināja projektēšanas iepirkumu </w:t>
      </w:r>
      <w:r>
        <w:rPr>
          <w:rFonts w:ascii="Times New Roman" w:eastAsia="Times New Roman" w:hAnsi="Times New Roman" w:cs="Times New Roman"/>
          <w:lang w:eastAsia="lv-LV"/>
        </w:rPr>
        <w:t>ID </w:t>
      </w:r>
      <w:r w:rsidRPr="00BE5054">
        <w:rPr>
          <w:rFonts w:ascii="Times New Roman" w:eastAsia="Times New Roman" w:hAnsi="Times New Roman" w:cs="Times New Roman"/>
          <w:lang w:eastAsia="lv-LV"/>
        </w:rPr>
        <w:t>Nr.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BE5054">
        <w:rPr>
          <w:rFonts w:ascii="Times New Roman" w:eastAsia="Times New Roman" w:hAnsi="Times New Roman" w:cs="Times New Roman"/>
          <w:lang w:eastAsia="lv-LV"/>
        </w:rPr>
        <w:t>ĀNP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BE5054">
        <w:rPr>
          <w:rFonts w:ascii="Times New Roman" w:eastAsia="Times New Roman" w:hAnsi="Times New Roman" w:cs="Times New Roman"/>
          <w:lang w:eastAsia="lv-LV"/>
        </w:rPr>
        <w:t>2024/02 “</w:t>
      </w:r>
      <w:proofErr w:type="spellStart"/>
      <w:r w:rsidRPr="00BE5054"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 w:rsidRPr="00BE5054">
        <w:rPr>
          <w:rFonts w:ascii="Times New Roman" w:eastAsia="Times New Roman" w:hAnsi="Times New Roman" w:cs="Times New Roman"/>
          <w:lang w:eastAsia="lv-LV"/>
        </w:rPr>
        <w:t xml:space="preserve"> ielas projektēšana un autoruzraudzība” un </w:t>
      </w:r>
      <w:r>
        <w:rPr>
          <w:rFonts w:ascii="Times New Roman" w:eastAsia="Times New Roman" w:hAnsi="Times New Roman" w:cs="Times New Roman"/>
          <w:lang w:eastAsia="lv-LV"/>
        </w:rPr>
        <w:t xml:space="preserve">2024.gada 25. aprīlī </w:t>
      </w:r>
      <w:r w:rsidRPr="00EE76BA">
        <w:rPr>
          <w:rFonts w:ascii="Times New Roman" w:eastAsia="Times New Roman" w:hAnsi="Times New Roman" w:cs="Times New Roman"/>
          <w:lang w:eastAsia="lv-LV"/>
        </w:rPr>
        <w:t>Ādažu novada dome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EE76BA">
        <w:rPr>
          <w:rFonts w:ascii="Times New Roman" w:eastAsia="Times New Roman" w:hAnsi="Times New Roman" w:cs="Times New Roman"/>
          <w:lang w:eastAsia="lv-LV"/>
        </w:rPr>
        <w:t xml:space="preserve">atbilstoši iepirkumam </w:t>
      </w:r>
      <w:r>
        <w:rPr>
          <w:rFonts w:ascii="Times New Roman" w:eastAsia="Times New Roman" w:hAnsi="Times New Roman" w:cs="Times New Roman"/>
          <w:lang w:eastAsia="lv-LV"/>
        </w:rPr>
        <w:t>ID </w:t>
      </w:r>
      <w:r w:rsidRPr="00EE76BA">
        <w:rPr>
          <w:rFonts w:ascii="Times New Roman" w:eastAsia="Times New Roman" w:hAnsi="Times New Roman" w:cs="Times New Roman"/>
          <w:lang w:eastAsia="lv-LV"/>
        </w:rPr>
        <w:t>Nr. ANP 2024/02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EE76BA">
        <w:rPr>
          <w:rFonts w:ascii="Times New Roman" w:eastAsia="Times New Roman" w:hAnsi="Times New Roman" w:cs="Times New Roman"/>
          <w:lang w:eastAsia="lv-LV"/>
        </w:rPr>
        <w:t>pieņ</w:t>
      </w:r>
      <w:r>
        <w:rPr>
          <w:rFonts w:ascii="Times New Roman" w:eastAsia="Times New Roman" w:hAnsi="Times New Roman" w:cs="Times New Roman"/>
          <w:lang w:eastAsia="lv-LV"/>
        </w:rPr>
        <w:t>ēma</w:t>
      </w:r>
      <w:r w:rsidRPr="00EE76BA">
        <w:rPr>
          <w:rFonts w:ascii="Times New Roman" w:eastAsia="Times New Roman" w:hAnsi="Times New Roman" w:cs="Times New Roman"/>
          <w:lang w:eastAsia="lv-LV"/>
        </w:rPr>
        <w:t xml:space="preserve"> lēmum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Pr="00EE76BA">
        <w:rPr>
          <w:rFonts w:ascii="Times New Roman" w:eastAsia="Times New Roman" w:hAnsi="Times New Roman" w:cs="Times New Roman"/>
          <w:lang w:eastAsia="lv-LV"/>
        </w:rPr>
        <w:t xml:space="preserve"> Nr. 163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EE76BA">
        <w:rPr>
          <w:rFonts w:ascii="Times New Roman" w:eastAsia="Times New Roman" w:hAnsi="Times New Roman" w:cs="Times New Roman"/>
          <w:lang w:eastAsia="lv-LV"/>
        </w:rPr>
        <w:t>palielin</w:t>
      </w:r>
      <w:r>
        <w:rPr>
          <w:rFonts w:ascii="Times New Roman" w:eastAsia="Times New Roman" w:hAnsi="Times New Roman" w:cs="Times New Roman"/>
          <w:lang w:eastAsia="lv-LV"/>
        </w:rPr>
        <w:t>ā</w:t>
      </w:r>
      <w:r w:rsidRPr="00EE76BA">
        <w:rPr>
          <w:rFonts w:ascii="Times New Roman" w:eastAsia="Times New Roman" w:hAnsi="Times New Roman" w:cs="Times New Roman"/>
          <w:lang w:eastAsia="lv-LV"/>
        </w:rPr>
        <w:t>t finansējuma apjomu</w:t>
      </w:r>
      <w:r>
        <w:rPr>
          <w:rFonts w:ascii="Times New Roman" w:eastAsia="Times New Roman" w:hAnsi="Times New Roman" w:cs="Times New Roman"/>
          <w:lang w:eastAsia="lv-LV"/>
        </w:rPr>
        <w:t xml:space="preserve"> uz</w:t>
      </w:r>
      <w:r w:rsidRPr="00EE76BA">
        <w:rPr>
          <w:rFonts w:ascii="Times New Roman" w:eastAsia="Times New Roman" w:hAnsi="Times New Roman" w:cs="Times New Roman"/>
          <w:lang w:eastAsia="lv-LV"/>
        </w:rPr>
        <w:t xml:space="preserve"> 99375,79 </w:t>
      </w:r>
      <w:proofErr w:type="spellStart"/>
      <w:r w:rsidRPr="00EE76BA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EE76BA">
        <w:rPr>
          <w:rFonts w:ascii="Times New Roman" w:eastAsia="Times New Roman" w:hAnsi="Times New Roman" w:cs="Times New Roman"/>
          <w:lang w:eastAsia="lv-LV"/>
        </w:rPr>
        <w:t>. Pašvaldības Iepirkumu komisija 2024. gada 12. martā pieņēma lēmumu slēgt līgumu ar iepirkumā izvēlēto pretendentu. Projektēšanai nepieciešamie finanšu līdzekļi</w:t>
      </w:r>
      <w:r>
        <w:rPr>
          <w:rFonts w:ascii="Times New Roman" w:eastAsia="Times New Roman" w:hAnsi="Times New Roman" w:cs="Times New Roman"/>
          <w:lang w:eastAsia="lv-LV"/>
        </w:rPr>
        <w:t xml:space="preserve"> 2024.gadam </w:t>
      </w:r>
      <w:r w:rsidRPr="00EE76BA">
        <w:rPr>
          <w:rFonts w:ascii="Times New Roman" w:eastAsia="Times New Roman" w:hAnsi="Times New Roman" w:cs="Times New Roman"/>
          <w:lang w:eastAsia="lv-LV"/>
        </w:rPr>
        <w:t xml:space="preserve">tika iekļauti pašvaldības 2024. gada budžetā. </w:t>
      </w:r>
    </w:p>
    <w:bookmarkEnd w:id="0"/>
    <w:p w14:paraId="362D7802" w14:textId="77777777" w:rsidR="00B978FC" w:rsidRDefault="00B978FC" w:rsidP="00B978FC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EE76BA">
        <w:t>Projekta iecere atbilst Ādažu novada attīstības programmas (2021.-2027.)</w:t>
      </w:r>
      <w:r w:rsidRPr="0067247A">
        <w:t xml:space="preserve"> </w:t>
      </w:r>
      <w:r w:rsidRPr="00EE76BA">
        <w:t xml:space="preserve">vidējā termiņa </w:t>
      </w:r>
      <w:r w:rsidRPr="003C11F6">
        <w:t>prioritāt</w:t>
      </w:r>
      <w:r>
        <w:t>ēm:</w:t>
      </w:r>
    </w:p>
    <w:p w14:paraId="0961C769" w14:textId="77777777" w:rsidR="00B978FC" w:rsidRPr="003C11F6" w:rsidRDefault="00B978FC" w:rsidP="00B978FC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426" w:hanging="426"/>
        <w:jc w:val="both"/>
      </w:pPr>
      <w:r w:rsidRPr="003C11F6">
        <w:t xml:space="preserve"> “VTP3: Attīstīta, droša un mobila satiksmes infrastruktūra”</w:t>
      </w:r>
      <w:r>
        <w:t>:</w:t>
      </w:r>
      <w:r w:rsidRPr="003C11F6">
        <w:t xml:space="preserve"> </w:t>
      </w:r>
    </w:p>
    <w:p w14:paraId="072BC317" w14:textId="77777777" w:rsidR="00B978FC" w:rsidRPr="003C11F6" w:rsidRDefault="00B978FC" w:rsidP="00B978FC">
      <w:pPr>
        <w:pStyle w:val="xmsonormal"/>
        <w:numPr>
          <w:ilvl w:val="1"/>
          <w:numId w:val="5"/>
        </w:numPr>
        <w:shd w:val="clear" w:color="auto" w:fill="FFFFFF"/>
        <w:spacing w:before="120" w:beforeAutospacing="0" w:after="0" w:afterAutospacing="0"/>
        <w:ind w:hanging="654"/>
        <w:jc w:val="both"/>
      </w:pPr>
      <w:r w:rsidRPr="003C11F6">
        <w:t>uzdevumam “</w:t>
      </w:r>
      <w:r w:rsidRPr="00C04299">
        <w:rPr>
          <w:bCs/>
        </w:rPr>
        <w:t>U3.1.1: Uzlabot satiksmes drošību uz ceļiem un ielām, t.sk., nodrošinot mazāk aizsargātu satiksmes dalībnieku – gājēju, velobraucēju – drošību</w:t>
      </w:r>
      <w:r w:rsidRPr="003C11F6">
        <w:t>”, pasākumam “Ā3.1.1.2. Satiksmes drošības uzlabošanas projektu izstrāde un īstenošana uz Ādažu pašvaldības ceļiem un ielām”,</w:t>
      </w:r>
    </w:p>
    <w:p w14:paraId="34E808D2" w14:textId="77777777" w:rsidR="00B978FC" w:rsidRPr="003C11F6" w:rsidRDefault="00B978FC" w:rsidP="00B978FC">
      <w:pPr>
        <w:pStyle w:val="xmsonormal"/>
        <w:numPr>
          <w:ilvl w:val="1"/>
          <w:numId w:val="5"/>
        </w:numPr>
        <w:shd w:val="clear" w:color="auto" w:fill="FFFFFF"/>
        <w:spacing w:before="120" w:beforeAutospacing="0" w:after="0" w:afterAutospacing="0"/>
        <w:ind w:hanging="654"/>
        <w:jc w:val="both"/>
      </w:pPr>
      <w:r w:rsidRPr="003C11F6">
        <w:t>uzdevumam “</w:t>
      </w:r>
      <w:r w:rsidRPr="00C04299">
        <w:rPr>
          <w:bCs/>
        </w:rPr>
        <w:t>U3.1.2: Uzturēt, labiekārtot un atjaunot pašvaldības ielas un ceļus</w:t>
      </w:r>
      <w:r w:rsidRPr="003C11F6">
        <w:t xml:space="preserve">”, pasākumam “Ā3.1.2.1. Pašvaldības ceļu / ielu ar melno segumu atjaunošana”, </w:t>
      </w:r>
    </w:p>
    <w:p w14:paraId="44A7345C" w14:textId="77777777" w:rsidR="00B978FC" w:rsidRPr="007141AA" w:rsidRDefault="00B978FC" w:rsidP="00B978FC">
      <w:pPr>
        <w:pStyle w:val="xmsonormal"/>
        <w:numPr>
          <w:ilvl w:val="1"/>
          <w:numId w:val="5"/>
        </w:numPr>
        <w:shd w:val="clear" w:color="auto" w:fill="FFFFFF"/>
        <w:spacing w:before="120" w:beforeAutospacing="0" w:after="0" w:afterAutospacing="0"/>
        <w:ind w:hanging="654"/>
        <w:jc w:val="both"/>
      </w:pPr>
      <w:r w:rsidRPr="007141AA">
        <w:t>uzdevumam “</w:t>
      </w:r>
      <w:r w:rsidRPr="007141AA">
        <w:rPr>
          <w:bCs/>
        </w:rPr>
        <w:t>U3.1.5: Uzbūvēt, labiekārtot un atjaunot pašvaldības tiltus</w:t>
      </w:r>
      <w:r w:rsidRPr="007141AA">
        <w:t xml:space="preserve">”, pasākumam “Ā3.1.5.3. Jauna tilta – caurtekas izbūve pie Dadzīšu ielas un </w:t>
      </w:r>
      <w:proofErr w:type="spellStart"/>
      <w:r w:rsidRPr="007141AA">
        <w:t>Krastupes</w:t>
      </w:r>
      <w:proofErr w:type="spellEnd"/>
      <w:r w:rsidRPr="007141AA">
        <w:t xml:space="preserve"> ielas savienojuma”,</w:t>
      </w:r>
    </w:p>
    <w:p w14:paraId="5D907F9E" w14:textId="77777777" w:rsidR="00B978FC" w:rsidRDefault="00B978FC" w:rsidP="00B978FC">
      <w:pPr>
        <w:pStyle w:val="xmsonormal"/>
        <w:numPr>
          <w:ilvl w:val="1"/>
          <w:numId w:val="5"/>
        </w:numPr>
        <w:shd w:val="clear" w:color="auto" w:fill="FFFFFF"/>
        <w:spacing w:before="120" w:beforeAutospacing="0" w:after="0" w:afterAutospacing="0"/>
        <w:ind w:hanging="654"/>
        <w:jc w:val="both"/>
      </w:pPr>
      <w:r w:rsidRPr="007141AA">
        <w:t>uzdevumam “</w:t>
      </w:r>
      <w:r w:rsidRPr="007141AA">
        <w:rPr>
          <w:bCs/>
        </w:rPr>
        <w:t>U3.2.3: Uzlabot pārvietošanās iespējas</w:t>
      </w:r>
      <w:r w:rsidRPr="007141AA">
        <w:t xml:space="preserve"> </w:t>
      </w:r>
      <w:r w:rsidRPr="007141AA">
        <w:rPr>
          <w:bCs/>
        </w:rPr>
        <w:t xml:space="preserve">starp novada ciemiem un </w:t>
      </w:r>
      <w:r w:rsidRPr="00BE5054">
        <w:rPr>
          <w:bCs/>
        </w:rPr>
        <w:t>tuvākajām apdzīvotajām vietām</w:t>
      </w:r>
      <w:r w:rsidRPr="00BE5054">
        <w:t>”, pasākumam “Ā3.2.3.2. Drošais ceļš uz skolu”.</w:t>
      </w:r>
    </w:p>
    <w:p w14:paraId="0B7CB435" w14:textId="77777777" w:rsidR="00B978FC" w:rsidRDefault="00B978FC" w:rsidP="00B978FC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jc w:val="both"/>
      </w:pPr>
      <w:r w:rsidRPr="002B3322">
        <w:t>“VTP4: Aizsargāta un sakopta dabas vide brīvā laika pavadīšanas iespējām dabā”</w:t>
      </w:r>
      <w:r>
        <w:t>, uzdevumam</w:t>
      </w:r>
      <w:r w:rsidRPr="002B3322">
        <w:t xml:space="preserve"> “U4.1.1: Attīstīt rekreācijas infrastruktūru” </w:t>
      </w:r>
      <w:r>
        <w:t>pasākumam</w:t>
      </w:r>
      <w:r w:rsidRPr="002B3322">
        <w:t xml:space="preserve"> “Ā4.1.1.1. Publiskas piekļūšanas vietas pašvaldībai piederošajās teritorijās pie publiskajiem ūdeņiem labiekārtošana, ūdens piesārņojuma mazināšana”.</w:t>
      </w:r>
    </w:p>
    <w:p w14:paraId="4A1A06A2" w14:textId="77777777" w:rsidR="00B978FC" w:rsidRPr="00BE5054" w:rsidRDefault="00B978FC" w:rsidP="00B978FC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jc w:val="both"/>
      </w:pPr>
      <w:r>
        <w:t xml:space="preserve">“VTP6: </w:t>
      </w:r>
      <w:proofErr w:type="spellStart"/>
      <w:r w:rsidRPr="004663FE">
        <w:t>Klimatneitrāla</w:t>
      </w:r>
      <w:proofErr w:type="spellEnd"/>
      <w:r w:rsidRPr="004663FE">
        <w:t xml:space="preserve"> enerģijas izmantošana un ģenerācija</w:t>
      </w:r>
      <w:r>
        <w:t>”, uzdevumam “</w:t>
      </w:r>
      <w:r w:rsidRPr="004663FE">
        <w:t>RV6.4: Klimata pārmaiņām pielāgota infrastruktūra</w:t>
      </w:r>
      <w:r>
        <w:t>” uzdevumam “</w:t>
      </w:r>
      <w:r w:rsidRPr="004663FE">
        <w:t>U6.4.1: Pielāgoties klimata pārmaiņu izraisītajiem riskiem</w:t>
      </w:r>
      <w:r>
        <w:t>”.</w:t>
      </w:r>
    </w:p>
    <w:p w14:paraId="637D433A" w14:textId="17BFAFB3" w:rsidR="00B978FC" w:rsidRPr="00BE5054" w:rsidRDefault="00B978FC" w:rsidP="00B978FC">
      <w:pPr>
        <w:spacing w:before="120"/>
        <w:jc w:val="both"/>
        <w:outlineLvl w:val="0"/>
        <w:rPr>
          <w:rFonts w:ascii="Times New Roman" w:eastAsia="Calibri" w:hAnsi="Times New Roman" w:cs="Times New Roman"/>
        </w:rPr>
      </w:pPr>
      <w:r w:rsidRPr="00BE5054">
        <w:rPr>
          <w:rFonts w:ascii="Times New Roman" w:eastAsia="Calibri" w:hAnsi="Times New Roman" w:cs="Times New Roman"/>
          <w:bCs/>
        </w:rPr>
        <w:t>P</w:t>
      </w:r>
      <w:r w:rsidRPr="00BE5054">
        <w:rPr>
          <w:rFonts w:ascii="Times New Roman" w:eastAsia="Calibri" w:hAnsi="Times New Roman" w:cs="Times New Roman"/>
        </w:rPr>
        <w:t xml:space="preserve">amatojoties uz Pašvaldību likuma 4. panta pirmās daļas </w:t>
      </w:r>
      <w:r w:rsidR="002F328A">
        <w:rPr>
          <w:rFonts w:ascii="Times New Roman" w:eastAsia="Calibri" w:hAnsi="Times New Roman" w:cs="Times New Roman"/>
        </w:rPr>
        <w:t>2.</w:t>
      </w:r>
      <w:r w:rsidR="001C410B">
        <w:rPr>
          <w:rFonts w:ascii="Times New Roman" w:eastAsia="Calibri" w:hAnsi="Times New Roman" w:cs="Times New Roman"/>
        </w:rPr>
        <w:t>,</w:t>
      </w:r>
      <w:r w:rsidR="002F328A">
        <w:rPr>
          <w:rFonts w:ascii="Times New Roman" w:eastAsia="Calibri" w:hAnsi="Times New Roman" w:cs="Times New Roman"/>
        </w:rPr>
        <w:t xml:space="preserve"> 3</w:t>
      </w:r>
      <w:r w:rsidRPr="00BE5054">
        <w:rPr>
          <w:rFonts w:ascii="Times New Roman" w:eastAsia="Calibri" w:hAnsi="Times New Roman" w:cs="Times New Roman"/>
        </w:rPr>
        <w:t>.</w:t>
      </w:r>
      <w:r w:rsidR="001C410B">
        <w:rPr>
          <w:rFonts w:ascii="Times New Roman" w:eastAsia="Calibri" w:hAnsi="Times New Roman" w:cs="Times New Roman"/>
        </w:rPr>
        <w:t xml:space="preserve"> </w:t>
      </w:r>
      <w:r w:rsidR="002F328A">
        <w:rPr>
          <w:rFonts w:ascii="Times New Roman" w:eastAsia="Calibri" w:hAnsi="Times New Roman" w:cs="Times New Roman"/>
        </w:rPr>
        <w:t>un 22.</w:t>
      </w:r>
      <w:r w:rsidRPr="00BE5054">
        <w:rPr>
          <w:rFonts w:ascii="Times New Roman" w:eastAsia="Calibri" w:hAnsi="Times New Roman" w:cs="Times New Roman"/>
        </w:rPr>
        <w:t xml:space="preserve"> punktu un </w:t>
      </w:r>
      <w:r w:rsidR="0067247A">
        <w:rPr>
          <w:rFonts w:ascii="Times New Roman" w:eastAsia="Calibri" w:hAnsi="Times New Roman" w:cs="Times New Roman"/>
        </w:rPr>
        <w:t xml:space="preserve">07.05.2024 MK kabineta noteikumiem </w:t>
      </w:r>
      <w:r w:rsidR="0067247A" w:rsidRPr="00E20EFE">
        <w:rPr>
          <w:rFonts w:ascii="Times New Roman" w:eastAsia="Calibri" w:hAnsi="Times New Roman" w:cs="Times New Roman"/>
        </w:rPr>
        <w:t>Nr. 284 “Eiropas Savienības</w:t>
      </w:r>
      <w:r w:rsidR="0067247A" w:rsidRPr="00493891">
        <w:rPr>
          <w:rFonts w:ascii="Times New Roman" w:eastAsia="Calibri" w:hAnsi="Times New Roman" w:cs="Times New Roman"/>
        </w:rPr>
        <w:t xml:space="preserve"> kohēzijas politikas programmas 2021.</w:t>
      </w:r>
      <w:r w:rsidR="0067247A">
        <w:rPr>
          <w:rFonts w:ascii="Times New Roman" w:eastAsia="Calibri" w:hAnsi="Times New Roman" w:cs="Times New Roman"/>
        </w:rPr>
        <w:t xml:space="preserve"> </w:t>
      </w:r>
      <w:r w:rsidR="0067247A" w:rsidRPr="00493891">
        <w:rPr>
          <w:rFonts w:ascii="Times New Roman" w:eastAsia="Calibri" w:hAnsi="Times New Roman" w:cs="Times New Roman"/>
        </w:rPr>
        <w:t>-</w:t>
      </w:r>
      <w:r w:rsidR="0067247A">
        <w:rPr>
          <w:rFonts w:ascii="Times New Roman" w:eastAsia="Calibri" w:hAnsi="Times New Roman" w:cs="Times New Roman"/>
        </w:rPr>
        <w:t xml:space="preserve"> </w:t>
      </w:r>
      <w:r w:rsidR="0067247A" w:rsidRPr="00493891">
        <w:rPr>
          <w:rFonts w:ascii="Times New Roman" w:eastAsia="Calibri" w:hAnsi="Times New Roman" w:cs="Times New Roman"/>
        </w:rPr>
        <w:t>2027.</w:t>
      </w:r>
      <w:r w:rsidR="0067247A">
        <w:rPr>
          <w:rFonts w:ascii="Times New Roman" w:eastAsia="Calibri" w:hAnsi="Times New Roman" w:cs="Times New Roman"/>
        </w:rPr>
        <w:t xml:space="preserve"> </w:t>
      </w:r>
      <w:r w:rsidR="0067247A" w:rsidRPr="00493891">
        <w:rPr>
          <w:rFonts w:ascii="Times New Roman" w:eastAsia="Calibri" w:hAnsi="Times New Roman" w:cs="Times New Roman"/>
        </w:rPr>
        <w:t xml:space="preserve">gadam </w:t>
      </w:r>
      <w:r w:rsidR="0067247A">
        <w:rPr>
          <w:rFonts w:ascii="Times New Roman" w:eastAsia="Calibri" w:hAnsi="Times New Roman" w:cs="Times New Roman"/>
        </w:rPr>
        <w:t xml:space="preserve">2.1.3. </w:t>
      </w:r>
      <w:r w:rsidR="0067247A" w:rsidRPr="00493891">
        <w:rPr>
          <w:rFonts w:ascii="Times New Roman" w:eastAsia="Calibri" w:hAnsi="Times New Roman" w:cs="Times New Roman"/>
        </w:rPr>
        <w:t>specifiskā atbalsta mērķa “</w:t>
      </w:r>
      <w:r w:rsidR="0067247A">
        <w:rPr>
          <w:rFonts w:ascii="Times New Roman" w:eastAsia="Calibri" w:hAnsi="Times New Roman" w:cs="Times New Roman"/>
        </w:rPr>
        <w:t>Veicināt pielāgošanos klimata pārmaiņām, risku novēršanu un noturību pret katastrofām</w:t>
      </w:r>
      <w:r w:rsidR="0067247A" w:rsidRPr="00493891">
        <w:rPr>
          <w:rFonts w:ascii="Times New Roman" w:eastAsia="Calibri" w:hAnsi="Times New Roman" w:cs="Times New Roman"/>
        </w:rPr>
        <w:t xml:space="preserve">” </w:t>
      </w:r>
      <w:r w:rsidR="0067247A">
        <w:rPr>
          <w:rFonts w:ascii="Times New Roman" w:eastAsia="Calibri" w:hAnsi="Times New Roman" w:cs="Times New Roman"/>
        </w:rPr>
        <w:t>2.1.3.1</w:t>
      </w:r>
      <w:r w:rsidR="0067247A" w:rsidRPr="00493891">
        <w:rPr>
          <w:rFonts w:ascii="Times New Roman" w:eastAsia="Calibri" w:hAnsi="Times New Roman" w:cs="Times New Roman"/>
        </w:rPr>
        <w:t>.</w:t>
      </w:r>
      <w:r w:rsidR="0067247A">
        <w:rPr>
          <w:rFonts w:ascii="Times New Roman" w:eastAsia="Calibri" w:hAnsi="Times New Roman" w:cs="Times New Roman"/>
        </w:rPr>
        <w:t xml:space="preserve"> </w:t>
      </w:r>
      <w:r w:rsidR="0067247A" w:rsidRPr="00493891">
        <w:rPr>
          <w:rFonts w:ascii="Times New Roman" w:eastAsia="Calibri" w:hAnsi="Times New Roman" w:cs="Times New Roman"/>
        </w:rPr>
        <w:t>pasākuma “</w:t>
      </w:r>
      <w:r w:rsidR="0067247A">
        <w:rPr>
          <w:rFonts w:ascii="Times New Roman" w:eastAsia="Calibri" w:hAnsi="Times New Roman" w:cs="Times New Roman"/>
        </w:rPr>
        <w:t>Pašvaldību pielāgošanās klimata pārmaiņām</w:t>
      </w:r>
      <w:r w:rsidR="0067247A" w:rsidRPr="00493891">
        <w:rPr>
          <w:rFonts w:ascii="Times New Roman" w:eastAsia="Calibri" w:hAnsi="Times New Roman" w:cs="Times New Roman"/>
        </w:rPr>
        <w:t>” īstenošanas noteikumi</w:t>
      </w:r>
      <w:r w:rsidR="0067247A">
        <w:rPr>
          <w:rFonts w:ascii="Times New Roman" w:eastAsia="Calibri" w:hAnsi="Times New Roman" w:cs="Times New Roman"/>
        </w:rPr>
        <w:t>”</w:t>
      </w:r>
      <w:r w:rsidRPr="00BE5054">
        <w:rPr>
          <w:rFonts w:ascii="Times New Roman" w:eastAsia="Calibri" w:hAnsi="Times New Roman" w:cs="Times New Roman"/>
        </w:rPr>
        <w:t>, kā arī Finanšu komitejas 16.10.2024. atzinumu, Ādažu novada pašvaldības dome</w:t>
      </w:r>
    </w:p>
    <w:p w14:paraId="5788E1C2" w14:textId="77777777" w:rsidR="00B978FC" w:rsidRPr="00BE5054" w:rsidRDefault="00B978FC" w:rsidP="00B978FC">
      <w:pPr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Times New Roman"/>
          <w:b/>
        </w:rPr>
      </w:pPr>
      <w:r w:rsidRPr="00BE5054">
        <w:rPr>
          <w:rFonts w:ascii="Times New Roman" w:eastAsia="Calibri" w:hAnsi="Times New Roman" w:cs="Times New Roman"/>
          <w:b/>
        </w:rPr>
        <w:t>NOLEMJ:</w:t>
      </w:r>
    </w:p>
    <w:p w14:paraId="3949B993" w14:textId="77777777" w:rsidR="00B978FC" w:rsidRPr="00E663A2" w:rsidRDefault="00B978FC" w:rsidP="00B978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Times New Roman" w:eastAsia="Calibri" w:hAnsi="Times New Roman" w:cs="Times New Roman"/>
        </w:rPr>
      </w:pPr>
      <w:r w:rsidRPr="00E663A2">
        <w:rPr>
          <w:rFonts w:ascii="Times New Roman" w:eastAsia="Calibri" w:hAnsi="Times New Roman" w:cs="Times New Roman"/>
        </w:rPr>
        <w:t xml:space="preserve">Konceptuāli atbalstīt Ādažu novada pašvaldības projekta “Pielāgošanās klimata pārmaiņām Ādažu novada Podniekos” dalību Eiropas Savienības kohēzijas politikas </w:t>
      </w:r>
      <w:r w:rsidRPr="00E663A2">
        <w:rPr>
          <w:rFonts w:ascii="Times New Roman" w:eastAsia="Calibri" w:hAnsi="Times New Roman" w:cs="Times New Roman"/>
        </w:rPr>
        <w:lastRenderedPageBreak/>
        <w:t>programmas 2021.-2027. gadam 2.1.3. specifiskā atbalsta mērķa “Veicināt pielāgošanos klimata pārmaiņām, risku novēršanu un noturību pret katastrofām” 2.1.3.1. pasākuma “Pašvaldību pielāgošanās klimata pārmaiņām” īstenošanu ar kopējām plānotām attiecināmajām izmaksām 3080000</w:t>
      </w:r>
      <w:r w:rsidRPr="00E663A2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E663A2">
        <w:rPr>
          <w:rFonts w:ascii="Times New Roman" w:eastAsia="Calibri" w:hAnsi="Times New Roman" w:cs="Times New Roman"/>
          <w:i/>
        </w:rPr>
        <w:t>euro</w:t>
      </w:r>
      <w:proofErr w:type="spellEnd"/>
      <w:r w:rsidRPr="00E663A2">
        <w:rPr>
          <w:rFonts w:ascii="Times New Roman" w:eastAsia="Calibri" w:hAnsi="Times New Roman" w:cs="Times New Roman"/>
        </w:rPr>
        <w:t xml:space="preserve">, tai skaitā Eiropas Reģionālās attīstības fonda līdzfinansējums </w:t>
      </w:r>
      <w:r>
        <w:rPr>
          <w:rFonts w:ascii="Times New Roman" w:eastAsia="Calibri" w:hAnsi="Times New Roman" w:cs="Times New Roman"/>
        </w:rPr>
        <w:t>2420606</w:t>
      </w:r>
      <w:r w:rsidRPr="00E663A2">
        <w:rPr>
          <w:rFonts w:ascii="Times New Roman" w:eastAsia="Calibri" w:hAnsi="Times New Roman" w:cs="Times New Roman"/>
        </w:rPr>
        <w:t xml:space="preserve"> </w:t>
      </w:r>
      <w:proofErr w:type="spellStart"/>
      <w:r w:rsidRPr="00E663A2">
        <w:rPr>
          <w:rFonts w:ascii="Times New Roman" w:eastAsia="Calibri" w:hAnsi="Times New Roman" w:cs="Times New Roman"/>
          <w:i/>
        </w:rPr>
        <w:t>euro</w:t>
      </w:r>
      <w:proofErr w:type="spellEnd"/>
      <w:r w:rsidRPr="00E663A2">
        <w:rPr>
          <w:rFonts w:ascii="Times New Roman" w:eastAsia="Calibri" w:hAnsi="Times New Roman" w:cs="Times New Roman"/>
        </w:rPr>
        <w:t>.</w:t>
      </w:r>
    </w:p>
    <w:p w14:paraId="5C611E08" w14:textId="77777777" w:rsidR="00B978FC" w:rsidRDefault="00B978FC" w:rsidP="00B978F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BE5054">
        <w:rPr>
          <w:rFonts w:ascii="Times New Roman" w:eastAsia="Calibri" w:hAnsi="Times New Roman" w:cs="Times New Roman"/>
        </w:rPr>
        <w:t xml:space="preserve">Centrālās pārvaldes Attīstības un projektu nodaļai līdz 2024. </w:t>
      </w:r>
      <w:r w:rsidRPr="0079013C">
        <w:rPr>
          <w:rFonts w:ascii="Times New Roman" w:eastAsia="Calibri" w:hAnsi="Times New Roman" w:cs="Times New Roman"/>
        </w:rPr>
        <w:t xml:space="preserve">gada 26.novembrim iesniegt </w:t>
      </w:r>
      <w:r w:rsidRPr="00BE5054">
        <w:rPr>
          <w:rFonts w:ascii="Times New Roman" w:eastAsia="Calibri" w:hAnsi="Times New Roman" w:cs="Times New Roman"/>
        </w:rPr>
        <w:t xml:space="preserve">Centrālajā un finanšu līgumu aģentūrā Projekta iesniegumu, aizpildot datu laukus Kohēzijas politikas fondu vadības informācijas sistēmā </w:t>
      </w:r>
      <w:hyperlink r:id="rId8" w:history="1">
        <w:r w:rsidRPr="00BE5054">
          <w:rPr>
            <w:rFonts w:ascii="Times New Roman" w:eastAsia="Calibri" w:hAnsi="Times New Roman" w:cs="Times New Roman"/>
            <w:color w:val="0000FF"/>
            <w:u w:val="single"/>
          </w:rPr>
          <w:t>https://projekti.cfla.gov.lv/</w:t>
        </w:r>
      </w:hyperlink>
      <w:r w:rsidRPr="00BE5054">
        <w:rPr>
          <w:rStyle w:val="CommentReference"/>
        </w:rPr>
        <w:t>,</w:t>
      </w:r>
      <w:r w:rsidRPr="00BE5054">
        <w:rPr>
          <w:rFonts w:ascii="Times New Roman" w:eastAsia="Calibri" w:hAnsi="Times New Roman" w:cs="Times New Roman"/>
        </w:rPr>
        <w:t xml:space="preserve"> un </w:t>
      </w:r>
      <w:r w:rsidRPr="00E663A2">
        <w:rPr>
          <w:rFonts w:ascii="Times New Roman" w:eastAsia="Calibri" w:hAnsi="Times New Roman" w:cs="Times New Roman"/>
        </w:rPr>
        <w:t>pievienojot nepieciešamos dokumentus.</w:t>
      </w:r>
    </w:p>
    <w:p w14:paraId="14CA0CC0" w14:textId="408DD589" w:rsidR="00B978FC" w:rsidRPr="00E663A2" w:rsidRDefault="00B978FC" w:rsidP="00B978F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CC607B">
        <w:rPr>
          <w:rFonts w:ascii="Times New Roman" w:hAnsi="Times New Roman" w:cs="Times New Roman"/>
          <w:bCs/>
          <w:color w:val="000000" w:themeColor="text1"/>
        </w:rPr>
        <w:t xml:space="preserve">Papildināt Attīstības </w:t>
      </w:r>
      <w:r w:rsidRPr="00CC607B">
        <w:rPr>
          <w:rFonts w:ascii="Times New Roman" w:hAnsi="Times New Roman" w:cs="Times New Roman"/>
        </w:rPr>
        <w:t>programmas (2021-2027) Rīcības plāna uzdevumu “</w:t>
      </w:r>
      <w:r w:rsidRPr="004663FE">
        <w:rPr>
          <w:rFonts w:ascii="Times New Roman" w:hAnsi="Times New Roman" w:cs="Times New Roman"/>
        </w:rPr>
        <w:t>U6.4.1: Pielāgoties klimata pārmaiņu izraisītajiem riskiem</w:t>
      </w:r>
      <w:r w:rsidRPr="00CC607B">
        <w:rPr>
          <w:rFonts w:ascii="Times New Roman" w:hAnsi="Times New Roman" w:cs="Times New Roman"/>
        </w:rPr>
        <w:t>” ar jaunu pasākumu “</w:t>
      </w:r>
      <w:r w:rsidRPr="00373CFD">
        <w:rPr>
          <w:rFonts w:ascii="Times New Roman" w:hAnsi="Times New Roman" w:cs="Times New Roman"/>
        </w:rPr>
        <w:t>Ā6.4.1.9. 2.1.3.1. pasākuma projekta “Pielāgošanās klimata pārmaiņām Ādažu novada Podniekos” īstenošana</w:t>
      </w:r>
      <w:r w:rsidRPr="00CC607B">
        <w:rPr>
          <w:rFonts w:ascii="Times New Roman" w:hAnsi="Times New Roman" w:cs="Times New Roman"/>
        </w:rPr>
        <w:t xml:space="preserve">” (atbildīgais – </w:t>
      </w:r>
      <w:r>
        <w:rPr>
          <w:rFonts w:ascii="Times New Roman" w:hAnsi="Times New Roman" w:cs="Times New Roman"/>
        </w:rPr>
        <w:t>Attīstības un projektu nodaļa</w:t>
      </w:r>
      <w:r w:rsidRPr="00CC607B">
        <w:rPr>
          <w:rFonts w:ascii="Times New Roman" w:hAnsi="Times New Roman" w:cs="Times New Roman"/>
        </w:rPr>
        <w:t>; izpildes termiņš 2024.-202</w:t>
      </w:r>
      <w:r>
        <w:rPr>
          <w:rFonts w:ascii="Times New Roman" w:hAnsi="Times New Roman" w:cs="Times New Roman"/>
        </w:rPr>
        <w:t>7</w:t>
      </w:r>
      <w:r w:rsidRPr="00CC607B"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</w:rPr>
        <w:t xml:space="preserve"> </w:t>
      </w:r>
      <w:r w:rsidRPr="00CC607B">
        <w:rPr>
          <w:rFonts w:ascii="Times New Roman" w:hAnsi="Times New Roman" w:cs="Times New Roman"/>
        </w:rPr>
        <w:t xml:space="preserve">Finanšu resursi – </w:t>
      </w:r>
      <w:bookmarkStart w:id="2" w:name="_Hlk161246453"/>
      <w:r w:rsidRPr="00CC607B">
        <w:rPr>
          <w:rFonts w:ascii="Times New Roman" w:hAnsi="Times New Roman" w:cs="Times New Roman"/>
        </w:rPr>
        <w:t>ES fondu</w:t>
      </w:r>
      <w:bookmarkEnd w:id="2"/>
      <w:r w:rsidRPr="00CC607B">
        <w:rPr>
          <w:rFonts w:ascii="Times New Roman" w:hAnsi="Times New Roman" w:cs="Times New Roman"/>
        </w:rPr>
        <w:t xml:space="preserve"> finansējums</w:t>
      </w:r>
      <w:r>
        <w:rPr>
          <w:rFonts w:ascii="Times New Roman" w:hAnsi="Times New Roman" w:cs="Times New Roman"/>
        </w:rPr>
        <w:t>, pašvaldības finansējums</w:t>
      </w:r>
      <w:r w:rsidRPr="00CC607B">
        <w:rPr>
          <w:rFonts w:ascii="Times New Roman" w:hAnsi="Times New Roman" w:cs="Times New Roman"/>
        </w:rPr>
        <w:t xml:space="preserve">; Iznākuma rādītāji – </w:t>
      </w:r>
      <w:r w:rsidRPr="004663FE">
        <w:rPr>
          <w:rFonts w:ascii="Times New Roman" w:hAnsi="Times New Roman" w:cs="Times New Roman"/>
        </w:rPr>
        <w:t>Īstenots 2.1.3. specifiskā atbalsta mērķa “Veicināt pielāgošanos klimata pārmaiņām, risku novēršanu un noturību pret katastrofām” 2.1.3.1. pasākuma “Pašvaldību pielāgošanās klimata pārmaiņām” projekts “Pielāgošanās klimata pārmaiņām Ādažu novada Podniekos” īstenošana. Būvprojektā “</w:t>
      </w:r>
      <w:proofErr w:type="spellStart"/>
      <w:r w:rsidRPr="004663FE">
        <w:rPr>
          <w:rFonts w:ascii="Times New Roman" w:hAnsi="Times New Roman" w:cs="Times New Roman"/>
        </w:rPr>
        <w:t>Krastupes</w:t>
      </w:r>
      <w:proofErr w:type="spellEnd"/>
      <w:r w:rsidRPr="004663FE">
        <w:rPr>
          <w:rFonts w:ascii="Times New Roman" w:hAnsi="Times New Roman" w:cs="Times New Roman"/>
        </w:rPr>
        <w:t xml:space="preserve"> ielas pārbūves” paredzēto risinājumu ieviešana, t.sk., </w:t>
      </w:r>
      <w:proofErr w:type="spellStart"/>
      <w:r w:rsidRPr="004663FE">
        <w:rPr>
          <w:rFonts w:ascii="Times New Roman" w:hAnsi="Times New Roman" w:cs="Times New Roman"/>
        </w:rPr>
        <w:t>Krastupes</w:t>
      </w:r>
      <w:proofErr w:type="spellEnd"/>
      <w:r w:rsidRPr="004663FE">
        <w:rPr>
          <w:rFonts w:ascii="Times New Roman" w:hAnsi="Times New Roman" w:cs="Times New Roman"/>
        </w:rPr>
        <w:t xml:space="preserve"> ielas un tai piegulošās teritorijas Podniekos projektēšana, būvniecība un teritorijas labiekārtošana (t.sk., ielas ūdens necaurlaidīga seguma aizstāšanu ar ūdens caurlaidīgu segumu; ielai piegulošās teritorijas lietus ūdens savākšanas sistēmas kapacitātes un kvalitātes uzlabošan</w:t>
      </w:r>
      <w:r w:rsidR="001C410B">
        <w:rPr>
          <w:rFonts w:ascii="Times New Roman" w:hAnsi="Times New Roman" w:cs="Times New Roman"/>
        </w:rPr>
        <w:t>a</w:t>
      </w:r>
      <w:r w:rsidRPr="004663FE">
        <w:rPr>
          <w:rFonts w:ascii="Times New Roman" w:hAnsi="Times New Roman" w:cs="Times New Roman"/>
        </w:rPr>
        <w:t xml:space="preserve"> apdzīvotā vietā; </w:t>
      </w:r>
      <w:proofErr w:type="spellStart"/>
      <w:r w:rsidRPr="004663FE">
        <w:rPr>
          <w:rFonts w:ascii="Times New Roman" w:hAnsi="Times New Roman" w:cs="Times New Roman"/>
        </w:rPr>
        <w:t>Vējupes</w:t>
      </w:r>
      <w:proofErr w:type="spellEnd"/>
      <w:r w:rsidRPr="004663FE">
        <w:rPr>
          <w:rFonts w:ascii="Times New Roman" w:hAnsi="Times New Roman" w:cs="Times New Roman"/>
        </w:rPr>
        <w:t xml:space="preserve"> ūdenstilpes tīrīšan</w:t>
      </w:r>
      <w:r w:rsidR="001C410B">
        <w:rPr>
          <w:rFonts w:ascii="Times New Roman" w:hAnsi="Times New Roman" w:cs="Times New Roman"/>
        </w:rPr>
        <w:t>a</w:t>
      </w:r>
      <w:r w:rsidRPr="004663FE">
        <w:rPr>
          <w:rFonts w:ascii="Times New Roman" w:hAnsi="Times New Roman" w:cs="Times New Roman"/>
        </w:rPr>
        <w:t xml:space="preserve"> un </w:t>
      </w:r>
      <w:proofErr w:type="spellStart"/>
      <w:r w:rsidRPr="004663FE">
        <w:rPr>
          <w:rFonts w:ascii="Times New Roman" w:hAnsi="Times New Roman" w:cs="Times New Roman"/>
        </w:rPr>
        <w:t>dabiskošan</w:t>
      </w:r>
      <w:r w:rsidR="001C410B">
        <w:rPr>
          <w:rFonts w:ascii="Times New Roman" w:hAnsi="Times New Roman" w:cs="Times New Roman"/>
        </w:rPr>
        <w:t>a</w:t>
      </w:r>
      <w:proofErr w:type="spellEnd"/>
      <w:r w:rsidRPr="004663FE">
        <w:rPr>
          <w:rFonts w:ascii="Times New Roman" w:hAnsi="Times New Roman" w:cs="Times New Roman"/>
        </w:rPr>
        <w:t xml:space="preserve">; Podnieku </w:t>
      </w:r>
      <w:proofErr w:type="spellStart"/>
      <w:r w:rsidRPr="004663FE">
        <w:rPr>
          <w:rFonts w:ascii="Times New Roman" w:hAnsi="Times New Roman" w:cs="Times New Roman"/>
        </w:rPr>
        <w:t>Vējupes</w:t>
      </w:r>
      <w:proofErr w:type="spellEnd"/>
      <w:r w:rsidRPr="004663FE">
        <w:rPr>
          <w:rFonts w:ascii="Times New Roman" w:hAnsi="Times New Roman" w:cs="Times New Roman"/>
        </w:rPr>
        <w:t xml:space="preserve"> peldvietu vides kvalitātes uzlabošana; ielai piegulošās “zaļās” un “zilās” infrastruktūras atjaunošan</w:t>
      </w:r>
      <w:r w:rsidR="001C410B">
        <w:rPr>
          <w:rFonts w:ascii="Times New Roman" w:hAnsi="Times New Roman" w:cs="Times New Roman"/>
        </w:rPr>
        <w:t>a</w:t>
      </w:r>
      <w:r w:rsidRPr="004663FE">
        <w:rPr>
          <w:rFonts w:ascii="Times New Roman" w:hAnsi="Times New Roman" w:cs="Times New Roman"/>
        </w:rPr>
        <w:t xml:space="preserve"> un ierīkošan</w:t>
      </w:r>
      <w:r w:rsidR="001C410B">
        <w:rPr>
          <w:rFonts w:ascii="Times New Roman" w:hAnsi="Times New Roman" w:cs="Times New Roman"/>
        </w:rPr>
        <w:t>a</w:t>
      </w:r>
      <w:r w:rsidRPr="004663FE">
        <w:rPr>
          <w:rFonts w:ascii="Times New Roman" w:hAnsi="Times New Roman" w:cs="Times New Roman"/>
        </w:rPr>
        <w:t>, lai pielāgotos klimata pārmaiņām), būvniecības procesa autoruzraudzība un būvuzraudzība un publicitātes pasākumi par projekta īstenošanu.</w:t>
      </w:r>
    </w:p>
    <w:p w14:paraId="2657CE2F" w14:textId="77777777" w:rsidR="00B978FC" w:rsidRPr="00E663A2" w:rsidRDefault="00B978FC" w:rsidP="00B978F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E663A2">
        <w:rPr>
          <w:rFonts w:ascii="Times New Roman" w:eastAsia="Calibri" w:hAnsi="Times New Roman" w:cs="Times New Roman"/>
        </w:rPr>
        <w:t>Projekta apstiprināšanas gadījumā:</w:t>
      </w:r>
    </w:p>
    <w:p w14:paraId="118DAFE7" w14:textId="77777777" w:rsidR="00B978FC" w:rsidRPr="00E663A2" w:rsidRDefault="00B978FC" w:rsidP="00B978FC">
      <w:pPr>
        <w:pStyle w:val="ListParagraph"/>
        <w:numPr>
          <w:ilvl w:val="1"/>
          <w:numId w:val="3"/>
        </w:numPr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E663A2">
        <w:rPr>
          <w:rFonts w:ascii="Times New Roman" w:eastAsia="Calibri" w:hAnsi="Times New Roman" w:cs="Times New Roman"/>
        </w:rPr>
        <w:t xml:space="preserve">lēmuma izpildei Attīstības un projektu nodaļas 2025. gada budžeta tāmes projektā paredzēt būvprojekta izstrādei, būvekspertīzei, neatkarīgo ekspertu konsultācijām, būvniecības uzsākšanai un būvuzraudzībai finansējumu 387128 </w:t>
      </w:r>
      <w:proofErr w:type="spellStart"/>
      <w:r w:rsidRPr="00E663A2">
        <w:rPr>
          <w:rFonts w:ascii="Times New Roman" w:eastAsia="Calibri" w:hAnsi="Times New Roman" w:cs="Times New Roman"/>
          <w:i/>
        </w:rPr>
        <w:t>euro</w:t>
      </w:r>
      <w:proofErr w:type="spellEnd"/>
      <w:r w:rsidRPr="00E663A2">
        <w:rPr>
          <w:rFonts w:ascii="Times New Roman" w:eastAsia="Calibri" w:hAnsi="Times New Roman" w:cs="Times New Roman"/>
        </w:rPr>
        <w:t>;</w:t>
      </w:r>
    </w:p>
    <w:p w14:paraId="03A1E7B2" w14:textId="77777777" w:rsidR="00B978FC" w:rsidRPr="00E663A2" w:rsidRDefault="00B978FC" w:rsidP="00B978F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E663A2">
        <w:rPr>
          <w:rFonts w:ascii="Times New Roman" w:eastAsia="Calibri" w:hAnsi="Times New Roman" w:cs="Times New Roman"/>
        </w:rPr>
        <w:t>pašvaldības domes priekšsēdētājai parakstīt ar Projekta īstenošanu saistītos dokumentus.</w:t>
      </w:r>
    </w:p>
    <w:p w14:paraId="754242AC" w14:textId="77777777" w:rsidR="00B978FC" w:rsidRPr="00E663A2" w:rsidRDefault="00B978FC" w:rsidP="00B978FC">
      <w:pPr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ascii="Times New Roman" w:eastAsia="Calibri" w:hAnsi="Times New Roman" w:cs="Times New Roman"/>
        </w:rPr>
      </w:pPr>
      <w:r w:rsidRPr="00E663A2">
        <w:rPr>
          <w:rFonts w:ascii="Times New Roman" w:eastAsia="Calibri" w:hAnsi="Times New Roman" w:cs="Times New Roman"/>
        </w:rPr>
        <w:t>Pašvaldības izpilddirektora vietniecei veikt lēmuma izpildes kontroli.</w:t>
      </w:r>
    </w:p>
    <w:p w14:paraId="0A04A45E" w14:textId="77777777" w:rsidR="00B978FC" w:rsidRDefault="00B978FC" w:rsidP="00B978FC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6F226291" w14:textId="77777777" w:rsidR="00B978FC" w:rsidRDefault="00B978FC" w:rsidP="00B978FC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152C4C44" w14:textId="77777777" w:rsidR="00B978FC" w:rsidRPr="00493891" w:rsidRDefault="00B978FC" w:rsidP="00B978FC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5F767C48" w14:textId="77777777" w:rsidR="00B978FC" w:rsidRPr="006E631B" w:rsidRDefault="00B978FC" w:rsidP="00B978FC">
      <w:pPr>
        <w:jc w:val="both"/>
        <w:rPr>
          <w:rFonts w:ascii="Times New Roman" w:eastAsia="Calibri" w:hAnsi="Times New Roman" w:cs="Times New Roman"/>
        </w:rPr>
      </w:pPr>
      <w:r w:rsidRPr="00493891">
        <w:rPr>
          <w:rFonts w:ascii="Times New Roman" w:eastAsia="Times New Roman" w:hAnsi="Times New Roman" w:cs="Times New Roman"/>
          <w:szCs w:val="20"/>
        </w:rPr>
        <w:t xml:space="preserve">Pašvaldības domes priekšsēdētāja </w:t>
      </w:r>
      <w:r w:rsidRPr="00493891">
        <w:rPr>
          <w:rFonts w:ascii="Times New Roman" w:eastAsia="Times New Roman" w:hAnsi="Times New Roman" w:cs="Times New Roman"/>
          <w:szCs w:val="20"/>
        </w:rPr>
        <w:tab/>
      </w:r>
      <w:r w:rsidRPr="00493891">
        <w:rPr>
          <w:rFonts w:ascii="Times New Roman" w:eastAsia="Times New Roman" w:hAnsi="Times New Roman" w:cs="Times New Roman"/>
          <w:szCs w:val="20"/>
        </w:rPr>
        <w:tab/>
      </w:r>
      <w:r w:rsidRPr="00493891">
        <w:rPr>
          <w:rFonts w:ascii="Times New Roman" w:eastAsia="Times New Roman" w:hAnsi="Times New Roman" w:cs="Times New Roman"/>
          <w:szCs w:val="20"/>
        </w:rPr>
        <w:tab/>
      </w:r>
      <w:r w:rsidRPr="00493891">
        <w:rPr>
          <w:rFonts w:ascii="Times New Roman" w:eastAsia="Times New Roman" w:hAnsi="Times New Roman" w:cs="Times New Roman"/>
          <w:szCs w:val="20"/>
        </w:rPr>
        <w:tab/>
      </w:r>
      <w:r w:rsidRPr="00493891">
        <w:rPr>
          <w:rFonts w:ascii="Times New Roman" w:eastAsia="Times New Roman" w:hAnsi="Times New Roman" w:cs="Times New Roman"/>
          <w:szCs w:val="20"/>
        </w:rPr>
        <w:tab/>
      </w:r>
      <w:r w:rsidRPr="00493891">
        <w:rPr>
          <w:rFonts w:ascii="Times New Roman" w:eastAsia="Times New Roman" w:hAnsi="Times New Roman" w:cs="Times New Roman"/>
          <w:szCs w:val="20"/>
        </w:rPr>
        <w:tab/>
        <w:t xml:space="preserve">      K. Miķelsone </w:t>
      </w:r>
    </w:p>
    <w:p w14:paraId="5F8ABD1B" w14:textId="77777777" w:rsidR="00B978FC" w:rsidRDefault="00B978FC" w:rsidP="00B978FC">
      <w:pPr>
        <w:jc w:val="both"/>
        <w:rPr>
          <w:rFonts w:ascii="Times New Roman" w:hAnsi="Times New Roman" w:cs="Times New Roman"/>
        </w:rPr>
      </w:pPr>
    </w:p>
    <w:p w14:paraId="6885A4AD" w14:textId="77777777" w:rsidR="00B978FC" w:rsidRDefault="00B978FC" w:rsidP="00B978FC">
      <w:pPr>
        <w:jc w:val="both"/>
        <w:rPr>
          <w:rFonts w:ascii="Times New Roman" w:hAnsi="Times New Roman" w:cs="Times New Roman"/>
          <w:noProof/>
        </w:rPr>
      </w:pPr>
    </w:p>
    <w:p w14:paraId="6A0B61F4" w14:textId="77777777" w:rsidR="00B978FC" w:rsidRPr="00147221" w:rsidRDefault="00B978FC" w:rsidP="00B978FC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1B9B710" w14:textId="77777777" w:rsidR="00B978FC" w:rsidRPr="005319A0" w:rsidRDefault="00B978FC" w:rsidP="00B978FC">
      <w:pPr>
        <w:jc w:val="both"/>
        <w:rPr>
          <w:rFonts w:ascii="Times New Roman" w:hAnsi="Times New Roman" w:cs="Times New Roman"/>
        </w:rPr>
      </w:pPr>
      <w:r w:rsidRPr="005319A0">
        <w:rPr>
          <w:rFonts w:ascii="Times New Roman" w:hAnsi="Times New Roman" w:cs="Times New Roman"/>
        </w:rPr>
        <w:t>__________________________</w:t>
      </w:r>
    </w:p>
    <w:p w14:paraId="5CB0D074" w14:textId="77777777" w:rsidR="00B978FC" w:rsidRPr="005319A0" w:rsidRDefault="00B978FC" w:rsidP="00B978FC">
      <w:pPr>
        <w:jc w:val="both"/>
        <w:rPr>
          <w:rFonts w:ascii="Times New Roman" w:hAnsi="Times New Roman" w:cs="Times New Roman"/>
        </w:rPr>
      </w:pPr>
      <w:r w:rsidRPr="005319A0">
        <w:rPr>
          <w:rFonts w:ascii="Times New Roman" w:hAnsi="Times New Roman" w:cs="Times New Roman"/>
          <w:u w:val="single"/>
        </w:rPr>
        <w:t>Izsniegt norakstus</w:t>
      </w:r>
      <w:r w:rsidRPr="005319A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87F12">
        <w:rPr>
          <w:rFonts w:ascii="Times New Roman" w:eastAsia="Calibri" w:hAnsi="Times New Roman" w:cs="Times New Roman"/>
        </w:rPr>
        <w:t>APN, IDRV, FIN- @</w:t>
      </w:r>
    </w:p>
    <w:p w14:paraId="0639E4B6" w14:textId="77777777" w:rsidR="00B978FC" w:rsidRPr="005319A0" w:rsidRDefault="00B978FC" w:rsidP="00B978FC">
      <w:pPr>
        <w:jc w:val="both"/>
        <w:rPr>
          <w:rFonts w:ascii="Times New Roman" w:hAnsi="Times New Roman" w:cs="Times New Roman"/>
        </w:rPr>
      </w:pPr>
    </w:p>
    <w:p w14:paraId="7607C32D" w14:textId="77777777" w:rsidR="00B978FC" w:rsidRPr="005319A0" w:rsidRDefault="00B978FC" w:rsidP="00B978FC">
      <w:pPr>
        <w:jc w:val="both"/>
        <w:rPr>
          <w:rFonts w:ascii="Times New Roman" w:hAnsi="Times New Roman" w:cs="Times New Roman"/>
        </w:rPr>
      </w:pPr>
    </w:p>
    <w:p w14:paraId="22D783DE" w14:textId="77777777" w:rsidR="00B978FC" w:rsidRPr="005319A0" w:rsidRDefault="00B978FC" w:rsidP="00B978FC">
      <w:pPr>
        <w:rPr>
          <w:rFonts w:ascii="Times New Roman" w:hAnsi="Times New Roman" w:cs="Times New Roman"/>
          <w:sz w:val="20"/>
          <w:szCs w:val="20"/>
        </w:rPr>
      </w:pPr>
      <w:r w:rsidRPr="005319A0">
        <w:rPr>
          <w:rFonts w:ascii="Times New Roman" w:hAnsi="Times New Roman" w:cs="Times New Roman"/>
          <w:noProof/>
          <w:sz w:val="20"/>
          <w:szCs w:val="20"/>
        </w:rPr>
        <w:t>Iveta Grīviņa-Dilāne</w:t>
      </w:r>
      <w:r w:rsidRPr="005319A0">
        <w:rPr>
          <w:rFonts w:ascii="Times New Roman" w:hAnsi="Times New Roman" w:cs="Times New Roman"/>
          <w:sz w:val="20"/>
          <w:szCs w:val="20"/>
        </w:rPr>
        <w:t xml:space="preserve">, </w:t>
      </w:r>
      <w:r w:rsidRPr="005319A0">
        <w:rPr>
          <w:rFonts w:ascii="Times New Roman" w:hAnsi="Times New Roman" w:cs="Times New Roman"/>
          <w:noProof/>
          <w:sz w:val="20"/>
          <w:szCs w:val="20"/>
        </w:rPr>
        <w:t>28328782</w:t>
      </w:r>
    </w:p>
    <w:sectPr w:rsidR="00B978FC" w:rsidRPr="005319A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8305F" w14:textId="77777777" w:rsidR="00B978FC" w:rsidRDefault="00B978FC">
      <w:r>
        <w:separator/>
      </w:r>
    </w:p>
  </w:endnote>
  <w:endnote w:type="continuationSeparator" w:id="0">
    <w:p w14:paraId="2B90F509" w14:textId="77777777" w:rsidR="00B978FC" w:rsidRDefault="00B9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36165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978F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97073" w14:textId="77777777" w:rsidR="00B978FC" w:rsidRDefault="00B978FC">
      <w:r>
        <w:separator/>
      </w:r>
    </w:p>
  </w:footnote>
  <w:footnote w:type="continuationSeparator" w:id="0">
    <w:p w14:paraId="2815E8F1" w14:textId="77777777" w:rsidR="00B978FC" w:rsidRDefault="00B9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4D5AF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41AF0" w:tentative="1">
      <w:start w:val="1"/>
      <w:numFmt w:val="lowerLetter"/>
      <w:lvlText w:val="%2."/>
      <w:lvlJc w:val="left"/>
      <w:pPr>
        <w:ind w:left="1440" w:hanging="360"/>
      </w:pPr>
    </w:lvl>
    <w:lvl w:ilvl="2" w:tplc="D9D8F618" w:tentative="1">
      <w:start w:val="1"/>
      <w:numFmt w:val="lowerRoman"/>
      <w:lvlText w:val="%3."/>
      <w:lvlJc w:val="right"/>
      <w:pPr>
        <w:ind w:left="2160" w:hanging="180"/>
      </w:pPr>
    </w:lvl>
    <w:lvl w:ilvl="3" w:tplc="B270EC42" w:tentative="1">
      <w:start w:val="1"/>
      <w:numFmt w:val="decimal"/>
      <w:lvlText w:val="%4."/>
      <w:lvlJc w:val="left"/>
      <w:pPr>
        <w:ind w:left="2880" w:hanging="360"/>
      </w:pPr>
    </w:lvl>
    <w:lvl w:ilvl="4" w:tplc="5476A832" w:tentative="1">
      <w:start w:val="1"/>
      <w:numFmt w:val="lowerLetter"/>
      <w:lvlText w:val="%5."/>
      <w:lvlJc w:val="left"/>
      <w:pPr>
        <w:ind w:left="3600" w:hanging="360"/>
      </w:pPr>
    </w:lvl>
    <w:lvl w:ilvl="5" w:tplc="13AACA00" w:tentative="1">
      <w:start w:val="1"/>
      <w:numFmt w:val="lowerRoman"/>
      <w:lvlText w:val="%6."/>
      <w:lvlJc w:val="right"/>
      <w:pPr>
        <w:ind w:left="4320" w:hanging="180"/>
      </w:pPr>
    </w:lvl>
    <w:lvl w:ilvl="6" w:tplc="DB70D92C" w:tentative="1">
      <w:start w:val="1"/>
      <w:numFmt w:val="decimal"/>
      <w:lvlText w:val="%7."/>
      <w:lvlJc w:val="left"/>
      <w:pPr>
        <w:ind w:left="5040" w:hanging="360"/>
      </w:pPr>
    </w:lvl>
    <w:lvl w:ilvl="7" w:tplc="116E2BF0" w:tentative="1">
      <w:start w:val="1"/>
      <w:numFmt w:val="lowerLetter"/>
      <w:lvlText w:val="%8."/>
      <w:lvlJc w:val="left"/>
      <w:pPr>
        <w:ind w:left="5760" w:hanging="360"/>
      </w:pPr>
    </w:lvl>
    <w:lvl w:ilvl="8" w:tplc="ECF62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35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1A1C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4805A8"/>
    <w:multiLevelType w:val="multilevel"/>
    <w:tmpl w:val="084A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593244133">
    <w:abstractNumId w:val="2"/>
  </w:num>
  <w:num w:numId="4" w16cid:durableId="1699354589">
    <w:abstractNumId w:val="1"/>
  </w:num>
  <w:num w:numId="5" w16cid:durableId="1719040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C3DAB"/>
    <w:rsid w:val="00147221"/>
    <w:rsid w:val="00195A73"/>
    <w:rsid w:val="001A297B"/>
    <w:rsid w:val="001C410B"/>
    <w:rsid w:val="0025391B"/>
    <w:rsid w:val="00297558"/>
    <w:rsid w:val="002D53F6"/>
    <w:rsid w:val="002F328A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34C0B"/>
    <w:rsid w:val="0067247A"/>
    <w:rsid w:val="00693F05"/>
    <w:rsid w:val="006D3451"/>
    <w:rsid w:val="006D513B"/>
    <w:rsid w:val="006E6F9A"/>
    <w:rsid w:val="0074092B"/>
    <w:rsid w:val="0079484F"/>
    <w:rsid w:val="007B4DDB"/>
    <w:rsid w:val="008257F8"/>
    <w:rsid w:val="008E3846"/>
    <w:rsid w:val="008F7750"/>
    <w:rsid w:val="009139A1"/>
    <w:rsid w:val="00931891"/>
    <w:rsid w:val="00987C7E"/>
    <w:rsid w:val="00996740"/>
    <w:rsid w:val="009A3989"/>
    <w:rsid w:val="009B7F8F"/>
    <w:rsid w:val="009C457F"/>
    <w:rsid w:val="00A254B5"/>
    <w:rsid w:val="00A52B04"/>
    <w:rsid w:val="00B36CD4"/>
    <w:rsid w:val="00B4014F"/>
    <w:rsid w:val="00B47C10"/>
    <w:rsid w:val="00B978FC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B978FC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978FC"/>
    <w:pPr>
      <w:ind w:left="720"/>
      <w:contextualSpacing/>
    </w:pPr>
  </w:style>
  <w:style w:type="paragraph" w:customStyle="1" w:styleId="xmsonormal">
    <w:name w:val="x_msonormal"/>
    <w:basedOn w:val="Normal"/>
    <w:rsid w:val="00B978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2F328A"/>
  </w:style>
  <w:style w:type="paragraph" w:styleId="CommentText">
    <w:name w:val="annotation text"/>
    <w:basedOn w:val="Normal"/>
    <w:link w:val="CommentTextChar"/>
    <w:uiPriority w:val="99"/>
    <w:unhideWhenUsed/>
    <w:rsid w:val="001C41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1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i.cfla.gov.l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5479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Iveta Grīviņa-Dilāne</cp:lastModifiedBy>
  <cp:revision>23</cp:revision>
  <dcterms:created xsi:type="dcterms:W3CDTF">2024-06-01T14:06:00Z</dcterms:created>
  <dcterms:modified xsi:type="dcterms:W3CDTF">2024-10-10T20:28:00Z</dcterms:modified>
</cp:coreProperties>
</file>